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ED" w:rsidRDefault="00AC22ED">
      <w:pPr>
        <w:pStyle w:val="Textbodyindent"/>
        <w:widowControl w:val="0"/>
        <w:ind w:left="2835"/>
        <w:rPr>
          <w:rFonts w:asciiTheme="minorHAnsi" w:hAnsiTheme="minorHAnsi" w:cstheme="minorHAnsi"/>
          <w:sz w:val="24"/>
          <w:szCs w:val="24"/>
        </w:rPr>
      </w:pPr>
    </w:p>
    <w:p w:rsidR="00067765" w:rsidRPr="002C3796" w:rsidRDefault="00067765">
      <w:pPr>
        <w:pStyle w:val="Textbodyindent"/>
        <w:widowControl w:val="0"/>
        <w:ind w:left="2835"/>
        <w:rPr>
          <w:rFonts w:asciiTheme="minorHAnsi" w:hAnsiTheme="minorHAnsi" w:cstheme="minorHAnsi"/>
          <w:sz w:val="24"/>
          <w:szCs w:val="24"/>
        </w:rPr>
      </w:pPr>
    </w:p>
    <w:p w:rsidR="00AC22ED" w:rsidRPr="002C3796" w:rsidRDefault="00AC22ED">
      <w:pPr>
        <w:pStyle w:val="Textbodyindent"/>
        <w:widowControl w:val="0"/>
        <w:ind w:left="2835"/>
        <w:rPr>
          <w:rFonts w:asciiTheme="minorHAnsi" w:hAnsiTheme="minorHAnsi" w:cstheme="minorHAnsi"/>
          <w:sz w:val="24"/>
          <w:szCs w:val="24"/>
        </w:rPr>
      </w:pPr>
    </w:p>
    <w:p w:rsidR="00AC22ED" w:rsidRPr="002C3796" w:rsidRDefault="00066DA5">
      <w:pPr>
        <w:pStyle w:val="Textbodyindent"/>
        <w:widowControl w:val="0"/>
        <w:ind w:left="2835"/>
        <w:rPr>
          <w:rFonts w:asciiTheme="minorHAnsi" w:hAnsiTheme="minorHAnsi" w:cstheme="minorHAnsi"/>
          <w:sz w:val="24"/>
          <w:szCs w:val="24"/>
        </w:rPr>
      </w:pPr>
      <w:r w:rsidRPr="002C3796">
        <w:rPr>
          <w:rFonts w:asciiTheme="minorHAnsi" w:hAnsiTheme="minorHAnsi" w:cstheme="minorHAnsi"/>
          <w:sz w:val="24"/>
          <w:szCs w:val="24"/>
        </w:rPr>
        <w:t xml:space="preserve">ATA DA REUNIÃO </w:t>
      </w:r>
      <w:r w:rsidR="00607F7C" w:rsidRPr="002C3796">
        <w:rPr>
          <w:rFonts w:asciiTheme="minorHAnsi" w:hAnsiTheme="minorHAnsi" w:cstheme="minorHAnsi"/>
          <w:sz w:val="24"/>
          <w:szCs w:val="24"/>
        </w:rPr>
        <w:t xml:space="preserve">Nº </w:t>
      </w:r>
      <w:r w:rsidR="002F7E1D" w:rsidRPr="002C3796">
        <w:rPr>
          <w:rFonts w:asciiTheme="minorHAnsi" w:hAnsiTheme="minorHAnsi" w:cstheme="minorHAnsi"/>
          <w:sz w:val="24"/>
          <w:szCs w:val="24"/>
        </w:rPr>
        <w:t>60</w:t>
      </w:r>
      <w:r w:rsidR="001C407F" w:rsidRPr="002C3796">
        <w:rPr>
          <w:rFonts w:asciiTheme="minorHAnsi" w:hAnsiTheme="minorHAnsi" w:cstheme="minorHAnsi"/>
          <w:sz w:val="24"/>
          <w:szCs w:val="24"/>
        </w:rPr>
        <w:t xml:space="preserve"> (</w:t>
      </w:r>
      <w:r w:rsidR="00607F7C" w:rsidRPr="002C3796">
        <w:rPr>
          <w:rFonts w:asciiTheme="minorHAnsi" w:hAnsiTheme="minorHAnsi" w:cstheme="minorHAnsi"/>
          <w:sz w:val="24"/>
          <w:szCs w:val="24"/>
        </w:rPr>
        <w:t xml:space="preserve">Nº </w:t>
      </w:r>
      <w:r w:rsidR="002F7E1D" w:rsidRPr="002C3796">
        <w:rPr>
          <w:rFonts w:asciiTheme="minorHAnsi" w:hAnsiTheme="minorHAnsi" w:cstheme="minorHAnsi"/>
          <w:sz w:val="24"/>
          <w:szCs w:val="24"/>
        </w:rPr>
        <w:t>09</w:t>
      </w:r>
      <w:r w:rsidR="00E00E7A" w:rsidRPr="002C3796">
        <w:rPr>
          <w:rFonts w:asciiTheme="minorHAnsi" w:hAnsiTheme="minorHAnsi" w:cstheme="minorHAnsi"/>
          <w:sz w:val="24"/>
          <w:szCs w:val="24"/>
        </w:rPr>
        <w:t>/2016) DO CONSELHO DE ARQU</w:t>
      </w:r>
      <w:r w:rsidR="00AA0400" w:rsidRPr="002C3796">
        <w:rPr>
          <w:rFonts w:asciiTheme="minorHAnsi" w:hAnsiTheme="minorHAnsi" w:cstheme="minorHAnsi"/>
          <w:sz w:val="24"/>
          <w:szCs w:val="24"/>
        </w:rPr>
        <w:t xml:space="preserve">ITETURA E URBANISMO DO PARANÁ - </w:t>
      </w:r>
      <w:r w:rsidR="00E00E7A" w:rsidRPr="002C3796">
        <w:rPr>
          <w:rFonts w:asciiTheme="minorHAnsi" w:hAnsiTheme="minorHAnsi" w:cstheme="minorHAnsi"/>
          <w:sz w:val="24"/>
          <w:szCs w:val="24"/>
        </w:rPr>
        <w:t>CAU/P</w:t>
      </w:r>
      <w:r w:rsidR="00665ED1" w:rsidRPr="002C3796">
        <w:rPr>
          <w:rFonts w:asciiTheme="minorHAnsi" w:hAnsiTheme="minorHAnsi" w:cstheme="minorHAnsi"/>
          <w:sz w:val="24"/>
          <w:szCs w:val="24"/>
        </w:rPr>
        <w:t>R,</w:t>
      </w:r>
      <w:r w:rsidR="00AA2534" w:rsidRPr="002C3796">
        <w:rPr>
          <w:rFonts w:asciiTheme="minorHAnsi" w:hAnsiTheme="minorHAnsi" w:cstheme="minorHAnsi"/>
          <w:sz w:val="24"/>
          <w:szCs w:val="24"/>
        </w:rPr>
        <w:t xml:space="preserve"> </w:t>
      </w:r>
      <w:r w:rsidR="00E00E7A" w:rsidRPr="002C3796">
        <w:rPr>
          <w:rFonts w:asciiTheme="minorHAnsi" w:hAnsiTheme="minorHAnsi" w:cstheme="minorHAnsi"/>
          <w:sz w:val="24"/>
          <w:szCs w:val="24"/>
        </w:rPr>
        <w:t xml:space="preserve">REALIZADA EM </w:t>
      </w:r>
      <w:r w:rsidR="002F7E1D" w:rsidRPr="002C3796">
        <w:rPr>
          <w:rFonts w:asciiTheme="minorHAnsi" w:hAnsiTheme="minorHAnsi" w:cstheme="minorHAnsi"/>
          <w:sz w:val="24"/>
          <w:szCs w:val="24"/>
        </w:rPr>
        <w:t xml:space="preserve">26 DE SETEMBRO </w:t>
      </w:r>
      <w:r w:rsidR="00E00E7A" w:rsidRPr="002C3796">
        <w:rPr>
          <w:rFonts w:asciiTheme="minorHAnsi" w:hAnsiTheme="minorHAnsi" w:cstheme="minorHAnsi"/>
          <w:sz w:val="24"/>
          <w:szCs w:val="24"/>
        </w:rPr>
        <w:t>DE 2016, N</w:t>
      </w:r>
      <w:r w:rsidR="002F7E1D" w:rsidRPr="002C3796">
        <w:rPr>
          <w:rFonts w:asciiTheme="minorHAnsi" w:hAnsiTheme="minorHAnsi" w:cstheme="minorHAnsi"/>
          <w:sz w:val="24"/>
          <w:szCs w:val="24"/>
        </w:rPr>
        <w:t>A SALA VILANOVA ARTIGAS</w:t>
      </w:r>
      <w:r w:rsidR="00853AFF" w:rsidRPr="002C3796">
        <w:rPr>
          <w:rFonts w:asciiTheme="minorHAnsi" w:hAnsiTheme="minorHAnsi" w:cstheme="minorHAnsi"/>
          <w:sz w:val="24"/>
          <w:szCs w:val="24"/>
        </w:rPr>
        <w:t xml:space="preserve">, </w:t>
      </w:r>
      <w:r w:rsidR="002F7E1D" w:rsidRPr="002C3796">
        <w:rPr>
          <w:rFonts w:asciiTheme="minorHAnsi" w:hAnsiTheme="minorHAnsi" w:cstheme="minorHAnsi"/>
          <w:sz w:val="24"/>
          <w:szCs w:val="24"/>
        </w:rPr>
        <w:t>SEDE DO CAU/PR, NA CIDADE DE CURITIBA</w:t>
      </w:r>
      <w:r w:rsidR="00E00E7A" w:rsidRPr="002C3796">
        <w:rPr>
          <w:rFonts w:asciiTheme="minorHAnsi" w:hAnsiTheme="minorHAnsi" w:cstheme="minorHAnsi"/>
          <w:sz w:val="24"/>
          <w:szCs w:val="24"/>
        </w:rPr>
        <w:t>/PR.</w:t>
      </w:r>
    </w:p>
    <w:p w:rsidR="00120D2F" w:rsidRDefault="00120D2F">
      <w:pPr>
        <w:pStyle w:val="Standard"/>
        <w:jc w:val="both"/>
        <w:rPr>
          <w:rFonts w:asciiTheme="minorHAnsi" w:hAnsiTheme="minorHAnsi" w:cstheme="minorHAnsi"/>
          <w:sz w:val="24"/>
          <w:szCs w:val="24"/>
        </w:rPr>
      </w:pPr>
    </w:p>
    <w:p w:rsidR="00120D2F" w:rsidRDefault="00120D2F">
      <w:pPr>
        <w:pStyle w:val="Standard"/>
        <w:jc w:val="both"/>
        <w:rPr>
          <w:rFonts w:asciiTheme="minorHAnsi" w:hAnsiTheme="minorHAnsi" w:cstheme="minorHAnsi"/>
          <w:sz w:val="24"/>
          <w:szCs w:val="24"/>
        </w:rPr>
        <w:sectPr w:rsidR="00120D2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531" w:left="1701" w:header="0" w:footer="720" w:gutter="0"/>
          <w:pgNumType w:start="1"/>
          <w:cols w:space="720"/>
        </w:sectPr>
      </w:pPr>
    </w:p>
    <w:p w:rsidR="00853AFF" w:rsidRPr="002C3796" w:rsidRDefault="00853AFF">
      <w:pPr>
        <w:pStyle w:val="Standard"/>
        <w:jc w:val="both"/>
        <w:rPr>
          <w:rFonts w:asciiTheme="minorHAnsi" w:hAnsiTheme="minorHAnsi" w:cstheme="minorHAnsi"/>
          <w:b/>
          <w:sz w:val="24"/>
          <w:szCs w:val="24"/>
        </w:rPr>
      </w:pPr>
      <w:r w:rsidRPr="002C3796">
        <w:rPr>
          <w:rFonts w:asciiTheme="minorHAnsi" w:hAnsiTheme="minorHAnsi" w:cstheme="minorHAnsi"/>
          <w:sz w:val="24"/>
          <w:szCs w:val="24"/>
        </w:rPr>
        <w:t xml:space="preserve">Aos vinte e seis dias </w:t>
      </w:r>
      <w:r w:rsidR="003E2BBA" w:rsidRPr="002C3796">
        <w:rPr>
          <w:rFonts w:asciiTheme="minorHAnsi" w:hAnsiTheme="minorHAnsi" w:cstheme="minorHAnsi"/>
          <w:sz w:val="24"/>
          <w:szCs w:val="24"/>
        </w:rPr>
        <w:t xml:space="preserve">do mês </w:t>
      </w:r>
      <w:r w:rsidRPr="002C3796">
        <w:rPr>
          <w:rFonts w:asciiTheme="minorHAnsi" w:hAnsiTheme="minorHAnsi" w:cstheme="minorHAnsi"/>
          <w:sz w:val="24"/>
          <w:szCs w:val="24"/>
        </w:rPr>
        <w:t>de setembro de dois mil e dez</w:t>
      </w:r>
      <w:r w:rsidR="003E2BBA" w:rsidRPr="002C3796">
        <w:rPr>
          <w:rFonts w:asciiTheme="minorHAnsi" w:hAnsiTheme="minorHAnsi" w:cstheme="minorHAnsi"/>
          <w:sz w:val="24"/>
          <w:szCs w:val="24"/>
        </w:rPr>
        <w:t>esseis, às q</w:t>
      </w:r>
      <w:r w:rsidRPr="002C3796">
        <w:rPr>
          <w:rFonts w:asciiTheme="minorHAnsi" w:hAnsiTheme="minorHAnsi" w:cstheme="minorHAnsi"/>
          <w:sz w:val="24"/>
          <w:szCs w:val="24"/>
        </w:rPr>
        <w:t xml:space="preserve">uatorze horas, na Sala Vilanova </w:t>
      </w:r>
      <w:proofErr w:type="spellStart"/>
      <w:r w:rsidR="003A2A80" w:rsidRPr="002C3796">
        <w:rPr>
          <w:rFonts w:asciiTheme="minorHAnsi" w:hAnsiTheme="minorHAnsi" w:cstheme="minorHAnsi"/>
          <w:sz w:val="24"/>
          <w:szCs w:val="24"/>
        </w:rPr>
        <w:t>Artigas</w:t>
      </w:r>
      <w:proofErr w:type="spellEnd"/>
      <w:r w:rsidR="003A2A80" w:rsidRPr="002C3796">
        <w:rPr>
          <w:rFonts w:asciiTheme="minorHAnsi" w:hAnsiTheme="minorHAnsi" w:cstheme="minorHAnsi"/>
          <w:sz w:val="24"/>
          <w:szCs w:val="24"/>
        </w:rPr>
        <w:t>,</w:t>
      </w:r>
      <w:r w:rsidR="00ED0912" w:rsidRPr="002C3796">
        <w:rPr>
          <w:rFonts w:asciiTheme="minorHAnsi" w:hAnsiTheme="minorHAnsi" w:cstheme="minorHAnsi"/>
          <w:sz w:val="24"/>
          <w:szCs w:val="24"/>
        </w:rPr>
        <w:t xml:space="preserve"> </w:t>
      </w:r>
      <w:r w:rsidR="004616C3" w:rsidRPr="002C3796">
        <w:rPr>
          <w:rFonts w:asciiTheme="minorHAnsi" w:hAnsiTheme="minorHAnsi" w:cstheme="minorHAnsi"/>
          <w:sz w:val="24"/>
          <w:szCs w:val="24"/>
        </w:rPr>
        <w:t>Sede do CAU/PR, sito à Avenida Nossa Senhora da Luz, nº</w:t>
      </w:r>
      <w:r w:rsidR="00ED2371" w:rsidRPr="002C3796">
        <w:rPr>
          <w:rFonts w:asciiTheme="minorHAnsi" w:hAnsiTheme="minorHAnsi" w:cstheme="minorHAnsi"/>
          <w:sz w:val="24"/>
          <w:szCs w:val="24"/>
        </w:rPr>
        <w:t xml:space="preserve"> 2.530, </w:t>
      </w:r>
      <w:proofErr w:type="gramStart"/>
      <w:r w:rsidRPr="002C3796">
        <w:rPr>
          <w:rFonts w:asciiTheme="minorHAnsi" w:hAnsiTheme="minorHAnsi" w:cstheme="minorHAnsi"/>
          <w:sz w:val="24"/>
          <w:szCs w:val="24"/>
        </w:rPr>
        <w:t>Alto</w:t>
      </w:r>
      <w:proofErr w:type="gramEnd"/>
      <w:r w:rsidRPr="002C3796">
        <w:rPr>
          <w:rFonts w:asciiTheme="minorHAnsi" w:hAnsiTheme="minorHAnsi" w:cstheme="minorHAnsi"/>
          <w:sz w:val="24"/>
          <w:szCs w:val="24"/>
        </w:rPr>
        <w:t xml:space="preserve"> da XV, na cidade de Curitiba/PR, realizou-se a Sessão Ordinária nº</w:t>
      </w:r>
      <w:r w:rsidR="00E24011">
        <w:rPr>
          <w:rFonts w:asciiTheme="minorHAnsi" w:hAnsiTheme="minorHAnsi" w:cstheme="minorHAnsi"/>
          <w:sz w:val="24"/>
          <w:szCs w:val="24"/>
        </w:rPr>
        <w:t xml:space="preserve"> </w:t>
      </w:r>
      <w:r w:rsidRPr="002C3796">
        <w:rPr>
          <w:rFonts w:asciiTheme="minorHAnsi" w:eastAsia="SimSun" w:hAnsiTheme="minorHAnsi" w:cstheme="minorHAnsi"/>
          <w:sz w:val="24"/>
          <w:szCs w:val="24"/>
        </w:rPr>
        <w:t>60</w:t>
      </w:r>
      <w:r w:rsidRPr="002C3796">
        <w:rPr>
          <w:rFonts w:asciiTheme="minorHAnsi" w:hAnsiTheme="minorHAnsi" w:cstheme="minorHAnsi"/>
          <w:sz w:val="24"/>
          <w:szCs w:val="24"/>
        </w:rPr>
        <w:t xml:space="preserve"> (</w:t>
      </w:r>
      <w:r w:rsidR="003A2A80" w:rsidRPr="002C3796">
        <w:rPr>
          <w:rFonts w:asciiTheme="minorHAnsi" w:hAnsiTheme="minorHAnsi" w:cstheme="minorHAnsi"/>
          <w:sz w:val="24"/>
          <w:szCs w:val="24"/>
        </w:rPr>
        <w:t xml:space="preserve">nº </w:t>
      </w:r>
      <w:r w:rsidRPr="002C3796">
        <w:rPr>
          <w:rFonts w:asciiTheme="minorHAnsi" w:hAnsiTheme="minorHAnsi" w:cstheme="minorHAnsi"/>
          <w:sz w:val="24"/>
          <w:szCs w:val="24"/>
        </w:rPr>
        <w:t xml:space="preserve">09/2016) do Plenário do CAU/PR, </w:t>
      </w:r>
      <w:r w:rsidR="003A2A80" w:rsidRPr="002C3796">
        <w:rPr>
          <w:rFonts w:asciiTheme="minorHAnsi" w:hAnsiTheme="minorHAnsi" w:cstheme="minorHAnsi"/>
          <w:sz w:val="24"/>
          <w:szCs w:val="24"/>
        </w:rPr>
        <w:t xml:space="preserve">regida </w:t>
      </w:r>
      <w:r w:rsidRPr="002C3796">
        <w:rPr>
          <w:rFonts w:asciiTheme="minorHAnsi" w:hAnsiTheme="minorHAnsi" w:cstheme="minorHAnsi"/>
          <w:sz w:val="24"/>
          <w:szCs w:val="24"/>
        </w:rPr>
        <w:t>pelo Arquiteto e Urbanista JEFERSON DANTAS NAVOLAR –</w:t>
      </w:r>
      <w:r w:rsidR="004616C3" w:rsidRPr="002C3796">
        <w:rPr>
          <w:rFonts w:asciiTheme="minorHAnsi" w:hAnsiTheme="minorHAnsi" w:cstheme="minorHAnsi"/>
          <w:sz w:val="24"/>
          <w:szCs w:val="24"/>
        </w:rPr>
        <w:t xml:space="preserve"> Presidente deste</w:t>
      </w:r>
      <w:r w:rsidR="003A2A80" w:rsidRPr="002C3796">
        <w:rPr>
          <w:rFonts w:asciiTheme="minorHAnsi" w:hAnsiTheme="minorHAnsi" w:cstheme="minorHAnsi"/>
          <w:sz w:val="24"/>
          <w:szCs w:val="24"/>
        </w:rPr>
        <w:t xml:space="preserve"> Conselho. </w:t>
      </w:r>
      <w:r w:rsidRPr="002C3796">
        <w:rPr>
          <w:rFonts w:asciiTheme="minorHAnsi" w:hAnsiTheme="minorHAnsi" w:cstheme="minorHAnsi"/>
          <w:sz w:val="24"/>
          <w:szCs w:val="24"/>
        </w:rPr>
        <w:t>A Sessão contou com a participação dos seguintes Conselheiros Arquitetos</w:t>
      </w:r>
      <w:r w:rsidR="006512AE" w:rsidRPr="002C3796">
        <w:rPr>
          <w:rFonts w:asciiTheme="minorHAnsi" w:hAnsiTheme="minorHAnsi" w:cstheme="minorHAnsi"/>
          <w:sz w:val="24"/>
          <w:szCs w:val="24"/>
        </w:rPr>
        <w:t xml:space="preserve"> </w:t>
      </w:r>
      <w:r w:rsidRPr="002C3796">
        <w:rPr>
          <w:rFonts w:asciiTheme="minorHAnsi" w:hAnsiTheme="minorHAnsi" w:cstheme="minorHAnsi"/>
          <w:sz w:val="24"/>
          <w:szCs w:val="24"/>
        </w:rPr>
        <w:t>(as) e Urbanistas:</w:t>
      </w:r>
      <w:r w:rsidR="009B5366" w:rsidRPr="002C3796">
        <w:rPr>
          <w:rFonts w:asciiTheme="minorHAnsi" w:hAnsiTheme="minorHAnsi" w:cstheme="minorHAnsi"/>
          <w:sz w:val="24"/>
          <w:szCs w:val="24"/>
        </w:rPr>
        <w:t xml:space="preserve"> </w:t>
      </w:r>
      <w:r w:rsidRPr="002C3796">
        <w:rPr>
          <w:rFonts w:asciiTheme="minorHAnsi" w:hAnsiTheme="minorHAnsi" w:cstheme="minorHAnsi"/>
          <w:b/>
          <w:sz w:val="24"/>
          <w:szCs w:val="24"/>
        </w:rPr>
        <w:t>NESTOR DALMINA, MARGARETH ZIOL</w:t>
      </w:r>
      <w:r w:rsidR="00E32B3A" w:rsidRPr="002C3796">
        <w:rPr>
          <w:rFonts w:asciiTheme="minorHAnsi" w:hAnsiTheme="minorHAnsi" w:cstheme="minorHAnsi"/>
          <w:b/>
          <w:sz w:val="24"/>
          <w:szCs w:val="24"/>
        </w:rPr>
        <w:t>LA MENEZES</w:t>
      </w:r>
      <w:r w:rsidRPr="002C3796">
        <w:rPr>
          <w:rFonts w:asciiTheme="minorHAnsi" w:hAnsiTheme="minorHAnsi" w:cstheme="minorHAnsi"/>
          <w:b/>
          <w:sz w:val="24"/>
          <w:szCs w:val="24"/>
        </w:rPr>
        <w:t xml:space="preserve">, DIÓRGENES </w:t>
      </w:r>
      <w:r w:rsidR="003A2A80" w:rsidRPr="002C3796">
        <w:rPr>
          <w:rFonts w:asciiTheme="minorHAnsi" w:hAnsiTheme="minorHAnsi" w:cstheme="minorHAnsi"/>
          <w:b/>
          <w:sz w:val="24"/>
          <w:szCs w:val="24"/>
        </w:rPr>
        <w:t>D</w:t>
      </w:r>
      <w:r w:rsidRPr="002C3796">
        <w:rPr>
          <w:rFonts w:asciiTheme="minorHAnsi" w:hAnsiTheme="minorHAnsi" w:cstheme="minorHAnsi"/>
          <w:b/>
          <w:sz w:val="24"/>
          <w:szCs w:val="24"/>
        </w:rPr>
        <w:t xml:space="preserve">ITRICH, ANÍBAL VERRI JÚNIOR, LEANDRO </w:t>
      </w:r>
      <w:r w:rsidR="00E32B3A" w:rsidRPr="002C3796">
        <w:rPr>
          <w:rFonts w:asciiTheme="minorHAnsi" w:hAnsiTheme="minorHAnsi" w:cstheme="minorHAnsi"/>
          <w:b/>
          <w:sz w:val="24"/>
          <w:szCs w:val="24"/>
        </w:rPr>
        <w:t>TEIXEIRA COSTA, ENEIDA KUCHPIL</w:t>
      </w:r>
      <w:r w:rsidRPr="002C3796">
        <w:rPr>
          <w:rFonts w:asciiTheme="minorHAnsi" w:hAnsiTheme="minorHAnsi" w:cstheme="minorHAnsi"/>
          <w:b/>
          <w:sz w:val="24"/>
          <w:szCs w:val="24"/>
        </w:rPr>
        <w:t>, LUIZ BECHER, ANDRÉ LUIZ SELL, IRÃ JOSÉ TABORDA DUDEQUE, RONALDO DUSCHENES, ORLANDO BUSARELLO, MILTON CARLOS ZANELAT</w:t>
      </w:r>
      <w:r w:rsidR="00931EEB" w:rsidRPr="002C3796">
        <w:rPr>
          <w:rFonts w:asciiTheme="minorHAnsi" w:hAnsiTheme="minorHAnsi" w:cstheme="minorHAnsi"/>
          <w:b/>
          <w:sz w:val="24"/>
          <w:szCs w:val="24"/>
        </w:rPr>
        <w:t>TO GONÇALVES, CAROLINE</w:t>
      </w:r>
      <w:r w:rsidRPr="002C3796">
        <w:rPr>
          <w:rFonts w:asciiTheme="minorHAnsi" w:hAnsiTheme="minorHAnsi" w:cstheme="minorHAnsi"/>
          <w:b/>
          <w:sz w:val="24"/>
          <w:szCs w:val="24"/>
        </w:rPr>
        <w:t xml:space="preserve"> MARQUES FENATO</w:t>
      </w:r>
      <w:r w:rsidR="00931EEB" w:rsidRPr="002C3796">
        <w:rPr>
          <w:rFonts w:asciiTheme="minorHAnsi" w:hAnsiTheme="minorHAnsi" w:cstheme="minorHAnsi"/>
          <w:b/>
          <w:sz w:val="24"/>
          <w:szCs w:val="24"/>
        </w:rPr>
        <w:t xml:space="preserve">, GIOVANNE GUILLERMO MEDEIROS, </w:t>
      </w:r>
      <w:r w:rsidR="00F83D9D" w:rsidRPr="002C3796">
        <w:rPr>
          <w:rFonts w:asciiTheme="minorHAnsi" w:hAnsiTheme="minorHAnsi" w:cstheme="minorHAnsi"/>
          <w:b/>
          <w:sz w:val="24"/>
          <w:szCs w:val="24"/>
        </w:rPr>
        <w:t xml:space="preserve">CARLOS HARDT, </w:t>
      </w:r>
      <w:r w:rsidR="00931EEB" w:rsidRPr="002C3796">
        <w:rPr>
          <w:rFonts w:asciiTheme="minorHAnsi" w:hAnsiTheme="minorHAnsi" w:cstheme="minorHAnsi"/>
          <w:b/>
          <w:sz w:val="24"/>
          <w:szCs w:val="24"/>
        </w:rPr>
        <w:t>BRUNO SOARES MARTINS E ANT</w:t>
      </w:r>
      <w:r w:rsidR="00116397" w:rsidRPr="002C3796">
        <w:rPr>
          <w:rFonts w:asciiTheme="minorHAnsi" w:hAnsiTheme="minorHAnsi" w:cstheme="minorHAnsi"/>
          <w:b/>
          <w:sz w:val="24"/>
          <w:szCs w:val="24"/>
        </w:rPr>
        <w:t>ÔNIO CARLOS ZANI</w:t>
      </w:r>
      <w:r w:rsidRPr="002C3796">
        <w:rPr>
          <w:rFonts w:asciiTheme="minorHAnsi" w:hAnsiTheme="minorHAnsi" w:cstheme="minorHAnsi"/>
          <w:sz w:val="24"/>
          <w:szCs w:val="24"/>
        </w:rPr>
        <w:t>.</w:t>
      </w:r>
      <w:r w:rsidR="003A2A80" w:rsidRPr="002C3796">
        <w:rPr>
          <w:rFonts w:asciiTheme="minorHAnsi" w:hAnsiTheme="minorHAnsi" w:cstheme="minorHAnsi"/>
          <w:sz w:val="24"/>
          <w:szCs w:val="24"/>
        </w:rPr>
        <w:t xml:space="preserve"> -.-.-.-.-</w:t>
      </w:r>
      <w:r w:rsidR="00FD68C8">
        <w:rPr>
          <w:rFonts w:asciiTheme="minorHAnsi" w:hAnsiTheme="minorHAnsi" w:cstheme="minorHAnsi"/>
          <w:sz w:val="24"/>
          <w:szCs w:val="24"/>
        </w:rPr>
        <w:t>.-.-.-.-.</w:t>
      </w:r>
    </w:p>
    <w:p w:rsidR="00AC22ED" w:rsidRPr="002C3796" w:rsidRDefault="00262EB1">
      <w:pPr>
        <w:pStyle w:val="Standard"/>
        <w:jc w:val="both"/>
        <w:rPr>
          <w:rFonts w:asciiTheme="minorHAnsi" w:hAnsiTheme="minorHAnsi" w:cstheme="minorHAnsi"/>
          <w:sz w:val="24"/>
          <w:szCs w:val="24"/>
        </w:rPr>
      </w:pPr>
      <w:r w:rsidRPr="002C3796">
        <w:rPr>
          <w:rFonts w:asciiTheme="minorHAnsi" w:eastAsia="Calibri" w:hAnsiTheme="minorHAnsi" w:cstheme="minorHAnsi"/>
          <w:sz w:val="24"/>
          <w:szCs w:val="24"/>
        </w:rPr>
        <w:t>Nesta Sessão não houve o comparecimento de n</w:t>
      </w:r>
      <w:r w:rsidR="00ED2371" w:rsidRPr="002C3796">
        <w:rPr>
          <w:rFonts w:asciiTheme="minorHAnsi" w:eastAsia="Calibri" w:hAnsiTheme="minorHAnsi" w:cstheme="minorHAnsi"/>
          <w:sz w:val="24"/>
          <w:szCs w:val="24"/>
        </w:rPr>
        <w:t>enhum Conselheiro Federal</w:t>
      </w:r>
      <w:r w:rsidR="006512AE" w:rsidRPr="002C3796">
        <w:rPr>
          <w:rFonts w:asciiTheme="minorHAnsi" w:eastAsia="Calibri" w:hAnsiTheme="minorHAnsi" w:cstheme="minorHAnsi"/>
          <w:sz w:val="24"/>
          <w:szCs w:val="24"/>
        </w:rPr>
        <w:t>.</w:t>
      </w:r>
      <w:r w:rsidR="00ED2371" w:rsidRPr="002C3796">
        <w:rPr>
          <w:rFonts w:asciiTheme="minorHAnsi" w:eastAsia="Calibri" w:hAnsiTheme="minorHAnsi" w:cstheme="minorHAnsi"/>
          <w:sz w:val="24"/>
          <w:szCs w:val="24"/>
        </w:rPr>
        <w:t xml:space="preserve"> </w:t>
      </w:r>
      <w:r w:rsidR="006512AE" w:rsidRPr="002C3796">
        <w:rPr>
          <w:rFonts w:asciiTheme="minorHAnsi" w:eastAsia="Calibri" w:hAnsiTheme="minorHAnsi" w:cstheme="minorHAnsi"/>
          <w:sz w:val="24"/>
          <w:szCs w:val="24"/>
        </w:rPr>
        <w:t>-</w:t>
      </w:r>
      <w:r w:rsidR="00FD68C8">
        <w:rPr>
          <w:rFonts w:asciiTheme="minorHAnsi" w:eastAsia="Calibri" w:hAnsiTheme="minorHAnsi" w:cstheme="minorHAnsi"/>
          <w:sz w:val="24"/>
          <w:szCs w:val="24"/>
        </w:rPr>
        <w:t>.</w:t>
      </w:r>
      <w:r w:rsidR="006512AE" w:rsidRPr="002C3796">
        <w:rPr>
          <w:rFonts w:asciiTheme="minorHAnsi" w:eastAsia="Calibri" w:hAnsiTheme="minorHAnsi" w:cstheme="minorHAnsi"/>
          <w:sz w:val="24"/>
          <w:szCs w:val="24"/>
        </w:rPr>
        <w:t>-.-.-.-.-.-.-.-.-.-.-.-.-</w:t>
      </w:r>
      <w:r w:rsidR="00262F41" w:rsidRPr="002C3796">
        <w:rPr>
          <w:rFonts w:asciiTheme="minorHAnsi" w:eastAsia="Calibri" w:hAnsiTheme="minorHAnsi" w:cstheme="minorHAnsi"/>
          <w:sz w:val="24"/>
          <w:szCs w:val="24"/>
        </w:rPr>
        <w:t>Da mesma forma, não houve apresentação de quaisquer justificativas de aus</w:t>
      </w:r>
      <w:r w:rsidR="001752CC" w:rsidRPr="002C3796">
        <w:rPr>
          <w:rFonts w:asciiTheme="minorHAnsi" w:eastAsia="Calibri" w:hAnsiTheme="minorHAnsi" w:cstheme="minorHAnsi"/>
          <w:sz w:val="24"/>
          <w:szCs w:val="24"/>
        </w:rPr>
        <w:t xml:space="preserve">ências </w:t>
      </w:r>
      <w:r w:rsidR="00262F41" w:rsidRPr="002C3796">
        <w:rPr>
          <w:rFonts w:asciiTheme="minorHAnsi" w:eastAsia="Calibri" w:hAnsiTheme="minorHAnsi" w:cstheme="minorHAnsi"/>
          <w:sz w:val="24"/>
          <w:szCs w:val="24"/>
        </w:rPr>
        <w:t xml:space="preserve">pelos Conselheiros Arquitetos e Urbanistas conforme previsto no </w:t>
      </w:r>
      <w:r w:rsidR="00E00E7A" w:rsidRPr="002C3796">
        <w:rPr>
          <w:rFonts w:asciiTheme="minorHAnsi" w:eastAsia="Calibri" w:hAnsiTheme="minorHAnsi" w:cstheme="minorHAnsi"/>
          <w:sz w:val="24"/>
          <w:szCs w:val="24"/>
        </w:rPr>
        <w:t>Artigo 20, Parágrafo Único da Seção I do Capítulo III do Regimento I</w:t>
      </w:r>
      <w:r w:rsidR="00262F41" w:rsidRPr="002C3796">
        <w:rPr>
          <w:rFonts w:asciiTheme="minorHAnsi" w:eastAsia="Calibri" w:hAnsiTheme="minorHAnsi" w:cstheme="minorHAnsi"/>
          <w:sz w:val="24"/>
          <w:szCs w:val="24"/>
        </w:rPr>
        <w:t>nterno do CAU/PR.</w:t>
      </w:r>
      <w:r w:rsidR="00262F41" w:rsidRPr="002C3796">
        <w:rPr>
          <w:rFonts w:asciiTheme="minorHAnsi" w:hAnsiTheme="minorHAnsi" w:cstheme="minorHAnsi"/>
          <w:sz w:val="24"/>
          <w:szCs w:val="24"/>
        </w:rPr>
        <w:t xml:space="preserve"> </w:t>
      </w:r>
      <w:r w:rsidR="00262F41" w:rsidRPr="002C3796">
        <w:rPr>
          <w:rFonts w:asciiTheme="minorHAnsi" w:eastAsia="Calibri" w:hAnsiTheme="minorHAnsi" w:cstheme="minorHAnsi"/>
          <w:sz w:val="24"/>
          <w:szCs w:val="24"/>
        </w:rPr>
        <w:t>-.-.-.-.-.-.-.-.-.-.-.-</w:t>
      </w:r>
      <w:r w:rsidR="00FD68C8">
        <w:rPr>
          <w:rFonts w:asciiTheme="minorHAnsi" w:eastAsia="Calibri" w:hAnsiTheme="minorHAnsi" w:cstheme="minorHAnsi"/>
          <w:sz w:val="24"/>
          <w:szCs w:val="24"/>
        </w:rPr>
        <w:t>.</w:t>
      </w:r>
      <w:r w:rsidR="00262F41" w:rsidRPr="002C3796">
        <w:rPr>
          <w:rFonts w:asciiTheme="minorHAnsi" w:eastAsia="Calibri" w:hAnsiTheme="minorHAnsi" w:cstheme="minorHAnsi"/>
          <w:sz w:val="24"/>
          <w:szCs w:val="24"/>
        </w:rPr>
        <w:t>-.-.-.</w:t>
      </w:r>
      <w:r w:rsidR="001752CC" w:rsidRPr="002C3796">
        <w:rPr>
          <w:rFonts w:asciiTheme="minorHAnsi" w:eastAsia="Calibri" w:hAnsiTheme="minorHAnsi" w:cstheme="minorHAnsi"/>
          <w:sz w:val="24"/>
          <w:szCs w:val="24"/>
        </w:rPr>
        <w:t>-.-.-.-.-.-.-.-.-.-.-.-</w:t>
      </w:r>
      <w:r w:rsidR="00FD68C8">
        <w:rPr>
          <w:rFonts w:asciiTheme="minorHAnsi" w:eastAsia="Calibri" w:hAnsiTheme="minorHAnsi" w:cstheme="minorHAnsi"/>
          <w:sz w:val="24"/>
          <w:szCs w:val="24"/>
        </w:rPr>
        <w:t>.</w:t>
      </w:r>
      <w:r w:rsidR="001752CC" w:rsidRPr="002C3796">
        <w:rPr>
          <w:rFonts w:asciiTheme="minorHAnsi" w:eastAsia="Calibri" w:hAnsiTheme="minorHAnsi" w:cstheme="minorHAnsi"/>
          <w:sz w:val="24"/>
          <w:szCs w:val="24"/>
        </w:rPr>
        <w:t>-.-.-.</w:t>
      </w:r>
      <w:r w:rsidR="00262F41" w:rsidRPr="002C3796">
        <w:rPr>
          <w:rFonts w:asciiTheme="minorHAnsi" w:eastAsia="Calibri" w:hAnsiTheme="minorHAnsi" w:cstheme="minorHAnsi"/>
          <w:sz w:val="24"/>
          <w:szCs w:val="24"/>
        </w:rPr>
        <w:t xml:space="preserve"> </w:t>
      </w:r>
    </w:p>
    <w:p w:rsidR="00AC22ED" w:rsidRPr="002C3796" w:rsidRDefault="00E00E7A">
      <w:pPr>
        <w:pStyle w:val="Standard"/>
        <w:jc w:val="both"/>
        <w:rPr>
          <w:rFonts w:asciiTheme="minorHAnsi" w:hAnsiTheme="minorHAnsi" w:cstheme="minorHAnsi"/>
          <w:sz w:val="24"/>
          <w:szCs w:val="24"/>
        </w:rPr>
      </w:pPr>
      <w:r w:rsidRPr="002C3796">
        <w:rPr>
          <w:rFonts w:asciiTheme="minorHAnsi" w:hAnsiTheme="minorHAnsi" w:cstheme="minorHAnsi"/>
          <w:sz w:val="24"/>
          <w:szCs w:val="24"/>
        </w:rPr>
        <w:t>Presentes igualmente os seguintes As</w:t>
      </w:r>
      <w:r w:rsidRPr="002C3796">
        <w:rPr>
          <w:rFonts w:asciiTheme="minorHAnsi" w:hAnsiTheme="minorHAnsi" w:cstheme="minorHAnsi"/>
          <w:bCs/>
          <w:sz w:val="24"/>
          <w:szCs w:val="24"/>
        </w:rPr>
        <w:t>sistentes contratados a saber</w:t>
      </w:r>
      <w:r w:rsidRPr="002C3796">
        <w:rPr>
          <w:rFonts w:asciiTheme="minorHAnsi" w:eastAsia="Calibri" w:hAnsiTheme="minorHAnsi" w:cstheme="minorHAnsi"/>
          <w:sz w:val="24"/>
          <w:szCs w:val="24"/>
        </w:rPr>
        <w:t>:</w:t>
      </w:r>
      <w:r w:rsidR="00C32AE0" w:rsidRPr="002C3796">
        <w:rPr>
          <w:rFonts w:asciiTheme="minorHAnsi" w:eastAsia="Calibri" w:hAnsiTheme="minorHAnsi" w:cstheme="minorHAnsi"/>
          <w:sz w:val="24"/>
          <w:szCs w:val="24"/>
        </w:rPr>
        <w:t xml:space="preserve"> </w:t>
      </w:r>
      <w:r w:rsidRPr="002C3796">
        <w:rPr>
          <w:rFonts w:asciiTheme="minorHAnsi" w:eastAsia="Calibri" w:hAnsiTheme="minorHAnsi" w:cstheme="minorHAnsi"/>
          <w:sz w:val="24"/>
          <w:szCs w:val="24"/>
        </w:rPr>
        <w:t xml:space="preserve"> Assessor de Comunicação, Antônio Carlos Domingues; </w:t>
      </w:r>
      <w:r w:rsidR="00E70FFE" w:rsidRPr="002C3796">
        <w:rPr>
          <w:rFonts w:asciiTheme="minorHAnsi" w:eastAsia="Calibri" w:hAnsiTheme="minorHAnsi" w:cstheme="minorHAnsi"/>
          <w:sz w:val="24"/>
          <w:szCs w:val="24"/>
        </w:rPr>
        <w:t xml:space="preserve">Gerente-Geral </w:t>
      </w:r>
      <w:proofErr w:type="spellStart"/>
      <w:r w:rsidR="00E70FFE" w:rsidRPr="002C3796">
        <w:rPr>
          <w:rFonts w:asciiTheme="minorHAnsi" w:eastAsia="Calibri" w:hAnsiTheme="minorHAnsi" w:cstheme="minorHAnsi"/>
          <w:sz w:val="24"/>
          <w:szCs w:val="24"/>
        </w:rPr>
        <w:t>Nilto</w:t>
      </w:r>
      <w:proofErr w:type="spellEnd"/>
      <w:r w:rsidR="00E70FFE" w:rsidRPr="002C3796">
        <w:rPr>
          <w:rFonts w:asciiTheme="minorHAnsi" w:eastAsia="Calibri" w:hAnsiTheme="minorHAnsi" w:cstheme="minorHAnsi"/>
          <w:sz w:val="24"/>
          <w:szCs w:val="24"/>
        </w:rPr>
        <w:t xml:space="preserve"> </w:t>
      </w:r>
      <w:proofErr w:type="spellStart"/>
      <w:r w:rsidR="00E70FFE" w:rsidRPr="002C3796">
        <w:rPr>
          <w:rFonts w:asciiTheme="minorHAnsi" w:eastAsia="Calibri" w:hAnsiTheme="minorHAnsi" w:cstheme="minorHAnsi"/>
          <w:sz w:val="24"/>
          <w:szCs w:val="24"/>
        </w:rPr>
        <w:t>Cerioli</w:t>
      </w:r>
      <w:proofErr w:type="spellEnd"/>
      <w:r w:rsidR="00E70FFE" w:rsidRPr="002C3796">
        <w:rPr>
          <w:rFonts w:asciiTheme="minorHAnsi" w:eastAsia="Calibri" w:hAnsiTheme="minorHAnsi" w:cstheme="minorHAnsi"/>
          <w:sz w:val="24"/>
          <w:szCs w:val="24"/>
        </w:rPr>
        <w:t xml:space="preserve">; </w:t>
      </w:r>
      <w:r w:rsidR="003341F4" w:rsidRPr="002C3796">
        <w:rPr>
          <w:rFonts w:asciiTheme="minorHAnsi" w:eastAsia="Calibri" w:hAnsiTheme="minorHAnsi" w:cstheme="minorHAnsi"/>
          <w:sz w:val="24"/>
          <w:szCs w:val="24"/>
        </w:rPr>
        <w:t>Coordenador</w:t>
      </w:r>
      <w:r w:rsidR="005136AF" w:rsidRPr="002C3796">
        <w:rPr>
          <w:rFonts w:asciiTheme="minorHAnsi" w:eastAsia="Calibri" w:hAnsiTheme="minorHAnsi" w:cstheme="minorHAnsi"/>
          <w:sz w:val="24"/>
          <w:szCs w:val="24"/>
        </w:rPr>
        <w:t xml:space="preserve"> </w:t>
      </w:r>
      <w:r w:rsidRPr="002C3796">
        <w:rPr>
          <w:rFonts w:asciiTheme="minorHAnsi" w:eastAsia="Calibri" w:hAnsiTheme="minorHAnsi" w:cstheme="minorHAnsi"/>
          <w:sz w:val="24"/>
          <w:szCs w:val="24"/>
        </w:rPr>
        <w:t>Jurídico, Augusto Vianna Ramos; Asse</w:t>
      </w:r>
      <w:r w:rsidR="00C32AE0" w:rsidRPr="002C3796">
        <w:rPr>
          <w:rFonts w:asciiTheme="minorHAnsi" w:eastAsia="Calibri" w:hAnsiTheme="minorHAnsi" w:cstheme="minorHAnsi"/>
          <w:sz w:val="24"/>
          <w:szCs w:val="24"/>
        </w:rPr>
        <w:t xml:space="preserve">ssora Jurídica, </w:t>
      </w:r>
      <w:proofErr w:type="spellStart"/>
      <w:r w:rsidR="00C32AE0" w:rsidRPr="002C3796">
        <w:rPr>
          <w:rFonts w:asciiTheme="minorHAnsi" w:eastAsia="Calibri" w:hAnsiTheme="minorHAnsi" w:cstheme="minorHAnsi"/>
          <w:sz w:val="24"/>
          <w:szCs w:val="24"/>
        </w:rPr>
        <w:t>Claú</w:t>
      </w:r>
      <w:r w:rsidR="009D41B7" w:rsidRPr="002C3796">
        <w:rPr>
          <w:rFonts w:asciiTheme="minorHAnsi" w:eastAsia="Calibri" w:hAnsiTheme="minorHAnsi" w:cstheme="minorHAnsi"/>
          <w:sz w:val="24"/>
          <w:szCs w:val="24"/>
        </w:rPr>
        <w:t>dia</w:t>
      </w:r>
      <w:proofErr w:type="spellEnd"/>
      <w:r w:rsidR="009D41B7" w:rsidRPr="002C3796">
        <w:rPr>
          <w:rFonts w:asciiTheme="minorHAnsi" w:eastAsia="Calibri" w:hAnsiTheme="minorHAnsi" w:cstheme="minorHAnsi"/>
          <w:sz w:val="24"/>
          <w:szCs w:val="24"/>
        </w:rPr>
        <w:t xml:space="preserve"> </w:t>
      </w:r>
      <w:r w:rsidR="00D72E52" w:rsidRPr="002C3796">
        <w:rPr>
          <w:rFonts w:asciiTheme="minorHAnsi" w:eastAsia="Calibri" w:hAnsiTheme="minorHAnsi" w:cstheme="minorHAnsi"/>
          <w:sz w:val="24"/>
          <w:szCs w:val="24"/>
        </w:rPr>
        <w:t xml:space="preserve">Taborda </w:t>
      </w:r>
      <w:proofErr w:type="spellStart"/>
      <w:r w:rsidR="00D72E52" w:rsidRPr="002C3796">
        <w:rPr>
          <w:rFonts w:asciiTheme="minorHAnsi" w:eastAsia="Calibri" w:hAnsiTheme="minorHAnsi" w:cstheme="minorHAnsi"/>
          <w:sz w:val="24"/>
          <w:szCs w:val="24"/>
        </w:rPr>
        <w:t>Dudeque</w:t>
      </w:r>
      <w:proofErr w:type="spellEnd"/>
      <w:r w:rsidR="00D72E52" w:rsidRPr="002C3796">
        <w:rPr>
          <w:rFonts w:asciiTheme="minorHAnsi" w:eastAsia="Calibri" w:hAnsiTheme="minorHAnsi" w:cstheme="minorHAnsi"/>
          <w:sz w:val="24"/>
          <w:szCs w:val="24"/>
        </w:rPr>
        <w:t>;</w:t>
      </w:r>
      <w:r w:rsidR="00C32AE0" w:rsidRPr="002C3796">
        <w:rPr>
          <w:rFonts w:asciiTheme="minorHAnsi" w:eastAsia="Calibri" w:hAnsiTheme="minorHAnsi" w:cstheme="minorHAnsi"/>
          <w:sz w:val="24"/>
          <w:szCs w:val="24"/>
        </w:rPr>
        <w:t xml:space="preserve"> Gerente de Fiscalização Gustavo </w:t>
      </w:r>
      <w:proofErr w:type="spellStart"/>
      <w:r w:rsidR="00C32AE0" w:rsidRPr="002C3796">
        <w:rPr>
          <w:rFonts w:asciiTheme="minorHAnsi" w:eastAsia="Calibri" w:hAnsiTheme="minorHAnsi" w:cstheme="minorHAnsi"/>
          <w:sz w:val="24"/>
          <w:szCs w:val="24"/>
        </w:rPr>
        <w:t>Linzmayer</w:t>
      </w:r>
      <w:proofErr w:type="spellEnd"/>
      <w:r w:rsidR="00C32AE0" w:rsidRPr="002C3796">
        <w:rPr>
          <w:rFonts w:asciiTheme="minorHAnsi" w:eastAsia="Calibri" w:hAnsiTheme="minorHAnsi" w:cstheme="minorHAnsi"/>
          <w:sz w:val="24"/>
          <w:szCs w:val="24"/>
        </w:rPr>
        <w:t>; Coordenadora-</w:t>
      </w:r>
      <w:r w:rsidRPr="002C3796">
        <w:rPr>
          <w:rFonts w:asciiTheme="minorHAnsi" w:eastAsia="Calibri" w:hAnsiTheme="minorHAnsi" w:cstheme="minorHAnsi"/>
          <w:sz w:val="24"/>
          <w:szCs w:val="24"/>
        </w:rPr>
        <w:t>Fin</w:t>
      </w:r>
      <w:r w:rsidR="006E2C02" w:rsidRPr="002C3796">
        <w:rPr>
          <w:rFonts w:asciiTheme="minorHAnsi" w:eastAsia="Calibri" w:hAnsiTheme="minorHAnsi" w:cstheme="minorHAnsi"/>
          <w:sz w:val="24"/>
          <w:szCs w:val="24"/>
        </w:rPr>
        <w:t xml:space="preserve">anceira </w:t>
      </w:r>
      <w:proofErr w:type="spellStart"/>
      <w:r w:rsidR="00DF4742" w:rsidRPr="002C3796">
        <w:rPr>
          <w:rFonts w:asciiTheme="minorHAnsi" w:eastAsia="Calibri" w:hAnsiTheme="minorHAnsi" w:cstheme="minorHAnsi"/>
          <w:sz w:val="24"/>
          <w:szCs w:val="24"/>
        </w:rPr>
        <w:t>Rafaelle</w:t>
      </w:r>
      <w:proofErr w:type="spellEnd"/>
      <w:r w:rsidR="00DF4742" w:rsidRPr="002C3796">
        <w:rPr>
          <w:rFonts w:asciiTheme="minorHAnsi" w:eastAsia="Calibri" w:hAnsiTheme="minorHAnsi" w:cstheme="minorHAnsi"/>
          <w:sz w:val="24"/>
          <w:szCs w:val="24"/>
        </w:rPr>
        <w:t xml:space="preserve"> Renata </w:t>
      </w:r>
      <w:proofErr w:type="spellStart"/>
      <w:r w:rsidR="00DF4742" w:rsidRPr="002C3796">
        <w:rPr>
          <w:rFonts w:asciiTheme="minorHAnsi" w:eastAsia="Calibri" w:hAnsiTheme="minorHAnsi" w:cstheme="minorHAnsi"/>
          <w:sz w:val="24"/>
          <w:szCs w:val="24"/>
        </w:rPr>
        <w:t>Waszak</w:t>
      </w:r>
      <w:proofErr w:type="spellEnd"/>
      <w:r w:rsidR="00DF4742" w:rsidRPr="002C3796">
        <w:rPr>
          <w:rFonts w:asciiTheme="minorHAnsi" w:eastAsia="Calibri" w:hAnsiTheme="minorHAnsi" w:cstheme="minorHAnsi"/>
          <w:sz w:val="24"/>
          <w:szCs w:val="24"/>
        </w:rPr>
        <w:t xml:space="preserve">; </w:t>
      </w:r>
      <w:r w:rsidRPr="002C3796">
        <w:rPr>
          <w:rFonts w:asciiTheme="minorHAnsi" w:eastAsia="Calibri" w:hAnsiTheme="minorHAnsi" w:cstheme="minorHAnsi"/>
          <w:sz w:val="24"/>
          <w:szCs w:val="24"/>
        </w:rPr>
        <w:t>Assessora de Comissão Andressa F</w:t>
      </w:r>
      <w:r w:rsidR="00F22622" w:rsidRPr="002C3796">
        <w:rPr>
          <w:rFonts w:asciiTheme="minorHAnsi" w:eastAsia="Calibri" w:hAnsiTheme="minorHAnsi" w:cstheme="minorHAnsi"/>
          <w:sz w:val="24"/>
          <w:szCs w:val="24"/>
        </w:rPr>
        <w:t>abiana de Oliveira e Assistente-</w:t>
      </w:r>
      <w:r w:rsidRPr="002C3796">
        <w:rPr>
          <w:rFonts w:asciiTheme="minorHAnsi" w:eastAsia="Calibri" w:hAnsiTheme="minorHAnsi" w:cstheme="minorHAnsi"/>
          <w:sz w:val="24"/>
          <w:szCs w:val="24"/>
        </w:rPr>
        <w:t xml:space="preserve">Relatora Patrícia </w:t>
      </w:r>
      <w:proofErr w:type="spellStart"/>
      <w:r w:rsidRPr="002C3796">
        <w:rPr>
          <w:rFonts w:asciiTheme="minorHAnsi" w:eastAsia="Calibri" w:hAnsiTheme="minorHAnsi" w:cstheme="minorHAnsi"/>
          <w:sz w:val="24"/>
          <w:szCs w:val="24"/>
        </w:rPr>
        <w:t>Ostroski</w:t>
      </w:r>
      <w:proofErr w:type="spellEnd"/>
      <w:r w:rsidRPr="002C3796">
        <w:rPr>
          <w:rFonts w:asciiTheme="minorHAnsi" w:eastAsia="Calibri" w:hAnsiTheme="minorHAnsi" w:cstheme="minorHAnsi"/>
          <w:sz w:val="24"/>
          <w:szCs w:val="24"/>
        </w:rPr>
        <w:t xml:space="preserve"> Maia. -.-.-.</w:t>
      </w:r>
      <w:r w:rsidR="00C36804" w:rsidRPr="002C3796">
        <w:rPr>
          <w:rFonts w:asciiTheme="minorHAnsi" w:eastAsia="Calibri" w:hAnsiTheme="minorHAnsi" w:cstheme="minorHAnsi"/>
          <w:sz w:val="24"/>
          <w:szCs w:val="24"/>
        </w:rPr>
        <w:t>-.-.-.-.-.-.-.-.-.-.-.-.-.</w:t>
      </w:r>
    </w:p>
    <w:p w:rsidR="00AC22ED" w:rsidRPr="002C3796" w:rsidRDefault="008653A1" w:rsidP="008653A1">
      <w:pPr>
        <w:pStyle w:val="Standard"/>
        <w:tabs>
          <w:tab w:val="left" w:pos="284"/>
        </w:tabs>
        <w:jc w:val="both"/>
        <w:rPr>
          <w:rFonts w:asciiTheme="minorHAnsi" w:hAnsiTheme="minorHAnsi" w:cstheme="minorHAnsi"/>
          <w:sz w:val="24"/>
          <w:szCs w:val="24"/>
        </w:rPr>
      </w:pPr>
      <w:r w:rsidRPr="002C3796">
        <w:rPr>
          <w:rFonts w:asciiTheme="minorHAnsi" w:hAnsiTheme="minorHAnsi" w:cstheme="minorHAnsi"/>
          <w:b/>
          <w:sz w:val="24"/>
          <w:szCs w:val="24"/>
        </w:rPr>
        <w:t xml:space="preserve">I - </w:t>
      </w:r>
      <w:r w:rsidR="00E00E7A" w:rsidRPr="002C3796">
        <w:rPr>
          <w:rFonts w:asciiTheme="minorHAnsi" w:hAnsiTheme="minorHAnsi" w:cstheme="minorHAnsi"/>
          <w:b/>
          <w:sz w:val="24"/>
          <w:szCs w:val="24"/>
        </w:rPr>
        <w:t>"QUÓRUM"</w:t>
      </w:r>
      <w:r w:rsidR="00E00E7A" w:rsidRPr="002C3796">
        <w:rPr>
          <w:rFonts w:asciiTheme="minorHAnsi" w:hAnsiTheme="minorHAnsi" w:cstheme="minorHAnsi"/>
          <w:sz w:val="24"/>
          <w:szCs w:val="24"/>
        </w:rPr>
        <w:t xml:space="preserve">: Verificado o número legal de Conselheiros presentes, de acordo com o artigo 62 do Regimento Interno do CAU/PR, o </w:t>
      </w:r>
      <w:r w:rsidR="0042773B" w:rsidRPr="002C3796">
        <w:rPr>
          <w:rFonts w:asciiTheme="minorHAnsi" w:hAnsiTheme="minorHAnsi" w:cstheme="minorHAnsi"/>
          <w:sz w:val="24"/>
          <w:szCs w:val="24"/>
        </w:rPr>
        <w:t>Presidente declarou aberta esta</w:t>
      </w:r>
      <w:r w:rsidR="00E00E7A" w:rsidRPr="002C3796">
        <w:rPr>
          <w:rFonts w:asciiTheme="minorHAnsi" w:hAnsiTheme="minorHAnsi" w:cstheme="minorHAnsi"/>
          <w:sz w:val="24"/>
          <w:szCs w:val="24"/>
        </w:rPr>
        <w:t xml:space="preserve"> sessão. -.-.-.-.</w:t>
      </w:r>
      <w:r w:rsidR="0042773B" w:rsidRPr="002C3796">
        <w:rPr>
          <w:rFonts w:asciiTheme="minorHAnsi" w:hAnsiTheme="minorHAnsi" w:cstheme="minorHAnsi"/>
          <w:caps/>
          <w:sz w:val="24"/>
          <w:szCs w:val="24"/>
        </w:rPr>
        <w:t>-.-.-.-.-.-.</w:t>
      </w:r>
    </w:p>
    <w:p w:rsidR="00E245AC" w:rsidRPr="002C3796" w:rsidRDefault="00E00E7A">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II – HINO N</w:t>
      </w:r>
      <w:r w:rsidR="00E245AC" w:rsidRPr="002C3796">
        <w:rPr>
          <w:rFonts w:asciiTheme="minorHAnsi" w:hAnsiTheme="minorHAnsi" w:cstheme="minorHAnsi"/>
          <w:b/>
          <w:sz w:val="24"/>
          <w:szCs w:val="24"/>
        </w:rPr>
        <w:t>ACIONAL</w:t>
      </w:r>
      <w:r w:rsidRPr="002C3796">
        <w:rPr>
          <w:rFonts w:asciiTheme="minorHAnsi" w:hAnsiTheme="minorHAnsi" w:cstheme="minorHAnsi"/>
          <w:b/>
          <w:sz w:val="24"/>
          <w:szCs w:val="24"/>
        </w:rPr>
        <w:t xml:space="preserve">: </w:t>
      </w:r>
      <w:r w:rsidRPr="002C3796">
        <w:rPr>
          <w:rFonts w:asciiTheme="minorHAnsi" w:hAnsiTheme="minorHAnsi" w:cstheme="minorHAnsi"/>
          <w:sz w:val="24"/>
          <w:szCs w:val="24"/>
        </w:rPr>
        <w:t>Após a execução d</w:t>
      </w:r>
      <w:r w:rsidR="00FD68C8">
        <w:rPr>
          <w:rFonts w:asciiTheme="minorHAnsi" w:hAnsiTheme="minorHAnsi" w:cstheme="minorHAnsi"/>
          <w:sz w:val="24"/>
          <w:szCs w:val="24"/>
        </w:rPr>
        <w:t>o Hino Nacional, o Presidente JE</w:t>
      </w:r>
      <w:r w:rsidRPr="002C3796">
        <w:rPr>
          <w:rFonts w:asciiTheme="minorHAnsi" w:hAnsiTheme="minorHAnsi" w:cstheme="minorHAnsi"/>
          <w:sz w:val="24"/>
          <w:szCs w:val="24"/>
        </w:rPr>
        <w:t>FERSON DANTAS N</w:t>
      </w:r>
      <w:r w:rsidR="00112D8D" w:rsidRPr="002C3796">
        <w:rPr>
          <w:rFonts w:asciiTheme="minorHAnsi" w:hAnsiTheme="minorHAnsi" w:cstheme="minorHAnsi"/>
          <w:sz w:val="24"/>
          <w:szCs w:val="24"/>
        </w:rPr>
        <w:t xml:space="preserve">AVOLAR </w:t>
      </w:r>
      <w:r w:rsidRPr="002C3796">
        <w:rPr>
          <w:rFonts w:asciiTheme="minorHAnsi" w:hAnsiTheme="minorHAnsi" w:cstheme="minorHAnsi"/>
          <w:sz w:val="24"/>
          <w:szCs w:val="24"/>
        </w:rPr>
        <w:t xml:space="preserve">agradeceu a presença dos Conselheiros na </w:t>
      </w:r>
      <w:r w:rsidR="00851347" w:rsidRPr="002C3796">
        <w:rPr>
          <w:rFonts w:asciiTheme="minorHAnsi" w:hAnsiTheme="minorHAnsi" w:cstheme="minorHAnsi"/>
          <w:sz w:val="24"/>
          <w:szCs w:val="24"/>
        </w:rPr>
        <w:t xml:space="preserve">Sexagésima </w:t>
      </w:r>
      <w:r w:rsidR="00C0627B" w:rsidRPr="002C3796">
        <w:rPr>
          <w:rFonts w:asciiTheme="minorHAnsi" w:hAnsiTheme="minorHAnsi" w:cstheme="minorHAnsi"/>
          <w:sz w:val="24"/>
          <w:szCs w:val="24"/>
        </w:rPr>
        <w:t>Plenária do</w:t>
      </w:r>
      <w:r w:rsidRPr="002C3796">
        <w:rPr>
          <w:rFonts w:asciiTheme="minorHAnsi" w:hAnsiTheme="minorHAnsi" w:cstheme="minorHAnsi"/>
          <w:sz w:val="24"/>
          <w:szCs w:val="24"/>
        </w:rPr>
        <w:t xml:space="preserve"> CAU/PR</w:t>
      </w:r>
      <w:r w:rsidR="00E245AC" w:rsidRPr="002C3796">
        <w:rPr>
          <w:rFonts w:asciiTheme="minorHAnsi" w:hAnsiTheme="minorHAnsi" w:cstheme="minorHAnsi"/>
          <w:sz w:val="24"/>
          <w:szCs w:val="24"/>
        </w:rPr>
        <w:t xml:space="preserve"> abrindo assim a votação para aprovação da Pauta desta Reunião. -.-.-.-.-.-.-.-.-.-.-.-.-.--.-.-.-.-.-.-.-.-.-.-.-.-.-.-.-.-    </w:t>
      </w:r>
      <w:r w:rsidR="00851347" w:rsidRPr="002C3796">
        <w:rPr>
          <w:rFonts w:asciiTheme="minorHAnsi" w:hAnsiTheme="minorHAnsi" w:cstheme="minorHAnsi"/>
          <w:sz w:val="24"/>
          <w:szCs w:val="24"/>
        </w:rPr>
        <w:t xml:space="preserve"> </w:t>
      </w:r>
    </w:p>
    <w:p w:rsidR="00E245AC" w:rsidRPr="002C3796" w:rsidRDefault="00592C59">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III - PAUTA:</w:t>
      </w:r>
      <w:r w:rsidRPr="002C3796">
        <w:rPr>
          <w:rFonts w:asciiTheme="minorHAnsi" w:hAnsiTheme="minorHAnsi" w:cstheme="minorHAnsi"/>
          <w:sz w:val="24"/>
          <w:szCs w:val="24"/>
        </w:rPr>
        <w:t xml:space="preserve"> Colocada em votação, foi aprovada por unanimidad</w:t>
      </w:r>
      <w:r w:rsidR="008653A1" w:rsidRPr="002C3796">
        <w:rPr>
          <w:rFonts w:asciiTheme="minorHAnsi" w:hAnsiTheme="minorHAnsi" w:cstheme="minorHAnsi"/>
          <w:sz w:val="24"/>
          <w:szCs w:val="24"/>
        </w:rPr>
        <w:t xml:space="preserve">e a pauta </w:t>
      </w:r>
      <w:r w:rsidR="003C05F1" w:rsidRPr="002C3796">
        <w:rPr>
          <w:rFonts w:asciiTheme="minorHAnsi" w:hAnsiTheme="minorHAnsi" w:cstheme="minorHAnsi"/>
          <w:sz w:val="24"/>
          <w:szCs w:val="24"/>
        </w:rPr>
        <w:t xml:space="preserve">desta </w:t>
      </w:r>
      <w:r w:rsidR="008653A1" w:rsidRPr="002C3796">
        <w:rPr>
          <w:rFonts w:asciiTheme="minorHAnsi" w:hAnsiTheme="minorHAnsi" w:cstheme="minorHAnsi"/>
          <w:sz w:val="24"/>
          <w:szCs w:val="24"/>
        </w:rPr>
        <w:t xml:space="preserve">Reunião Ordinária </w:t>
      </w:r>
      <w:r w:rsidRPr="002C3796">
        <w:rPr>
          <w:rFonts w:asciiTheme="minorHAnsi" w:hAnsiTheme="minorHAnsi" w:cstheme="minorHAnsi"/>
          <w:sz w:val="24"/>
          <w:szCs w:val="24"/>
        </w:rPr>
        <w:t>nº</w:t>
      </w:r>
      <w:r w:rsidR="004E043B">
        <w:rPr>
          <w:rFonts w:asciiTheme="minorHAnsi" w:hAnsiTheme="minorHAnsi" w:cstheme="minorHAnsi"/>
          <w:sz w:val="24"/>
          <w:szCs w:val="24"/>
        </w:rPr>
        <w:t xml:space="preserve"> </w:t>
      </w:r>
      <w:r w:rsidRPr="002C3796">
        <w:rPr>
          <w:rFonts w:asciiTheme="minorHAnsi" w:hAnsiTheme="minorHAnsi" w:cstheme="minorHAnsi"/>
          <w:sz w:val="24"/>
          <w:szCs w:val="24"/>
        </w:rPr>
        <w:t>60 (09/2016) do CAU/PR</w:t>
      </w:r>
      <w:r w:rsidR="003C05F1" w:rsidRPr="002C3796">
        <w:rPr>
          <w:rFonts w:asciiTheme="minorHAnsi" w:hAnsiTheme="minorHAnsi" w:cstheme="minorHAnsi"/>
          <w:sz w:val="24"/>
          <w:szCs w:val="24"/>
        </w:rPr>
        <w:t>, com solicitação de inclusão do tema “Revista Coquetel”</w:t>
      </w:r>
      <w:r w:rsidR="000C69DA" w:rsidRPr="002C3796">
        <w:rPr>
          <w:rFonts w:asciiTheme="minorHAnsi" w:hAnsiTheme="minorHAnsi" w:cstheme="minorHAnsi"/>
          <w:sz w:val="24"/>
          <w:szCs w:val="24"/>
        </w:rPr>
        <w:t xml:space="preserve"> pelo Conselheiro-Titular Irã </w:t>
      </w:r>
      <w:proofErr w:type="spellStart"/>
      <w:r w:rsidRPr="002C3796">
        <w:rPr>
          <w:rFonts w:asciiTheme="minorHAnsi" w:hAnsiTheme="minorHAnsi" w:cstheme="minorHAnsi"/>
          <w:sz w:val="24"/>
          <w:szCs w:val="24"/>
        </w:rPr>
        <w:t>Dudeque</w:t>
      </w:r>
      <w:proofErr w:type="spellEnd"/>
      <w:r w:rsidR="003C05F1" w:rsidRPr="002C3796">
        <w:rPr>
          <w:rFonts w:asciiTheme="minorHAnsi" w:hAnsiTheme="minorHAnsi" w:cstheme="minorHAnsi"/>
          <w:sz w:val="24"/>
          <w:szCs w:val="24"/>
        </w:rPr>
        <w:t>, cujo teor será apre</w:t>
      </w:r>
      <w:r w:rsidR="003C0F6A" w:rsidRPr="002C3796">
        <w:rPr>
          <w:rFonts w:asciiTheme="minorHAnsi" w:hAnsiTheme="minorHAnsi" w:cstheme="minorHAnsi"/>
          <w:sz w:val="24"/>
          <w:szCs w:val="24"/>
        </w:rPr>
        <w:t>sentado no final desta plenária.</w:t>
      </w:r>
      <w:r w:rsidR="003C05F1" w:rsidRPr="002C3796">
        <w:rPr>
          <w:rFonts w:asciiTheme="minorHAnsi" w:hAnsiTheme="minorHAnsi" w:cstheme="minorHAnsi"/>
          <w:sz w:val="24"/>
          <w:szCs w:val="24"/>
        </w:rPr>
        <w:t>-.-.-.-.</w:t>
      </w:r>
    </w:p>
    <w:p w:rsidR="00E245AC" w:rsidRPr="002C3796" w:rsidRDefault="008653A1">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 xml:space="preserve">IV </w:t>
      </w:r>
      <w:r w:rsidR="00592C59" w:rsidRPr="002C3796">
        <w:rPr>
          <w:rFonts w:asciiTheme="minorHAnsi" w:hAnsiTheme="minorHAnsi" w:cstheme="minorHAnsi"/>
          <w:b/>
          <w:sz w:val="24"/>
          <w:szCs w:val="24"/>
        </w:rPr>
        <w:t>- ATA ANTERIOR</w:t>
      </w:r>
      <w:r w:rsidR="00865A64" w:rsidRPr="002C3796">
        <w:rPr>
          <w:rFonts w:asciiTheme="minorHAnsi" w:hAnsiTheme="minorHAnsi" w:cstheme="minorHAnsi"/>
          <w:sz w:val="24"/>
          <w:szCs w:val="24"/>
        </w:rPr>
        <w:t xml:space="preserve">: </w:t>
      </w:r>
      <w:r w:rsidR="00592C59" w:rsidRPr="002C3796">
        <w:rPr>
          <w:rFonts w:asciiTheme="minorHAnsi" w:hAnsiTheme="minorHAnsi" w:cstheme="minorHAnsi"/>
          <w:sz w:val="24"/>
          <w:szCs w:val="24"/>
        </w:rPr>
        <w:t>Co</w:t>
      </w:r>
      <w:r w:rsidR="003C05F1" w:rsidRPr="002C3796">
        <w:rPr>
          <w:rFonts w:asciiTheme="minorHAnsi" w:hAnsiTheme="minorHAnsi" w:cstheme="minorHAnsi"/>
          <w:sz w:val="24"/>
          <w:szCs w:val="24"/>
        </w:rPr>
        <w:t xml:space="preserve">locada em votação, também foi devidamente aprovada </w:t>
      </w:r>
      <w:r w:rsidR="0076057E" w:rsidRPr="002C3796">
        <w:rPr>
          <w:rFonts w:asciiTheme="minorHAnsi" w:hAnsiTheme="minorHAnsi" w:cstheme="minorHAnsi"/>
          <w:sz w:val="24"/>
          <w:szCs w:val="24"/>
        </w:rPr>
        <w:t xml:space="preserve">a </w:t>
      </w:r>
      <w:r w:rsidR="00BD05BF" w:rsidRPr="002C3796">
        <w:rPr>
          <w:rFonts w:asciiTheme="minorHAnsi" w:hAnsiTheme="minorHAnsi" w:cstheme="minorHAnsi"/>
          <w:sz w:val="24"/>
          <w:szCs w:val="24"/>
        </w:rPr>
        <w:t>Ata correspondente à Sessão Ordinária</w:t>
      </w:r>
      <w:r w:rsidR="00592C59" w:rsidRPr="002C3796">
        <w:rPr>
          <w:rFonts w:asciiTheme="minorHAnsi" w:hAnsiTheme="minorHAnsi" w:cstheme="minorHAnsi"/>
          <w:sz w:val="24"/>
          <w:szCs w:val="24"/>
        </w:rPr>
        <w:t xml:space="preserve"> nº</w:t>
      </w:r>
      <w:r w:rsidR="000D659D">
        <w:rPr>
          <w:rFonts w:asciiTheme="minorHAnsi" w:hAnsiTheme="minorHAnsi" w:cstheme="minorHAnsi"/>
          <w:sz w:val="24"/>
          <w:szCs w:val="24"/>
        </w:rPr>
        <w:t xml:space="preserve"> </w:t>
      </w:r>
      <w:r w:rsidR="00592C59" w:rsidRPr="002C3796">
        <w:rPr>
          <w:rFonts w:asciiTheme="minorHAnsi" w:hAnsiTheme="minorHAnsi" w:cstheme="minorHAnsi"/>
          <w:sz w:val="24"/>
          <w:szCs w:val="24"/>
        </w:rPr>
        <w:t xml:space="preserve">59 (08/2016) de 30/08/2016, </w:t>
      </w:r>
      <w:r w:rsidR="005312A3" w:rsidRPr="002C3796">
        <w:rPr>
          <w:rFonts w:asciiTheme="minorHAnsi" w:hAnsiTheme="minorHAnsi" w:cstheme="minorHAnsi"/>
          <w:sz w:val="24"/>
          <w:szCs w:val="24"/>
        </w:rPr>
        <w:t xml:space="preserve">com abstenção </w:t>
      </w:r>
      <w:r w:rsidR="00264221" w:rsidRPr="002C3796">
        <w:rPr>
          <w:rFonts w:asciiTheme="minorHAnsi" w:hAnsiTheme="minorHAnsi" w:cstheme="minorHAnsi"/>
          <w:sz w:val="24"/>
          <w:szCs w:val="24"/>
        </w:rPr>
        <w:t xml:space="preserve">de votos por ausência </w:t>
      </w:r>
      <w:r w:rsidR="005312A3" w:rsidRPr="002C3796">
        <w:rPr>
          <w:rFonts w:asciiTheme="minorHAnsi" w:hAnsiTheme="minorHAnsi" w:cstheme="minorHAnsi"/>
          <w:sz w:val="24"/>
          <w:szCs w:val="24"/>
        </w:rPr>
        <w:t xml:space="preserve">dos </w:t>
      </w:r>
      <w:r w:rsidR="003C05F1" w:rsidRPr="002C3796">
        <w:rPr>
          <w:rFonts w:asciiTheme="minorHAnsi" w:hAnsiTheme="minorHAnsi" w:cstheme="minorHAnsi"/>
          <w:sz w:val="24"/>
          <w:szCs w:val="24"/>
        </w:rPr>
        <w:t>Conselheiros Gio</w:t>
      </w:r>
      <w:r w:rsidR="005312A3" w:rsidRPr="002C3796">
        <w:rPr>
          <w:rFonts w:asciiTheme="minorHAnsi" w:hAnsiTheme="minorHAnsi" w:cstheme="minorHAnsi"/>
          <w:sz w:val="24"/>
          <w:szCs w:val="24"/>
        </w:rPr>
        <w:t>v</w:t>
      </w:r>
      <w:r w:rsidR="003C05F1" w:rsidRPr="002C3796">
        <w:rPr>
          <w:rFonts w:asciiTheme="minorHAnsi" w:hAnsiTheme="minorHAnsi" w:cstheme="minorHAnsi"/>
          <w:sz w:val="24"/>
          <w:szCs w:val="24"/>
        </w:rPr>
        <w:t xml:space="preserve">anni Medeiros, Milton </w:t>
      </w:r>
      <w:r w:rsidR="00264221" w:rsidRPr="002C3796">
        <w:rPr>
          <w:rFonts w:asciiTheme="minorHAnsi" w:hAnsiTheme="minorHAnsi" w:cstheme="minorHAnsi"/>
          <w:sz w:val="24"/>
          <w:szCs w:val="24"/>
        </w:rPr>
        <w:t xml:space="preserve">Gonçalves </w:t>
      </w:r>
      <w:r w:rsidR="005312A3" w:rsidRPr="002C3796">
        <w:rPr>
          <w:rFonts w:asciiTheme="minorHAnsi" w:hAnsiTheme="minorHAnsi" w:cstheme="minorHAnsi"/>
          <w:sz w:val="24"/>
          <w:szCs w:val="24"/>
        </w:rPr>
        <w:t xml:space="preserve">e </w:t>
      </w:r>
      <w:proofErr w:type="spellStart"/>
      <w:r w:rsidR="005312A3" w:rsidRPr="002C3796">
        <w:rPr>
          <w:rFonts w:asciiTheme="minorHAnsi" w:hAnsiTheme="minorHAnsi" w:cstheme="minorHAnsi"/>
          <w:sz w:val="24"/>
          <w:szCs w:val="24"/>
        </w:rPr>
        <w:t>Diórgen</w:t>
      </w:r>
      <w:r w:rsidR="00264221" w:rsidRPr="002C3796">
        <w:rPr>
          <w:rFonts w:asciiTheme="minorHAnsi" w:hAnsiTheme="minorHAnsi" w:cstheme="minorHAnsi"/>
          <w:sz w:val="24"/>
          <w:szCs w:val="24"/>
        </w:rPr>
        <w:t>es</w:t>
      </w:r>
      <w:proofErr w:type="spellEnd"/>
      <w:r w:rsidR="00264221" w:rsidRPr="002C3796">
        <w:rPr>
          <w:rFonts w:asciiTheme="minorHAnsi" w:hAnsiTheme="minorHAnsi" w:cstheme="minorHAnsi"/>
          <w:sz w:val="24"/>
          <w:szCs w:val="24"/>
        </w:rPr>
        <w:t xml:space="preserve"> </w:t>
      </w:r>
      <w:proofErr w:type="spellStart"/>
      <w:r w:rsidR="00264221" w:rsidRPr="002C3796">
        <w:rPr>
          <w:rFonts w:asciiTheme="minorHAnsi" w:hAnsiTheme="minorHAnsi" w:cstheme="minorHAnsi"/>
          <w:sz w:val="24"/>
          <w:szCs w:val="24"/>
        </w:rPr>
        <w:t>Ditrich</w:t>
      </w:r>
      <w:proofErr w:type="spellEnd"/>
      <w:r w:rsidR="00592C59" w:rsidRPr="002C3796">
        <w:rPr>
          <w:rFonts w:asciiTheme="minorHAnsi" w:hAnsiTheme="minorHAnsi" w:cstheme="minorHAnsi"/>
          <w:sz w:val="24"/>
          <w:szCs w:val="24"/>
        </w:rPr>
        <w:t xml:space="preserve">. </w:t>
      </w:r>
      <w:r w:rsidR="00092D22" w:rsidRPr="002C3796">
        <w:rPr>
          <w:rFonts w:asciiTheme="minorHAnsi" w:hAnsiTheme="minorHAnsi" w:cstheme="minorHAnsi"/>
          <w:sz w:val="24"/>
          <w:szCs w:val="24"/>
        </w:rPr>
        <w:t>.-.-.-.-</w:t>
      </w:r>
    </w:p>
    <w:p w:rsidR="009D234C" w:rsidRPr="002C3796" w:rsidRDefault="009D234C">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V – INVERSÃO DA PAUTA</w:t>
      </w:r>
      <w:r w:rsidRPr="002C3796">
        <w:rPr>
          <w:rFonts w:asciiTheme="minorHAnsi" w:hAnsiTheme="minorHAnsi" w:cstheme="minorHAnsi"/>
          <w:sz w:val="24"/>
          <w:szCs w:val="24"/>
        </w:rPr>
        <w:t xml:space="preserve">: </w:t>
      </w:r>
      <w:r w:rsidR="00887CF7" w:rsidRPr="002C3796">
        <w:rPr>
          <w:rFonts w:asciiTheme="minorHAnsi" w:hAnsiTheme="minorHAnsi" w:cstheme="minorHAnsi"/>
          <w:sz w:val="24"/>
          <w:szCs w:val="24"/>
        </w:rPr>
        <w:t>O Conselheiro</w:t>
      </w:r>
      <w:r w:rsidR="00AA418D" w:rsidRPr="002C3796">
        <w:rPr>
          <w:rFonts w:asciiTheme="minorHAnsi" w:hAnsiTheme="minorHAnsi" w:cstheme="minorHAnsi"/>
          <w:sz w:val="24"/>
          <w:szCs w:val="24"/>
        </w:rPr>
        <w:t>-</w:t>
      </w:r>
      <w:r w:rsidR="005120C0" w:rsidRPr="002C3796">
        <w:rPr>
          <w:rFonts w:asciiTheme="minorHAnsi" w:hAnsiTheme="minorHAnsi" w:cstheme="minorHAnsi"/>
          <w:sz w:val="24"/>
          <w:szCs w:val="24"/>
        </w:rPr>
        <w:t xml:space="preserve">Titular CARLOS HARDT </w:t>
      </w:r>
      <w:r w:rsidR="00887CF7" w:rsidRPr="002C3796">
        <w:rPr>
          <w:rFonts w:asciiTheme="minorHAnsi" w:hAnsiTheme="minorHAnsi" w:cstheme="minorHAnsi"/>
          <w:sz w:val="24"/>
          <w:szCs w:val="24"/>
        </w:rPr>
        <w:t>sugeriu</w:t>
      </w:r>
      <w:r w:rsidR="00514568" w:rsidRPr="002C3796">
        <w:rPr>
          <w:rFonts w:asciiTheme="minorHAnsi" w:hAnsiTheme="minorHAnsi" w:cstheme="minorHAnsi"/>
          <w:sz w:val="24"/>
          <w:szCs w:val="24"/>
        </w:rPr>
        <w:t>, no decorrer da Plenária,</w:t>
      </w:r>
      <w:r w:rsidR="005876F1" w:rsidRPr="002C3796">
        <w:rPr>
          <w:rFonts w:asciiTheme="minorHAnsi" w:hAnsiTheme="minorHAnsi" w:cstheme="minorHAnsi"/>
          <w:sz w:val="24"/>
          <w:szCs w:val="24"/>
        </w:rPr>
        <w:t xml:space="preserve"> por necessidade de ausência temporária, </w:t>
      </w:r>
      <w:r w:rsidR="00887CF7" w:rsidRPr="002C3796">
        <w:rPr>
          <w:rFonts w:asciiTheme="minorHAnsi" w:hAnsiTheme="minorHAnsi" w:cstheme="minorHAnsi"/>
          <w:sz w:val="24"/>
          <w:szCs w:val="24"/>
        </w:rPr>
        <w:t xml:space="preserve">a inversão da pauta </w:t>
      </w:r>
      <w:r w:rsidR="005120C0" w:rsidRPr="002C3796">
        <w:rPr>
          <w:rFonts w:asciiTheme="minorHAnsi" w:hAnsiTheme="minorHAnsi" w:cstheme="minorHAnsi"/>
          <w:sz w:val="24"/>
          <w:szCs w:val="24"/>
        </w:rPr>
        <w:t xml:space="preserve">com a CED. </w:t>
      </w:r>
      <w:r w:rsidR="00887CF7" w:rsidRPr="002C3796">
        <w:rPr>
          <w:rFonts w:asciiTheme="minorHAnsi" w:hAnsiTheme="minorHAnsi" w:cstheme="minorHAnsi"/>
          <w:sz w:val="24"/>
          <w:szCs w:val="24"/>
        </w:rPr>
        <w:t>Colocada em votação, foi aprovada por unanimidade</w:t>
      </w:r>
      <w:r w:rsidR="00514568" w:rsidRPr="002C3796">
        <w:rPr>
          <w:rFonts w:asciiTheme="minorHAnsi" w:hAnsiTheme="minorHAnsi" w:cstheme="minorHAnsi"/>
          <w:sz w:val="24"/>
          <w:szCs w:val="24"/>
        </w:rPr>
        <w:t xml:space="preserve"> </w:t>
      </w:r>
      <w:r w:rsidR="00887CF7" w:rsidRPr="002C3796">
        <w:rPr>
          <w:rFonts w:asciiTheme="minorHAnsi" w:hAnsiTheme="minorHAnsi" w:cstheme="minorHAnsi"/>
          <w:sz w:val="24"/>
          <w:szCs w:val="24"/>
        </w:rPr>
        <w:t xml:space="preserve">o relato desta Comissão anterior à CEF. </w:t>
      </w:r>
      <w:r w:rsidR="00E854EB" w:rsidRPr="002C3796">
        <w:rPr>
          <w:rFonts w:asciiTheme="minorHAnsi" w:hAnsiTheme="minorHAnsi" w:cstheme="minorHAnsi"/>
          <w:sz w:val="24"/>
          <w:szCs w:val="24"/>
        </w:rPr>
        <w:t>.-.-.-.-.-.-.-.-.-.</w:t>
      </w:r>
    </w:p>
    <w:p w:rsidR="00AC22ED" w:rsidRPr="002C3796" w:rsidRDefault="00E00E7A">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V</w:t>
      </w:r>
      <w:r w:rsidR="009D234C" w:rsidRPr="002C3796">
        <w:rPr>
          <w:rFonts w:asciiTheme="minorHAnsi" w:hAnsiTheme="minorHAnsi" w:cstheme="minorHAnsi"/>
          <w:b/>
          <w:sz w:val="24"/>
          <w:szCs w:val="24"/>
        </w:rPr>
        <w:t>I</w:t>
      </w:r>
      <w:r w:rsidRPr="002C3796">
        <w:rPr>
          <w:rFonts w:asciiTheme="minorHAnsi" w:hAnsiTheme="minorHAnsi" w:cstheme="minorHAnsi"/>
          <w:b/>
          <w:sz w:val="24"/>
          <w:szCs w:val="24"/>
        </w:rPr>
        <w:t xml:space="preserve"> - DISTRIBUIÇÃO DE PROCESSOS: </w:t>
      </w:r>
      <w:r w:rsidRPr="002C3796">
        <w:rPr>
          <w:rFonts w:asciiTheme="minorHAnsi" w:hAnsiTheme="minorHAnsi" w:cstheme="minorHAnsi"/>
          <w:sz w:val="24"/>
          <w:szCs w:val="24"/>
        </w:rPr>
        <w:t xml:space="preserve">Os processos foram distribuídos na Reunião das Comissões, realizada no dia </w:t>
      </w:r>
      <w:r w:rsidR="001D1159" w:rsidRPr="002C3796">
        <w:rPr>
          <w:rFonts w:asciiTheme="minorHAnsi" w:hAnsiTheme="minorHAnsi" w:cstheme="minorHAnsi"/>
          <w:sz w:val="24"/>
          <w:szCs w:val="24"/>
        </w:rPr>
        <w:t>26/09/2016, no período da manhã, das 08 horas às 12</w:t>
      </w:r>
      <w:r w:rsidRPr="002C3796">
        <w:rPr>
          <w:rFonts w:asciiTheme="minorHAnsi" w:hAnsiTheme="minorHAnsi" w:cstheme="minorHAnsi"/>
          <w:sz w:val="24"/>
          <w:szCs w:val="24"/>
        </w:rPr>
        <w:t xml:space="preserve"> horas </w:t>
      </w:r>
      <w:r w:rsidRPr="002C3796">
        <w:rPr>
          <w:rFonts w:asciiTheme="minorHAnsi" w:eastAsia="Calibri" w:hAnsiTheme="minorHAnsi" w:cstheme="minorHAnsi"/>
          <w:sz w:val="24"/>
          <w:szCs w:val="24"/>
        </w:rPr>
        <w:t>-.-</w:t>
      </w:r>
      <w:r w:rsidRPr="002C3796">
        <w:rPr>
          <w:rFonts w:asciiTheme="minorHAnsi" w:hAnsiTheme="minorHAnsi" w:cstheme="minorHAnsi"/>
          <w:sz w:val="24"/>
          <w:szCs w:val="24"/>
        </w:rPr>
        <w:t>.</w:t>
      </w:r>
      <w:r w:rsidRPr="002C3796">
        <w:rPr>
          <w:rFonts w:asciiTheme="minorHAnsi" w:eastAsia="Calibri" w:hAnsiTheme="minorHAnsi" w:cstheme="minorHAnsi"/>
          <w:sz w:val="24"/>
          <w:szCs w:val="24"/>
        </w:rPr>
        <w:t>-.-.-.-.-.-.-.-.-.-.-.</w:t>
      </w:r>
    </w:p>
    <w:p w:rsidR="00AC22ED" w:rsidRPr="002C3796" w:rsidRDefault="00E00E7A">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VI</w:t>
      </w:r>
      <w:r w:rsidR="009D234C" w:rsidRPr="002C3796">
        <w:rPr>
          <w:rFonts w:asciiTheme="minorHAnsi" w:hAnsiTheme="minorHAnsi" w:cstheme="minorHAnsi"/>
          <w:b/>
          <w:sz w:val="24"/>
          <w:szCs w:val="24"/>
        </w:rPr>
        <w:t>I</w:t>
      </w:r>
      <w:r w:rsidRPr="002C3796">
        <w:rPr>
          <w:rFonts w:asciiTheme="minorHAnsi" w:hAnsiTheme="minorHAnsi" w:cstheme="minorHAnsi"/>
          <w:b/>
          <w:sz w:val="24"/>
          <w:szCs w:val="24"/>
        </w:rPr>
        <w:t xml:space="preserve"> - APRESENTAÇÃO DAS CORRESPONDÊNCIAS: </w:t>
      </w:r>
      <w:r w:rsidRPr="002C3796">
        <w:rPr>
          <w:rFonts w:asciiTheme="minorHAnsi" w:eastAsia="Calibri" w:hAnsiTheme="minorHAnsi" w:cstheme="minorHAnsi"/>
          <w:sz w:val="24"/>
          <w:szCs w:val="24"/>
        </w:rPr>
        <w:t>-.-.-.-.-.-.-.-.-.-.-.-.-.-.-.-.-.-</w:t>
      </w:r>
      <w:r w:rsidRPr="002C3796">
        <w:rPr>
          <w:rFonts w:asciiTheme="minorHAnsi" w:hAnsiTheme="minorHAnsi" w:cstheme="minorHAnsi"/>
          <w:sz w:val="24"/>
          <w:szCs w:val="24"/>
        </w:rPr>
        <w:t xml:space="preserve"> </w:t>
      </w:r>
      <w:r w:rsidRPr="002C3796">
        <w:rPr>
          <w:rFonts w:asciiTheme="minorHAnsi" w:eastAsia="Calibri" w:hAnsiTheme="minorHAnsi" w:cstheme="minorHAnsi"/>
          <w:sz w:val="24"/>
          <w:szCs w:val="24"/>
        </w:rPr>
        <w:t>-.-.-.-.-.-.-.-.-.-.-.-.</w:t>
      </w:r>
      <w:r w:rsidR="009A5097" w:rsidRPr="002C3796">
        <w:rPr>
          <w:rFonts w:asciiTheme="minorHAnsi" w:eastAsia="Calibri" w:hAnsiTheme="minorHAnsi" w:cstheme="minorHAnsi"/>
          <w:sz w:val="24"/>
          <w:szCs w:val="24"/>
        </w:rPr>
        <w:t>-</w:t>
      </w:r>
      <w:r w:rsidRPr="002C3796">
        <w:rPr>
          <w:rFonts w:asciiTheme="minorHAnsi" w:eastAsia="Calibri" w:hAnsiTheme="minorHAnsi" w:cstheme="minorHAnsi"/>
          <w:sz w:val="24"/>
          <w:szCs w:val="24"/>
        </w:rPr>
        <w:t>.</w:t>
      </w:r>
      <w:proofErr w:type="gramStart"/>
      <w:r w:rsidRPr="002C3796">
        <w:rPr>
          <w:rFonts w:asciiTheme="minorHAnsi" w:eastAsia="Calibri" w:hAnsiTheme="minorHAnsi" w:cstheme="minorHAnsi"/>
          <w:sz w:val="24"/>
          <w:szCs w:val="24"/>
        </w:rPr>
        <w:t>-.-</w:t>
      </w:r>
      <w:r w:rsidR="00F421E9" w:rsidRPr="002C3796">
        <w:rPr>
          <w:rFonts w:asciiTheme="minorHAnsi" w:eastAsia="Calibri" w:hAnsiTheme="minorHAnsi" w:cstheme="minorHAnsi"/>
          <w:sz w:val="24"/>
          <w:szCs w:val="24"/>
        </w:rPr>
        <w:t>-</w:t>
      </w:r>
      <w:proofErr w:type="gramEnd"/>
      <w:r w:rsidR="00F421E9" w:rsidRPr="002C3796">
        <w:rPr>
          <w:rFonts w:asciiTheme="minorHAnsi" w:eastAsia="Calibri" w:hAnsiTheme="minorHAnsi" w:cstheme="minorHAnsi"/>
          <w:sz w:val="24"/>
          <w:szCs w:val="24"/>
        </w:rPr>
        <w:t>.-.-.</w:t>
      </w:r>
    </w:p>
    <w:p w:rsidR="00AC22ED" w:rsidRPr="002C3796" w:rsidRDefault="00E00E7A">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t>1.1. Correspondências</w:t>
      </w:r>
      <w:r w:rsidR="00111F22" w:rsidRPr="002C3796">
        <w:rPr>
          <w:rFonts w:asciiTheme="minorHAnsi" w:hAnsiTheme="minorHAnsi" w:cstheme="minorHAnsi"/>
          <w:b/>
          <w:sz w:val="24"/>
          <w:szCs w:val="24"/>
        </w:rPr>
        <w:t xml:space="preserve"> e </w:t>
      </w:r>
      <w:r w:rsidR="00CE595B" w:rsidRPr="002C3796">
        <w:rPr>
          <w:rFonts w:asciiTheme="minorHAnsi" w:hAnsiTheme="minorHAnsi" w:cstheme="minorHAnsi"/>
          <w:b/>
          <w:sz w:val="24"/>
          <w:szCs w:val="24"/>
        </w:rPr>
        <w:t>O</w:t>
      </w:r>
      <w:r w:rsidR="000542C2" w:rsidRPr="002C3796">
        <w:rPr>
          <w:rFonts w:asciiTheme="minorHAnsi" w:hAnsiTheme="minorHAnsi" w:cstheme="minorHAnsi"/>
          <w:b/>
          <w:sz w:val="24"/>
          <w:szCs w:val="24"/>
        </w:rPr>
        <w:t>fícios recebidos pelo CAU/PR:</w:t>
      </w:r>
      <w:r w:rsidR="000542C2" w:rsidRPr="002C3796">
        <w:rPr>
          <w:rFonts w:asciiTheme="minorHAnsi" w:hAnsiTheme="minorHAnsi" w:cstheme="minorHAnsi"/>
          <w:sz w:val="24"/>
          <w:szCs w:val="24"/>
        </w:rPr>
        <w:t xml:space="preserve"> </w:t>
      </w:r>
      <w:r w:rsidR="00C86C9C" w:rsidRPr="002C3796">
        <w:rPr>
          <w:rFonts w:asciiTheme="minorHAnsi" w:hAnsiTheme="minorHAnsi" w:cstheme="minorHAnsi"/>
          <w:sz w:val="24"/>
          <w:szCs w:val="24"/>
        </w:rPr>
        <w:t xml:space="preserve">07 (sete) </w:t>
      </w:r>
      <w:r w:rsidRPr="002C3796">
        <w:rPr>
          <w:rFonts w:asciiTheme="minorHAnsi" w:hAnsiTheme="minorHAnsi" w:cstheme="minorHAnsi"/>
          <w:sz w:val="24"/>
          <w:szCs w:val="24"/>
        </w:rPr>
        <w:t xml:space="preserve">oriundas do CAU/BR e </w:t>
      </w:r>
      <w:r w:rsidR="00C86C9C" w:rsidRPr="002C3796">
        <w:rPr>
          <w:rFonts w:asciiTheme="minorHAnsi" w:hAnsiTheme="minorHAnsi" w:cstheme="minorHAnsi"/>
          <w:sz w:val="24"/>
          <w:szCs w:val="24"/>
        </w:rPr>
        <w:t xml:space="preserve">16 (dezesseis) </w:t>
      </w:r>
      <w:r w:rsidRPr="002C3796">
        <w:rPr>
          <w:rFonts w:asciiTheme="minorHAnsi" w:hAnsiTheme="minorHAnsi" w:cstheme="minorHAnsi"/>
          <w:sz w:val="24"/>
          <w:szCs w:val="24"/>
        </w:rPr>
        <w:t xml:space="preserve">destinados à Presidência do CAU/PR. </w:t>
      </w:r>
      <w:r w:rsidRPr="002C3796">
        <w:rPr>
          <w:rFonts w:asciiTheme="minorHAnsi" w:eastAsia="Calibri" w:hAnsiTheme="minorHAnsi" w:cstheme="minorHAnsi"/>
          <w:sz w:val="24"/>
          <w:szCs w:val="24"/>
        </w:rPr>
        <w:t>-.-.-.-.-.-.-.-.-.-.-.-.-.-.-.-.-.-.-.-</w:t>
      </w:r>
      <w:r w:rsidR="000542C2" w:rsidRPr="002C3796">
        <w:rPr>
          <w:rFonts w:asciiTheme="minorHAnsi" w:eastAsia="Calibri" w:hAnsiTheme="minorHAnsi" w:cstheme="minorHAnsi"/>
          <w:sz w:val="24"/>
          <w:szCs w:val="24"/>
        </w:rPr>
        <w:t>.-.-.-.-.-.-.-.-.-.-.-.</w:t>
      </w:r>
      <w:proofErr w:type="gramStart"/>
      <w:r w:rsidR="000542C2" w:rsidRPr="002C3796">
        <w:rPr>
          <w:rFonts w:asciiTheme="minorHAnsi" w:eastAsia="Calibri" w:hAnsiTheme="minorHAnsi" w:cstheme="minorHAnsi"/>
          <w:sz w:val="24"/>
          <w:szCs w:val="24"/>
        </w:rPr>
        <w:t>-.-..</w:t>
      </w:r>
      <w:proofErr w:type="gramEnd"/>
      <w:r w:rsidR="000542C2" w:rsidRPr="002C3796">
        <w:rPr>
          <w:rFonts w:asciiTheme="minorHAnsi" w:eastAsia="Calibri" w:hAnsiTheme="minorHAnsi" w:cstheme="minorHAnsi"/>
          <w:sz w:val="24"/>
          <w:szCs w:val="24"/>
        </w:rPr>
        <w:t>-.-.-.</w:t>
      </w:r>
    </w:p>
    <w:p w:rsidR="00AC22ED" w:rsidRPr="002C3796" w:rsidRDefault="00111F22">
      <w:pPr>
        <w:pStyle w:val="Standard"/>
        <w:tabs>
          <w:tab w:val="left" w:pos="426"/>
        </w:tabs>
        <w:jc w:val="both"/>
        <w:rPr>
          <w:rFonts w:asciiTheme="minorHAnsi" w:eastAsia="Calibri" w:hAnsiTheme="minorHAnsi" w:cstheme="minorHAnsi"/>
          <w:sz w:val="24"/>
          <w:szCs w:val="24"/>
        </w:rPr>
      </w:pPr>
      <w:r w:rsidRPr="002C3796">
        <w:rPr>
          <w:rFonts w:asciiTheme="minorHAnsi" w:hAnsiTheme="minorHAnsi" w:cstheme="minorHAnsi"/>
          <w:b/>
          <w:sz w:val="24"/>
          <w:szCs w:val="24"/>
        </w:rPr>
        <w:lastRenderedPageBreak/>
        <w:t xml:space="preserve">1.2.  Correspondências e </w:t>
      </w:r>
      <w:r w:rsidR="00CE595B" w:rsidRPr="002C3796">
        <w:rPr>
          <w:rFonts w:asciiTheme="minorHAnsi" w:hAnsiTheme="minorHAnsi" w:cstheme="minorHAnsi"/>
          <w:b/>
          <w:sz w:val="24"/>
          <w:szCs w:val="24"/>
        </w:rPr>
        <w:t>O</w:t>
      </w:r>
      <w:r w:rsidR="000542C2" w:rsidRPr="002C3796">
        <w:rPr>
          <w:rFonts w:asciiTheme="minorHAnsi" w:hAnsiTheme="minorHAnsi" w:cstheme="minorHAnsi"/>
          <w:b/>
          <w:sz w:val="24"/>
          <w:szCs w:val="24"/>
        </w:rPr>
        <w:t xml:space="preserve">fícios expedidos pelo CAU/PR: </w:t>
      </w:r>
      <w:r w:rsidR="007D732A" w:rsidRPr="002C3796">
        <w:rPr>
          <w:rFonts w:asciiTheme="minorHAnsi" w:hAnsiTheme="minorHAnsi" w:cstheme="minorHAnsi"/>
          <w:sz w:val="24"/>
          <w:szCs w:val="24"/>
        </w:rPr>
        <w:t xml:space="preserve">03 (três) remetidas ao CAU/BR, 17 (dezessete) </w:t>
      </w:r>
      <w:r w:rsidR="00E00E7A" w:rsidRPr="002C3796">
        <w:rPr>
          <w:rFonts w:asciiTheme="minorHAnsi" w:hAnsiTheme="minorHAnsi" w:cstheme="minorHAnsi"/>
          <w:sz w:val="24"/>
          <w:szCs w:val="24"/>
        </w:rPr>
        <w:t xml:space="preserve">enviadas pela Presidência do CAU/PR e </w:t>
      </w:r>
      <w:r w:rsidR="007D732A" w:rsidRPr="002C3796">
        <w:rPr>
          <w:rFonts w:asciiTheme="minorHAnsi" w:hAnsiTheme="minorHAnsi" w:cstheme="minorHAnsi"/>
          <w:sz w:val="24"/>
          <w:szCs w:val="24"/>
        </w:rPr>
        <w:t xml:space="preserve">09 (nove) </w:t>
      </w:r>
      <w:r w:rsidRPr="002C3796">
        <w:rPr>
          <w:rFonts w:asciiTheme="minorHAnsi" w:hAnsiTheme="minorHAnsi" w:cstheme="minorHAnsi"/>
          <w:sz w:val="24"/>
          <w:szCs w:val="24"/>
        </w:rPr>
        <w:t xml:space="preserve">pelo </w:t>
      </w:r>
      <w:r w:rsidR="00E00E7A" w:rsidRPr="002C3796">
        <w:rPr>
          <w:rFonts w:asciiTheme="minorHAnsi" w:hAnsiTheme="minorHAnsi" w:cstheme="minorHAnsi"/>
          <w:sz w:val="24"/>
          <w:szCs w:val="24"/>
        </w:rPr>
        <w:t xml:space="preserve">Setor de Fiscalização. </w:t>
      </w:r>
      <w:r w:rsidRPr="002C3796">
        <w:rPr>
          <w:rFonts w:asciiTheme="minorHAnsi" w:eastAsia="Calibri" w:hAnsiTheme="minorHAnsi" w:cstheme="minorHAnsi"/>
          <w:sz w:val="24"/>
          <w:szCs w:val="24"/>
        </w:rPr>
        <w:t>-.-.-.-.-</w:t>
      </w:r>
    </w:p>
    <w:p w:rsidR="00D70ACC" w:rsidRPr="002C3796" w:rsidRDefault="008653A1" w:rsidP="003E47B5">
      <w:pPr>
        <w:pStyle w:val="Standard"/>
        <w:tabs>
          <w:tab w:val="left" w:pos="426"/>
        </w:tabs>
        <w:jc w:val="both"/>
        <w:rPr>
          <w:rFonts w:asciiTheme="minorHAnsi" w:eastAsia="Calibri" w:hAnsiTheme="minorHAnsi" w:cstheme="minorHAnsi"/>
          <w:sz w:val="24"/>
          <w:szCs w:val="24"/>
        </w:rPr>
      </w:pPr>
      <w:r w:rsidRPr="002C3796">
        <w:rPr>
          <w:rFonts w:asciiTheme="minorHAnsi" w:eastAsia="Calibri" w:hAnsiTheme="minorHAnsi" w:cstheme="minorHAnsi"/>
          <w:b/>
          <w:sz w:val="24"/>
          <w:szCs w:val="24"/>
        </w:rPr>
        <w:t>VII</w:t>
      </w:r>
      <w:r w:rsidR="009D234C" w:rsidRPr="002C3796">
        <w:rPr>
          <w:rFonts w:asciiTheme="minorHAnsi" w:eastAsia="Calibri" w:hAnsiTheme="minorHAnsi" w:cstheme="minorHAnsi"/>
          <w:b/>
          <w:sz w:val="24"/>
          <w:szCs w:val="24"/>
        </w:rPr>
        <w:t>I</w:t>
      </w:r>
      <w:r w:rsidR="003E47B5" w:rsidRPr="002C3796">
        <w:rPr>
          <w:rFonts w:asciiTheme="minorHAnsi" w:eastAsia="Calibri" w:hAnsiTheme="minorHAnsi" w:cstheme="minorHAnsi"/>
          <w:b/>
          <w:sz w:val="24"/>
          <w:szCs w:val="24"/>
        </w:rPr>
        <w:t xml:space="preserve"> – PALAVRAS DO PRESIDENTE</w:t>
      </w:r>
      <w:r w:rsidR="003E47B5" w:rsidRPr="002C3796">
        <w:rPr>
          <w:rFonts w:asciiTheme="minorHAnsi" w:eastAsia="Calibri" w:hAnsiTheme="minorHAnsi" w:cstheme="minorHAnsi"/>
          <w:sz w:val="24"/>
          <w:szCs w:val="24"/>
        </w:rPr>
        <w:t xml:space="preserve">: Na sequência, o </w:t>
      </w:r>
      <w:r w:rsidR="009B4F57">
        <w:rPr>
          <w:rFonts w:asciiTheme="minorHAnsi" w:eastAsia="Calibri" w:hAnsiTheme="minorHAnsi" w:cstheme="minorHAnsi"/>
          <w:sz w:val="24"/>
          <w:szCs w:val="24"/>
        </w:rPr>
        <w:t>Presidente JE</w:t>
      </w:r>
      <w:r w:rsidR="00050E89" w:rsidRPr="002C3796">
        <w:rPr>
          <w:rFonts w:asciiTheme="minorHAnsi" w:eastAsia="Calibri" w:hAnsiTheme="minorHAnsi" w:cstheme="minorHAnsi"/>
          <w:sz w:val="24"/>
          <w:szCs w:val="24"/>
        </w:rPr>
        <w:t>FERSON DANTAS NAVOLAR</w:t>
      </w:r>
      <w:r w:rsidR="003E47B5" w:rsidRPr="002C3796">
        <w:rPr>
          <w:rFonts w:asciiTheme="minorHAnsi" w:eastAsia="Calibri" w:hAnsiTheme="minorHAnsi" w:cstheme="minorHAnsi"/>
          <w:sz w:val="24"/>
          <w:szCs w:val="24"/>
        </w:rPr>
        <w:t xml:space="preserve"> iniciou sua explanação abrangendo os seguintes tópicos:</w:t>
      </w:r>
      <w:r w:rsidR="00D37C98" w:rsidRPr="002C3796">
        <w:rPr>
          <w:rFonts w:asciiTheme="minorHAnsi" w:hAnsiTheme="minorHAnsi" w:cstheme="minorHAnsi"/>
          <w:sz w:val="24"/>
          <w:szCs w:val="24"/>
        </w:rPr>
        <w:t xml:space="preserve"> </w:t>
      </w:r>
      <w:r w:rsidR="00D37C98" w:rsidRPr="002C3796">
        <w:rPr>
          <w:rFonts w:asciiTheme="minorHAnsi" w:eastAsia="Calibri" w:hAnsiTheme="minorHAnsi" w:cstheme="minorHAnsi"/>
          <w:sz w:val="24"/>
          <w:szCs w:val="24"/>
        </w:rPr>
        <w:t>-.-.-.-.-.-.-.-.-.-.-.-.-.-.-.-.-.- -.-.-.-.-.-.-.-.-.-.-.-</w:t>
      </w:r>
    </w:p>
    <w:p w:rsidR="00FC2819" w:rsidRPr="002C3796" w:rsidRDefault="00D33420" w:rsidP="00925F65">
      <w:pPr>
        <w:pStyle w:val="Standard"/>
        <w:numPr>
          <w:ilvl w:val="0"/>
          <w:numId w:val="25"/>
        </w:numPr>
        <w:tabs>
          <w:tab w:val="left" w:pos="426"/>
        </w:tabs>
        <w:ind w:left="0" w:firstLine="0"/>
        <w:jc w:val="both"/>
        <w:rPr>
          <w:rFonts w:asciiTheme="minorHAnsi" w:eastAsia="Calibri" w:hAnsiTheme="minorHAnsi" w:cstheme="minorHAnsi"/>
          <w:sz w:val="24"/>
          <w:szCs w:val="24"/>
        </w:rPr>
      </w:pPr>
      <w:r w:rsidRPr="002C3796">
        <w:rPr>
          <w:rFonts w:asciiTheme="minorHAnsi" w:eastAsia="Calibri" w:hAnsiTheme="minorHAnsi" w:cstheme="minorHAnsi"/>
          <w:sz w:val="24"/>
          <w:szCs w:val="24"/>
          <w:u w:val="single"/>
        </w:rPr>
        <w:t xml:space="preserve">COP </w:t>
      </w:r>
      <w:r w:rsidR="002862D3" w:rsidRPr="002C3796">
        <w:rPr>
          <w:rFonts w:asciiTheme="minorHAnsi" w:eastAsia="Calibri" w:hAnsiTheme="minorHAnsi" w:cstheme="minorHAnsi"/>
          <w:sz w:val="24"/>
          <w:szCs w:val="24"/>
          <w:u w:val="single"/>
        </w:rPr>
        <w:t>21</w:t>
      </w:r>
      <w:r w:rsidR="001A2DA7" w:rsidRPr="002C3796">
        <w:rPr>
          <w:rFonts w:asciiTheme="minorHAnsi" w:eastAsia="Calibri" w:hAnsiTheme="minorHAnsi" w:cstheme="minorHAnsi"/>
          <w:sz w:val="24"/>
          <w:szCs w:val="24"/>
          <w:u w:val="single"/>
        </w:rPr>
        <w:t xml:space="preserve"> + II ARQAMAZÔNIA + HABITAT III</w:t>
      </w:r>
      <w:r w:rsidR="002862D3" w:rsidRPr="002C3796">
        <w:rPr>
          <w:rFonts w:asciiTheme="minorHAnsi" w:eastAsia="Calibri" w:hAnsiTheme="minorHAnsi" w:cstheme="minorHAnsi"/>
          <w:sz w:val="24"/>
          <w:szCs w:val="24"/>
        </w:rPr>
        <w:t xml:space="preserve">: </w:t>
      </w:r>
      <w:r w:rsidR="003F3BB9" w:rsidRPr="002C3796">
        <w:rPr>
          <w:rFonts w:asciiTheme="minorHAnsi" w:eastAsia="Calibri" w:hAnsiTheme="minorHAnsi" w:cstheme="minorHAnsi"/>
          <w:sz w:val="24"/>
          <w:szCs w:val="24"/>
        </w:rPr>
        <w:t xml:space="preserve">O primeiro assunto apresentado pelo Presidente foi a </w:t>
      </w:r>
      <w:r w:rsidR="001241DE" w:rsidRPr="002C3796">
        <w:rPr>
          <w:rFonts w:asciiTheme="minorHAnsi" w:eastAsia="Calibri" w:hAnsiTheme="minorHAnsi" w:cstheme="minorHAnsi"/>
          <w:sz w:val="24"/>
          <w:szCs w:val="24"/>
        </w:rPr>
        <w:t>presença do CAU</w:t>
      </w:r>
      <w:r w:rsidR="009B4F57">
        <w:rPr>
          <w:rFonts w:asciiTheme="minorHAnsi" w:eastAsia="Calibri" w:hAnsiTheme="minorHAnsi" w:cstheme="minorHAnsi"/>
          <w:sz w:val="24"/>
          <w:szCs w:val="24"/>
        </w:rPr>
        <w:t>/PR</w:t>
      </w:r>
      <w:r w:rsidR="001241DE" w:rsidRPr="002C3796">
        <w:rPr>
          <w:rFonts w:asciiTheme="minorHAnsi" w:eastAsia="Calibri" w:hAnsiTheme="minorHAnsi" w:cstheme="minorHAnsi"/>
          <w:sz w:val="24"/>
          <w:szCs w:val="24"/>
        </w:rPr>
        <w:t xml:space="preserve"> na COP 21</w:t>
      </w:r>
      <w:r w:rsidR="00BE5D3D">
        <w:rPr>
          <w:rFonts w:asciiTheme="minorHAnsi" w:eastAsia="Calibri" w:hAnsiTheme="minorHAnsi" w:cstheme="minorHAnsi"/>
          <w:sz w:val="24"/>
          <w:szCs w:val="24"/>
        </w:rPr>
        <w:t xml:space="preserve"> </w:t>
      </w:r>
      <w:r w:rsidR="00D22543" w:rsidRPr="002C3796">
        <w:rPr>
          <w:rFonts w:asciiTheme="minorHAnsi" w:eastAsia="Calibri" w:hAnsiTheme="minorHAnsi" w:cstheme="minorHAnsi"/>
          <w:sz w:val="24"/>
          <w:szCs w:val="24"/>
        </w:rPr>
        <w:t>(como missão oficial orientado pelo Itamaraty),</w:t>
      </w:r>
      <w:r w:rsidR="001241DE" w:rsidRPr="002C3796">
        <w:rPr>
          <w:rFonts w:asciiTheme="minorHAnsi" w:eastAsia="Calibri" w:hAnsiTheme="minorHAnsi" w:cstheme="minorHAnsi"/>
          <w:sz w:val="24"/>
          <w:szCs w:val="24"/>
        </w:rPr>
        <w:t xml:space="preserve"> com a</w:t>
      </w:r>
      <w:r w:rsidR="00D22543" w:rsidRPr="002C3796">
        <w:rPr>
          <w:rFonts w:asciiTheme="minorHAnsi" w:eastAsia="Calibri" w:hAnsiTheme="minorHAnsi" w:cstheme="minorHAnsi"/>
          <w:sz w:val="24"/>
          <w:szCs w:val="24"/>
        </w:rPr>
        <w:t xml:space="preserve"> responsabilidade de </w:t>
      </w:r>
      <w:r w:rsidR="00C65035" w:rsidRPr="002C3796">
        <w:rPr>
          <w:rFonts w:asciiTheme="minorHAnsi" w:eastAsia="Calibri" w:hAnsiTheme="minorHAnsi" w:cstheme="minorHAnsi"/>
          <w:sz w:val="24"/>
          <w:szCs w:val="24"/>
        </w:rPr>
        <w:t xml:space="preserve">compromissar com a </w:t>
      </w:r>
      <w:r w:rsidR="00587C7B" w:rsidRPr="002C3796">
        <w:rPr>
          <w:rFonts w:asciiTheme="minorHAnsi" w:eastAsia="Calibri" w:hAnsiTheme="minorHAnsi" w:cstheme="minorHAnsi"/>
          <w:sz w:val="24"/>
          <w:szCs w:val="24"/>
        </w:rPr>
        <w:t>redução de emissão</w:t>
      </w:r>
      <w:r w:rsidR="005F008A" w:rsidRPr="002C3796">
        <w:rPr>
          <w:rFonts w:asciiTheme="minorHAnsi" w:eastAsia="Calibri" w:hAnsiTheme="minorHAnsi" w:cstheme="minorHAnsi"/>
          <w:sz w:val="24"/>
          <w:szCs w:val="24"/>
        </w:rPr>
        <w:t xml:space="preserve"> de carbono</w:t>
      </w:r>
      <w:r w:rsidR="001241DE" w:rsidRPr="002C3796">
        <w:rPr>
          <w:rFonts w:asciiTheme="minorHAnsi" w:eastAsia="Calibri" w:hAnsiTheme="minorHAnsi" w:cstheme="minorHAnsi"/>
          <w:sz w:val="24"/>
          <w:szCs w:val="24"/>
        </w:rPr>
        <w:t xml:space="preserve"> decorrente da </w:t>
      </w:r>
      <w:r w:rsidR="00D43EEE" w:rsidRPr="002C3796">
        <w:rPr>
          <w:rFonts w:asciiTheme="minorHAnsi" w:eastAsia="Calibri" w:hAnsiTheme="minorHAnsi" w:cstheme="minorHAnsi"/>
          <w:sz w:val="24"/>
          <w:szCs w:val="24"/>
        </w:rPr>
        <w:t xml:space="preserve">queda da </w:t>
      </w:r>
      <w:r w:rsidR="00C65035" w:rsidRPr="002C3796">
        <w:rPr>
          <w:rFonts w:asciiTheme="minorHAnsi" w:eastAsia="Calibri" w:hAnsiTheme="minorHAnsi" w:cstheme="minorHAnsi"/>
          <w:sz w:val="24"/>
          <w:szCs w:val="24"/>
        </w:rPr>
        <w:t xml:space="preserve">elevação </w:t>
      </w:r>
      <w:r w:rsidR="005F008A" w:rsidRPr="002C3796">
        <w:rPr>
          <w:rFonts w:asciiTheme="minorHAnsi" w:eastAsia="Calibri" w:hAnsiTheme="minorHAnsi" w:cstheme="minorHAnsi"/>
          <w:sz w:val="24"/>
          <w:szCs w:val="24"/>
        </w:rPr>
        <w:t>da temperatura no planeta Terra</w:t>
      </w:r>
      <w:r w:rsidR="00A2335E" w:rsidRPr="002C3796">
        <w:rPr>
          <w:rFonts w:asciiTheme="minorHAnsi" w:eastAsia="Calibri" w:hAnsiTheme="minorHAnsi" w:cstheme="minorHAnsi"/>
          <w:sz w:val="24"/>
          <w:szCs w:val="24"/>
        </w:rPr>
        <w:t>;</w:t>
      </w:r>
      <w:r w:rsidR="00A71520" w:rsidRPr="002C3796">
        <w:rPr>
          <w:rFonts w:asciiTheme="minorHAnsi" w:eastAsia="Calibri" w:hAnsiTheme="minorHAnsi" w:cstheme="minorHAnsi"/>
          <w:sz w:val="24"/>
          <w:szCs w:val="24"/>
        </w:rPr>
        <w:t xml:space="preserve"> </w:t>
      </w:r>
      <w:r w:rsidR="00D22543" w:rsidRPr="002C3796">
        <w:rPr>
          <w:rFonts w:asciiTheme="minorHAnsi" w:eastAsia="Calibri" w:hAnsiTheme="minorHAnsi" w:cstheme="minorHAnsi"/>
          <w:sz w:val="24"/>
          <w:szCs w:val="24"/>
        </w:rPr>
        <w:t xml:space="preserve">consequência do </w:t>
      </w:r>
      <w:r w:rsidR="00A71520" w:rsidRPr="002C3796">
        <w:rPr>
          <w:rFonts w:asciiTheme="minorHAnsi" w:eastAsia="Calibri" w:hAnsiTheme="minorHAnsi" w:cstheme="minorHAnsi"/>
          <w:sz w:val="24"/>
          <w:szCs w:val="24"/>
        </w:rPr>
        <w:t xml:space="preserve">controle de </w:t>
      </w:r>
      <w:r w:rsidR="005F008A" w:rsidRPr="002C3796">
        <w:rPr>
          <w:rFonts w:asciiTheme="minorHAnsi" w:eastAsia="Calibri" w:hAnsiTheme="minorHAnsi" w:cstheme="minorHAnsi"/>
          <w:sz w:val="24"/>
          <w:szCs w:val="24"/>
        </w:rPr>
        <w:t>queimadas</w:t>
      </w:r>
      <w:r w:rsidR="00D22543" w:rsidRPr="002C3796">
        <w:rPr>
          <w:rFonts w:asciiTheme="minorHAnsi" w:eastAsia="Calibri" w:hAnsiTheme="minorHAnsi" w:cstheme="minorHAnsi"/>
          <w:sz w:val="24"/>
          <w:szCs w:val="24"/>
        </w:rPr>
        <w:t>, redução da emiss</w:t>
      </w:r>
      <w:r w:rsidR="00A2335E" w:rsidRPr="002C3796">
        <w:rPr>
          <w:rFonts w:asciiTheme="minorHAnsi" w:eastAsia="Calibri" w:hAnsiTheme="minorHAnsi" w:cstheme="minorHAnsi"/>
          <w:sz w:val="24"/>
          <w:szCs w:val="24"/>
        </w:rPr>
        <w:t>ão do</w:t>
      </w:r>
      <w:r w:rsidR="00D22543" w:rsidRPr="002C3796">
        <w:rPr>
          <w:rFonts w:asciiTheme="minorHAnsi" w:eastAsia="Calibri" w:hAnsiTheme="minorHAnsi" w:cstheme="minorHAnsi"/>
          <w:sz w:val="24"/>
          <w:szCs w:val="24"/>
        </w:rPr>
        <w:t xml:space="preserve"> CO2</w:t>
      </w:r>
      <w:r w:rsidR="00A2335E" w:rsidRPr="002C3796">
        <w:rPr>
          <w:rFonts w:asciiTheme="minorHAnsi" w:eastAsia="Calibri" w:hAnsiTheme="minorHAnsi" w:cstheme="minorHAnsi"/>
          <w:sz w:val="24"/>
          <w:szCs w:val="24"/>
        </w:rPr>
        <w:t xml:space="preserve">e do </w:t>
      </w:r>
      <w:r w:rsidR="005F008A" w:rsidRPr="002C3796">
        <w:rPr>
          <w:rFonts w:asciiTheme="minorHAnsi" w:eastAsia="Calibri" w:hAnsiTheme="minorHAnsi" w:cstheme="minorHAnsi"/>
          <w:sz w:val="24"/>
          <w:szCs w:val="24"/>
        </w:rPr>
        <w:t>desmatamento.</w:t>
      </w:r>
      <w:r w:rsidR="001241DE" w:rsidRPr="002C3796">
        <w:rPr>
          <w:rFonts w:asciiTheme="minorHAnsi" w:eastAsia="Calibri" w:hAnsiTheme="minorHAnsi" w:cstheme="minorHAnsi"/>
          <w:sz w:val="24"/>
          <w:szCs w:val="24"/>
        </w:rPr>
        <w:t xml:space="preserve"> Além do mais, foi debatido </w:t>
      </w:r>
      <w:r w:rsidR="00D43EEE" w:rsidRPr="002C3796">
        <w:rPr>
          <w:rFonts w:asciiTheme="minorHAnsi" w:eastAsia="Calibri" w:hAnsiTheme="minorHAnsi" w:cstheme="minorHAnsi"/>
          <w:sz w:val="24"/>
          <w:szCs w:val="24"/>
        </w:rPr>
        <w:t>a</w:t>
      </w:r>
      <w:r w:rsidR="00961370" w:rsidRPr="002C3796">
        <w:rPr>
          <w:rFonts w:asciiTheme="minorHAnsi" w:eastAsia="Calibri" w:hAnsiTheme="minorHAnsi" w:cstheme="minorHAnsi"/>
          <w:sz w:val="24"/>
          <w:szCs w:val="24"/>
        </w:rPr>
        <w:t xml:space="preserve"> resistência das cidades em anuir com esta responsabi</w:t>
      </w:r>
      <w:r w:rsidR="008F2282" w:rsidRPr="002C3796">
        <w:rPr>
          <w:rFonts w:asciiTheme="minorHAnsi" w:eastAsia="Calibri" w:hAnsiTheme="minorHAnsi" w:cstheme="minorHAnsi"/>
          <w:sz w:val="24"/>
          <w:szCs w:val="24"/>
        </w:rPr>
        <w:t>lidade</w:t>
      </w:r>
      <w:r w:rsidR="00961370" w:rsidRPr="002C3796">
        <w:rPr>
          <w:rFonts w:asciiTheme="minorHAnsi" w:eastAsia="Calibri" w:hAnsiTheme="minorHAnsi" w:cstheme="minorHAnsi"/>
          <w:sz w:val="24"/>
          <w:szCs w:val="24"/>
        </w:rPr>
        <w:t xml:space="preserve"> e acatar a importância deste tema,</w:t>
      </w:r>
      <w:r w:rsidRPr="002C3796">
        <w:rPr>
          <w:rFonts w:asciiTheme="minorHAnsi" w:eastAsia="Calibri" w:hAnsiTheme="minorHAnsi" w:cstheme="minorHAnsi"/>
          <w:sz w:val="24"/>
          <w:szCs w:val="24"/>
        </w:rPr>
        <w:t xml:space="preserve"> o que</w:t>
      </w:r>
      <w:r w:rsidR="00961370" w:rsidRPr="002C3796">
        <w:rPr>
          <w:rFonts w:asciiTheme="minorHAnsi" w:eastAsia="Calibri" w:hAnsiTheme="minorHAnsi" w:cstheme="minorHAnsi"/>
          <w:sz w:val="24"/>
          <w:szCs w:val="24"/>
        </w:rPr>
        <w:t xml:space="preserve"> também </w:t>
      </w:r>
      <w:r w:rsidR="00D43EEE" w:rsidRPr="002C3796">
        <w:rPr>
          <w:rFonts w:asciiTheme="minorHAnsi" w:eastAsia="Calibri" w:hAnsiTheme="minorHAnsi" w:cstheme="minorHAnsi"/>
          <w:sz w:val="24"/>
          <w:szCs w:val="24"/>
        </w:rPr>
        <w:t xml:space="preserve">foi </w:t>
      </w:r>
      <w:r w:rsidR="00961370" w:rsidRPr="002C3796">
        <w:rPr>
          <w:rFonts w:asciiTheme="minorHAnsi" w:eastAsia="Calibri" w:hAnsiTheme="minorHAnsi" w:cstheme="minorHAnsi"/>
          <w:sz w:val="24"/>
          <w:szCs w:val="24"/>
        </w:rPr>
        <w:t>discutido</w:t>
      </w:r>
      <w:r w:rsidR="00D43EEE" w:rsidRPr="002C3796">
        <w:rPr>
          <w:rFonts w:asciiTheme="minorHAnsi" w:eastAsia="Calibri" w:hAnsiTheme="minorHAnsi" w:cstheme="minorHAnsi"/>
          <w:sz w:val="24"/>
          <w:szCs w:val="24"/>
        </w:rPr>
        <w:t xml:space="preserve"> </w:t>
      </w:r>
      <w:r w:rsidR="00C263A2" w:rsidRPr="002C3796">
        <w:rPr>
          <w:rFonts w:asciiTheme="minorHAnsi" w:eastAsia="Calibri" w:hAnsiTheme="minorHAnsi" w:cstheme="minorHAnsi"/>
          <w:sz w:val="24"/>
          <w:szCs w:val="24"/>
        </w:rPr>
        <w:t xml:space="preserve">no </w:t>
      </w:r>
      <w:r w:rsidR="007527D7" w:rsidRPr="002C3796">
        <w:rPr>
          <w:rFonts w:asciiTheme="minorHAnsi" w:eastAsia="Calibri" w:hAnsiTheme="minorHAnsi" w:cstheme="minorHAnsi"/>
          <w:sz w:val="24"/>
          <w:szCs w:val="24"/>
        </w:rPr>
        <w:t xml:space="preserve">Fórum de Presidentes de Manaus </w:t>
      </w:r>
      <w:r w:rsidR="00961370" w:rsidRPr="002C3796">
        <w:rPr>
          <w:rFonts w:asciiTheme="minorHAnsi" w:eastAsia="Calibri" w:hAnsiTheme="minorHAnsi" w:cstheme="minorHAnsi"/>
          <w:sz w:val="24"/>
          <w:szCs w:val="24"/>
        </w:rPr>
        <w:t xml:space="preserve">com a aprovação da </w:t>
      </w:r>
      <w:r w:rsidR="00C263A2" w:rsidRPr="002C3796">
        <w:rPr>
          <w:rFonts w:asciiTheme="minorHAnsi" w:eastAsia="Calibri" w:hAnsiTheme="minorHAnsi" w:cstheme="minorHAnsi"/>
          <w:sz w:val="24"/>
          <w:szCs w:val="24"/>
        </w:rPr>
        <w:t xml:space="preserve">elaboração de um documento a ser encaminhado à </w:t>
      </w:r>
      <w:r w:rsidR="00462304" w:rsidRPr="002C3796">
        <w:rPr>
          <w:rFonts w:asciiTheme="minorHAnsi" w:eastAsia="Calibri" w:hAnsiTheme="minorHAnsi" w:cstheme="minorHAnsi"/>
          <w:sz w:val="24"/>
          <w:szCs w:val="24"/>
        </w:rPr>
        <w:t>s</w:t>
      </w:r>
      <w:r w:rsidR="00A67F37" w:rsidRPr="002C3796">
        <w:rPr>
          <w:rFonts w:asciiTheme="minorHAnsi" w:eastAsia="Calibri" w:hAnsiTheme="minorHAnsi" w:cstheme="minorHAnsi"/>
          <w:sz w:val="24"/>
          <w:szCs w:val="24"/>
        </w:rPr>
        <w:t xml:space="preserve">ociedade como um informe geral. </w:t>
      </w:r>
      <w:r w:rsidR="005F008A" w:rsidRPr="002C3796">
        <w:rPr>
          <w:rFonts w:asciiTheme="minorHAnsi" w:eastAsia="Calibri" w:hAnsiTheme="minorHAnsi" w:cstheme="minorHAnsi"/>
          <w:sz w:val="24"/>
          <w:szCs w:val="24"/>
        </w:rPr>
        <w:t xml:space="preserve">Dando </w:t>
      </w:r>
      <w:r w:rsidR="00A67F37" w:rsidRPr="002C3796">
        <w:rPr>
          <w:rFonts w:asciiTheme="minorHAnsi" w:eastAsia="Calibri" w:hAnsiTheme="minorHAnsi" w:cstheme="minorHAnsi"/>
          <w:sz w:val="24"/>
          <w:szCs w:val="24"/>
        </w:rPr>
        <w:t>sequência a esta iniciativa, o CAU/PR participou</w:t>
      </w:r>
      <w:r w:rsidR="00D87C61" w:rsidRPr="002C3796">
        <w:rPr>
          <w:rFonts w:asciiTheme="minorHAnsi" w:eastAsia="Calibri" w:hAnsiTheme="minorHAnsi" w:cstheme="minorHAnsi"/>
          <w:sz w:val="24"/>
          <w:szCs w:val="24"/>
        </w:rPr>
        <w:t xml:space="preserve"> juntamente com o IAB e FAAP do</w:t>
      </w:r>
      <w:r w:rsidR="00D22543" w:rsidRPr="002C3796">
        <w:rPr>
          <w:rFonts w:asciiTheme="minorHAnsi" w:eastAsia="Calibri" w:hAnsiTheme="minorHAnsi" w:cstheme="minorHAnsi"/>
          <w:sz w:val="24"/>
          <w:szCs w:val="24"/>
        </w:rPr>
        <w:t xml:space="preserve"> </w:t>
      </w:r>
      <w:r w:rsidR="00D22543" w:rsidRPr="002C3796">
        <w:rPr>
          <w:rFonts w:asciiTheme="minorHAnsi" w:eastAsia="Calibri" w:hAnsiTheme="minorHAnsi" w:cstheme="minorHAnsi"/>
          <w:sz w:val="24"/>
          <w:szCs w:val="24"/>
          <w:u w:val="single"/>
        </w:rPr>
        <w:t>II</w:t>
      </w:r>
      <w:r w:rsidR="00D87C61" w:rsidRPr="002C3796">
        <w:rPr>
          <w:rFonts w:asciiTheme="minorHAnsi" w:eastAsia="Calibri" w:hAnsiTheme="minorHAnsi" w:cstheme="minorHAnsi"/>
          <w:sz w:val="24"/>
          <w:szCs w:val="24"/>
          <w:u w:val="single"/>
        </w:rPr>
        <w:t xml:space="preserve"> </w:t>
      </w:r>
      <w:r w:rsidR="00A67F37" w:rsidRPr="002C3796">
        <w:rPr>
          <w:rFonts w:asciiTheme="minorHAnsi" w:eastAsia="Calibri" w:hAnsiTheme="minorHAnsi" w:cstheme="minorHAnsi"/>
          <w:sz w:val="24"/>
          <w:szCs w:val="24"/>
          <w:u w:val="single"/>
        </w:rPr>
        <w:t>ARQAMAZ</w:t>
      </w:r>
      <w:r w:rsidR="009F665D" w:rsidRPr="002C3796">
        <w:rPr>
          <w:rFonts w:asciiTheme="minorHAnsi" w:eastAsia="Calibri" w:hAnsiTheme="minorHAnsi" w:cstheme="minorHAnsi"/>
          <w:sz w:val="24"/>
          <w:szCs w:val="24"/>
          <w:u w:val="single"/>
        </w:rPr>
        <w:t>ÔNIA</w:t>
      </w:r>
      <w:r w:rsidR="00A6082E" w:rsidRPr="002C3796">
        <w:rPr>
          <w:rFonts w:asciiTheme="minorHAnsi" w:eastAsia="Calibri" w:hAnsiTheme="minorHAnsi" w:cstheme="minorHAnsi"/>
          <w:sz w:val="24"/>
          <w:szCs w:val="24"/>
        </w:rPr>
        <w:t xml:space="preserve">, evento que </w:t>
      </w:r>
      <w:r w:rsidR="00BF0A34" w:rsidRPr="002C3796">
        <w:rPr>
          <w:rFonts w:asciiTheme="minorHAnsi" w:eastAsia="Calibri" w:hAnsiTheme="minorHAnsi" w:cstheme="minorHAnsi"/>
          <w:sz w:val="24"/>
          <w:szCs w:val="24"/>
        </w:rPr>
        <w:t>valoriza</w:t>
      </w:r>
      <w:r w:rsidR="00A6082E" w:rsidRPr="002C3796">
        <w:rPr>
          <w:rFonts w:asciiTheme="minorHAnsi" w:eastAsia="Calibri" w:hAnsiTheme="minorHAnsi" w:cstheme="minorHAnsi"/>
          <w:sz w:val="24"/>
          <w:szCs w:val="24"/>
        </w:rPr>
        <w:t xml:space="preserve"> as</w:t>
      </w:r>
      <w:r w:rsidR="00D22543" w:rsidRPr="002C3796">
        <w:rPr>
          <w:rFonts w:asciiTheme="minorHAnsi" w:eastAsia="Calibri" w:hAnsiTheme="minorHAnsi" w:cstheme="minorHAnsi"/>
          <w:sz w:val="24"/>
          <w:szCs w:val="24"/>
        </w:rPr>
        <w:t xml:space="preserve"> proposições e</w:t>
      </w:r>
      <w:r w:rsidR="00BF0A34" w:rsidRPr="002C3796">
        <w:rPr>
          <w:rFonts w:asciiTheme="minorHAnsi" w:eastAsia="Calibri" w:hAnsiTheme="minorHAnsi" w:cstheme="minorHAnsi"/>
          <w:sz w:val="24"/>
          <w:szCs w:val="24"/>
        </w:rPr>
        <w:t xml:space="preserve"> </w:t>
      </w:r>
      <w:r w:rsidR="007527D7" w:rsidRPr="002C3796">
        <w:rPr>
          <w:rFonts w:asciiTheme="minorHAnsi" w:eastAsia="Calibri" w:hAnsiTheme="minorHAnsi" w:cstheme="minorHAnsi"/>
          <w:sz w:val="24"/>
          <w:szCs w:val="24"/>
        </w:rPr>
        <w:t>práticas da</w:t>
      </w:r>
      <w:r w:rsidR="00A67F37" w:rsidRPr="002C3796">
        <w:rPr>
          <w:rFonts w:asciiTheme="minorHAnsi" w:eastAsia="Calibri" w:hAnsiTheme="minorHAnsi" w:cstheme="minorHAnsi"/>
          <w:sz w:val="24"/>
          <w:szCs w:val="24"/>
        </w:rPr>
        <w:t xml:space="preserve"> </w:t>
      </w:r>
      <w:r w:rsidR="005F008A" w:rsidRPr="002C3796">
        <w:rPr>
          <w:rFonts w:asciiTheme="minorHAnsi" w:eastAsia="Calibri" w:hAnsiTheme="minorHAnsi" w:cstheme="minorHAnsi"/>
          <w:sz w:val="24"/>
          <w:szCs w:val="24"/>
        </w:rPr>
        <w:t xml:space="preserve">arquitetura </w:t>
      </w:r>
      <w:r w:rsidR="00A6082E" w:rsidRPr="002C3796">
        <w:rPr>
          <w:rFonts w:asciiTheme="minorHAnsi" w:eastAsia="Calibri" w:hAnsiTheme="minorHAnsi" w:cstheme="minorHAnsi"/>
          <w:sz w:val="24"/>
          <w:szCs w:val="24"/>
        </w:rPr>
        <w:t>nas á</w:t>
      </w:r>
      <w:r w:rsidR="00A67F37" w:rsidRPr="002C3796">
        <w:rPr>
          <w:rFonts w:asciiTheme="minorHAnsi" w:eastAsia="Calibri" w:hAnsiTheme="minorHAnsi" w:cstheme="minorHAnsi"/>
          <w:sz w:val="24"/>
          <w:szCs w:val="24"/>
        </w:rPr>
        <w:t xml:space="preserve">reas de </w:t>
      </w:r>
      <w:r w:rsidR="005F008A" w:rsidRPr="002C3796">
        <w:rPr>
          <w:rFonts w:asciiTheme="minorHAnsi" w:eastAsia="Calibri" w:hAnsiTheme="minorHAnsi" w:cstheme="minorHAnsi"/>
          <w:sz w:val="24"/>
          <w:szCs w:val="24"/>
        </w:rPr>
        <w:t xml:space="preserve">preservação ambiental. </w:t>
      </w:r>
      <w:r w:rsidR="00A67F37" w:rsidRPr="002C3796">
        <w:rPr>
          <w:rFonts w:asciiTheme="minorHAnsi" w:eastAsia="Calibri" w:hAnsiTheme="minorHAnsi" w:cstheme="minorHAnsi"/>
          <w:sz w:val="24"/>
          <w:szCs w:val="24"/>
        </w:rPr>
        <w:t>Um</w:t>
      </w:r>
      <w:r w:rsidR="003873C9" w:rsidRPr="002C3796">
        <w:rPr>
          <w:rFonts w:asciiTheme="minorHAnsi" w:eastAsia="Calibri" w:hAnsiTheme="minorHAnsi" w:cstheme="minorHAnsi"/>
          <w:sz w:val="24"/>
          <w:szCs w:val="24"/>
        </w:rPr>
        <w:t xml:space="preserve"> </w:t>
      </w:r>
      <w:r w:rsidR="00D075DE" w:rsidRPr="002C3796">
        <w:rPr>
          <w:rFonts w:asciiTheme="minorHAnsi" w:eastAsia="Calibri" w:hAnsiTheme="minorHAnsi" w:cstheme="minorHAnsi"/>
          <w:sz w:val="24"/>
          <w:szCs w:val="24"/>
        </w:rPr>
        <w:t xml:space="preserve">acontecimento </w:t>
      </w:r>
      <w:r w:rsidR="003873C9" w:rsidRPr="002C3796">
        <w:rPr>
          <w:rFonts w:asciiTheme="minorHAnsi" w:eastAsia="Calibri" w:hAnsiTheme="minorHAnsi" w:cstheme="minorHAnsi"/>
          <w:sz w:val="24"/>
          <w:szCs w:val="24"/>
        </w:rPr>
        <w:t xml:space="preserve">similar e </w:t>
      </w:r>
      <w:r w:rsidR="00D075DE" w:rsidRPr="002C3796">
        <w:rPr>
          <w:rFonts w:asciiTheme="minorHAnsi" w:eastAsia="Calibri" w:hAnsiTheme="minorHAnsi" w:cstheme="minorHAnsi"/>
          <w:sz w:val="24"/>
          <w:szCs w:val="24"/>
        </w:rPr>
        <w:t xml:space="preserve">de maior destaque que ocorrerá </w:t>
      </w:r>
      <w:r w:rsidR="009F665D" w:rsidRPr="002C3796">
        <w:rPr>
          <w:rFonts w:asciiTheme="minorHAnsi" w:eastAsia="Calibri" w:hAnsiTheme="minorHAnsi" w:cstheme="minorHAnsi"/>
          <w:sz w:val="24"/>
          <w:szCs w:val="24"/>
        </w:rPr>
        <w:t xml:space="preserve">ainda </w:t>
      </w:r>
      <w:r w:rsidR="003873C9" w:rsidRPr="002C3796">
        <w:rPr>
          <w:rFonts w:asciiTheme="minorHAnsi" w:eastAsia="Calibri" w:hAnsiTheme="minorHAnsi" w:cstheme="minorHAnsi"/>
          <w:sz w:val="24"/>
          <w:szCs w:val="24"/>
        </w:rPr>
        <w:t>este ano</w:t>
      </w:r>
      <w:r w:rsidR="009B4F57">
        <w:rPr>
          <w:rFonts w:asciiTheme="minorHAnsi" w:eastAsia="Calibri" w:hAnsiTheme="minorHAnsi" w:cstheme="minorHAnsi"/>
          <w:sz w:val="24"/>
          <w:szCs w:val="24"/>
        </w:rPr>
        <w:t>, também com a presença do CAU/PR,</w:t>
      </w:r>
      <w:r w:rsidR="003873C9" w:rsidRPr="002C3796">
        <w:rPr>
          <w:rFonts w:asciiTheme="minorHAnsi" w:eastAsia="Calibri" w:hAnsiTheme="minorHAnsi" w:cstheme="minorHAnsi"/>
          <w:sz w:val="24"/>
          <w:szCs w:val="24"/>
        </w:rPr>
        <w:t xml:space="preserve"> é </w:t>
      </w:r>
      <w:r w:rsidR="00A67F37" w:rsidRPr="002C3796">
        <w:rPr>
          <w:rFonts w:asciiTheme="minorHAnsi" w:eastAsia="Calibri" w:hAnsiTheme="minorHAnsi" w:cstheme="minorHAnsi"/>
          <w:sz w:val="24"/>
          <w:szCs w:val="24"/>
        </w:rPr>
        <w:t>o HABITAT III</w:t>
      </w:r>
      <w:r w:rsidR="009F665D" w:rsidRPr="002C3796">
        <w:rPr>
          <w:rFonts w:asciiTheme="minorHAnsi" w:eastAsia="Calibri" w:hAnsiTheme="minorHAnsi" w:cstheme="minorHAnsi"/>
          <w:sz w:val="24"/>
          <w:szCs w:val="24"/>
        </w:rPr>
        <w:t xml:space="preserve"> (</w:t>
      </w:r>
      <w:r w:rsidR="007527D7" w:rsidRPr="002C3796">
        <w:rPr>
          <w:rFonts w:asciiTheme="minorHAnsi" w:eastAsia="Calibri" w:hAnsiTheme="minorHAnsi" w:cstheme="minorHAnsi"/>
          <w:sz w:val="24"/>
          <w:szCs w:val="24"/>
        </w:rPr>
        <w:t xml:space="preserve">de </w:t>
      </w:r>
      <w:r w:rsidR="009F665D" w:rsidRPr="002C3796">
        <w:rPr>
          <w:rFonts w:asciiTheme="minorHAnsi" w:eastAsia="Calibri" w:hAnsiTheme="minorHAnsi" w:cstheme="minorHAnsi"/>
          <w:sz w:val="24"/>
          <w:szCs w:val="24"/>
        </w:rPr>
        <w:t xml:space="preserve">15 a </w:t>
      </w:r>
      <w:r w:rsidR="00EC6A18" w:rsidRPr="002C3796">
        <w:rPr>
          <w:rFonts w:asciiTheme="minorHAnsi" w:eastAsia="Calibri" w:hAnsiTheme="minorHAnsi" w:cstheme="minorHAnsi"/>
          <w:sz w:val="24"/>
          <w:szCs w:val="24"/>
        </w:rPr>
        <w:t>20 de outubro em Quito-Equador</w:t>
      </w:r>
      <w:r w:rsidR="00282DDA" w:rsidRPr="002C3796">
        <w:rPr>
          <w:rFonts w:asciiTheme="minorHAnsi" w:eastAsia="Calibri" w:hAnsiTheme="minorHAnsi" w:cstheme="minorHAnsi"/>
          <w:sz w:val="24"/>
          <w:szCs w:val="24"/>
        </w:rPr>
        <w:t>)</w:t>
      </w:r>
      <w:r w:rsidR="00D05F9E" w:rsidRPr="002C3796">
        <w:rPr>
          <w:rFonts w:asciiTheme="minorHAnsi" w:eastAsia="Calibri" w:hAnsiTheme="minorHAnsi" w:cstheme="minorHAnsi"/>
          <w:sz w:val="24"/>
          <w:szCs w:val="24"/>
        </w:rPr>
        <w:t>;</w:t>
      </w:r>
      <w:r w:rsidR="00D05F9E" w:rsidRPr="002C3796">
        <w:rPr>
          <w:rFonts w:asciiTheme="minorHAnsi" w:eastAsia="Calibri" w:hAnsiTheme="minorHAnsi" w:cstheme="minorHAnsi"/>
          <w:b/>
          <w:sz w:val="24"/>
          <w:szCs w:val="24"/>
        </w:rPr>
        <w:t xml:space="preserve"> </w:t>
      </w:r>
      <w:r w:rsidR="000874F9" w:rsidRPr="002C3796">
        <w:rPr>
          <w:rFonts w:asciiTheme="minorHAnsi" w:eastAsia="Calibri" w:hAnsiTheme="minorHAnsi" w:cstheme="minorHAnsi"/>
          <w:sz w:val="24"/>
          <w:szCs w:val="24"/>
        </w:rPr>
        <w:t xml:space="preserve">cuja proposta </w:t>
      </w:r>
      <w:r w:rsidR="009F665D" w:rsidRPr="002C3796">
        <w:rPr>
          <w:rFonts w:asciiTheme="minorHAnsi" w:eastAsia="Calibri" w:hAnsiTheme="minorHAnsi" w:cstheme="minorHAnsi"/>
          <w:sz w:val="24"/>
          <w:szCs w:val="24"/>
        </w:rPr>
        <w:t xml:space="preserve">principal </w:t>
      </w:r>
      <w:r w:rsidR="000874F9" w:rsidRPr="002C3796">
        <w:rPr>
          <w:rFonts w:asciiTheme="minorHAnsi" w:eastAsia="Calibri" w:hAnsiTheme="minorHAnsi" w:cstheme="minorHAnsi"/>
          <w:sz w:val="24"/>
          <w:szCs w:val="24"/>
        </w:rPr>
        <w:t xml:space="preserve">é o alinhamento </w:t>
      </w:r>
      <w:r w:rsidR="005F008A" w:rsidRPr="002C3796">
        <w:rPr>
          <w:rFonts w:asciiTheme="minorHAnsi" w:eastAsia="Calibri" w:hAnsiTheme="minorHAnsi" w:cstheme="minorHAnsi"/>
          <w:sz w:val="24"/>
          <w:szCs w:val="24"/>
        </w:rPr>
        <w:t>da posi</w:t>
      </w:r>
      <w:r w:rsidR="000874F9" w:rsidRPr="002C3796">
        <w:rPr>
          <w:rFonts w:asciiTheme="minorHAnsi" w:eastAsia="Calibri" w:hAnsiTheme="minorHAnsi" w:cstheme="minorHAnsi"/>
          <w:sz w:val="24"/>
          <w:szCs w:val="24"/>
        </w:rPr>
        <w:t xml:space="preserve">ção da ONU </w:t>
      </w:r>
      <w:r w:rsidR="00036423" w:rsidRPr="002C3796">
        <w:rPr>
          <w:rFonts w:asciiTheme="minorHAnsi" w:eastAsia="Calibri" w:hAnsiTheme="minorHAnsi" w:cstheme="minorHAnsi"/>
          <w:sz w:val="24"/>
          <w:szCs w:val="24"/>
        </w:rPr>
        <w:t xml:space="preserve">Habitat </w:t>
      </w:r>
      <w:r w:rsidR="000874F9" w:rsidRPr="002C3796">
        <w:rPr>
          <w:rFonts w:asciiTheme="minorHAnsi" w:eastAsia="Calibri" w:hAnsiTheme="minorHAnsi" w:cstheme="minorHAnsi"/>
          <w:sz w:val="24"/>
          <w:szCs w:val="24"/>
        </w:rPr>
        <w:t>em relação</w:t>
      </w:r>
      <w:r w:rsidR="00036423" w:rsidRPr="002C3796">
        <w:rPr>
          <w:rFonts w:asciiTheme="minorHAnsi" w:eastAsia="Calibri" w:hAnsiTheme="minorHAnsi" w:cstheme="minorHAnsi"/>
          <w:sz w:val="24"/>
          <w:szCs w:val="24"/>
        </w:rPr>
        <w:t xml:space="preserve"> </w:t>
      </w:r>
      <w:r w:rsidR="000874F9" w:rsidRPr="002C3796">
        <w:rPr>
          <w:rFonts w:asciiTheme="minorHAnsi" w:eastAsia="Calibri" w:hAnsiTheme="minorHAnsi" w:cstheme="minorHAnsi"/>
          <w:sz w:val="24"/>
          <w:szCs w:val="24"/>
        </w:rPr>
        <w:t xml:space="preserve">às </w:t>
      </w:r>
      <w:r w:rsidR="000874F9" w:rsidRPr="002C3796">
        <w:rPr>
          <w:rFonts w:asciiTheme="minorHAnsi" w:eastAsia="SimSun" w:hAnsiTheme="minorHAnsi" w:cstheme="minorHAnsi"/>
          <w:sz w:val="24"/>
          <w:szCs w:val="24"/>
        </w:rPr>
        <w:t>decis</w:t>
      </w:r>
      <w:r w:rsidR="00EC6A18" w:rsidRPr="002C3796">
        <w:rPr>
          <w:rFonts w:asciiTheme="minorHAnsi" w:eastAsia="SimSun" w:hAnsiTheme="minorHAnsi" w:cstheme="minorHAnsi"/>
          <w:sz w:val="24"/>
          <w:szCs w:val="24"/>
        </w:rPr>
        <w:t>ões da COP 21, formando assim um pacto de responsabilidade de cidades sustentáveis</w:t>
      </w:r>
      <w:r w:rsidR="00B42888" w:rsidRPr="002C3796">
        <w:rPr>
          <w:rFonts w:asciiTheme="minorHAnsi" w:eastAsia="SimSun" w:hAnsiTheme="minorHAnsi" w:cstheme="minorHAnsi"/>
          <w:sz w:val="24"/>
          <w:szCs w:val="24"/>
        </w:rPr>
        <w:t xml:space="preserve"> </w:t>
      </w:r>
      <w:r w:rsidR="00B42888" w:rsidRPr="002C3796">
        <w:rPr>
          <w:rFonts w:asciiTheme="minorHAnsi" w:eastAsia="SimSun" w:hAnsiTheme="minorHAnsi" w:cstheme="minorHAnsi"/>
          <w:b/>
          <w:sz w:val="24"/>
          <w:szCs w:val="24"/>
        </w:rPr>
        <w:t>(ANEXO I)</w:t>
      </w:r>
      <w:r w:rsidR="00EC6A18" w:rsidRPr="002C3796">
        <w:rPr>
          <w:rFonts w:asciiTheme="minorHAnsi" w:eastAsia="SimSun" w:hAnsiTheme="minorHAnsi" w:cstheme="minorHAnsi"/>
          <w:b/>
          <w:sz w:val="24"/>
          <w:szCs w:val="24"/>
        </w:rPr>
        <w:t>.</w:t>
      </w:r>
      <w:r w:rsidR="00EC6A18" w:rsidRPr="002C3796">
        <w:rPr>
          <w:rFonts w:asciiTheme="minorHAnsi" w:eastAsia="SimSun" w:hAnsiTheme="minorHAnsi" w:cstheme="minorHAnsi"/>
          <w:sz w:val="24"/>
          <w:szCs w:val="24"/>
        </w:rPr>
        <w:t xml:space="preserve"> </w:t>
      </w:r>
      <w:r w:rsidR="00DE2D4F" w:rsidRPr="002C3796">
        <w:rPr>
          <w:rFonts w:asciiTheme="minorHAnsi" w:eastAsia="SimSun" w:hAnsiTheme="minorHAnsi" w:cstheme="minorHAnsi"/>
          <w:sz w:val="24"/>
          <w:szCs w:val="24"/>
        </w:rPr>
        <w:t>Aproveitando a relevância de tais discussões, o CAU/PR tomou a iniciativa de promover em Curitiba, no</w:t>
      </w:r>
      <w:r w:rsidR="00E86618">
        <w:rPr>
          <w:rFonts w:asciiTheme="minorHAnsi" w:eastAsia="SimSun" w:hAnsiTheme="minorHAnsi" w:cstheme="minorHAnsi"/>
          <w:sz w:val="24"/>
          <w:szCs w:val="24"/>
        </w:rPr>
        <w:t>s</w:t>
      </w:r>
      <w:r w:rsidR="00DE2D4F" w:rsidRPr="002C3796">
        <w:rPr>
          <w:rFonts w:asciiTheme="minorHAnsi" w:eastAsia="SimSun" w:hAnsiTheme="minorHAnsi" w:cstheme="minorHAnsi"/>
          <w:sz w:val="24"/>
          <w:szCs w:val="24"/>
        </w:rPr>
        <w:t xml:space="preserve"> dia</w:t>
      </w:r>
      <w:r w:rsidR="00E86618">
        <w:rPr>
          <w:rFonts w:asciiTheme="minorHAnsi" w:eastAsia="SimSun" w:hAnsiTheme="minorHAnsi" w:cstheme="minorHAnsi"/>
          <w:sz w:val="24"/>
          <w:szCs w:val="24"/>
        </w:rPr>
        <w:t>s</w:t>
      </w:r>
      <w:r w:rsidR="00DE2D4F" w:rsidRPr="002C3796">
        <w:rPr>
          <w:rFonts w:asciiTheme="minorHAnsi" w:eastAsia="SimSun" w:hAnsiTheme="minorHAnsi" w:cstheme="minorHAnsi"/>
          <w:sz w:val="24"/>
          <w:szCs w:val="24"/>
        </w:rPr>
        <w:t xml:space="preserve"> 27 </w:t>
      </w:r>
      <w:r w:rsidR="00E86618">
        <w:rPr>
          <w:rFonts w:asciiTheme="minorHAnsi" w:eastAsia="SimSun" w:hAnsiTheme="minorHAnsi" w:cstheme="minorHAnsi"/>
          <w:sz w:val="24"/>
          <w:szCs w:val="24"/>
        </w:rPr>
        <w:t xml:space="preserve">e 28 </w:t>
      </w:r>
      <w:r w:rsidR="00DE2D4F" w:rsidRPr="002C3796">
        <w:rPr>
          <w:rFonts w:asciiTheme="minorHAnsi" w:eastAsia="SimSun" w:hAnsiTheme="minorHAnsi" w:cstheme="minorHAnsi"/>
          <w:sz w:val="24"/>
          <w:szCs w:val="24"/>
        </w:rPr>
        <w:t xml:space="preserve">de outubro, o </w:t>
      </w:r>
      <w:r w:rsidRPr="002C3796">
        <w:rPr>
          <w:rFonts w:asciiTheme="minorHAnsi" w:eastAsia="SimSun" w:hAnsiTheme="minorHAnsi" w:cstheme="minorHAnsi"/>
          <w:sz w:val="24"/>
          <w:szCs w:val="24"/>
        </w:rPr>
        <w:t xml:space="preserve">Seminário </w:t>
      </w:r>
      <w:r w:rsidR="00DE2D4F" w:rsidRPr="002C3796">
        <w:rPr>
          <w:rFonts w:asciiTheme="minorHAnsi" w:eastAsia="SimSun" w:hAnsiTheme="minorHAnsi" w:cstheme="minorHAnsi"/>
          <w:i/>
          <w:sz w:val="24"/>
          <w:szCs w:val="24"/>
        </w:rPr>
        <w:t xml:space="preserve">“COP 21 </w:t>
      </w:r>
      <w:proofErr w:type="gramStart"/>
      <w:r w:rsidR="00575CD8" w:rsidRPr="002C3796">
        <w:rPr>
          <w:rFonts w:asciiTheme="minorHAnsi" w:eastAsia="SimSun" w:hAnsiTheme="minorHAnsi" w:cstheme="minorHAnsi"/>
          <w:i/>
          <w:sz w:val="24"/>
          <w:szCs w:val="24"/>
        </w:rPr>
        <w:t>+</w:t>
      </w:r>
      <w:proofErr w:type="gramEnd"/>
      <w:r w:rsidR="00575CD8" w:rsidRPr="002C3796">
        <w:rPr>
          <w:rFonts w:asciiTheme="minorHAnsi" w:eastAsia="SimSun" w:hAnsiTheme="minorHAnsi" w:cstheme="minorHAnsi"/>
          <w:i/>
          <w:sz w:val="24"/>
          <w:szCs w:val="24"/>
        </w:rPr>
        <w:t xml:space="preserve"> </w:t>
      </w:r>
      <w:r w:rsidR="00DE2D4F" w:rsidRPr="002C3796">
        <w:rPr>
          <w:rFonts w:asciiTheme="minorHAnsi" w:eastAsia="SimSun" w:hAnsiTheme="minorHAnsi" w:cstheme="minorHAnsi"/>
          <w:i/>
          <w:sz w:val="24"/>
          <w:szCs w:val="24"/>
        </w:rPr>
        <w:t>Habitat III e o Compromisso das Cidades na obtenção da meta da COP 21”</w:t>
      </w:r>
      <w:r w:rsidR="00DE2D4F" w:rsidRPr="002C3796">
        <w:rPr>
          <w:rFonts w:asciiTheme="minorHAnsi" w:eastAsia="SimSun" w:hAnsiTheme="minorHAnsi" w:cstheme="minorHAnsi"/>
          <w:sz w:val="24"/>
          <w:szCs w:val="24"/>
        </w:rPr>
        <w:t xml:space="preserve"> – evento</w:t>
      </w:r>
      <w:r w:rsidR="009B4F57">
        <w:rPr>
          <w:rFonts w:asciiTheme="minorHAnsi" w:eastAsia="SimSun" w:hAnsiTheme="minorHAnsi" w:cstheme="minorHAnsi"/>
          <w:sz w:val="24"/>
          <w:szCs w:val="24"/>
        </w:rPr>
        <w:t xml:space="preserve"> este que contará com a </w:t>
      </w:r>
      <w:r w:rsidR="00DE2D4F" w:rsidRPr="002C3796">
        <w:rPr>
          <w:rFonts w:asciiTheme="minorHAnsi" w:eastAsia="SimSun" w:hAnsiTheme="minorHAnsi" w:cstheme="minorHAnsi"/>
          <w:sz w:val="24"/>
          <w:szCs w:val="24"/>
        </w:rPr>
        <w:t>presença da Sra. E</w:t>
      </w:r>
      <w:r w:rsidR="00660C7B" w:rsidRPr="002C3796">
        <w:rPr>
          <w:rFonts w:asciiTheme="minorHAnsi" w:eastAsia="SimSun" w:hAnsiTheme="minorHAnsi" w:cstheme="minorHAnsi"/>
          <w:sz w:val="24"/>
          <w:szCs w:val="24"/>
        </w:rPr>
        <w:t>lizabeth Ryan (Responsável pelo</w:t>
      </w:r>
      <w:r w:rsidRPr="002C3796">
        <w:rPr>
          <w:rFonts w:asciiTheme="minorHAnsi" w:eastAsia="SimSun" w:hAnsiTheme="minorHAnsi" w:cstheme="minorHAnsi"/>
          <w:sz w:val="24"/>
          <w:szCs w:val="24"/>
        </w:rPr>
        <w:t xml:space="preserve"> </w:t>
      </w:r>
      <w:r w:rsidR="00DE2D4F" w:rsidRPr="002C3796">
        <w:rPr>
          <w:rFonts w:asciiTheme="minorHAnsi" w:eastAsia="SimSun" w:hAnsiTheme="minorHAnsi" w:cstheme="minorHAnsi"/>
          <w:sz w:val="24"/>
          <w:szCs w:val="24"/>
        </w:rPr>
        <w:t xml:space="preserve">Pacto </w:t>
      </w:r>
      <w:r w:rsidR="009B4F57">
        <w:rPr>
          <w:rFonts w:asciiTheme="minorHAnsi" w:eastAsia="SimSun" w:hAnsiTheme="minorHAnsi" w:cstheme="minorHAnsi"/>
          <w:sz w:val="24"/>
          <w:szCs w:val="24"/>
        </w:rPr>
        <w:t xml:space="preserve">Global </w:t>
      </w:r>
      <w:r w:rsidR="00E15BAB" w:rsidRPr="002C3796">
        <w:rPr>
          <w:rFonts w:asciiTheme="minorHAnsi" w:eastAsia="SimSun" w:hAnsiTheme="minorHAnsi" w:cstheme="minorHAnsi"/>
          <w:sz w:val="24"/>
          <w:szCs w:val="24"/>
        </w:rPr>
        <w:t>de Cidade</w:t>
      </w:r>
      <w:r w:rsidR="009B4F57">
        <w:rPr>
          <w:rFonts w:asciiTheme="minorHAnsi" w:eastAsia="SimSun" w:hAnsiTheme="minorHAnsi" w:cstheme="minorHAnsi"/>
          <w:sz w:val="24"/>
          <w:szCs w:val="24"/>
        </w:rPr>
        <w:t>s</w:t>
      </w:r>
      <w:r w:rsidR="00E15BAB" w:rsidRPr="002C3796">
        <w:rPr>
          <w:rFonts w:asciiTheme="minorHAnsi" w:eastAsia="SimSun" w:hAnsiTheme="minorHAnsi" w:cstheme="minorHAnsi"/>
          <w:sz w:val="24"/>
          <w:szCs w:val="24"/>
        </w:rPr>
        <w:t xml:space="preserve"> Sustentáve</w:t>
      </w:r>
      <w:r w:rsidR="009B4F57">
        <w:rPr>
          <w:rFonts w:asciiTheme="minorHAnsi" w:eastAsia="SimSun" w:hAnsiTheme="minorHAnsi" w:cstheme="minorHAnsi"/>
          <w:sz w:val="24"/>
          <w:szCs w:val="24"/>
        </w:rPr>
        <w:t>is da ONU</w:t>
      </w:r>
      <w:r w:rsidR="00E15BAB" w:rsidRPr="002C3796">
        <w:rPr>
          <w:rFonts w:asciiTheme="minorHAnsi" w:eastAsia="SimSun" w:hAnsiTheme="minorHAnsi" w:cstheme="minorHAnsi"/>
          <w:sz w:val="24"/>
          <w:szCs w:val="24"/>
        </w:rPr>
        <w:t xml:space="preserve"> </w:t>
      </w:r>
      <w:r w:rsidR="00C661B7">
        <w:rPr>
          <w:rFonts w:asciiTheme="minorHAnsi" w:eastAsia="SimSun" w:hAnsiTheme="minorHAnsi" w:cstheme="minorHAnsi"/>
          <w:sz w:val="24"/>
          <w:szCs w:val="24"/>
        </w:rPr>
        <w:t xml:space="preserve">com papel </w:t>
      </w:r>
      <w:r w:rsidR="009B4F57">
        <w:rPr>
          <w:rFonts w:asciiTheme="minorHAnsi" w:eastAsia="SimSun" w:hAnsiTheme="minorHAnsi" w:cstheme="minorHAnsi"/>
          <w:sz w:val="24"/>
          <w:szCs w:val="24"/>
        </w:rPr>
        <w:t xml:space="preserve">relevante </w:t>
      </w:r>
      <w:r w:rsidR="00660C7B" w:rsidRPr="002C3796">
        <w:rPr>
          <w:rFonts w:asciiTheme="minorHAnsi" w:eastAsia="SimSun" w:hAnsiTheme="minorHAnsi" w:cstheme="minorHAnsi"/>
          <w:sz w:val="24"/>
          <w:szCs w:val="24"/>
        </w:rPr>
        <w:t>em Quito)</w:t>
      </w:r>
      <w:r w:rsidR="00282DDA" w:rsidRPr="002C3796">
        <w:rPr>
          <w:rFonts w:asciiTheme="minorHAnsi" w:eastAsia="SimSun" w:hAnsiTheme="minorHAnsi" w:cstheme="minorHAnsi"/>
          <w:sz w:val="24"/>
          <w:szCs w:val="24"/>
        </w:rPr>
        <w:t xml:space="preserve"> – </w:t>
      </w:r>
      <w:r w:rsidR="00282DDA" w:rsidRPr="002C3796">
        <w:rPr>
          <w:rFonts w:asciiTheme="minorHAnsi" w:eastAsia="SimSun" w:hAnsiTheme="minorHAnsi" w:cstheme="minorHAnsi"/>
          <w:b/>
          <w:sz w:val="24"/>
          <w:szCs w:val="24"/>
        </w:rPr>
        <w:t>(ANEXO II)</w:t>
      </w:r>
      <w:r w:rsidR="00660C7B" w:rsidRPr="002C3796">
        <w:rPr>
          <w:rFonts w:asciiTheme="minorHAnsi" w:eastAsia="SimSun" w:hAnsiTheme="minorHAnsi" w:cstheme="minorHAnsi"/>
          <w:b/>
          <w:sz w:val="24"/>
          <w:szCs w:val="24"/>
        </w:rPr>
        <w:t>.</w:t>
      </w:r>
      <w:r w:rsidR="00660C7B" w:rsidRPr="002C3796">
        <w:rPr>
          <w:rFonts w:asciiTheme="minorHAnsi" w:eastAsia="SimSun" w:hAnsiTheme="minorHAnsi" w:cstheme="minorHAnsi"/>
          <w:sz w:val="24"/>
          <w:szCs w:val="24"/>
        </w:rPr>
        <w:t xml:space="preserve"> </w:t>
      </w:r>
      <w:r w:rsidR="009B4F57">
        <w:rPr>
          <w:rFonts w:asciiTheme="minorHAnsi" w:eastAsia="SimSun" w:hAnsiTheme="minorHAnsi" w:cstheme="minorHAnsi"/>
          <w:sz w:val="24"/>
          <w:szCs w:val="24"/>
        </w:rPr>
        <w:t xml:space="preserve">Nesta oportunidade </w:t>
      </w:r>
      <w:r w:rsidRPr="002C3796">
        <w:rPr>
          <w:rFonts w:asciiTheme="minorHAnsi" w:eastAsia="SimSun" w:hAnsiTheme="minorHAnsi" w:cstheme="minorHAnsi"/>
          <w:sz w:val="24"/>
          <w:szCs w:val="24"/>
        </w:rPr>
        <w:t xml:space="preserve">o CAU/PR </w:t>
      </w:r>
      <w:r w:rsidR="00D15426" w:rsidRPr="002C3796">
        <w:rPr>
          <w:rFonts w:asciiTheme="minorHAnsi" w:eastAsia="SimSun" w:hAnsiTheme="minorHAnsi" w:cstheme="minorHAnsi"/>
          <w:sz w:val="24"/>
          <w:szCs w:val="24"/>
        </w:rPr>
        <w:t xml:space="preserve">contará </w:t>
      </w:r>
      <w:r w:rsidR="00C23C1A" w:rsidRPr="002C3796">
        <w:rPr>
          <w:rFonts w:asciiTheme="minorHAnsi" w:eastAsia="SimSun" w:hAnsiTheme="minorHAnsi" w:cstheme="minorHAnsi"/>
          <w:sz w:val="24"/>
          <w:szCs w:val="24"/>
        </w:rPr>
        <w:t xml:space="preserve">igualmente com </w:t>
      </w:r>
      <w:r w:rsidR="00D15426" w:rsidRPr="002C3796">
        <w:rPr>
          <w:rFonts w:asciiTheme="minorHAnsi" w:eastAsia="SimSun" w:hAnsiTheme="minorHAnsi" w:cstheme="minorHAnsi"/>
          <w:sz w:val="24"/>
          <w:szCs w:val="24"/>
        </w:rPr>
        <w:t>a participação do Presidente da FAAP</w:t>
      </w:r>
      <w:r w:rsidR="00C661B7">
        <w:rPr>
          <w:rFonts w:asciiTheme="minorHAnsi" w:eastAsia="SimSun" w:hAnsiTheme="minorHAnsi" w:cstheme="minorHAnsi"/>
          <w:sz w:val="24"/>
          <w:szCs w:val="24"/>
        </w:rPr>
        <w:t xml:space="preserve"> </w:t>
      </w:r>
      <w:r w:rsidR="00D15426" w:rsidRPr="002C3796">
        <w:rPr>
          <w:rFonts w:asciiTheme="minorHAnsi" w:eastAsia="SimSun" w:hAnsiTheme="minorHAnsi" w:cstheme="minorHAnsi"/>
          <w:sz w:val="24"/>
          <w:szCs w:val="24"/>
        </w:rPr>
        <w:t xml:space="preserve">João Suplicy, com o </w:t>
      </w:r>
      <w:r w:rsidR="009B4F57">
        <w:rPr>
          <w:rFonts w:asciiTheme="minorHAnsi" w:eastAsia="SimSun" w:hAnsiTheme="minorHAnsi" w:cstheme="minorHAnsi"/>
          <w:sz w:val="24"/>
          <w:szCs w:val="24"/>
        </w:rPr>
        <w:t>Arquiteto</w:t>
      </w:r>
      <w:r w:rsidR="00D15426" w:rsidRPr="002C3796">
        <w:rPr>
          <w:rFonts w:asciiTheme="minorHAnsi" w:eastAsia="SimSun" w:hAnsiTheme="minorHAnsi" w:cstheme="minorHAnsi"/>
          <w:sz w:val="24"/>
          <w:szCs w:val="24"/>
        </w:rPr>
        <w:t xml:space="preserve"> Roberto </w:t>
      </w:r>
      <w:proofErr w:type="spellStart"/>
      <w:r w:rsidR="00D15426" w:rsidRPr="002C3796">
        <w:rPr>
          <w:rFonts w:asciiTheme="minorHAnsi" w:eastAsia="SimSun" w:hAnsiTheme="minorHAnsi" w:cstheme="minorHAnsi"/>
          <w:sz w:val="24"/>
          <w:szCs w:val="24"/>
        </w:rPr>
        <w:t>Montezuma</w:t>
      </w:r>
      <w:proofErr w:type="spellEnd"/>
      <w:r w:rsidR="00D15426" w:rsidRPr="002C3796">
        <w:rPr>
          <w:rFonts w:asciiTheme="minorHAnsi" w:eastAsia="SimSun" w:hAnsiTheme="minorHAnsi" w:cstheme="minorHAnsi"/>
          <w:sz w:val="24"/>
          <w:szCs w:val="24"/>
        </w:rPr>
        <w:t xml:space="preserve"> (Presidente do CAU/PE)</w:t>
      </w:r>
      <w:r w:rsidR="00C661B7">
        <w:rPr>
          <w:rFonts w:asciiTheme="minorHAnsi" w:eastAsia="SimSun" w:hAnsiTheme="minorHAnsi" w:cstheme="minorHAnsi"/>
          <w:sz w:val="24"/>
          <w:szCs w:val="24"/>
        </w:rPr>
        <w:t xml:space="preserve">, </w:t>
      </w:r>
      <w:r w:rsidR="009B4F57">
        <w:rPr>
          <w:rFonts w:asciiTheme="minorHAnsi" w:eastAsia="SimSun" w:hAnsiTheme="minorHAnsi" w:cstheme="minorHAnsi"/>
          <w:sz w:val="24"/>
          <w:szCs w:val="24"/>
        </w:rPr>
        <w:t>que assim como o Presidente JEFERSON DANTAS NAVOLAR é</w:t>
      </w:r>
      <w:r w:rsidR="00E372F1">
        <w:rPr>
          <w:rFonts w:asciiTheme="minorHAnsi" w:eastAsia="SimSun" w:hAnsiTheme="minorHAnsi" w:cstheme="minorHAnsi"/>
          <w:sz w:val="24"/>
          <w:szCs w:val="24"/>
        </w:rPr>
        <w:t xml:space="preserve"> um dos relatores do texto do FÓ</w:t>
      </w:r>
      <w:r w:rsidR="009B4F57">
        <w:rPr>
          <w:rFonts w:asciiTheme="minorHAnsi" w:eastAsia="SimSun" w:hAnsiTheme="minorHAnsi" w:cstheme="minorHAnsi"/>
          <w:sz w:val="24"/>
          <w:szCs w:val="24"/>
        </w:rPr>
        <w:t xml:space="preserve">RUM dos Presidentes do CAU. </w:t>
      </w:r>
      <w:r w:rsidR="00E372F1">
        <w:rPr>
          <w:rFonts w:asciiTheme="minorHAnsi" w:eastAsia="SimSun" w:hAnsiTheme="minorHAnsi" w:cstheme="minorHAnsi"/>
          <w:sz w:val="24"/>
          <w:szCs w:val="24"/>
        </w:rPr>
        <w:t xml:space="preserve">Pretende-se </w:t>
      </w:r>
      <w:r w:rsidR="00D15426" w:rsidRPr="002C3796">
        <w:rPr>
          <w:rFonts w:asciiTheme="minorHAnsi" w:eastAsia="SimSun" w:hAnsiTheme="minorHAnsi" w:cstheme="minorHAnsi"/>
          <w:sz w:val="24"/>
          <w:szCs w:val="24"/>
        </w:rPr>
        <w:t>trazer para o e</w:t>
      </w:r>
      <w:r w:rsidR="009B4F57">
        <w:rPr>
          <w:rFonts w:asciiTheme="minorHAnsi" w:eastAsia="SimSun" w:hAnsiTheme="minorHAnsi" w:cstheme="minorHAnsi"/>
          <w:sz w:val="24"/>
          <w:szCs w:val="24"/>
        </w:rPr>
        <w:t>vento um representante do IPEA – entidade que representa oficialmente o Brasil no HABITAT</w:t>
      </w:r>
      <w:r w:rsidR="00E372F1">
        <w:rPr>
          <w:rFonts w:asciiTheme="minorHAnsi" w:eastAsia="SimSun" w:hAnsiTheme="minorHAnsi" w:cstheme="minorHAnsi"/>
          <w:sz w:val="24"/>
          <w:szCs w:val="24"/>
        </w:rPr>
        <w:t xml:space="preserve"> </w:t>
      </w:r>
      <w:r w:rsidR="009B4F57">
        <w:rPr>
          <w:rFonts w:asciiTheme="minorHAnsi" w:eastAsia="SimSun" w:hAnsiTheme="minorHAnsi" w:cstheme="minorHAnsi"/>
          <w:sz w:val="24"/>
          <w:szCs w:val="24"/>
        </w:rPr>
        <w:t>III</w:t>
      </w:r>
      <w:r w:rsidR="00D15426" w:rsidRPr="002C3796">
        <w:rPr>
          <w:rFonts w:asciiTheme="minorHAnsi" w:eastAsia="SimSun" w:hAnsiTheme="minorHAnsi" w:cstheme="minorHAnsi"/>
          <w:sz w:val="24"/>
          <w:szCs w:val="24"/>
        </w:rPr>
        <w:t xml:space="preserve">. O objetivo primordial da realização deste debate em Curitiba é sair do campo da </w:t>
      </w:r>
      <w:r w:rsidR="008F2282" w:rsidRPr="002C3796">
        <w:rPr>
          <w:rFonts w:asciiTheme="minorHAnsi" w:eastAsia="SimSun" w:hAnsiTheme="minorHAnsi" w:cstheme="minorHAnsi"/>
          <w:sz w:val="24"/>
          <w:szCs w:val="24"/>
        </w:rPr>
        <w:t xml:space="preserve">teoria e </w:t>
      </w:r>
      <w:r w:rsidR="002A7107" w:rsidRPr="002C3796">
        <w:rPr>
          <w:rFonts w:asciiTheme="minorHAnsi" w:eastAsia="SimSun" w:hAnsiTheme="minorHAnsi" w:cstheme="minorHAnsi"/>
          <w:sz w:val="24"/>
          <w:szCs w:val="24"/>
        </w:rPr>
        <w:t>incentivar u</w:t>
      </w:r>
      <w:r w:rsidR="008F2282" w:rsidRPr="002C3796">
        <w:rPr>
          <w:rFonts w:asciiTheme="minorHAnsi" w:eastAsia="SimSun" w:hAnsiTheme="minorHAnsi" w:cstheme="minorHAnsi"/>
          <w:sz w:val="24"/>
          <w:szCs w:val="24"/>
        </w:rPr>
        <w:t>ma atuaç</w:t>
      </w:r>
      <w:r w:rsidR="00E86618">
        <w:rPr>
          <w:rFonts w:asciiTheme="minorHAnsi" w:eastAsia="SimSun" w:hAnsiTheme="minorHAnsi" w:cstheme="minorHAnsi"/>
          <w:sz w:val="24"/>
          <w:szCs w:val="24"/>
        </w:rPr>
        <w:t>ão mais prática e objetiva dos A</w:t>
      </w:r>
      <w:r w:rsidR="008F2282" w:rsidRPr="002C3796">
        <w:rPr>
          <w:rFonts w:asciiTheme="minorHAnsi" w:eastAsia="SimSun" w:hAnsiTheme="minorHAnsi" w:cstheme="minorHAnsi"/>
          <w:sz w:val="24"/>
          <w:szCs w:val="24"/>
        </w:rPr>
        <w:t xml:space="preserve">rquitetos </w:t>
      </w:r>
      <w:r w:rsidR="00E86618">
        <w:rPr>
          <w:rFonts w:asciiTheme="minorHAnsi" w:eastAsia="SimSun" w:hAnsiTheme="minorHAnsi" w:cstheme="minorHAnsi"/>
          <w:sz w:val="24"/>
          <w:szCs w:val="24"/>
        </w:rPr>
        <w:t xml:space="preserve">e Urbanistas </w:t>
      </w:r>
      <w:r w:rsidR="00E372F1">
        <w:rPr>
          <w:rFonts w:asciiTheme="minorHAnsi" w:eastAsia="SimSun" w:hAnsiTheme="minorHAnsi" w:cstheme="minorHAnsi"/>
          <w:sz w:val="24"/>
          <w:szCs w:val="24"/>
        </w:rPr>
        <w:t>perante uma</w:t>
      </w:r>
      <w:r w:rsidR="008F2282" w:rsidRPr="002C3796">
        <w:rPr>
          <w:rFonts w:asciiTheme="minorHAnsi" w:eastAsia="SimSun" w:hAnsiTheme="minorHAnsi" w:cstheme="minorHAnsi"/>
          <w:sz w:val="24"/>
          <w:szCs w:val="24"/>
        </w:rPr>
        <w:t xml:space="preserve"> responsabilidade ambiental, seja através de </w:t>
      </w:r>
      <w:r w:rsidR="005F008A" w:rsidRPr="002C3796">
        <w:rPr>
          <w:rFonts w:asciiTheme="minorHAnsi" w:eastAsia="Calibri" w:hAnsiTheme="minorHAnsi" w:cstheme="minorHAnsi"/>
          <w:sz w:val="24"/>
          <w:szCs w:val="24"/>
        </w:rPr>
        <w:t>recomendações</w:t>
      </w:r>
      <w:r w:rsidR="008F2282" w:rsidRPr="002C3796">
        <w:rPr>
          <w:rFonts w:asciiTheme="minorHAnsi" w:eastAsia="Calibri" w:hAnsiTheme="minorHAnsi" w:cstheme="minorHAnsi"/>
          <w:sz w:val="24"/>
          <w:szCs w:val="24"/>
        </w:rPr>
        <w:t xml:space="preserve"> às </w:t>
      </w:r>
      <w:r w:rsidR="00E86618">
        <w:rPr>
          <w:rFonts w:asciiTheme="minorHAnsi" w:eastAsia="SimSun" w:hAnsiTheme="minorHAnsi" w:cstheme="minorHAnsi"/>
          <w:sz w:val="24"/>
          <w:szCs w:val="24"/>
        </w:rPr>
        <w:t>mudanças nos P</w:t>
      </w:r>
      <w:r w:rsidR="00A17BE8" w:rsidRPr="002C3796">
        <w:rPr>
          <w:rFonts w:asciiTheme="minorHAnsi" w:eastAsia="SimSun" w:hAnsiTheme="minorHAnsi" w:cstheme="minorHAnsi"/>
          <w:sz w:val="24"/>
          <w:szCs w:val="24"/>
        </w:rPr>
        <w:t>lano</w:t>
      </w:r>
      <w:r w:rsidR="00E86618">
        <w:rPr>
          <w:rFonts w:asciiTheme="minorHAnsi" w:eastAsia="SimSun" w:hAnsiTheme="minorHAnsi" w:cstheme="minorHAnsi"/>
          <w:sz w:val="24"/>
          <w:szCs w:val="24"/>
        </w:rPr>
        <w:t>s</w:t>
      </w:r>
      <w:r w:rsidR="00A17BE8" w:rsidRPr="002C3796">
        <w:rPr>
          <w:rFonts w:asciiTheme="minorHAnsi" w:eastAsia="SimSun" w:hAnsiTheme="minorHAnsi" w:cstheme="minorHAnsi"/>
          <w:sz w:val="24"/>
          <w:szCs w:val="24"/>
        </w:rPr>
        <w:t xml:space="preserve"> </w:t>
      </w:r>
      <w:r w:rsidR="00E86618">
        <w:rPr>
          <w:rFonts w:asciiTheme="minorHAnsi" w:eastAsia="SimSun" w:hAnsiTheme="minorHAnsi" w:cstheme="minorHAnsi"/>
          <w:sz w:val="24"/>
          <w:szCs w:val="24"/>
        </w:rPr>
        <w:t>D</w:t>
      </w:r>
      <w:r w:rsidR="008F2282" w:rsidRPr="002C3796">
        <w:rPr>
          <w:rFonts w:asciiTheme="minorHAnsi" w:eastAsia="SimSun" w:hAnsiTheme="minorHAnsi" w:cstheme="minorHAnsi"/>
          <w:sz w:val="24"/>
          <w:szCs w:val="24"/>
        </w:rPr>
        <w:t>ireto</w:t>
      </w:r>
      <w:r w:rsidR="008E57E0" w:rsidRPr="002C3796">
        <w:rPr>
          <w:rFonts w:asciiTheme="minorHAnsi" w:eastAsia="SimSun" w:hAnsiTheme="minorHAnsi" w:cstheme="minorHAnsi"/>
          <w:sz w:val="24"/>
          <w:szCs w:val="24"/>
        </w:rPr>
        <w:t>r</w:t>
      </w:r>
      <w:r w:rsidR="00E86618">
        <w:rPr>
          <w:rFonts w:asciiTheme="minorHAnsi" w:eastAsia="SimSun" w:hAnsiTheme="minorHAnsi" w:cstheme="minorHAnsi"/>
          <w:sz w:val="24"/>
          <w:szCs w:val="24"/>
        </w:rPr>
        <w:t>es</w:t>
      </w:r>
      <w:r w:rsidR="008F2282" w:rsidRPr="002C3796">
        <w:rPr>
          <w:rFonts w:asciiTheme="minorHAnsi" w:eastAsia="SimSun" w:hAnsiTheme="minorHAnsi" w:cstheme="minorHAnsi"/>
          <w:sz w:val="24"/>
          <w:szCs w:val="24"/>
        </w:rPr>
        <w:t xml:space="preserve">, às mudanças genéricas no modo de produção, no consumo </w:t>
      </w:r>
      <w:r w:rsidR="00E86618">
        <w:rPr>
          <w:rFonts w:asciiTheme="minorHAnsi" w:eastAsia="SimSun" w:hAnsiTheme="minorHAnsi" w:cstheme="minorHAnsi"/>
          <w:sz w:val="24"/>
          <w:szCs w:val="24"/>
        </w:rPr>
        <w:t>urbano</w:t>
      </w:r>
      <w:r w:rsidR="002A7107" w:rsidRPr="002C3796">
        <w:rPr>
          <w:rFonts w:asciiTheme="minorHAnsi" w:eastAsia="SimSun" w:hAnsiTheme="minorHAnsi" w:cstheme="minorHAnsi"/>
          <w:sz w:val="24"/>
          <w:szCs w:val="24"/>
        </w:rPr>
        <w:t xml:space="preserve"> – </w:t>
      </w:r>
      <w:r w:rsidR="004130D1" w:rsidRPr="002C3796">
        <w:rPr>
          <w:rFonts w:asciiTheme="minorHAnsi" w:eastAsia="SimSun" w:hAnsiTheme="minorHAnsi" w:cstheme="minorHAnsi"/>
          <w:sz w:val="24"/>
          <w:szCs w:val="24"/>
        </w:rPr>
        <w:t xml:space="preserve">quaisquer propostas relevantes que </w:t>
      </w:r>
      <w:r w:rsidR="00720B85" w:rsidRPr="002C3796">
        <w:rPr>
          <w:rFonts w:asciiTheme="minorHAnsi" w:eastAsia="SimSun" w:hAnsiTheme="minorHAnsi" w:cstheme="minorHAnsi"/>
          <w:sz w:val="24"/>
          <w:szCs w:val="24"/>
        </w:rPr>
        <w:t>destaquem a</w:t>
      </w:r>
      <w:r w:rsidR="004130D1" w:rsidRPr="002C3796">
        <w:rPr>
          <w:rFonts w:asciiTheme="minorHAnsi" w:eastAsia="SimSun" w:hAnsiTheme="minorHAnsi" w:cstheme="minorHAnsi"/>
          <w:sz w:val="24"/>
          <w:szCs w:val="24"/>
        </w:rPr>
        <w:t xml:space="preserve"> importância da </w:t>
      </w:r>
      <w:r w:rsidR="00E86618">
        <w:rPr>
          <w:rFonts w:asciiTheme="minorHAnsi" w:eastAsia="SimSun" w:hAnsiTheme="minorHAnsi" w:cstheme="minorHAnsi"/>
          <w:sz w:val="24"/>
          <w:szCs w:val="24"/>
        </w:rPr>
        <w:t>A</w:t>
      </w:r>
      <w:r w:rsidR="002A7107" w:rsidRPr="002C3796">
        <w:rPr>
          <w:rFonts w:asciiTheme="minorHAnsi" w:eastAsia="SimSun" w:hAnsiTheme="minorHAnsi" w:cstheme="minorHAnsi"/>
          <w:sz w:val="24"/>
          <w:szCs w:val="24"/>
        </w:rPr>
        <w:t xml:space="preserve">rquitetura </w:t>
      </w:r>
      <w:r w:rsidR="00E86618">
        <w:rPr>
          <w:rFonts w:asciiTheme="minorHAnsi" w:eastAsia="SimSun" w:hAnsiTheme="minorHAnsi" w:cstheme="minorHAnsi"/>
          <w:sz w:val="24"/>
          <w:szCs w:val="24"/>
        </w:rPr>
        <w:t xml:space="preserve">e do Urbanismo </w:t>
      </w:r>
      <w:r w:rsidR="008E57E0" w:rsidRPr="002C3796">
        <w:rPr>
          <w:rFonts w:asciiTheme="minorHAnsi" w:eastAsia="SimSun" w:hAnsiTheme="minorHAnsi" w:cstheme="minorHAnsi"/>
          <w:sz w:val="24"/>
          <w:szCs w:val="24"/>
        </w:rPr>
        <w:t xml:space="preserve">no meio </w:t>
      </w:r>
      <w:r w:rsidR="002A7107" w:rsidRPr="002C3796">
        <w:rPr>
          <w:rFonts w:asciiTheme="minorHAnsi" w:eastAsia="SimSun" w:hAnsiTheme="minorHAnsi" w:cstheme="minorHAnsi"/>
          <w:sz w:val="24"/>
          <w:szCs w:val="24"/>
        </w:rPr>
        <w:t xml:space="preserve">ambiente. </w:t>
      </w:r>
      <w:r w:rsidR="00720B85" w:rsidRPr="002C3796">
        <w:rPr>
          <w:rFonts w:asciiTheme="minorHAnsi" w:eastAsia="SimSun" w:hAnsiTheme="minorHAnsi" w:cstheme="minorHAnsi"/>
          <w:sz w:val="24"/>
          <w:szCs w:val="24"/>
        </w:rPr>
        <w:t xml:space="preserve">Ressaltou também </w:t>
      </w:r>
      <w:r w:rsidR="00720B85" w:rsidRPr="002C3796">
        <w:rPr>
          <w:rFonts w:asciiTheme="minorHAnsi" w:eastAsia="Calibri" w:hAnsiTheme="minorHAnsi" w:cstheme="minorHAnsi"/>
          <w:sz w:val="24"/>
          <w:szCs w:val="24"/>
        </w:rPr>
        <w:t xml:space="preserve">que todo o conteúdo apresentado no </w:t>
      </w:r>
      <w:r w:rsidR="00925F65" w:rsidRPr="002C3796">
        <w:rPr>
          <w:rFonts w:asciiTheme="minorHAnsi" w:eastAsia="Calibri" w:hAnsiTheme="minorHAnsi" w:cstheme="minorHAnsi"/>
          <w:sz w:val="24"/>
          <w:szCs w:val="24"/>
        </w:rPr>
        <w:t xml:space="preserve">II </w:t>
      </w:r>
      <w:proofErr w:type="spellStart"/>
      <w:r w:rsidR="00E86618">
        <w:rPr>
          <w:rFonts w:asciiTheme="minorHAnsi" w:eastAsia="Calibri" w:hAnsiTheme="minorHAnsi" w:cstheme="minorHAnsi"/>
          <w:sz w:val="24"/>
          <w:szCs w:val="24"/>
        </w:rPr>
        <w:t>ArqA</w:t>
      </w:r>
      <w:r w:rsidR="00720B85" w:rsidRPr="002C3796">
        <w:rPr>
          <w:rFonts w:asciiTheme="minorHAnsi" w:eastAsia="Calibri" w:hAnsiTheme="minorHAnsi" w:cstheme="minorHAnsi"/>
          <w:sz w:val="24"/>
          <w:szCs w:val="24"/>
        </w:rPr>
        <w:t>maz</w:t>
      </w:r>
      <w:r w:rsidR="00C23C1A" w:rsidRPr="002C3796">
        <w:rPr>
          <w:rFonts w:asciiTheme="minorHAnsi" w:eastAsia="Calibri" w:hAnsiTheme="minorHAnsi" w:cstheme="minorHAnsi"/>
          <w:sz w:val="24"/>
          <w:szCs w:val="24"/>
        </w:rPr>
        <w:t>ônia</w:t>
      </w:r>
      <w:proofErr w:type="spellEnd"/>
      <w:r w:rsidR="00720B85" w:rsidRPr="002C3796">
        <w:rPr>
          <w:rFonts w:asciiTheme="minorHAnsi" w:eastAsia="Calibri" w:hAnsiTheme="minorHAnsi" w:cstheme="minorHAnsi"/>
          <w:sz w:val="24"/>
          <w:szCs w:val="24"/>
        </w:rPr>
        <w:t xml:space="preserve"> </w:t>
      </w:r>
      <w:r w:rsidR="00E86618">
        <w:rPr>
          <w:rFonts w:asciiTheme="minorHAnsi" w:eastAsia="Calibri" w:hAnsiTheme="minorHAnsi" w:cstheme="minorHAnsi"/>
          <w:sz w:val="24"/>
          <w:szCs w:val="24"/>
        </w:rPr>
        <w:t>poderá se tornar d</w:t>
      </w:r>
      <w:r w:rsidR="00720B85" w:rsidRPr="002C3796">
        <w:rPr>
          <w:rFonts w:asciiTheme="minorHAnsi" w:eastAsia="Calibri" w:hAnsiTheme="minorHAnsi" w:cstheme="minorHAnsi"/>
          <w:sz w:val="24"/>
          <w:szCs w:val="24"/>
        </w:rPr>
        <w:t>isponível</w:t>
      </w:r>
      <w:r w:rsidR="00925F65" w:rsidRPr="002C3796">
        <w:rPr>
          <w:rFonts w:asciiTheme="minorHAnsi" w:eastAsia="Calibri" w:hAnsiTheme="minorHAnsi" w:cstheme="minorHAnsi"/>
          <w:sz w:val="24"/>
          <w:szCs w:val="24"/>
        </w:rPr>
        <w:t xml:space="preserve"> </w:t>
      </w:r>
      <w:r w:rsidR="00E86618">
        <w:rPr>
          <w:rFonts w:asciiTheme="minorHAnsi" w:eastAsia="Calibri" w:hAnsiTheme="minorHAnsi" w:cstheme="minorHAnsi"/>
          <w:sz w:val="24"/>
          <w:szCs w:val="24"/>
        </w:rPr>
        <w:t>para edição e publicação, a parti</w:t>
      </w:r>
      <w:r w:rsidR="00870BED">
        <w:rPr>
          <w:rFonts w:asciiTheme="minorHAnsi" w:eastAsia="Calibri" w:hAnsiTheme="minorHAnsi" w:cstheme="minorHAnsi"/>
          <w:sz w:val="24"/>
          <w:szCs w:val="24"/>
        </w:rPr>
        <w:t xml:space="preserve">r de tratativas - em andamento - </w:t>
      </w:r>
      <w:r w:rsidR="00E86618">
        <w:rPr>
          <w:rFonts w:asciiTheme="minorHAnsi" w:eastAsia="Calibri" w:hAnsiTheme="minorHAnsi" w:cstheme="minorHAnsi"/>
          <w:sz w:val="24"/>
          <w:szCs w:val="24"/>
        </w:rPr>
        <w:t xml:space="preserve">entre os departamentos do Amazonas e do Paraná do Instituto de Arquitetos do Brasil </w:t>
      </w:r>
      <w:r w:rsidR="00870BED">
        <w:rPr>
          <w:rFonts w:asciiTheme="minorHAnsi" w:eastAsia="Calibri" w:hAnsiTheme="minorHAnsi" w:cstheme="minorHAnsi"/>
          <w:sz w:val="24"/>
          <w:szCs w:val="24"/>
        </w:rPr>
        <w:t>(</w:t>
      </w:r>
      <w:proofErr w:type="gramStart"/>
      <w:r w:rsidR="00870BED">
        <w:rPr>
          <w:rFonts w:asciiTheme="minorHAnsi" w:eastAsia="Calibri" w:hAnsiTheme="minorHAnsi" w:cstheme="minorHAnsi"/>
          <w:sz w:val="24"/>
          <w:szCs w:val="24"/>
        </w:rPr>
        <w:t>IAB)  -</w:t>
      </w:r>
      <w:proofErr w:type="gramEnd"/>
      <w:r w:rsidR="00870BED">
        <w:rPr>
          <w:rFonts w:asciiTheme="minorHAnsi" w:eastAsia="Calibri" w:hAnsiTheme="minorHAnsi" w:cstheme="minorHAnsi"/>
          <w:sz w:val="24"/>
          <w:szCs w:val="24"/>
        </w:rPr>
        <w:t xml:space="preserve"> </w:t>
      </w:r>
      <w:r w:rsidR="00E86618">
        <w:rPr>
          <w:rFonts w:asciiTheme="minorHAnsi" w:eastAsia="Calibri" w:hAnsiTheme="minorHAnsi" w:cstheme="minorHAnsi"/>
          <w:sz w:val="24"/>
          <w:szCs w:val="24"/>
        </w:rPr>
        <w:t xml:space="preserve"> entidade organizadora do II </w:t>
      </w:r>
      <w:proofErr w:type="spellStart"/>
      <w:r w:rsidR="00E86618">
        <w:rPr>
          <w:rFonts w:asciiTheme="minorHAnsi" w:eastAsia="Calibri" w:hAnsiTheme="minorHAnsi" w:cstheme="minorHAnsi"/>
          <w:sz w:val="24"/>
          <w:szCs w:val="24"/>
        </w:rPr>
        <w:t>ArqAmazônia</w:t>
      </w:r>
      <w:proofErr w:type="spellEnd"/>
      <w:r w:rsidR="00E86618">
        <w:rPr>
          <w:rFonts w:asciiTheme="minorHAnsi" w:eastAsia="Calibri" w:hAnsiTheme="minorHAnsi" w:cstheme="minorHAnsi"/>
          <w:sz w:val="24"/>
          <w:szCs w:val="24"/>
        </w:rPr>
        <w:t xml:space="preserve"> em conjunto com a FPAA</w:t>
      </w:r>
      <w:r w:rsidR="00925F65" w:rsidRPr="002C3796">
        <w:rPr>
          <w:rFonts w:asciiTheme="minorHAnsi" w:eastAsia="Calibri" w:hAnsiTheme="minorHAnsi" w:cstheme="minorHAnsi"/>
          <w:sz w:val="24"/>
          <w:szCs w:val="24"/>
        </w:rPr>
        <w:t xml:space="preserve">. </w:t>
      </w:r>
      <w:r w:rsidR="00E372F1">
        <w:rPr>
          <w:rFonts w:asciiTheme="minorHAnsi" w:eastAsia="Calibri" w:hAnsiTheme="minorHAnsi" w:cstheme="minorHAnsi"/>
          <w:sz w:val="24"/>
          <w:szCs w:val="24"/>
        </w:rPr>
        <w:t xml:space="preserve">Finalizando, a mesa requereu à Plenária </w:t>
      </w:r>
      <w:r w:rsidR="003F3BB9" w:rsidRPr="002C3796">
        <w:rPr>
          <w:rFonts w:asciiTheme="minorHAnsi" w:eastAsia="Calibri" w:hAnsiTheme="minorHAnsi" w:cstheme="minorHAnsi"/>
          <w:sz w:val="24"/>
          <w:szCs w:val="24"/>
        </w:rPr>
        <w:t>autorização para a realização do Seminário em Curitiba dia</w:t>
      </w:r>
      <w:r w:rsidR="00E372F1">
        <w:rPr>
          <w:rFonts w:asciiTheme="minorHAnsi" w:eastAsia="Calibri" w:hAnsiTheme="minorHAnsi" w:cstheme="minorHAnsi"/>
          <w:sz w:val="24"/>
          <w:szCs w:val="24"/>
        </w:rPr>
        <w:t>s</w:t>
      </w:r>
      <w:r w:rsidR="003F3BB9" w:rsidRPr="002C3796">
        <w:rPr>
          <w:rFonts w:asciiTheme="minorHAnsi" w:eastAsia="Calibri" w:hAnsiTheme="minorHAnsi" w:cstheme="minorHAnsi"/>
          <w:sz w:val="24"/>
          <w:szCs w:val="24"/>
        </w:rPr>
        <w:t xml:space="preserve"> 27</w:t>
      </w:r>
      <w:r w:rsidR="00E86618">
        <w:rPr>
          <w:rFonts w:asciiTheme="minorHAnsi" w:eastAsia="Calibri" w:hAnsiTheme="minorHAnsi" w:cstheme="minorHAnsi"/>
          <w:sz w:val="24"/>
          <w:szCs w:val="24"/>
        </w:rPr>
        <w:t xml:space="preserve"> e 28</w:t>
      </w:r>
      <w:r w:rsidR="003F3BB9" w:rsidRPr="002C3796">
        <w:rPr>
          <w:rFonts w:asciiTheme="minorHAnsi" w:eastAsia="Calibri" w:hAnsiTheme="minorHAnsi" w:cstheme="minorHAnsi"/>
          <w:sz w:val="24"/>
          <w:szCs w:val="24"/>
        </w:rPr>
        <w:t xml:space="preserve">/10/2016 com enfoque nestas responsabilidades ambientais, </w:t>
      </w:r>
      <w:r w:rsidR="00E86618">
        <w:rPr>
          <w:rFonts w:asciiTheme="minorHAnsi" w:eastAsia="Calibri" w:hAnsiTheme="minorHAnsi" w:cstheme="minorHAnsi"/>
          <w:sz w:val="24"/>
          <w:szCs w:val="24"/>
        </w:rPr>
        <w:t>bem como o apoio à edição e publicação d</w:t>
      </w:r>
      <w:r w:rsidR="00E372F1">
        <w:rPr>
          <w:rFonts w:asciiTheme="minorHAnsi" w:eastAsia="Calibri" w:hAnsiTheme="minorHAnsi" w:cstheme="minorHAnsi"/>
          <w:sz w:val="24"/>
          <w:szCs w:val="24"/>
        </w:rPr>
        <w:t xml:space="preserve">os conteúdos do II </w:t>
      </w:r>
      <w:proofErr w:type="spellStart"/>
      <w:r w:rsidR="00E372F1">
        <w:rPr>
          <w:rFonts w:asciiTheme="minorHAnsi" w:eastAsia="Calibri" w:hAnsiTheme="minorHAnsi" w:cstheme="minorHAnsi"/>
          <w:sz w:val="24"/>
          <w:szCs w:val="24"/>
        </w:rPr>
        <w:t>ArqAmazônia</w:t>
      </w:r>
      <w:proofErr w:type="spellEnd"/>
      <w:r w:rsidR="00E372F1">
        <w:rPr>
          <w:rFonts w:asciiTheme="minorHAnsi" w:eastAsia="Calibri" w:hAnsiTheme="minorHAnsi" w:cstheme="minorHAnsi"/>
          <w:sz w:val="24"/>
          <w:szCs w:val="24"/>
        </w:rPr>
        <w:t xml:space="preserve">. </w:t>
      </w:r>
      <w:r w:rsidR="00E86618">
        <w:rPr>
          <w:rFonts w:asciiTheme="minorHAnsi" w:eastAsia="Calibri" w:hAnsiTheme="minorHAnsi" w:cstheme="minorHAnsi"/>
          <w:sz w:val="24"/>
          <w:szCs w:val="24"/>
        </w:rPr>
        <w:t>Colocada em votação a matéria foi aprovada</w:t>
      </w:r>
      <w:r w:rsidR="00C661B7">
        <w:rPr>
          <w:rFonts w:asciiTheme="minorHAnsi" w:eastAsia="Calibri" w:hAnsiTheme="minorHAnsi" w:cstheme="minorHAnsi"/>
          <w:sz w:val="24"/>
          <w:szCs w:val="24"/>
        </w:rPr>
        <w:t xml:space="preserve"> por unanimidade.-</w:t>
      </w:r>
    </w:p>
    <w:p w:rsidR="001C385C" w:rsidRPr="002C3796" w:rsidRDefault="00D87C61" w:rsidP="0060595C">
      <w:pPr>
        <w:pStyle w:val="Standard"/>
        <w:numPr>
          <w:ilvl w:val="0"/>
          <w:numId w:val="25"/>
        </w:numPr>
        <w:tabs>
          <w:tab w:val="left" w:pos="426"/>
        </w:tabs>
        <w:ind w:left="0" w:firstLine="0"/>
        <w:jc w:val="both"/>
        <w:rPr>
          <w:rFonts w:asciiTheme="minorHAnsi" w:eastAsia="Calibri" w:hAnsiTheme="minorHAnsi" w:cstheme="minorHAnsi"/>
          <w:sz w:val="24"/>
          <w:szCs w:val="24"/>
        </w:rPr>
      </w:pPr>
      <w:r w:rsidRPr="002C3796">
        <w:rPr>
          <w:rFonts w:asciiTheme="minorHAnsi" w:eastAsia="Calibri" w:hAnsiTheme="minorHAnsi" w:cstheme="minorHAnsi"/>
          <w:sz w:val="24"/>
          <w:szCs w:val="24"/>
          <w:u w:val="single"/>
        </w:rPr>
        <w:t>ELEIÇÕES 2016</w:t>
      </w:r>
      <w:r w:rsidRPr="002C3796">
        <w:rPr>
          <w:rFonts w:asciiTheme="minorHAnsi" w:eastAsia="Calibri" w:hAnsiTheme="minorHAnsi" w:cstheme="minorHAnsi"/>
          <w:sz w:val="24"/>
          <w:szCs w:val="24"/>
        </w:rPr>
        <w:t xml:space="preserve">: um segundo tema abordado foi com relação às </w:t>
      </w:r>
      <w:r w:rsidR="005F008A" w:rsidRPr="002C3796">
        <w:rPr>
          <w:rFonts w:asciiTheme="minorHAnsi" w:eastAsia="Calibri" w:hAnsiTheme="minorHAnsi" w:cstheme="minorHAnsi"/>
          <w:sz w:val="24"/>
          <w:szCs w:val="24"/>
        </w:rPr>
        <w:t xml:space="preserve">eleições </w:t>
      </w:r>
      <w:r w:rsidRPr="002C3796">
        <w:rPr>
          <w:rFonts w:asciiTheme="minorHAnsi" w:eastAsia="Calibri" w:hAnsiTheme="minorHAnsi" w:cstheme="minorHAnsi"/>
          <w:sz w:val="24"/>
          <w:szCs w:val="24"/>
        </w:rPr>
        <w:t xml:space="preserve">de </w:t>
      </w:r>
      <w:r w:rsidR="005F008A" w:rsidRPr="002C3796">
        <w:rPr>
          <w:rFonts w:asciiTheme="minorHAnsi" w:eastAsia="Calibri" w:hAnsiTheme="minorHAnsi" w:cstheme="minorHAnsi"/>
          <w:sz w:val="24"/>
          <w:szCs w:val="24"/>
        </w:rPr>
        <w:t xml:space="preserve">2016 </w:t>
      </w:r>
      <w:r w:rsidRPr="002C3796">
        <w:rPr>
          <w:rFonts w:asciiTheme="minorHAnsi" w:eastAsia="Calibri" w:hAnsiTheme="minorHAnsi" w:cstheme="minorHAnsi"/>
          <w:sz w:val="24"/>
          <w:szCs w:val="24"/>
        </w:rPr>
        <w:t xml:space="preserve">para prefeito. O CAU/PR organizou debates com candidatos nos municípios de </w:t>
      </w:r>
      <w:r w:rsidR="0077368E" w:rsidRPr="002C3796">
        <w:rPr>
          <w:rFonts w:asciiTheme="minorHAnsi" w:eastAsia="Calibri" w:hAnsiTheme="minorHAnsi" w:cstheme="minorHAnsi"/>
          <w:sz w:val="24"/>
          <w:szCs w:val="24"/>
        </w:rPr>
        <w:t xml:space="preserve">Curitiba, </w:t>
      </w:r>
      <w:proofErr w:type="gramStart"/>
      <w:r w:rsidR="0077368E" w:rsidRPr="002C3796">
        <w:rPr>
          <w:rFonts w:asciiTheme="minorHAnsi" w:eastAsia="Calibri" w:hAnsiTheme="minorHAnsi" w:cstheme="minorHAnsi"/>
          <w:sz w:val="24"/>
          <w:szCs w:val="24"/>
        </w:rPr>
        <w:t>Londrina</w:t>
      </w:r>
      <w:r w:rsidR="00A17BE8" w:rsidRPr="002C3796">
        <w:rPr>
          <w:rFonts w:asciiTheme="minorHAnsi" w:eastAsia="Calibri" w:hAnsiTheme="minorHAnsi" w:cstheme="minorHAnsi"/>
          <w:sz w:val="24"/>
          <w:szCs w:val="24"/>
        </w:rPr>
        <w:t xml:space="preserve">, </w:t>
      </w:r>
      <w:r w:rsidR="00E86618">
        <w:rPr>
          <w:rFonts w:asciiTheme="minorHAnsi" w:eastAsia="Calibri" w:hAnsiTheme="minorHAnsi" w:cstheme="minorHAnsi"/>
          <w:sz w:val="24"/>
          <w:szCs w:val="24"/>
        </w:rPr>
        <w:t xml:space="preserve">e </w:t>
      </w:r>
      <w:r w:rsidR="00A17BE8" w:rsidRPr="002C3796">
        <w:rPr>
          <w:rFonts w:asciiTheme="minorHAnsi" w:eastAsia="Calibri" w:hAnsiTheme="minorHAnsi" w:cstheme="minorHAnsi"/>
          <w:sz w:val="24"/>
          <w:szCs w:val="24"/>
        </w:rPr>
        <w:t>C</w:t>
      </w:r>
      <w:r w:rsidR="00A378C2" w:rsidRPr="002C3796">
        <w:rPr>
          <w:rFonts w:asciiTheme="minorHAnsi" w:eastAsia="Calibri" w:hAnsiTheme="minorHAnsi" w:cstheme="minorHAnsi"/>
          <w:sz w:val="24"/>
          <w:szCs w:val="24"/>
        </w:rPr>
        <w:t>ascavel</w:t>
      </w:r>
      <w:proofErr w:type="gramEnd"/>
      <w:r w:rsidR="00E86618">
        <w:rPr>
          <w:rFonts w:asciiTheme="minorHAnsi" w:eastAsia="Calibri" w:hAnsiTheme="minorHAnsi" w:cstheme="minorHAnsi"/>
          <w:sz w:val="24"/>
          <w:szCs w:val="24"/>
        </w:rPr>
        <w:t>. Em</w:t>
      </w:r>
      <w:r w:rsidR="00A378C2" w:rsidRPr="002C3796">
        <w:rPr>
          <w:rFonts w:asciiTheme="minorHAnsi" w:eastAsia="Calibri" w:hAnsiTheme="minorHAnsi" w:cstheme="minorHAnsi"/>
          <w:sz w:val="24"/>
          <w:szCs w:val="24"/>
        </w:rPr>
        <w:t xml:space="preserve"> </w:t>
      </w:r>
      <w:r w:rsidR="00A17BE8" w:rsidRPr="002C3796">
        <w:rPr>
          <w:rFonts w:asciiTheme="minorHAnsi" w:eastAsia="Calibri" w:hAnsiTheme="minorHAnsi" w:cstheme="minorHAnsi"/>
          <w:sz w:val="24"/>
          <w:szCs w:val="24"/>
        </w:rPr>
        <w:t>Maringá</w:t>
      </w:r>
      <w:r w:rsidR="00E86618">
        <w:rPr>
          <w:rFonts w:asciiTheme="minorHAnsi" w:eastAsia="Calibri" w:hAnsiTheme="minorHAnsi" w:cstheme="minorHAnsi"/>
          <w:sz w:val="24"/>
          <w:szCs w:val="24"/>
        </w:rPr>
        <w:t xml:space="preserve"> os candidatos foram recebidos na sede do CAU/PR</w:t>
      </w:r>
      <w:r w:rsidR="009C4D3B">
        <w:rPr>
          <w:rFonts w:asciiTheme="minorHAnsi" w:eastAsia="Calibri" w:hAnsiTheme="minorHAnsi" w:cstheme="minorHAnsi"/>
          <w:sz w:val="24"/>
          <w:szCs w:val="24"/>
        </w:rPr>
        <w:t>. Nestes eventos foi debatido e divulgado o manifesto</w:t>
      </w:r>
      <w:r w:rsidR="006C1E49" w:rsidRPr="002C3796">
        <w:rPr>
          <w:rFonts w:asciiTheme="minorHAnsi" w:eastAsia="Calibri" w:hAnsiTheme="minorHAnsi" w:cstheme="minorHAnsi"/>
          <w:sz w:val="24"/>
          <w:szCs w:val="24"/>
        </w:rPr>
        <w:t xml:space="preserve"> </w:t>
      </w:r>
      <w:r w:rsidR="006C1E49" w:rsidRPr="002C3796">
        <w:rPr>
          <w:rFonts w:asciiTheme="minorHAnsi" w:eastAsia="Calibri" w:hAnsiTheme="minorHAnsi" w:cstheme="minorHAnsi"/>
          <w:i/>
          <w:sz w:val="24"/>
          <w:szCs w:val="24"/>
        </w:rPr>
        <w:t>“Arquitetura e Urbanismo como Política</w:t>
      </w:r>
      <w:r w:rsidR="009C4D3B">
        <w:rPr>
          <w:rFonts w:asciiTheme="minorHAnsi" w:eastAsia="Calibri" w:hAnsiTheme="minorHAnsi" w:cstheme="minorHAnsi"/>
          <w:sz w:val="24"/>
          <w:szCs w:val="24"/>
        </w:rPr>
        <w:t>”</w:t>
      </w:r>
      <w:r w:rsidR="006C1E49" w:rsidRPr="002C3796">
        <w:rPr>
          <w:rFonts w:asciiTheme="minorHAnsi" w:eastAsia="Calibri" w:hAnsiTheme="minorHAnsi" w:cstheme="minorHAnsi"/>
          <w:sz w:val="24"/>
          <w:szCs w:val="24"/>
        </w:rPr>
        <w:t>. Como consequência deste envolv</w:t>
      </w:r>
      <w:r w:rsidR="009C4D3B">
        <w:rPr>
          <w:rFonts w:asciiTheme="minorHAnsi" w:eastAsia="Calibri" w:hAnsiTheme="minorHAnsi" w:cstheme="minorHAnsi"/>
          <w:sz w:val="24"/>
          <w:szCs w:val="24"/>
        </w:rPr>
        <w:t>imento político do CAU/PR, das E</w:t>
      </w:r>
      <w:r w:rsidR="006C1E49" w:rsidRPr="002C3796">
        <w:rPr>
          <w:rFonts w:asciiTheme="minorHAnsi" w:eastAsia="Calibri" w:hAnsiTheme="minorHAnsi" w:cstheme="minorHAnsi"/>
          <w:sz w:val="24"/>
          <w:szCs w:val="24"/>
        </w:rPr>
        <w:t xml:space="preserve">ntidades e </w:t>
      </w:r>
      <w:r w:rsidR="005F008A" w:rsidRPr="002C3796">
        <w:rPr>
          <w:rFonts w:asciiTheme="minorHAnsi" w:eastAsia="Calibri" w:hAnsiTheme="minorHAnsi" w:cstheme="minorHAnsi"/>
          <w:sz w:val="24"/>
          <w:szCs w:val="24"/>
        </w:rPr>
        <w:t xml:space="preserve">dos arquitetos no processo eleitoral, </w:t>
      </w:r>
      <w:r w:rsidR="00755B58" w:rsidRPr="002C3796">
        <w:rPr>
          <w:rFonts w:asciiTheme="minorHAnsi" w:eastAsia="Calibri" w:hAnsiTheme="minorHAnsi" w:cstheme="minorHAnsi"/>
          <w:sz w:val="24"/>
          <w:szCs w:val="24"/>
        </w:rPr>
        <w:t>houve uma polêmica em Curitiba em decorrência de um Engenheiro C</w:t>
      </w:r>
      <w:r w:rsidR="005F008A" w:rsidRPr="002C3796">
        <w:rPr>
          <w:rFonts w:asciiTheme="minorHAnsi" w:eastAsia="Calibri" w:hAnsiTheme="minorHAnsi" w:cstheme="minorHAnsi"/>
          <w:sz w:val="24"/>
          <w:szCs w:val="24"/>
        </w:rPr>
        <w:t>ivil</w:t>
      </w:r>
      <w:r w:rsidR="00755B58" w:rsidRPr="002C3796">
        <w:rPr>
          <w:rFonts w:asciiTheme="minorHAnsi" w:eastAsia="Calibri" w:hAnsiTheme="minorHAnsi" w:cstheme="minorHAnsi"/>
          <w:sz w:val="24"/>
          <w:szCs w:val="24"/>
        </w:rPr>
        <w:t xml:space="preserve"> e Ex-Prefeito se apresentar f</w:t>
      </w:r>
      <w:r w:rsidR="005F008A" w:rsidRPr="002C3796">
        <w:rPr>
          <w:rFonts w:asciiTheme="minorHAnsi" w:eastAsia="Calibri" w:hAnsiTheme="minorHAnsi" w:cstheme="minorHAnsi"/>
          <w:sz w:val="24"/>
          <w:szCs w:val="24"/>
        </w:rPr>
        <w:t xml:space="preserve">ormalmente </w:t>
      </w:r>
      <w:r w:rsidR="00755B58" w:rsidRPr="002C3796">
        <w:rPr>
          <w:rFonts w:asciiTheme="minorHAnsi" w:eastAsia="Calibri" w:hAnsiTheme="minorHAnsi" w:cstheme="minorHAnsi"/>
          <w:sz w:val="24"/>
          <w:szCs w:val="24"/>
        </w:rPr>
        <w:t xml:space="preserve">como “Urbanista”. </w:t>
      </w:r>
      <w:r w:rsidR="009C4D3B">
        <w:rPr>
          <w:rFonts w:asciiTheme="minorHAnsi" w:eastAsia="Calibri" w:hAnsiTheme="minorHAnsi" w:cstheme="minorHAnsi"/>
          <w:sz w:val="24"/>
          <w:szCs w:val="24"/>
        </w:rPr>
        <w:t>Noss</w:t>
      </w:r>
      <w:r w:rsidR="00755B58" w:rsidRPr="002C3796">
        <w:rPr>
          <w:rFonts w:asciiTheme="minorHAnsi" w:eastAsia="Calibri" w:hAnsiTheme="minorHAnsi" w:cstheme="minorHAnsi"/>
          <w:sz w:val="24"/>
          <w:szCs w:val="24"/>
        </w:rPr>
        <w:t xml:space="preserve">a Assessoria Jurídica elaborou </w:t>
      </w:r>
      <w:r w:rsidR="00755B58" w:rsidRPr="002C3796">
        <w:rPr>
          <w:rFonts w:asciiTheme="minorHAnsi" w:eastAsia="Calibri" w:hAnsiTheme="minorHAnsi" w:cstheme="minorHAnsi"/>
          <w:sz w:val="24"/>
          <w:szCs w:val="24"/>
        </w:rPr>
        <w:lastRenderedPageBreak/>
        <w:t xml:space="preserve">um </w:t>
      </w:r>
      <w:r w:rsidR="009C4D3B">
        <w:rPr>
          <w:rFonts w:asciiTheme="minorHAnsi" w:eastAsia="Calibri" w:hAnsiTheme="minorHAnsi" w:cstheme="minorHAnsi"/>
          <w:sz w:val="24"/>
          <w:szCs w:val="24"/>
        </w:rPr>
        <w:t xml:space="preserve">parecer </w:t>
      </w:r>
      <w:r w:rsidR="005F008A" w:rsidRPr="002C3796">
        <w:rPr>
          <w:rFonts w:asciiTheme="minorHAnsi" w:eastAsia="Calibri" w:hAnsiTheme="minorHAnsi" w:cstheme="minorHAnsi"/>
          <w:sz w:val="24"/>
          <w:szCs w:val="24"/>
        </w:rPr>
        <w:t xml:space="preserve">sobre </w:t>
      </w:r>
      <w:r w:rsidR="0007585A" w:rsidRPr="002C3796">
        <w:rPr>
          <w:rFonts w:asciiTheme="minorHAnsi" w:eastAsia="Calibri" w:hAnsiTheme="minorHAnsi" w:cstheme="minorHAnsi"/>
          <w:sz w:val="24"/>
          <w:szCs w:val="24"/>
        </w:rPr>
        <w:t xml:space="preserve">o uso </w:t>
      </w:r>
      <w:r w:rsidR="005F008A" w:rsidRPr="002C3796">
        <w:rPr>
          <w:rFonts w:asciiTheme="minorHAnsi" w:eastAsia="Calibri" w:hAnsiTheme="minorHAnsi" w:cstheme="minorHAnsi"/>
          <w:sz w:val="24"/>
          <w:szCs w:val="24"/>
        </w:rPr>
        <w:t>dessa titulação</w:t>
      </w:r>
      <w:r w:rsidR="0007585A" w:rsidRPr="002C3796">
        <w:rPr>
          <w:rFonts w:asciiTheme="minorHAnsi" w:eastAsia="Calibri" w:hAnsiTheme="minorHAnsi" w:cstheme="minorHAnsi"/>
          <w:sz w:val="24"/>
          <w:szCs w:val="24"/>
        </w:rPr>
        <w:t xml:space="preserve">, sendo o mesmo disponibilizado </w:t>
      </w:r>
      <w:proofErr w:type="gramStart"/>
      <w:r w:rsidR="0007585A" w:rsidRPr="002C3796">
        <w:rPr>
          <w:rFonts w:asciiTheme="minorHAnsi" w:eastAsia="Calibri" w:hAnsiTheme="minorHAnsi" w:cstheme="minorHAnsi"/>
          <w:sz w:val="24"/>
          <w:szCs w:val="24"/>
        </w:rPr>
        <w:t>à</w:t>
      </w:r>
      <w:proofErr w:type="gramEnd"/>
      <w:r w:rsidR="0007585A" w:rsidRPr="002C3796">
        <w:rPr>
          <w:rFonts w:asciiTheme="minorHAnsi" w:eastAsia="Calibri" w:hAnsiTheme="minorHAnsi" w:cstheme="minorHAnsi"/>
          <w:sz w:val="24"/>
          <w:szCs w:val="24"/>
        </w:rPr>
        <w:t xml:space="preserve"> todos os partidos – o que resultou num pedido de liminar prontamente aceito pela </w:t>
      </w:r>
      <w:r w:rsidR="009F7DAA" w:rsidRPr="002C3796">
        <w:rPr>
          <w:rFonts w:asciiTheme="minorHAnsi" w:eastAsia="Calibri" w:hAnsiTheme="minorHAnsi" w:cstheme="minorHAnsi"/>
          <w:sz w:val="24"/>
          <w:szCs w:val="24"/>
        </w:rPr>
        <w:t>J</w:t>
      </w:r>
      <w:r w:rsidR="0007585A" w:rsidRPr="002C3796">
        <w:rPr>
          <w:rFonts w:asciiTheme="minorHAnsi" w:eastAsia="Calibri" w:hAnsiTheme="minorHAnsi" w:cstheme="minorHAnsi"/>
          <w:sz w:val="24"/>
          <w:szCs w:val="24"/>
        </w:rPr>
        <w:t>ustiç</w:t>
      </w:r>
      <w:r w:rsidR="009F7DAA" w:rsidRPr="002C3796">
        <w:rPr>
          <w:rFonts w:asciiTheme="minorHAnsi" w:eastAsia="Calibri" w:hAnsiTheme="minorHAnsi" w:cstheme="minorHAnsi"/>
          <w:sz w:val="24"/>
          <w:szCs w:val="24"/>
        </w:rPr>
        <w:t xml:space="preserve">a eleitoral </w:t>
      </w:r>
      <w:r w:rsidR="0007585A" w:rsidRPr="002C3796">
        <w:rPr>
          <w:rFonts w:asciiTheme="minorHAnsi" w:eastAsia="Calibri" w:hAnsiTheme="minorHAnsi" w:cstheme="minorHAnsi"/>
          <w:sz w:val="24"/>
          <w:szCs w:val="24"/>
        </w:rPr>
        <w:t xml:space="preserve">proibindo </w:t>
      </w:r>
      <w:r w:rsidR="005F008A" w:rsidRPr="002C3796">
        <w:rPr>
          <w:rFonts w:asciiTheme="minorHAnsi" w:eastAsia="Calibri" w:hAnsiTheme="minorHAnsi" w:cstheme="minorHAnsi"/>
          <w:sz w:val="24"/>
          <w:szCs w:val="24"/>
        </w:rPr>
        <w:t xml:space="preserve">o candidato de usar </w:t>
      </w:r>
      <w:r w:rsidR="009C4D3B">
        <w:rPr>
          <w:rFonts w:asciiTheme="minorHAnsi" w:eastAsia="Calibri" w:hAnsiTheme="minorHAnsi" w:cstheme="minorHAnsi"/>
          <w:sz w:val="24"/>
          <w:szCs w:val="24"/>
        </w:rPr>
        <w:t>o termo “U</w:t>
      </w:r>
      <w:r w:rsidR="009F7DAA" w:rsidRPr="002C3796">
        <w:rPr>
          <w:rFonts w:asciiTheme="minorHAnsi" w:eastAsia="Calibri" w:hAnsiTheme="minorHAnsi" w:cstheme="minorHAnsi"/>
          <w:sz w:val="24"/>
          <w:szCs w:val="24"/>
        </w:rPr>
        <w:t xml:space="preserve">rbanista”. Com a palavra, a Assessora-Jurídica CLAÚDIA TABORDA DUDEQUE explicou que a juíza eleitoral </w:t>
      </w:r>
      <w:r w:rsidR="005F008A" w:rsidRPr="002C3796">
        <w:rPr>
          <w:rFonts w:asciiTheme="minorHAnsi" w:eastAsia="Calibri" w:hAnsiTheme="minorHAnsi" w:cstheme="minorHAnsi"/>
          <w:sz w:val="24"/>
          <w:szCs w:val="24"/>
        </w:rPr>
        <w:t xml:space="preserve">concedeu a liminar, </w:t>
      </w:r>
      <w:r w:rsidR="009F7DAA" w:rsidRPr="002C3796">
        <w:rPr>
          <w:rFonts w:asciiTheme="minorHAnsi" w:eastAsia="Calibri" w:hAnsiTheme="minorHAnsi" w:cstheme="minorHAnsi"/>
          <w:sz w:val="24"/>
          <w:szCs w:val="24"/>
        </w:rPr>
        <w:t xml:space="preserve">determinado que o candidato em questão </w:t>
      </w:r>
      <w:r w:rsidR="005F008A" w:rsidRPr="002C3796">
        <w:rPr>
          <w:rFonts w:asciiTheme="minorHAnsi" w:eastAsia="Calibri" w:hAnsiTheme="minorHAnsi" w:cstheme="minorHAnsi"/>
          <w:sz w:val="24"/>
          <w:szCs w:val="24"/>
        </w:rPr>
        <w:t>não poderia mais usar o termo urbanista</w:t>
      </w:r>
      <w:r w:rsidR="009F7DAA" w:rsidRPr="002C3796">
        <w:rPr>
          <w:rFonts w:asciiTheme="minorHAnsi" w:eastAsia="Calibri" w:hAnsiTheme="minorHAnsi" w:cstheme="minorHAnsi"/>
          <w:sz w:val="24"/>
          <w:szCs w:val="24"/>
        </w:rPr>
        <w:t xml:space="preserve"> por ser um </w:t>
      </w:r>
      <w:r w:rsidR="009C4D3B">
        <w:rPr>
          <w:rFonts w:asciiTheme="minorHAnsi" w:eastAsia="Calibri" w:hAnsiTheme="minorHAnsi" w:cstheme="minorHAnsi"/>
          <w:sz w:val="24"/>
          <w:szCs w:val="24"/>
        </w:rPr>
        <w:t>E</w:t>
      </w:r>
      <w:r w:rsidR="005F008A" w:rsidRPr="002C3796">
        <w:rPr>
          <w:rFonts w:asciiTheme="minorHAnsi" w:eastAsia="Calibri" w:hAnsiTheme="minorHAnsi" w:cstheme="minorHAnsi"/>
          <w:sz w:val="24"/>
          <w:szCs w:val="24"/>
        </w:rPr>
        <w:t>ngenheiro</w:t>
      </w:r>
      <w:r w:rsidR="009F7DAA" w:rsidRPr="002C3796">
        <w:rPr>
          <w:rFonts w:asciiTheme="minorHAnsi" w:eastAsia="Calibri" w:hAnsiTheme="minorHAnsi" w:cstheme="minorHAnsi"/>
          <w:sz w:val="24"/>
          <w:szCs w:val="24"/>
        </w:rPr>
        <w:t>, tendo que pagar uma multa de R$</w:t>
      </w:r>
      <w:r w:rsidR="005F008A" w:rsidRPr="002C3796">
        <w:rPr>
          <w:rFonts w:asciiTheme="minorHAnsi" w:eastAsia="Calibri" w:hAnsiTheme="minorHAnsi" w:cstheme="minorHAnsi"/>
          <w:sz w:val="24"/>
          <w:szCs w:val="24"/>
        </w:rPr>
        <w:t xml:space="preserve"> 5 mil para cada vez que fizesse essa menção. </w:t>
      </w:r>
      <w:r w:rsidR="009F7DAA" w:rsidRPr="002C3796">
        <w:rPr>
          <w:rFonts w:asciiTheme="minorHAnsi" w:eastAsia="Calibri" w:hAnsiTheme="minorHAnsi" w:cstheme="minorHAnsi"/>
          <w:sz w:val="24"/>
          <w:szCs w:val="24"/>
        </w:rPr>
        <w:t xml:space="preserve">No entanto, </w:t>
      </w:r>
      <w:r w:rsidR="009C4D3B">
        <w:rPr>
          <w:rFonts w:asciiTheme="minorHAnsi" w:eastAsia="Calibri" w:hAnsiTheme="minorHAnsi" w:cstheme="minorHAnsi"/>
          <w:sz w:val="24"/>
          <w:szCs w:val="24"/>
        </w:rPr>
        <w:t>um</w:t>
      </w:r>
      <w:r w:rsidR="009F7DAA" w:rsidRPr="002C3796">
        <w:rPr>
          <w:rFonts w:asciiTheme="minorHAnsi" w:eastAsia="Calibri" w:hAnsiTheme="minorHAnsi" w:cstheme="minorHAnsi"/>
          <w:sz w:val="24"/>
          <w:szCs w:val="24"/>
        </w:rPr>
        <w:t xml:space="preserve"> recurso em outra instância </w:t>
      </w:r>
      <w:r w:rsidR="009C4D3B">
        <w:rPr>
          <w:rFonts w:asciiTheme="minorHAnsi" w:eastAsia="Calibri" w:hAnsiTheme="minorHAnsi" w:cstheme="minorHAnsi"/>
          <w:sz w:val="24"/>
          <w:szCs w:val="24"/>
        </w:rPr>
        <w:t xml:space="preserve">suspendeu </w:t>
      </w:r>
      <w:r w:rsidR="005F008A" w:rsidRPr="002C3796">
        <w:rPr>
          <w:rFonts w:asciiTheme="minorHAnsi" w:eastAsia="Calibri" w:hAnsiTheme="minorHAnsi" w:cstheme="minorHAnsi"/>
          <w:sz w:val="24"/>
          <w:szCs w:val="24"/>
        </w:rPr>
        <w:t>essa liminar</w:t>
      </w:r>
      <w:r w:rsidR="009F7DAA" w:rsidRPr="002C3796">
        <w:rPr>
          <w:rFonts w:asciiTheme="minorHAnsi" w:eastAsia="Calibri" w:hAnsiTheme="minorHAnsi" w:cstheme="minorHAnsi"/>
          <w:sz w:val="24"/>
          <w:szCs w:val="24"/>
        </w:rPr>
        <w:t xml:space="preserve"> alegando</w:t>
      </w:r>
      <w:r w:rsidR="009F7DAA" w:rsidRPr="002C3796">
        <w:rPr>
          <w:rFonts w:asciiTheme="minorHAnsi" w:hAnsiTheme="minorHAnsi" w:cstheme="minorHAnsi"/>
          <w:sz w:val="24"/>
          <w:szCs w:val="24"/>
        </w:rPr>
        <w:t xml:space="preserve"> </w:t>
      </w:r>
      <w:r w:rsidR="009F7DAA" w:rsidRPr="002C3796">
        <w:rPr>
          <w:rFonts w:asciiTheme="minorHAnsi" w:eastAsia="Calibri" w:hAnsiTheme="minorHAnsi" w:cstheme="minorHAnsi"/>
          <w:sz w:val="24"/>
          <w:szCs w:val="24"/>
        </w:rPr>
        <w:t xml:space="preserve">que esta manifestação </w:t>
      </w:r>
      <w:r w:rsidR="009C4D3B">
        <w:rPr>
          <w:rFonts w:asciiTheme="minorHAnsi" w:eastAsia="Calibri" w:hAnsiTheme="minorHAnsi" w:cstheme="minorHAnsi"/>
          <w:sz w:val="24"/>
          <w:szCs w:val="24"/>
        </w:rPr>
        <w:t>(ser ou não U</w:t>
      </w:r>
      <w:r w:rsidR="009F7DAA" w:rsidRPr="002C3796">
        <w:rPr>
          <w:rFonts w:asciiTheme="minorHAnsi" w:eastAsia="Calibri" w:hAnsiTheme="minorHAnsi" w:cstheme="minorHAnsi"/>
          <w:sz w:val="24"/>
          <w:szCs w:val="24"/>
        </w:rPr>
        <w:t>rbanista</w:t>
      </w:r>
      <w:r w:rsidR="009C4D3B">
        <w:rPr>
          <w:rFonts w:asciiTheme="minorHAnsi" w:eastAsia="Calibri" w:hAnsiTheme="minorHAnsi" w:cstheme="minorHAnsi"/>
          <w:sz w:val="24"/>
          <w:szCs w:val="24"/>
        </w:rPr>
        <w:t>)</w:t>
      </w:r>
      <w:r w:rsidR="009F7DAA" w:rsidRPr="002C3796">
        <w:rPr>
          <w:rFonts w:asciiTheme="minorHAnsi" w:eastAsia="Calibri" w:hAnsiTheme="minorHAnsi" w:cstheme="minorHAnsi"/>
          <w:sz w:val="24"/>
          <w:szCs w:val="24"/>
        </w:rPr>
        <w:t xml:space="preserve"> não traria </w:t>
      </w:r>
      <w:r w:rsidR="003729FD" w:rsidRPr="002C3796">
        <w:rPr>
          <w:rFonts w:asciiTheme="minorHAnsi" w:eastAsia="Calibri" w:hAnsiTheme="minorHAnsi" w:cstheme="minorHAnsi"/>
          <w:sz w:val="24"/>
          <w:szCs w:val="24"/>
        </w:rPr>
        <w:t xml:space="preserve">maiores </w:t>
      </w:r>
      <w:r w:rsidR="009F7DAA" w:rsidRPr="002C3796">
        <w:rPr>
          <w:rFonts w:asciiTheme="minorHAnsi" w:eastAsia="Calibri" w:hAnsiTheme="minorHAnsi" w:cstheme="minorHAnsi"/>
          <w:sz w:val="24"/>
          <w:szCs w:val="24"/>
        </w:rPr>
        <w:t>prejuízo</w:t>
      </w:r>
      <w:r w:rsidR="003729FD" w:rsidRPr="002C3796">
        <w:rPr>
          <w:rFonts w:asciiTheme="minorHAnsi" w:eastAsia="Calibri" w:hAnsiTheme="minorHAnsi" w:cstheme="minorHAnsi"/>
          <w:sz w:val="24"/>
          <w:szCs w:val="24"/>
        </w:rPr>
        <w:t>s</w:t>
      </w:r>
      <w:r w:rsidR="009F7DAA" w:rsidRPr="002C3796">
        <w:rPr>
          <w:rFonts w:asciiTheme="minorHAnsi" w:eastAsia="Calibri" w:hAnsiTheme="minorHAnsi" w:cstheme="minorHAnsi"/>
          <w:sz w:val="24"/>
          <w:szCs w:val="24"/>
        </w:rPr>
        <w:t xml:space="preserve"> à eleição. </w:t>
      </w:r>
      <w:r w:rsidR="005F008A" w:rsidRPr="002C3796">
        <w:rPr>
          <w:rFonts w:asciiTheme="minorHAnsi" w:eastAsia="Calibri" w:hAnsiTheme="minorHAnsi" w:cstheme="minorHAnsi"/>
          <w:sz w:val="24"/>
          <w:szCs w:val="24"/>
        </w:rPr>
        <w:t xml:space="preserve">Mas o </w:t>
      </w:r>
      <w:r w:rsidR="009F7DAA" w:rsidRPr="002C3796">
        <w:rPr>
          <w:rFonts w:asciiTheme="minorHAnsi" w:eastAsia="Calibri" w:hAnsiTheme="minorHAnsi" w:cstheme="minorHAnsi"/>
          <w:sz w:val="24"/>
          <w:szCs w:val="24"/>
        </w:rPr>
        <w:t>mérito da questão do p</w:t>
      </w:r>
      <w:r w:rsidR="00D41DD0" w:rsidRPr="002C3796">
        <w:rPr>
          <w:rFonts w:asciiTheme="minorHAnsi" w:eastAsia="Calibri" w:hAnsiTheme="minorHAnsi" w:cstheme="minorHAnsi"/>
          <w:sz w:val="24"/>
          <w:szCs w:val="24"/>
        </w:rPr>
        <w:t xml:space="preserve">rocesso </w:t>
      </w:r>
      <w:r w:rsidR="009F7DAA" w:rsidRPr="002C3796">
        <w:rPr>
          <w:rFonts w:asciiTheme="minorHAnsi" w:eastAsia="Calibri" w:hAnsiTheme="minorHAnsi" w:cstheme="minorHAnsi"/>
          <w:sz w:val="24"/>
          <w:szCs w:val="24"/>
        </w:rPr>
        <w:t xml:space="preserve">ainda </w:t>
      </w:r>
      <w:r w:rsidR="005F008A" w:rsidRPr="002C3796">
        <w:rPr>
          <w:rFonts w:asciiTheme="minorHAnsi" w:eastAsia="Calibri" w:hAnsiTheme="minorHAnsi" w:cstheme="minorHAnsi"/>
          <w:sz w:val="24"/>
          <w:szCs w:val="24"/>
        </w:rPr>
        <w:t>não foi julgado</w:t>
      </w:r>
      <w:r w:rsidR="00B107C5" w:rsidRPr="002C3796">
        <w:rPr>
          <w:rFonts w:asciiTheme="minorHAnsi" w:eastAsia="Calibri" w:hAnsiTheme="minorHAnsi" w:cstheme="minorHAnsi"/>
          <w:sz w:val="24"/>
          <w:szCs w:val="24"/>
        </w:rPr>
        <w:t xml:space="preserve"> pois para a Justiça Eleitoral </w:t>
      </w:r>
      <w:r w:rsidR="009C4D3B" w:rsidRPr="002C3796">
        <w:rPr>
          <w:rFonts w:asciiTheme="minorHAnsi" w:eastAsia="Calibri" w:hAnsiTheme="minorHAnsi" w:cstheme="minorHAnsi"/>
          <w:sz w:val="24"/>
          <w:szCs w:val="24"/>
        </w:rPr>
        <w:t>é</w:t>
      </w:r>
      <w:r w:rsidR="00B107C5" w:rsidRPr="002C3796">
        <w:rPr>
          <w:rFonts w:asciiTheme="minorHAnsi" w:eastAsia="Calibri" w:hAnsiTheme="minorHAnsi" w:cstheme="minorHAnsi"/>
          <w:sz w:val="24"/>
          <w:szCs w:val="24"/>
        </w:rPr>
        <w:t xml:space="preserve"> irrelevante a profissão do candidato</w:t>
      </w:r>
      <w:r w:rsidR="00E227F5" w:rsidRPr="002C3796">
        <w:rPr>
          <w:rFonts w:asciiTheme="minorHAnsi" w:eastAsia="Calibri" w:hAnsiTheme="minorHAnsi" w:cstheme="minorHAnsi"/>
          <w:sz w:val="24"/>
          <w:szCs w:val="24"/>
        </w:rPr>
        <w:t xml:space="preserve">, bastando somente </w:t>
      </w:r>
      <w:r w:rsidR="00ED19FD" w:rsidRPr="002C3796">
        <w:rPr>
          <w:rFonts w:asciiTheme="minorHAnsi" w:eastAsia="Calibri" w:hAnsiTheme="minorHAnsi" w:cstheme="minorHAnsi"/>
          <w:sz w:val="24"/>
          <w:szCs w:val="24"/>
        </w:rPr>
        <w:t xml:space="preserve">ser </w:t>
      </w:r>
      <w:r w:rsidR="00B107C5" w:rsidRPr="002C3796">
        <w:rPr>
          <w:rFonts w:asciiTheme="minorHAnsi" w:eastAsia="Calibri" w:hAnsiTheme="minorHAnsi" w:cstheme="minorHAnsi"/>
          <w:sz w:val="24"/>
          <w:szCs w:val="24"/>
        </w:rPr>
        <w:t xml:space="preserve">alfabetizado. </w:t>
      </w:r>
      <w:r w:rsidR="007924B7" w:rsidRPr="002C3796">
        <w:rPr>
          <w:rFonts w:asciiTheme="minorHAnsi" w:eastAsia="Calibri" w:hAnsiTheme="minorHAnsi" w:cstheme="minorHAnsi"/>
          <w:sz w:val="24"/>
          <w:szCs w:val="24"/>
        </w:rPr>
        <w:t xml:space="preserve">Por isso, o Departamento Jurídico do CAU/PR irá alegar </w:t>
      </w:r>
      <w:r w:rsidR="00ED19FD" w:rsidRPr="002C3796">
        <w:rPr>
          <w:rFonts w:asciiTheme="minorHAnsi" w:eastAsia="Calibri" w:hAnsiTheme="minorHAnsi" w:cstheme="minorHAnsi"/>
          <w:sz w:val="24"/>
          <w:szCs w:val="24"/>
        </w:rPr>
        <w:t xml:space="preserve">que, independentemente da eleição, isto causa </w:t>
      </w:r>
      <w:r w:rsidR="006460DB" w:rsidRPr="002C3796">
        <w:rPr>
          <w:rFonts w:asciiTheme="minorHAnsi" w:eastAsia="Calibri" w:hAnsiTheme="minorHAnsi" w:cstheme="minorHAnsi"/>
          <w:sz w:val="24"/>
          <w:szCs w:val="24"/>
        </w:rPr>
        <w:t>detrimento da classe profissional e da</w:t>
      </w:r>
      <w:r w:rsidR="009C4D3B">
        <w:rPr>
          <w:rFonts w:asciiTheme="minorHAnsi" w:eastAsia="Calibri" w:hAnsiTheme="minorHAnsi" w:cstheme="minorHAnsi"/>
          <w:sz w:val="24"/>
          <w:szCs w:val="24"/>
        </w:rPr>
        <w:t>nos aos A</w:t>
      </w:r>
      <w:r w:rsidR="00ED19FD" w:rsidRPr="002C3796">
        <w:rPr>
          <w:rFonts w:asciiTheme="minorHAnsi" w:eastAsia="Calibri" w:hAnsiTheme="minorHAnsi" w:cstheme="minorHAnsi"/>
          <w:sz w:val="24"/>
          <w:szCs w:val="24"/>
        </w:rPr>
        <w:t xml:space="preserve">rquitetos </w:t>
      </w:r>
      <w:r w:rsidR="009C4D3B">
        <w:rPr>
          <w:rFonts w:asciiTheme="minorHAnsi" w:eastAsia="Calibri" w:hAnsiTheme="minorHAnsi" w:cstheme="minorHAnsi"/>
          <w:sz w:val="24"/>
          <w:szCs w:val="24"/>
        </w:rPr>
        <w:t xml:space="preserve">e Urbanistas </w:t>
      </w:r>
      <w:r w:rsidR="00ED19FD" w:rsidRPr="002C3796">
        <w:rPr>
          <w:rFonts w:asciiTheme="minorHAnsi" w:eastAsia="Calibri" w:hAnsiTheme="minorHAnsi" w:cstheme="minorHAnsi"/>
          <w:sz w:val="24"/>
          <w:szCs w:val="24"/>
        </w:rPr>
        <w:t>de Curitiba.</w:t>
      </w:r>
      <w:r w:rsidR="0080032B" w:rsidRPr="002C3796">
        <w:rPr>
          <w:rFonts w:asciiTheme="minorHAnsi" w:eastAsia="Calibri" w:hAnsiTheme="minorHAnsi" w:cstheme="minorHAnsi"/>
          <w:sz w:val="24"/>
          <w:szCs w:val="24"/>
        </w:rPr>
        <w:t xml:space="preserve"> O Conselheiro-Titular IRÃ DUDEQUE destacou o fato de ter ouvido um argumento </w:t>
      </w:r>
      <w:r w:rsidR="008C6EFB" w:rsidRPr="002C3796">
        <w:rPr>
          <w:rFonts w:asciiTheme="minorHAnsi" w:eastAsia="Calibri" w:hAnsiTheme="minorHAnsi" w:cstheme="minorHAnsi"/>
          <w:sz w:val="24"/>
          <w:szCs w:val="24"/>
        </w:rPr>
        <w:t>positivista</w:t>
      </w:r>
      <w:r w:rsidR="00C4564C" w:rsidRPr="002C3796">
        <w:rPr>
          <w:rFonts w:asciiTheme="minorHAnsi" w:eastAsia="Calibri" w:hAnsiTheme="minorHAnsi" w:cstheme="minorHAnsi"/>
          <w:sz w:val="24"/>
          <w:szCs w:val="24"/>
        </w:rPr>
        <w:t xml:space="preserve"> </w:t>
      </w:r>
      <w:r w:rsidR="009C4D3B">
        <w:rPr>
          <w:rFonts w:asciiTheme="minorHAnsi" w:eastAsia="Calibri" w:hAnsiTheme="minorHAnsi" w:cstheme="minorHAnsi"/>
          <w:sz w:val="24"/>
          <w:szCs w:val="24"/>
        </w:rPr>
        <w:t>alegando que “U</w:t>
      </w:r>
      <w:r w:rsidR="0080032B" w:rsidRPr="002C3796">
        <w:rPr>
          <w:rFonts w:asciiTheme="minorHAnsi" w:eastAsia="Calibri" w:hAnsiTheme="minorHAnsi" w:cstheme="minorHAnsi"/>
          <w:sz w:val="24"/>
          <w:szCs w:val="24"/>
        </w:rPr>
        <w:t xml:space="preserve">rbanista </w:t>
      </w:r>
      <w:r w:rsidR="008C6EFB" w:rsidRPr="002C3796">
        <w:rPr>
          <w:rFonts w:asciiTheme="minorHAnsi" w:eastAsia="Calibri" w:hAnsiTheme="minorHAnsi" w:cstheme="minorHAnsi"/>
          <w:sz w:val="24"/>
          <w:szCs w:val="24"/>
        </w:rPr>
        <w:t xml:space="preserve">é qualquer pessoa que </w:t>
      </w:r>
      <w:r w:rsidR="005F008A" w:rsidRPr="002C3796">
        <w:rPr>
          <w:rFonts w:asciiTheme="minorHAnsi" w:eastAsia="Calibri" w:hAnsiTheme="minorHAnsi" w:cstheme="minorHAnsi"/>
          <w:sz w:val="24"/>
          <w:szCs w:val="24"/>
        </w:rPr>
        <w:t>tenha amor</w:t>
      </w:r>
      <w:r w:rsidR="008C6EFB" w:rsidRPr="002C3796">
        <w:rPr>
          <w:rFonts w:asciiTheme="minorHAnsi" w:eastAsia="Calibri" w:hAnsiTheme="minorHAnsi" w:cstheme="minorHAnsi"/>
          <w:sz w:val="24"/>
          <w:szCs w:val="24"/>
        </w:rPr>
        <w:t xml:space="preserve"> à cidade</w:t>
      </w:r>
      <w:r w:rsidR="009C4D3B">
        <w:rPr>
          <w:rFonts w:asciiTheme="minorHAnsi" w:eastAsia="Calibri" w:hAnsiTheme="minorHAnsi" w:cstheme="minorHAnsi"/>
          <w:sz w:val="24"/>
          <w:szCs w:val="24"/>
        </w:rPr>
        <w:t>”</w:t>
      </w:r>
      <w:r w:rsidR="008C6EFB" w:rsidRPr="002C3796">
        <w:rPr>
          <w:rFonts w:asciiTheme="minorHAnsi" w:eastAsia="Calibri" w:hAnsiTheme="minorHAnsi" w:cstheme="minorHAnsi"/>
          <w:sz w:val="24"/>
          <w:szCs w:val="24"/>
        </w:rPr>
        <w:t xml:space="preserve">, o que permitiria que as pessoas pudessem exercer </w:t>
      </w:r>
      <w:r w:rsidR="005F008A" w:rsidRPr="002C3796">
        <w:rPr>
          <w:rFonts w:asciiTheme="minorHAnsi" w:eastAsia="Calibri" w:hAnsiTheme="minorHAnsi" w:cstheme="minorHAnsi"/>
          <w:sz w:val="24"/>
          <w:szCs w:val="24"/>
        </w:rPr>
        <w:t xml:space="preserve">qualquer profissão, desde que fossem de bom </w:t>
      </w:r>
      <w:r w:rsidR="008C6EFB" w:rsidRPr="002C3796">
        <w:rPr>
          <w:rFonts w:asciiTheme="minorHAnsi" w:eastAsia="Calibri" w:hAnsiTheme="minorHAnsi" w:cstheme="minorHAnsi"/>
          <w:sz w:val="24"/>
          <w:szCs w:val="24"/>
        </w:rPr>
        <w:t>caráter</w:t>
      </w:r>
      <w:r w:rsidR="00C4564C" w:rsidRPr="002C3796">
        <w:rPr>
          <w:rFonts w:asciiTheme="minorHAnsi" w:eastAsia="Calibri" w:hAnsiTheme="minorHAnsi" w:cstheme="minorHAnsi"/>
          <w:sz w:val="24"/>
          <w:szCs w:val="24"/>
        </w:rPr>
        <w:t xml:space="preserve"> e com amor universal</w:t>
      </w:r>
      <w:r w:rsidR="008C6EFB" w:rsidRPr="002C3796">
        <w:rPr>
          <w:rFonts w:asciiTheme="minorHAnsi" w:eastAsia="Calibri" w:hAnsiTheme="minorHAnsi" w:cstheme="minorHAnsi"/>
          <w:sz w:val="24"/>
          <w:szCs w:val="24"/>
        </w:rPr>
        <w:t xml:space="preserve"> – </w:t>
      </w:r>
      <w:r w:rsidR="009C4D3B">
        <w:rPr>
          <w:rFonts w:asciiTheme="minorHAnsi" w:eastAsia="Calibri" w:hAnsiTheme="minorHAnsi" w:cstheme="minorHAnsi"/>
          <w:sz w:val="24"/>
          <w:szCs w:val="24"/>
        </w:rPr>
        <w:t>o que justificaria o título de U</w:t>
      </w:r>
      <w:r w:rsidR="008C6EFB" w:rsidRPr="002C3796">
        <w:rPr>
          <w:rFonts w:asciiTheme="minorHAnsi" w:eastAsia="Calibri" w:hAnsiTheme="minorHAnsi" w:cstheme="minorHAnsi"/>
          <w:sz w:val="24"/>
          <w:szCs w:val="24"/>
        </w:rPr>
        <w:t xml:space="preserve">rbanista. Esses são argumentos </w:t>
      </w:r>
      <w:r w:rsidR="005F008A" w:rsidRPr="002C3796">
        <w:rPr>
          <w:rFonts w:asciiTheme="minorHAnsi" w:eastAsia="Calibri" w:hAnsiTheme="minorHAnsi" w:cstheme="minorHAnsi"/>
          <w:sz w:val="24"/>
          <w:szCs w:val="24"/>
        </w:rPr>
        <w:t>extremamente capciosos</w:t>
      </w:r>
      <w:r w:rsidR="00084D20" w:rsidRPr="002C3796">
        <w:rPr>
          <w:rFonts w:asciiTheme="minorHAnsi" w:eastAsia="Calibri" w:hAnsiTheme="minorHAnsi" w:cstheme="minorHAnsi"/>
          <w:sz w:val="24"/>
          <w:szCs w:val="24"/>
        </w:rPr>
        <w:t xml:space="preserve">, (defendidos </w:t>
      </w:r>
      <w:r w:rsidR="00F1594D" w:rsidRPr="002C3796">
        <w:rPr>
          <w:rFonts w:asciiTheme="minorHAnsi" w:eastAsia="Calibri" w:hAnsiTheme="minorHAnsi" w:cstheme="minorHAnsi"/>
          <w:sz w:val="24"/>
          <w:szCs w:val="24"/>
        </w:rPr>
        <w:t xml:space="preserve">inclusive </w:t>
      </w:r>
      <w:r w:rsidR="00084D20" w:rsidRPr="002C3796">
        <w:rPr>
          <w:rFonts w:asciiTheme="minorHAnsi" w:eastAsia="Calibri" w:hAnsiTheme="minorHAnsi" w:cstheme="minorHAnsi"/>
          <w:sz w:val="24"/>
          <w:szCs w:val="24"/>
        </w:rPr>
        <w:t>pela Constituição de 1889)</w:t>
      </w:r>
      <w:r w:rsidR="00F1594D" w:rsidRPr="002C3796">
        <w:rPr>
          <w:rFonts w:asciiTheme="minorHAnsi" w:eastAsia="Calibri" w:hAnsiTheme="minorHAnsi" w:cstheme="minorHAnsi"/>
          <w:sz w:val="24"/>
          <w:szCs w:val="24"/>
        </w:rPr>
        <w:t xml:space="preserve">, o que reforça a </w:t>
      </w:r>
      <w:r w:rsidR="00084D20" w:rsidRPr="002C3796">
        <w:rPr>
          <w:rFonts w:asciiTheme="minorHAnsi" w:eastAsia="Calibri" w:hAnsiTheme="minorHAnsi" w:cstheme="minorHAnsi"/>
          <w:sz w:val="24"/>
          <w:szCs w:val="24"/>
        </w:rPr>
        <w:t xml:space="preserve">necessidade do </w:t>
      </w:r>
      <w:r w:rsidR="009C4D3B">
        <w:rPr>
          <w:rFonts w:asciiTheme="minorHAnsi" w:eastAsia="Calibri" w:hAnsiTheme="minorHAnsi" w:cstheme="minorHAnsi"/>
          <w:sz w:val="24"/>
          <w:szCs w:val="24"/>
        </w:rPr>
        <w:t>CAU/PR</w:t>
      </w:r>
      <w:r w:rsidR="00084D20" w:rsidRPr="002C3796">
        <w:rPr>
          <w:rFonts w:asciiTheme="minorHAnsi" w:eastAsia="Calibri" w:hAnsiTheme="minorHAnsi" w:cstheme="minorHAnsi"/>
          <w:sz w:val="24"/>
          <w:szCs w:val="24"/>
        </w:rPr>
        <w:t xml:space="preserve"> apresentar uma melhor defesa da </w:t>
      </w:r>
      <w:r w:rsidR="008C6EFB" w:rsidRPr="002C3796">
        <w:rPr>
          <w:rFonts w:asciiTheme="minorHAnsi" w:eastAsia="Calibri" w:hAnsiTheme="minorHAnsi" w:cstheme="minorHAnsi"/>
          <w:sz w:val="24"/>
          <w:szCs w:val="24"/>
        </w:rPr>
        <w:t xml:space="preserve">profissão. </w:t>
      </w:r>
      <w:r w:rsidR="00C4564C" w:rsidRPr="002C3796">
        <w:rPr>
          <w:rFonts w:asciiTheme="minorHAnsi" w:eastAsia="Calibri" w:hAnsiTheme="minorHAnsi" w:cstheme="minorHAnsi"/>
          <w:sz w:val="24"/>
          <w:szCs w:val="24"/>
        </w:rPr>
        <w:t>Argumentando outro</w:t>
      </w:r>
      <w:r w:rsidR="00016442" w:rsidRPr="002C3796">
        <w:rPr>
          <w:rFonts w:asciiTheme="minorHAnsi" w:eastAsia="Calibri" w:hAnsiTheme="minorHAnsi" w:cstheme="minorHAnsi"/>
          <w:sz w:val="24"/>
          <w:szCs w:val="24"/>
        </w:rPr>
        <w:t xml:space="preserve"> quesito, o Conselheiro-Suplente MILTON GONÇALVES ressaltou o artigo 7º da Lei federal que criou o CAU: </w:t>
      </w:r>
      <w:r w:rsidR="00426878" w:rsidRPr="002C3796">
        <w:rPr>
          <w:rFonts w:asciiTheme="minorHAnsi" w:eastAsia="Calibri" w:hAnsiTheme="minorHAnsi" w:cstheme="minorHAnsi"/>
          <w:sz w:val="24"/>
          <w:szCs w:val="24"/>
        </w:rPr>
        <w:t>“</w:t>
      </w:r>
      <w:r w:rsidR="00016442" w:rsidRPr="002C3796">
        <w:rPr>
          <w:rFonts w:asciiTheme="minorHAnsi" w:eastAsia="Calibri" w:hAnsiTheme="minorHAnsi" w:cstheme="minorHAnsi"/>
          <w:i/>
          <w:sz w:val="24"/>
          <w:szCs w:val="24"/>
        </w:rPr>
        <w:t>E</w:t>
      </w:r>
      <w:r w:rsidR="005F008A" w:rsidRPr="002C3796">
        <w:rPr>
          <w:rFonts w:asciiTheme="minorHAnsi" w:eastAsia="Calibri" w:hAnsiTheme="minorHAnsi" w:cstheme="minorHAnsi"/>
          <w:i/>
          <w:sz w:val="24"/>
          <w:szCs w:val="24"/>
        </w:rPr>
        <w:t>xerce ilegalmente a profissão de arquiteto e urbanista, a pe</w:t>
      </w:r>
      <w:r w:rsidR="00016442" w:rsidRPr="002C3796">
        <w:rPr>
          <w:rFonts w:asciiTheme="minorHAnsi" w:eastAsia="Calibri" w:hAnsiTheme="minorHAnsi" w:cstheme="minorHAnsi"/>
          <w:i/>
          <w:sz w:val="24"/>
          <w:szCs w:val="24"/>
        </w:rPr>
        <w:t xml:space="preserve">ssoa física ou jurídica que </w:t>
      </w:r>
      <w:r w:rsidR="005F008A" w:rsidRPr="002C3796">
        <w:rPr>
          <w:rFonts w:asciiTheme="minorHAnsi" w:eastAsia="Calibri" w:hAnsiTheme="minorHAnsi" w:cstheme="minorHAnsi"/>
          <w:i/>
          <w:sz w:val="24"/>
          <w:szCs w:val="24"/>
        </w:rPr>
        <w:t xml:space="preserve">realizar atos ou prestar serviços </w:t>
      </w:r>
      <w:r w:rsidR="00016442" w:rsidRPr="002C3796">
        <w:rPr>
          <w:rFonts w:asciiTheme="minorHAnsi" w:eastAsia="Calibri" w:hAnsiTheme="minorHAnsi" w:cstheme="minorHAnsi"/>
          <w:i/>
          <w:sz w:val="24"/>
          <w:szCs w:val="24"/>
        </w:rPr>
        <w:t>públicos</w:t>
      </w:r>
      <w:r w:rsidR="005F008A" w:rsidRPr="002C3796">
        <w:rPr>
          <w:rFonts w:asciiTheme="minorHAnsi" w:eastAsia="Calibri" w:hAnsiTheme="minorHAnsi" w:cstheme="minorHAnsi"/>
          <w:i/>
          <w:sz w:val="24"/>
          <w:szCs w:val="24"/>
        </w:rPr>
        <w:t xml:space="preserve"> ou privados, privativo dos profissionais que tratam dessa lei. Ou ainda que, mesmo não realizando </w:t>
      </w:r>
      <w:r w:rsidR="00084D20" w:rsidRPr="002C3796">
        <w:rPr>
          <w:rFonts w:asciiTheme="minorHAnsi" w:eastAsia="Calibri" w:hAnsiTheme="minorHAnsi" w:cstheme="minorHAnsi"/>
          <w:i/>
          <w:sz w:val="24"/>
          <w:szCs w:val="24"/>
        </w:rPr>
        <w:t xml:space="preserve">atos </w:t>
      </w:r>
      <w:r w:rsidR="005F008A" w:rsidRPr="002C3796">
        <w:rPr>
          <w:rFonts w:asciiTheme="minorHAnsi" w:eastAsia="Calibri" w:hAnsiTheme="minorHAnsi" w:cstheme="minorHAnsi"/>
          <w:i/>
          <w:sz w:val="24"/>
          <w:szCs w:val="24"/>
        </w:rPr>
        <w:t>privativos, se apresente como arquiteto e urbanista</w:t>
      </w:r>
      <w:r w:rsidR="00084D20" w:rsidRPr="002C3796">
        <w:rPr>
          <w:rFonts w:asciiTheme="minorHAnsi" w:eastAsia="Calibri" w:hAnsiTheme="minorHAnsi" w:cstheme="minorHAnsi"/>
          <w:i/>
          <w:sz w:val="24"/>
          <w:szCs w:val="24"/>
        </w:rPr>
        <w:t xml:space="preserve"> ou </w:t>
      </w:r>
      <w:r w:rsidR="005F008A" w:rsidRPr="002C3796">
        <w:rPr>
          <w:rFonts w:asciiTheme="minorHAnsi" w:eastAsia="Calibri" w:hAnsiTheme="minorHAnsi" w:cstheme="minorHAnsi"/>
          <w:i/>
          <w:sz w:val="24"/>
          <w:szCs w:val="24"/>
        </w:rPr>
        <w:t>como pessoa</w:t>
      </w:r>
      <w:r w:rsidR="00084D20" w:rsidRPr="002C3796">
        <w:rPr>
          <w:rFonts w:asciiTheme="minorHAnsi" w:eastAsia="Calibri" w:hAnsiTheme="minorHAnsi" w:cstheme="minorHAnsi"/>
          <w:i/>
          <w:sz w:val="24"/>
          <w:szCs w:val="24"/>
        </w:rPr>
        <w:t xml:space="preserve"> jurídica que </w:t>
      </w:r>
      <w:r w:rsidR="005F008A" w:rsidRPr="002C3796">
        <w:rPr>
          <w:rFonts w:asciiTheme="minorHAnsi" w:eastAsia="Calibri" w:hAnsiTheme="minorHAnsi" w:cstheme="minorHAnsi"/>
          <w:i/>
          <w:sz w:val="24"/>
          <w:szCs w:val="24"/>
        </w:rPr>
        <w:t>atue na</w:t>
      </w:r>
      <w:r w:rsidR="00084D20" w:rsidRPr="002C3796">
        <w:rPr>
          <w:rFonts w:asciiTheme="minorHAnsi" w:eastAsia="Calibri" w:hAnsiTheme="minorHAnsi" w:cstheme="minorHAnsi"/>
          <w:i/>
          <w:sz w:val="24"/>
          <w:szCs w:val="24"/>
        </w:rPr>
        <w:t xml:space="preserve"> área de </w:t>
      </w:r>
      <w:r w:rsidR="003D3C72" w:rsidRPr="002C3796">
        <w:rPr>
          <w:rFonts w:asciiTheme="minorHAnsi" w:eastAsia="Calibri" w:hAnsiTheme="minorHAnsi" w:cstheme="minorHAnsi"/>
          <w:i/>
          <w:sz w:val="24"/>
          <w:szCs w:val="24"/>
        </w:rPr>
        <w:t xml:space="preserve">arquitetura e urbanismo sem registro no CAU”. </w:t>
      </w:r>
      <w:r w:rsidR="005F008A" w:rsidRPr="002C3796">
        <w:rPr>
          <w:rFonts w:asciiTheme="minorHAnsi" w:eastAsia="Calibri" w:hAnsiTheme="minorHAnsi" w:cstheme="minorHAnsi"/>
          <w:sz w:val="24"/>
          <w:szCs w:val="24"/>
        </w:rPr>
        <w:t xml:space="preserve"> </w:t>
      </w:r>
      <w:r w:rsidR="003D3C72" w:rsidRPr="002C3796">
        <w:rPr>
          <w:rFonts w:asciiTheme="minorHAnsi" w:eastAsia="Calibri" w:hAnsiTheme="minorHAnsi" w:cstheme="minorHAnsi"/>
          <w:sz w:val="24"/>
          <w:szCs w:val="24"/>
        </w:rPr>
        <w:t xml:space="preserve">Com isso, </w:t>
      </w:r>
      <w:r w:rsidR="000172EB" w:rsidRPr="002C3796">
        <w:rPr>
          <w:rFonts w:asciiTheme="minorHAnsi" w:eastAsia="Calibri" w:hAnsiTheme="minorHAnsi" w:cstheme="minorHAnsi"/>
          <w:sz w:val="24"/>
          <w:szCs w:val="24"/>
        </w:rPr>
        <w:t xml:space="preserve">destacou que, como </w:t>
      </w:r>
      <w:r w:rsidR="003D3C72" w:rsidRPr="002C3796">
        <w:rPr>
          <w:rFonts w:asciiTheme="minorHAnsi" w:eastAsia="Calibri" w:hAnsiTheme="minorHAnsi" w:cstheme="minorHAnsi"/>
          <w:sz w:val="24"/>
          <w:szCs w:val="24"/>
        </w:rPr>
        <w:t xml:space="preserve">o referido candidato não </w:t>
      </w:r>
      <w:r w:rsidR="005F008A" w:rsidRPr="002C3796">
        <w:rPr>
          <w:rFonts w:asciiTheme="minorHAnsi" w:eastAsia="Calibri" w:hAnsiTheme="minorHAnsi" w:cstheme="minorHAnsi"/>
          <w:sz w:val="24"/>
          <w:szCs w:val="24"/>
        </w:rPr>
        <w:t>tem registro no CAU</w:t>
      </w:r>
      <w:r w:rsidR="00975D9D" w:rsidRPr="002C3796">
        <w:rPr>
          <w:rFonts w:asciiTheme="minorHAnsi" w:eastAsia="Calibri" w:hAnsiTheme="minorHAnsi" w:cstheme="minorHAnsi"/>
          <w:sz w:val="24"/>
          <w:szCs w:val="24"/>
        </w:rPr>
        <w:t>,</w:t>
      </w:r>
      <w:r w:rsidR="003D3C72" w:rsidRPr="002C3796">
        <w:rPr>
          <w:rFonts w:asciiTheme="minorHAnsi" w:eastAsia="Calibri" w:hAnsiTheme="minorHAnsi" w:cstheme="minorHAnsi"/>
          <w:sz w:val="24"/>
          <w:szCs w:val="24"/>
        </w:rPr>
        <w:t xml:space="preserve"> não poderá s</w:t>
      </w:r>
      <w:r w:rsidR="009C4D3B">
        <w:rPr>
          <w:rFonts w:asciiTheme="minorHAnsi" w:eastAsia="Calibri" w:hAnsiTheme="minorHAnsi" w:cstheme="minorHAnsi"/>
          <w:sz w:val="24"/>
          <w:szCs w:val="24"/>
        </w:rPr>
        <w:t>e intitular U</w:t>
      </w:r>
      <w:r w:rsidR="005F008A" w:rsidRPr="002C3796">
        <w:rPr>
          <w:rFonts w:asciiTheme="minorHAnsi" w:eastAsia="Calibri" w:hAnsiTheme="minorHAnsi" w:cstheme="minorHAnsi"/>
          <w:sz w:val="24"/>
          <w:szCs w:val="24"/>
        </w:rPr>
        <w:t>rbanista</w:t>
      </w:r>
      <w:r w:rsidR="003D3C72" w:rsidRPr="002C3796">
        <w:rPr>
          <w:rFonts w:asciiTheme="minorHAnsi" w:eastAsia="Calibri" w:hAnsiTheme="minorHAnsi" w:cstheme="minorHAnsi"/>
          <w:sz w:val="24"/>
          <w:szCs w:val="24"/>
        </w:rPr>
        <w:t>, o que representa</w:t>
      </w:r>
      <w:r w:rsidR="00975D9D" w:rsidRPr="002C3796">
        <w:rPr>
          <w:rFonts w:asciiTheme="minorHAnsi" w:eastAsia="Calibri" w:hAnsiTheme="minorHAnsi" w:cstheme="minorHAnsi"/>
          <w:sz w:val="24"/>
          <w:szCs w:val="24"/>
        </w:rPr>
        <w:t>ria</w:t>
      </w:r>
      <w:r w:rsidR="003D3C72" w:rsidRPr="002C3796">
        <w:rPr>
          <w:rFonts w:asciiTheme="minorHAnsi" w:eastAsia="Calibri" w:hAnsiTheme="minorHAnsi" w:cstheme="minorHAnsi"/>
          <w:sz w:val="24"/>
          <w:szCs w:val="24"/>
        </w:rPr>
        <w:t xml:space="preserve"> uma afronta </w:t>
      </w:r>
      <w:r w:rsidR="00384E2D" w:rsidRPr="002C3796">
        <w:rPr>
          <w:rFonts w:asciiTheme="minorHAnsi" w:eastAsia="Calibri" w:hAnsiTheme="minorHAnsi" w:cstheme="minorHAnsi"/>
          <w:sz w:val="24"/>
          <w:szCs w:val="24"/>
        </w:rPr>
        <w:t xml:space="preserve">e um desserviço </w:t>
      </w:r>
      <w:r w:rsidR="003D3C72" w:rsidRPr="002C3796">
        <w:rPr>
          <w:rFonts w:asciiTheme="minorHAnsi" w:eastAsia="Calibri" w:hAnsiTheme="minorHAnsi" w:cstheme="minorHAnsi"/>
          <w:sz w:val="24"/>
          <w:szCs w:val="24"/>
        </w:rPr>
        <w:t>à profiss</w:t>
      </w:r>
      <w:r w:rsidR="00384E2D" w:rsidRPr="002C3796">
        <w:rPr>
          <w:rFonts w:asciiTheme="minorHAnsi" w:eastAsia="Calibri" w:hAnsiTheme="minorHAnsi" w:cstheme="minorHAnsi"/>
          <w:sz w:val="24"/>
          <w:szCs w:val="24"/>
        </w:rPr>
        <w:t xml:space="preserve">ão, como se a Arquitetura fosse um mero “cursinho” onde </w:t>
      </w:r>
      <w:proofErr w:type="gramStart"/>
      <w:r w:rsidR="009C4D3B">
        <w:rPr>
          <w:rFonts w:asciiTheme="minorHAnsi" w:eastAsia="Calibri" w:hAnsiTheme="minorHAnsi" w:cstheme="minorHAnsi"/>
          <w:sz w:val="24"/>
          <w:szCs w:val="24"/>
        </w:rPr>
        <w:t>a presença em</w:t>
      </w:r>
      <w:r w:rsidR="00384E2D" w:rsidRPr="002C3796">
        <w:rPr>
          <w:rFonts w:asciiTheme="minorHAnsi" w:eastAsia="Calibri" w:hAnsiTheme="minorHAnsi" w:cstheme="minorHAnsi"/>
          <w:sz w:val="24"/>
          <w:szCs w:val="24"/>
        </w:rPr>
        <w:t xml:space="preserve"> di</w:t>
      </w:r>
      <w:r w:rsidR="009C4D3B">
        <w:rPr>
          <w:rFonts w:asciiTheme="minorHAnsi" w:eastAsia="Calibri" w:hAnsiTheme="minorHAnsi" w:cstheme="minorHAnsi"/>
          <w:sz w:val="24"/>
          <w:szCs w:val="24"/>
        </w:rPr>
        <w:t>sciplinas de curso de extensão pudessem</w:t>
      </w:r>
      <w:proofErr w:type="gramEnd"/>
      <w:r w:rsidR="009C4D3B">
        <w:rPr>
          <w:rFonts w:asciiTheme="minorHAnsi" w:eastAsia="Calibri" w:hAnsiTheme="minorHAnsi" w:cstheme="minorHAnsi"/>
          <w:sz w:val="24"/>
          <w:szCs w:val="24"/>
        </w:rPr>
        <w:t xml:space="preserve"> </w:t>
      </w:r>
      <w:r w:rsidR="00384E2D" w:rsidRPr="002C3796">
        <w:rPr>
          <w:rFonts w:asciiTheme="minorHAnsi" w:eastAsia="Calibri" w:hAnsiTheme="minorHAnsi" w:cstheme="minorHAnsi"/>
          <w:sz w:val="24"/>
          <w:szCs w:val="24"/>
        </w:rPr>
        <w:t xml:space="preserve">titular qualquer um como </w:t>
      </w:r>
      <w:r w:rsidR="00A355A7" w:rsidRPr="002C3796">
        <w:rPr>
          <w:rFonts w:asciiTheme="minorHAnsi" w:eastAsia="Calibri" w:hAnsiTheme="minorHAnsi" w:cstheme="minorHAnsi"/>
          <w:sz w:val="24"/>
          <w:szCs w:val="24"/>
        </w:rPr>
        <w:t>A</w:t>
      </w:r>
      <w:r w:rsidR="00384E2D" w:rsidRPr="002C3796">
        <w:rPr>
          <w:rFonts w:asciiTheme="minorHAnsi" w:eastAsia="Calibri" w:hAnsiTheme="minorHAnsi" w:cstheme="minorHAnsi"/>
          <w:sz w:val="24"/>
          <w:szCs w:val="24"/>
        </w:rPr>
        <w:t>rquiteto Urbanista. Com isso,</w:t>
      </w:r>
      <w:r w:rsidR="000172EB" w:rsidRPr="002C3796">
        <w:rPr>
          <w:rFonts w:asciiTheme="minorHAnsi" w:eastAsia="Calibri" w:hAnsiTheme="minorHAnsi" w:cstheme="minorHAnsi"/>
          <w:sz w:val="24"/>
          <w:szCs w:val="24"/>
        </w:rPr>
        <w:t xml:space="preserve"> alegou ser essencial </w:t>
      </w:r>
      <w:r w:rsidR="00A355A7" w:rsidRPr="002C3796">
        <w:rPr>
          <w:rFonts w:asciiTheme="minorHAnsi" w:eastAsia="Calibri" w:hAnsiTheme="minorHAnsi" w:cstheme="minorHAnsi"/>
          <w:sz w:val="24"/>
          <w:szCs w:val="24"/>
        </w:rPr>
        <w:t>esclarecer e proteger a sociedade do exercício ilegal da profissão de pessoas que não tem a devida formação nem competência t</w:t>
      </w:r>
      <w:r w:rsidR="000172EB" w:rsidRPr="002C3796">
        <w:rPr>
          <w:rFonts w:asciiTheme="minorHAnsi" w:eastAsia="Calibri" w:hAnsiTheme="minorHAnsi" w:cstheme="minorHAnsi"/>
          <w:sz w:val="24"/>
          <w:szCs w:val="24"/>
        </w:rPr>
        <w:t xml:space="preserve">écnica – ainda que seja necessário utilizar todos os meios jurídicos para corrigir </w:t>
      </w:r>
      <w:r w:rsidR="00975D9D" w:rsidRPr="002C3796">
        <w:rPr>
          <w:rFonts w:asciiTheme="minorHAnsi" w:eastAsia="Calibri" w:hAnsiTheme="minorHAnsi" w:cstheme="minorHAnsi"/>
          <w:sz w:val="24"/>
          <w:szCs w:val="24"/>
        </w:rPr>
        <w:t>tal</w:t>
      </w:r>
      <w:r w:rsidR="000172EB" w:rsidRPr="002C3796">
        <w:rPr>
          <w:rFonts w:asciiTheme="minorHAnsi" w:eastAsia="Calibri" w:hAnsiTheme="minorHAnsi" w:cstheme="minorHAnsi"/>
          <w:sz w:val="24"/>
          <w:szCs w:val="24"/>
        </w:rPr>
        <w:t xml:space="preserve"> erro. Concordando com tal posicionamento</w:t>
      </w:r>
      <w:r w:rsidR="009129D1" w:rsidRPr="002C3796">
        <w:rPr>
          <w:rFonts w:asciiTheme="minorHAnsi" w:eastAsia="Calibri" w:hAnsiTheme="minorHAnsi" w:cstheme="minorHAnsi"/>
          <w:sz w:val="24"/>
          <w:szCs w:val="24"/>
        </w:rPr>
        <w:t>, o Conselheiro-T</w:t>
      </w:r>
      <w:r w:rsidR="000172EB" w:rsidRPr="002C3796">
        <w:rPr>
          <w:rFonts w:asciiTheme="minorHAnsi" w:eastAsia="Calibri" w:hAnsiTheme="minorHAnsi" w:cstheme="minorHAnsi"/>
          <w:sz w:val="24"/>
          <w:szCs w:val="24"/>
        </w:rPr>
        <w:t xml:space="preserve">itular BRUNO MARTINS enfatizou a necessidade de informar a sociedade sobre tal questão visto ser esta uma questão legal de </w:t>
      </w:r>
      <w:r w:rsidR="009C4D3B">
        <w:rPr>
          <w:rFonts w:asciiTheme="minorHAnsi" w:eastAsia="Calibri" w:hAnsiTheme="minorHAnsi" w:cstheme="minorHAnsi"/>
          <w:sz w:val="24"/>
          <w:szCs w:val="24"/>
        </w:rPr>
        <w:t xml:space="preserve">exercício </w:t>
      </w:r>
      <w:r w:rsidR="000172EB" w:rsidRPr="002C3796">
        <w:rPr>
          <w:rFonts w:asciiTheme="minorHAnsi" w:eastAsia="Calibri" w:hAnsiTheme="minorHAnsi" w:cstheme="minorHAnsi"/>
          <w:sz w:val="24"/>
          <w:szCs w:val="24"/>
        </w:rPr>
        <w:t>profiss</w:t>
      </w:r>
      <w:r w:rsidR="009C4D3B">
        <w:rPr>
          <w:rFonts w:asciiTheme="minorHAnsi" w:eastAsia="Calibri" w:hAnsiTheme="minorHAnsi" w:cstheme="minorHAnsi"/>
          <w:sz w:val="24"/>
          <w:szCs w:val="24"/>
        </w:rPr>
        <w:t>ional e n</w:t>
      </w:r>
      <w:r w:rsidR="000172EB" w:rsidRPr="002C3796">
        <w:rPr>
          <w:rFonts w:asciiTheme="minorHAnsi" w:eastAsia="Calibri" w:hAnsiTheme="minorHAnsi" w:cstheme="minorHAnsi"/>
          <w:sz w:val="24"/>
          <w:szCs w:val="24"/>
        </w:rPr>
        <w:t>ão</w:t>
      </w:r>
      <w:r w:rsidR="00091CE0" w:rsidRPr="002C3796">
        <w:rPr>
          <w:rFonts w:asciiTheme="minorHAnsi" w:eastAsia="Calibri" w:hAnsiTheme="minorHAnsi" w:cstheme="minorHAnsi"/>
          <w:sz w:val="24"/>
          <w:szCs w:val="24"/>
        </w:rPr>
        <w:t xml:space="preserve"> </w:t>
      </w:r>
      <w:r w:rsidR="009C4D3B">
        <w:rPr>
          <w:rFonts w:asciiTheme="minorHAnsi" w:eastAsia="Calibri" w:hAnsiTheme="minorHAnsi" w:cstheme="minorHAnsi"/>
          <w:sz w:val="24"/>
          <w:szCs w:val="24"/>
        </w:rPr>
        <w:t>de</w:t>
      </w:r>
      <w:r w:rsidR="00975D9D" w:rsidRPr="002C3796">
        <w:rPr>
          <w:rFonts w:asciiTheme="minorHAnsi" w:eastAsia="Calibri" w:hAnsiTheme="minorHAnsi" w:cstheme="minorHAnsi"/>
          <w:sz w:val="24"/>
          <w:szCs w:val="24"/>
        </w:rPr>
        <w:t xml:space="preserve"> </w:t>
      </w:r>
      <w:r w:rsidR="000172EB" w:rsidRPr="002C3796">
        <w:rPr>
          <w:rFonts w:asciiTheme="minorHAnsi" w:eastAsia="Calibri" w:hAnsiTheme="minorHAnsi" w:cstheme="minorHAnsi"/>
          <w:sz w:val="24"/>
          <w:szCs w:val="24"/>
        </w:rPr>
        <w:t xml:space="preserve">enfoque político. </w:t>
      </w:r>
      <w:r w:rsidR="009C4D3B">
        <w:rPr>
          <w:rFonts w:asciiTheme="minorHAnsi" w:eastAsia="Calibri" w:hAnsiTheme="minorHAnsi" w:cstheme="minorHAnsi"/>
          <w:sz w:val="24"/>
          <w:szCs w:val="24"/>
        </w:rPr>
        <w:t xml:space="preserve">O </w:t>
      </w:r>
      <w:r w:rsidR="00355305" w:rsidRPr="002C3796">
        <w:rPr>
          <w:rFonts w:asciiTheme="minorHAnsi" w:eastAsia="Calibri" w:hAnsiTheme="minorHAnsi" w:cstheme="minorHAnsi"/>
          <w:sz w:val="24"/>
          <w:szCs w:val="24"/>
        </w:rPr>
        <w:t xml:space="preserve">Conselheiro-Titular CARLOS HARDT referiu-se ao fato de que, devido ao prazo da licitação necessário para </w:t>
      </w:r>
      <w:r w:rsidR="007026E5" w:rsidRPr="002C3796">
        <w:rPr>
          <w:rFonts w:asciiTheme="minorHAnsi" w:eastAsia="Calibri" w:hAnsiTheme="minorHAnsi" w:cstheme="minorHAnsi"/>
          <w:sz w:val="24"/>
          <w:szCs w:val="24"/>
        </w:rPr>
        <w:t xml:space="preserve">a </w:t>
      </w:r>
      <w:r w:rsidR="00355305" w:rsidRPr="002C3796">
        <w:rPr>
          <w:rFonts w:asciiTheme="minorHAnsi" w:eastAsia="Calibri" w:hAnsiTheme="minorHAnsi" w:cstheme="minorHAnsi"/>
          <w:sz w:val="24"/>
          <w:szCs w:val="24"/>
        </w:rPr>
        <w:t>organização</w:t>
      </w:r>
      <w:r w:rsidR="007026E5" w:rsidRPr="002C3796">
        <w:rPr>
          <w:rFonts w:asciiTheme="minorHAnsi" w:eastAsia="Calibri" w:hAnsiTheme="minorHAnsi" w:cstheme="minorHAnsi"/>
          <w:sz w:val="24"/>
          <w:szCs w:val="24"/>
        </w:rPr>
        <w:t xml:space="preserve"> e contratação de </w:t>
      </w:r>
      <w:r w:rsidR="00355305" w:rsidRPr="002C3796">
        <w:rPr>
          <w:rFonts w:asciiTheme="minorHAnsi" w:eastAsia="Calibri" w:hAnsiTheme="minorHAnsi" w:cstheme="minorHAnsi"/>
          <w:sz w:val="24"/>
          <w:szCs w:val="24"/>
        </w:rPr>
        <w:t xml:space="preserve">eventos, a Semana de Arquitetura prevista inicialmente para ocorrer </w:t>
      </w:r>
      <w:r w:rsidR="00E4722A">
        <w:rPr>
          <w:rFonts w:asciiTheme="minorHAnsi" w:eastAsia="Calibri" w:hAnsiTheme="minorHAnsi" w:cstheme="minorHAnsi"/>
          <w:sz w:val="24"/>
          <w:szCs w:val="24"/>
        </w:rPr>
        <w:t xml:space="preserve">em novembro poderia acontecer </w:t>
      </w:r>
      <w:r w:rsidR="00A6663C">
        <w:rPr>
          <w:rFonts w:asciiTheme="minorHAnsi" w:eastAsia="Calibri" w:hAnsiTheme="minorHAnsi" w:cstheme="minorHAnsi"/>
          <w:sz w:val="24"/>
          <w:szCs w:val="24"/>
        </w:rPr>
        <w:t xml:space="preserve">simultaneamente ao Seminário </w:t>
      </w:r>
      <w:r w:rsidR="00E4722A">
        <w:rPr>
          <w:rFonts w:asciiTheme="minorHAnsi" w:eastAsia="Calibri" w:hAnsiTheme="minorHAnsi" w:cstheme="minorHAnsi"/>
          <w:sz w:val="24"/>
          <w:szCs w:val="24"/>
        </w:rPr>
        <w:t>dos dias 27 e 28 de outubro. Esclarecida a impossibilidade pelo prazo necessário para</w:t>
      </w:r>
      <w:r w:rsidR="00DA2670">
        <w:rPr>
          <w:rFonts w:asciiTheme="minorHAnsi" w:eastAsia="Calibri" w:hAnsiTheme="minorHAnsi" w:cstheme="minorHAnsi"/>
          <w:sz w:val="24"/>
          <w:szCs w:val="24"/>
        </w:rPr>
        <w:t xml:space="preserve"> a conclusão da licitação específica </w:t>
      </w:r>
      <w:r w:rsidR="00E4722A">
        <w:rPr>
          <w:rFonts w:asciiTheme="minorHAnsi" w:eastAsia="Calibri" w:hAnsiTheme="minorHAnsi" w:cstheme="minorHAnsi"/>
          <w:sz w:val="24"/>
          <w:szCs w:val="24"/>
        </w:rPr>
        <w:t>O</w:t>
      </w:r>
      <w:r w:rsidR="003670C0" w:rsidRPr="002C3796">
        <w:rPr>
          <w:rFonts w:asciiTheme="minorHAnsi" w:eastAsia="Calibri" w:hAnsiTheme="minorHAnsi" w:cstheme="minorHAnsi"/>
          <w:sz w:val="24"/>
          <w:szCs w:val="24"/>
        </w:rPr>
        <w:t xml:space="preserve"> Conselheiro</w:t>
      </w:r>
      <w:r w:rsidR="00654BF9" w:rsidRPr="002C3796">
        <w:rPr>
          <w:rFonts w:asciiTheme="minorHAnsi" w:eastAsia="Calibri" w:hAnsiTheme="minorHAnsi" w:cstheme="minorHAnsi"/>
          <w:sz w:val="24"/>
          <w:szCs w:val="24"/>
        </w:rPr>
        <w:t xml:space="preserve">-Titular BRUNO MARTINS </w:t>
      </w:r>
      <w:r w:rsidR="00355305" w:rsidRPr="002C3796">
        <w:rPr>
          <w:rFonts w:asciiTheme="minorHAnsi" w:eastAsia="Calibri" w:hAnsiTheme="minorHAnsi" w:cstheme="minorHAnsi"/>
          <w:sz w:val="24"/>
          <w:szCs w:val="24"/>
        </w:rPr>
        <w:t xml:space="preserve">ressaltou a importância de haver uma </w:t>
      </w:r>
      <w:r w:rsidR="00490910" w:rsidRPr="002C3796">
        <w:rPr>
          <w:rFonts w:asciiTheme="minorHAnsi" w:eastAsia="Calibri" w:hAnsiTheme="minorHAnsi" w:cstheme="minorHAnsi"/>
          <w:sz w:val="24"/>
          <w:szCs w:val="24"/>
        </w:rPr>
        <w:t xml:space="preserve">estimativa </w:t>
      </w:r>
      <w:r w:rsidR="00355305" w:rsidRPr="002C3796">
        <w:rPr>
          <w:rFonts w:asciiTheme="minorHAnsi" w:eastAsia="Calibri" w:hAnsiTheme="minorHAnsi" w:cstheme="minorHAnsi"/>
          <w:sz w:val="24"/>
          <w:szCs w:val="24"/>
        </w:rPr>
        <w:t>c</w:t>
      </w:r>
      <w:r w:rsidR="00490910" w:rsidRPr="002C3796">
        <w:rPr>
          <w:rFonts w:asciiTheme="minorHAnsi" w:eastAsia="Calibri" w:hAnsiTheme="minorHAnsi" w:cstheme="minorHAnsi"/>
          <w:sz w:val="24"/>
          <w:szCs w:val="24"/>
        </w:rPr>
        <w:t>omo in</w:t>
      </w:r>
      <w:r w:rsidR="00654BF9" w:rsidRPr="002C3796">
        <w:rPr>
          <w:rFonts w:asciiTheme="minorHAnsi" w:eastAsia="Calibri" w:hAnsiTheme="minorHAnsi" w:cstheme="minorHAnsi"/>
          <w:sz w:val="24"/>
          <w:szCs w:val="24"/>
        </w:rPr>
        <w:t xml:space="preserve">dicativo financeiro </w:t>
      </w:r>
      <w:r w:rsidR="00490910" w:rsidRPr="002C3796">
        <w:rPr>
          <w:rFonts w:asciiTheme="minorHAnsi" w:eastAsia="Calibri" w:hAnsiTheme="minorHAnsi" w:cstheme="minorHAnsi"/>
          <w:sz w:val="24"/>
          <w:szCs w:val="24"/>
        </w:rPr>
        <w:t>p</w:t>
      </w:r>
      <w:r w:rsidR="00E4722A">
        <w:rPr>
          <w:rFonts w:asciiTheme="minorHAnsi" w:eastAsia="Calibri" w:hAnsiTheme="minorHAnsi" w:cstheme="minorHAnsi"/>
          <w:sz w:val="24"/>
          <w:szCs w:val="24"/>
        </w:rPr>
        <w:t xml:space="preserve">ara o evento </w:t>
      </w:r>
      <w:r w:rsidR="00A6663C">
        <w:rPr>
          <w:rFonts w:asciiTheme="minorHAnsi" w:eastAsia="Calibri" w:hAnsiTheme="minorHAnsi" w:cstheme="minorHAnsi"/>
          <w:sz w:val="24"/>
          <w:szCs w:val="24"/>
        </w:rPr>
        <w:t>de outubro</w:t>
      </w:r>
      <w:r w:rsidR="00324BCF">
        <w:rPr>
          <w:rFonts w:asciiTheme="minorHAnsi" w:eastAsia="Calibri" w:hAnsiTheme="minorHAnsi" w:cstheme="minorHAnsi"/>
          <w:sz w:val="24"/>
          <w:szCs w:val="24"/>
        </w:rPr>
        <w:t xml:space="preserve">. </w:t>
      </w:r>
      <w:r w:rsidR="00E4722A">
        <w:rPr>
          <w:rFonts w:asciiTheme="minorHAnsi" w:eastAsia="Calibri" w:hAnsiTheme="minorHAnsi" w:cstheme="minorHAnsi"/>
          <w:sz w:val="24"/>
          <w:szCs w:val="24"/>
        </w:rPr>
        <w:t>Consultado, o</w:t>
      </w:r>
      <w:r w:rsidR="00E4722A" w:rsidRPr="002C3796">
        <w:rPr>
          <w:rFonts w:asciiTheme="minorHAnsi" w:eastAsia="Calibri" w:hAnsiTheme="minorHAnsi" w:cstheme="minorHAnsi"/>
          <w:sz w:val="24"/>
          <w:szCs w:val="24"/>
        </w:rPr>
        <w:t xml:space="preserve"> Assessor de Comun</w:t>
      </w:r>
      <w:r w:rsidR="00DA2670">
        <w:rPr>
          <w:rFonts w:asciiTheme="minorHAnsi" w:eastAsia="Calibri" w:hAnsiTheme="minorHAnsi" w:cstheme="minorHAnsi"/>
          <w:sz w:val="24"/>
          <w:szCs w:val="24"/>
        </w:rPr>
        <w:t>icação ANTÔNIO CARLOS DOMINGUES</w:t>
      </w:r>
      <w:r w:rsidR="00A6663C">
        <w:rPr>
          <w:rFonts w:asciiTheme="minorHAnsi" w:eastAsia="Calibri" w:hAnsiTheme="minorHAnsi" w:cstheme="minorHAnsi"/>
          <w:sz w:val="24"/>
          <w:szCs w:val="24"/>
        </w:rPr>
        <w:t xml:space="preserve"> </w:t>
      </w:r>
      <w:r w:rsidR="003670C0" w:rsidRPr="002C3796">
        <w:rPr>
          <w:rFonts w:asciiTheme="minorHAnsi" w:eastAsia="Calibri" w:hAnsiTheme="minorHAnsi" w:cstheme="minorHAnsi"/>
          <w:sz w:val="24"/>
          <w:szCs w:val="24"/>
        </w:rPr>
        <w:t xml:space="preserve">– com base </w:t>
      </w:r>
      <w:r w:rsidR="00E4722A">
        <w:rPr>
          <w:rFonts w:asciiTheme="minorHAnsi" w:eastAsia="Calibri" w:hAnsiTheme="minorHAnsi" w:cstheme="minorHAnsi"/>
          <w:sz w:val="24"/>
          <w:szCs w:val="24"/>
        </w:rPr>
        <w:t xml:space="preserve">em situações anteriores – estimou </w:t>
      </w:r>
      <w:r w:rsidR="003670C0" w:rsidRPr="002C3796">
        <w:rPr>
          <w:rFonts w:asciiTheme="minorHAnsi" w:eastAsia="Calibri" w:hAnsiTheme="minorHAnsi" w:cstheme="minorHAnsi"/>
          <w:sz w:val="24"/>
          <w:szCs w:val="24"/>
        </w:rPr>
        <w:t>em R$ 30 mil reais</w:t>
      </w:r>
      <w:r w:rsidR="00654BF9" w:rsidRPr="002C3796">
        <w:rPr>
          <w:rFonts w:asciiTheme="minorHAnsi" w:eastAsia="Calibri" w:hAnsiTheme="minorHAnsi" w:cstheme="minorHAnsi"/>
          <w:sz w:val="24"/>
          <w:szCs w:val="24"/>
        </w:rPr>
        <w:t xml:space="preserve">, </w:t>
      </w:r>
      <w:r w:rsidR="00E4722A">
        <w:rPr>
          <w:rFonts w:asciiTheme="minorHAnsi" w:eastAsia="Calibri" w:hAnsiTheme="minorHAnsi" w:cstheme="minorHAnsi"/>
          <w:sz w:val="24"/>
          <w:szCs w:val="24"/>
        </w:rPr>
        <w:t xml:space="preserve">o que </w:t>
      </w:r>
      <w:r w:rsidR="00654BF9" w:rsidRPr="002C3796">
        <w:rPr>
          <w:rFonts w:asciiTheme="minorHAnsi" w:eastAsia="Calibri" w:hAnsiTheme="minorHAnsi" w:cstheme="minorHAnsi"/>
          <w:sz w:val="24"/>
          <w:szCs w:val="24"/>
        </w:rPr>
        <w:t>segundo o</w:t>
      </w:r>
      <w:r w:rsidR="00E4722A">
        <w:rPr>
          <w:rFonts w:asciiTheme="minorHAnsi" w:eastAsia="Calibri" w:hAnsiTheme="minorHAnsi" w:cstheme="minorHAnsi"/>
          <w:sz w:val="24"/>
          <w:szCs w:val="24"/>
        </w:rPr>
        <w:t xml:space="preserve"> Presidente JEFERSON DANTAS NAVOLAR, deve ser observado então como o limite de gastos para a sua realização-.-.-.-.-.-.-.-.-.-.-.-.-.-.-.-.-.-.-.-.-.-.-.</w:t>
      </w:r>
      <w:proofErr w:type="gramStart"/>
      <w:r w:rsidR="00E4722A">
        <w:rPr>
          <w:rFonts w:asciiTheme="minorHAnsi" w:eastAsia="Calibri" w:hAnsiTheme="minorHAnsi" w:cstheme="minorHAnsi"/>
          <w:sz w:val="24"/>
          <w:szCs w:val="24"/>
        </w:rPr>
        <w:t>-.-.</w:t>
      </w:r>
      <w:r w:rsidR="00A6663C" w:rsidRPr="00A6663C">
        <w:rPr>
          <w:rFonts w:asciiTheme="minorHAnsi" w:eastAsia="Calibri" w:hAnsiTheme="minorHAnsi" w:cstheme="minorHAnsi"/>
          <w:sz w:val="24"/>
          <w:szCs w:val="24"/>
        </w:rPr>
        <w:t>.</w:t>
      </w:r>
      <w:proofErr w:type="gramEnd"/>
      <w:r w:rsidR="00A6663C" w:rsidRPr="00A6663C">
        <w:rPr>
          <w:rFonts w:asciiTheme="minorHAnsi" w:eastAsia="Calibri" w:hAnsiTheme="minorHAnsi" w:cstheme="minorHAnsi"/>
          <w:sz w:val="24"/>
          <w:szCs w:val="24"/>
        </w:rPr>
        <w:t>-.-.-.-.-.-.-.-.-.-.-.-.-.-.-</w:t>
      </w:r>
      <w:r w:rsidR="00A6663C">
        <w:rPr>
          <w:rFonts w:asciiTheme="minorHAnsi" w:eastAsia="Calibri" w:hAnsiTheme="minorHAnsi" w:cstheme="minorHAnsi"/>
          <w:sz w:val="24"/>
          <w:szCs w:val="24"/>
        </w:rPr>
        <w:t>.-.-.-.-.-.-.-.-</w:t>
      </w:r>
      <w:r w:rsidR="00AB6A7A">
        <w:rPr>
          <w:rFonts w:asciiTheme="minorHAnsi" w:eastAsia="Calibri" w:hAnsiTheme="minorHAnsi" w:cstheme="minorHAnsi"/>
          <w:sz w:val="24"/>
          <w:szCs w:val="24"/>
        </w:rPr>
        <w:t>.-</w:t>
      </w:r>
    </w:p>
    <w:p w:rsidR="0049182F" w:rsidRPr="002C3796" w:rsidRDefault="00F61A84" w:rsidP="0060595C">
      <w:pPr>
        <w:pStyle w:val="Standard"/>
        <w:numPr>
          <w:ilvl w:val="0"/>
          <w:numId w:val="25"/>
        </w:numPr>
        <w:tabs>
          <w:tab w:val="left" w:pos="426"/>
        </w:tabs>
        <w:ind w:left="0" w:firstLine="0"/>
        <w:jc w:val="both"/>
        <w:rPr>
          <w:rFonts w:asciiTheme="minorHAnsi" w:eastAsia="Calibri" w:hAnsiTheme="minorHAnsi" w:cstheme="minorHAnsi"/>
          <w:sz w:val="24"/>
          <w:szCs w:val="24"/>
        </w:rPr>
      </w:pPr>
      <w:r w:rsidRPr="002C3796">
        <w:rPr>
          <w:rFonts w:asciiTheme="minorHAnsi" w:eastAsia="Calibri" w:hAnsiTheme="minorHAnsi" w:cstheme="minorHAnsi"/>
          <w:sz w:val="24"/>
          <w:szCs w:val="24"/>
          <w:u w:val="single"/>
        </w:rPr>
        <w:t xml:space="preserve">RESOLUÇÃO </w:t>
      </w:r>
      <w:r w:rsidR="001C385C" w:rsidRPr="002C3796">
        <w:rPr>
          <w:rFonts w:asciiTheme="minorHAnsi" w:eastAsia="Calibri" w:hAnsiTheme="minorHAnsi" w:cstheme="minorHAnsi"/>
          <w:sz w:val="24"/>
          <w:szCs w:val="24"/>
          <w:u w:val="single"/>
        </w:rPr>
        <w:t>CAU/BR</w:t>
      </w:r>
      <w:r w:rsidR="001C385C" w:rsidRPr="002C3796">
        <w:rPr>
          <w:rFonts w:asciiTheme="minorHAnsi" w:eastAsia="Calibri" w:hAnsiTheme="minorHAnsi" w:cstheme="minorHAnsi"/>
          <w:sz w:val="24"/>
          <w:szCs w:val="24"/>
        </w:rPr>
        <w:t xml:space="preserve">: </w:t>
      </w:r>
      <w:r w:rsidR="003670C0" w:rsidRPr="002C3796">
        <w:rPr>
          <w:rFonts w:asciiTheme="minorHAnsi" w:eastAsia="Calibri" w:hAnsiTheme="minorHAnsi" w:cstheme="minorHAnsi"/>
          <w:sz w:val="24"/>
          <w:szCs w:val="24"/>
        </w:rPr>
        <w:t xml:space="preserve">Encerrando sua explanação, o </w:t>
      </w:r>
      <w:r w:rsidR="00E4722A">
        <w:rPr>
          <w:rFonts w:asciiTheme="minorHAnsi" w:eastAsia="Calibri" w:hAnsiTheme="minorHAnsi" w:cstheme="minorHAnsi"/>
          <w:sz w:val="24"/>
          <w:szCs w:val="24"/>
        </w:rPr>
        <w:t>Presidente JE</w:t>
      </w:r>
      <w:r w:rsidR="003670C0" w:rsidRPr="002C3796">
        <w:rPr>
          <w:rFonts w:asciiTheme="minorHAnsi" w:eastAsia="Calibri" w:hAnsiTheme="minorHAnsi" w:cstheme="minorHAnsi"/>
          <w:sz w:val="24"/>
          <w:szCs w:val="24"/>
        </w:rPr>
        <w:t>FERSON NAVOLAR informou que, devido ao recebimento de uma Resolução do CAU/BR</w:t>
      </w:r>
      <w:r w:rsidRPr="002C3796">
        <w:rPr>
          <w:rFonts w:asciiTheme="minorHAnsi" w:eastAsia="Calibri" w:hAnsiTheme="minorHAnsi" w:cstheme="minorHAnsi"/>
          <w:sz w:val="24"/>
          <w:szCs w:val="24"/>
        </w:rPr>
        <w:t xml:space="preserve"> (</w:t>
      </w:r>
      <w:r w:rsidR="001C385C" w:rsidRPr="002C3796">
        <w:rPr>
          <w:rFonts w:asciiTheme="minorHAnsi" w:eastAsia="Calibri" w:hAnsiTheme="minorHAnsi" w:cstheme="minorHAnsi"/>
          <w:sz w:val="24"/>
          <w:szCs w:val="24"/>
        </w:rPr>
        <w:t xml:space="preserve">Ofício </w:t>
      </w:r>
      <w:r w:rsidR="00DF2A72" w:rsidRPr="002C3796">
        <w:rPr>
          <w:rFonts w:asciiTheme="minorHAnsi" w:eastAsia="Calibri" w:hAnsiTheme="minorHAnsi" w:cstheme="minorHAnsi"/>
          <w:sz w:val="24"/>
          <w:szCs w:val="24"/>
        </w:rPr>
        <w:t>325/2016</w:t>
      </w:r>
      <w:r w:rsidRPr="002C3796">
        <w:rPr>
          <w:rFonts w:asciiTheme="minorHAnsi" w:eastAsia="Calibri" w:hAnsiTheme="minorHAnsi" w:cstheme="minorHAnsi"/>
          <w:sz w:val="24"/>
          <w:szCs w:val="24"/>
        </w:rPr>
        <w:t>)</w:t>
      </w:r>
      <w:r w:rsidR="00407422" w:rsidRPr="002C3796">
        <w:rPr>
          <w:rFonts w:asciiTheme="minorHAnsi" w:eastAsia="Calibri" w:hAnsiTheme="minorHAnsi" w:cstheme="minorHAnsi"/>
          <w:sz w:val="24"/>
          <w:szCs w:val="24"/>
        </w:rPr>
        <w:t xml:space="preserve"> determinando o impediment</w:t>
      </w:r>
      <w:r w:rsidR="00E4722A">
        <w:rPr>
          <w:rFonts w:asciiTheme="minorHAnsi" w:eastAsia="Calibri" w:hAnsiTheme="minorHAnsi" w:cstheme="minorHAnsi"/>
          <w:sz w:val="24"/>
          <w:szCs w:val="24"/>
        </w:rPr>
        <w:t>o dos Presidentes dos CAU/UF de participar das Comissões Ordinárias</w:t>
      </w:r>
      <w:r w:rsidR="00407422" w:rsidRPr="002C3796">
        <w:rPr>
          <w:rFonts w:asciiTheme="minorHAnsi" w:eastAsia="Calibri" w:hAnsiTheme="minorHAnsi" w:cstheme="minorHAnsi"/>
          <w:sz w:val="24"/>
          <w:szCs w:val="24"/>
        </w:rPr>
        <w:t xml:space="preserve">, </w:t>
      </w:r>
      <w:r w:rsidR="003670C0" w:rsidRPr="002C3796">
        <w:rPr>
          <w:rFonts w:asciiTheme="minorHAnsi" w:eastAsia="Calibri" w:hAnsiTheme="minorHAnsi" w:cstheme="minorHAnsi"/>
          <w:sz w:val="24"/>
          <w:szCs w:val="24"/>
        </w:rPr>
        <w:t xml:space="preserve">não mais poderá </w:t>
      </w:r>
      <w:r w:rsidR="00407422" w:rsidRPr="002C3796">
        <w:rPr>
          <w:rFonts w:asciiTheme="minorHAnsi" w:eastAsia="Calibri" w:hAnsiTheme="minorHAnsi" w:cstheme="minorHAnsi"/>
          <w:sz w:val="24"/>
          <w:szCs w:val="24"/>
        </w:rPr>
        <w:t xml:space="preserve">compor </w:t>
      </w:r>
      <w:r w:rsidR="00BD775F">
        <w:rPr>
          <w:rFonts w:asciiTheme="minorHAnsi" w:eastAsia="Calibri" w:hAnsiTheme="minorHAnsi" w:cstheme="minorHAnsi"/>
          <w:sz w:val="24"/>
          <w:szCs w:val="24"/>
        </w:rPr>
        <w:t>qualquer C</w:t>
      </w:r>
      <w:r w:rsidR="00BD775F" w:rsidRPr="002C3796">
        <w:rPr>
          <w:rFonts w:asciiTheme="minorHAnsi" w:eastAsia="Calibri" w:hAnsiTheme="minorHAnsi" w:cstheme="minorHAnsi"/>
          <w:sz w:val="24"/>
          <w:szCs w:val="24"/>
        </w:rPr>
        <w:t>omissão</w:t>
      </w:r>
      <w:r w:rsidR="005F008A" w:rsidRPr="002C3796">
        <w:rPr>
          <w:rFonts w:asciiTheme="minorHAnsi" w:eastAsia="Calibri" w:hAnsiTheme="minorHAnsi" w:cstheme="minorHAnsi"/>
          <w:sz w:val="24"/>
          <w:szCs w:val="24"/>
        </w:rPr>
        <w:t xml:space="preserve"> </w:t>
      </w:r>
      <w:r w:rsidR="0060595C" w:rsidRPr="002C3796">
        <w:rPr>
          <w:rFonts w:asciiTheme="minorHAnsi" w:eastAsia="Calibri" w:hAnsiTheme="minorHAnsi" w:cstheme="minorHAnsi"/>
          <w:sz w:val="24"/>
          <w:szCs w:val="24"/>
        </w:rPr>
        <w:t xml:space="preserve">do CAU/PR </w:t>
      </w:r>
      <w:r w:rsidR="0049182F" w:rsidRPr="002C3796">
        <w:rPr>
          <w:rFonts w:asciiTheme="minorHAnsi" w:eastAsia="Calibri" w:hAnsiTheme="minorHAnsi" w:cstheme="minorHAnsi"/>
          <w:sz w:val="24"/>
          <w:szCs w:val="24"/>
        </w:rPr>
        <w:t>a partir desta plenária</w:t>
      </w:r>
      <w:r w:rsidR="00DF2A72" w:rsidRPr="002C3796">
        <w:rPr>
          <w:rFonts w:asciiTheme="minorHAnsi" w:eastAsia="Calibri" w:hAnsiTheme="minorHAnsi" w:cstheme="minorHAnsi"/>
          <w:sz w:val="24"/>
          <w:szCs w:val="24"/>
        </w:rPr>
        <w:t xml:space="preserve"> </w:t>
      </w:r>
      <w:r w:rsidR="00DF2A72" w:rsidRPr="002C3796">
        <w:rPr>
          <w:rFonts w:asciiTheme="minorHAnsi" w:eastAsia="Calibri" w:hAnsiTheme="minorHAnsi" w:cstheme="minorHAnsi"/>
          <w:b/>
          <w:sz w:val="24"/>
          <w:szCs w:val="24"/>
        </w:rPr>
        <w:t>(ANEXO III)</w:t>
      </w:r>
      <w:r w:rsidR="0060595C" w:rsidRPr="002C3796">
        <w:rPr>
          <w:rFonts w:asciiTheme="minorHAnsi" w:eastAsia="Calibri" w:hAnsiTheme="minorHAnsi" w:cstheme="minorHAnsi"/>
          <w:b/>
          <w:sz w:val="24"/>
          <w:szCs w:val="24"/>
        </w:rPr>
        <w:t>.</w:t>
      </w:r>
      <w:r w:rsidR="0049182F" w:rsidRPr="002C3796">
        <w:rPr>
          <w:rFonts w:asciiTheme="minorHAnsi" w:eastAsia="Calibri" w:hAnsiTheme="minorHAnsi" w:cstheme="minorHAnsi"/>
          <w:sz w:val="24"/>
          <w:szCs w:val="24"/>
        </w:rPr>
        <w:t xml:space="preserve"> Na sequência, </w:t>
      </w:r>
      <w:r w:rsidR="0060595C" w:rsidRPr="002C3796">
        <w:rPr>
          <w:rFonts w:asciiTheme="minorHAnsi" w:eastAsia="Calibri" w:hAnsiTheme="minorHAnsi" w:cstheme="minorHAnsi"/>
          <w:sz w:val="24"/>
          <w:szCs w:val="24"/>
        </w:rPr>
        <w:t xml:space="preserve">o Presidente seguiu com </w:t>
      </w:r>
      <w:r w:rsidR="00DF2A72" w:rsidRPr="002C3796">
        <w:rPr>
          <w:rFonts w:asciiTheme="minorHAnsi" w:eastAsia="Calibri" w:hAnsiTheme="minorHAnsi" w:cstheme="minorHAnsi"/>
          <w:sz w:val="24"/>
          <w:szCs w:val="24"/>
        </w:rPr>
        <w:t xml:space="preserve">os </w:t>
      </w:r>
      <w:r w:rsidR="0049182F" w:rsidRPr="002C3796">
        <w:rPr>
          <w:rFonts w:asciiTheme="minorHAnsi" w:eastAsia="Calibri" w:hAnsiTheme="minorHAnsi" w:cstheme="minorHAnsi"/>
          <w:sz w:val="24"/>
          <w:szCs w:val="24"/>
        </w:rPr>
        <w:t>re</w:t>
      </w:r>
      <w:r w:rsidR="00811701" w:rsidRPr="002C3796">
        <w:rPr>
          <w:rFonts w:asciiTheme="minorHAnsi" w:eastAsia="Calibri" w:hAnsiTheme="minorHAnsi" w:cstheme="minorHAnsi"/>
          <w:sz w:val="24"/>
          <w:szCs w:val="24"/>
        </w:rPr>
        <w:t>latos das respectivas Comissões</w:t>
      </w:r>
      <w:proofErr w:type="gramStart"/>
      <w:r w:rsidR="00811701" w:rsidRPr="002C3796">
        <w:rPr>
          <w:rFonts w:asciiTheme="minorHAnsi" w:eastAsia="Calibri" w:hAnsiTheme="minorHAnsi" w:cstheme="minorHAnsi"/>
          <w:sz w:val="24"/>
          <w:szCs w:val="24"/>
        </w:rPr>
        <w:t>:</w:t>
      </w:r>
      <w:r w:rsidR="00BD775F">
        <w:rPr>
          <w:rFonts w:asciiTheme="minorHAnsi" w:eastAsia="Calibri" w:hAnsiTheme="minorHAnsi" w:cstheme="minorHAnsi"/>
          <w:sz w:val="24"/>
          <w:szCs w:val="24"/>
        </w:rPr>
        <w:t xml:space="preserve"> .</w:t>
      </w:r>
      <w:proofErr w:type="gramEnd"/>
      <w:r w:rsidR="00BD775F">
        <w:rPr>
          <w:rFonts w:asciiTheme="minorHAnsi" w:eastAsia="Calibri" w:hAnsiTheme="minorHAnsi" w:cstheme="minorHAnsi"/>
          <w:sz w:val="24"/>
          <w:szCs w:val="24"/>
        </w:rPr>
        <w:t>-.-.-</w:t>
      </w:r>
    </w:p>
    <w:p w:rsidR="00AC22ED" w:rsidRPr="002C3796" w:rsidRDefault="009D234C" w:rsidP="00925F65">
      <w:pPr>
        <w:pStyle w:val="Standard"/>
        <w:tabs>
          <w:tab w:val="left" w:pos="426"/>
        </w:tabs>
        <w:jc w:val="both"/>
        <w:rPr>
          <w:rFonts w:asciiTheme="minorHAnsi" w:hAnsiTheme="minorHAnsi" w:cstheme="minorHAnsi"/>
          <w:sz w:val="24"/>
          <w:szCs w:val="24"/>
        </w:rPr>
      </w:pPr>
      <w:r w:rsidRPr="002C3796">
        <w:rPr>
          <w:rFonts w:asciiTheme="minorHAnsi" w:hAnsiTheme="minorHAnsi" w:cstheme="minorHAnsi"/>
          <w:b/>
          <w:sz w:val="24"/>
          <w:szCs w:val="24"/>
        </w:rPr>
        <w:lastRenderedPageBreak/>
        <w:t>IX</w:t>
      </w:r>
      <w:r w:rsidR="00E00E7A" w:rsidRPr="002C3796">
        <w:rPr>
          <w:rFonts w:asciiTheme="minorHAnsi" w:hAnsiTheme="minorHAnsi" w:cstheme="minorHAnsi"/>
          <w:b/>
          <w:sz w:val="24"/>
          <w:szCs w:val="24"/>
        </w:rPr>
        <w:t xml:space="preserve"> - ORDEM DO DIA</w:t>
      </w:r>
      <w:r w:rsidR="00E00E7A" w:rsidRPr="002C3796">
        <w:rPr>
          <w:rFonts w:asciiTheme="minorHAnsi" w:hAnsiTheme="minorHAnsi" w:cstheme="minorHAnsi"/>
          <w:sz w:val="24"/>
          <w:szCs w:val="24"/>
        </w:rPr>
        <w:t>: -.-.-.-.-.-.-.-.-.-.-.-.-.-.-.-.-.-.-.-.-.-.-.-.-.-.-.-.-.-.-.-.-.-.-.-.-.-</w:t>
      </w:r>
      <w:r w:rsidR="009A5097" w:rsidRPr="002C3796">
        <w:rPr>
          <w:rFonts w:asciiTheme="minorHAnsi" w:hAnsiTheme="minorHAnsi" w:cstheme="minorHAnsi"/>
          <w:sz w:val="24"/>
          <w:szCs w:val="24"/>
        </w:rPr>
        <w:t>.</w:t>
      </w:r>
      <w:r w:rsidR="00E00E7A" w:rsidRPr="002C3796">
        <w:rPr>
          <w:rFonts w:asciiTheme="minorHAnsi" w:hAnsiTheme="minorHAnsi" w:cstheme="minorHAnsi"/>
          <w:sz w:val="24"/>
          <w:szCs w:val="24"/>
        </w:rPr>
        <w:t>-.-.-.-.-</w:t>
      </w:r>
      <w:r w:rsidR="00E00E7A" w:rsidRPr="002C3796">
        <w:rPr>
          <w:rFonts w:asciiTheme="minorHAnsi" w:eastAsia="Calibri" w:hAnsiTheme="minorHAnsi" w:cstheme="minorHAnsi"/>
          <w:sz w:val="24"/>
          <w:szCs w:val="24"/>
        </w:rPr>
        <w:t>.-.-.-.-.-.-.-.-.-</w:t>
      </w:r>
      <w:r w:rsidR="00BD775F">
        <w:rPr>
          <w:rFonts w:asciiTheme="minorHAnsi" w:eastAsia="Calibri" w:hAnsiTheme="minorHAnsi" w:cstheme="minorHAnsi"/>
          <w:sz w:val="24"/>
          <w:szCs w:val="24"/>
        </w:rPr>
        <w:t>.</w:t>
      </w:r>
      <w:r w:rsidR="006515C0" w:rsidRPr="002C3796">
        <w:rPr>
          <w:rFonts w:asciiTheme="minorHAnsi" w:eastAsia="Calibr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b/>
          <w:sz w:val="24"/>
          <w:szCs w:val="24"/>
        </w:rPr>
        <w:t xml:space="preserve">1. </w:t>
      </w:r>
      <w:r w:rsidRPr="002C3796">
        <w:rPr>
          <w:rFonts w:asciiTheme="minorHAnsi" w:hAnsiTheme="minorHAnsi" w:cstheme="minorHAnsi"/>
          <w:b/>
          <w:sz w:val="24"/>
          <w:szCs w:val="24"/>
          <w:u w:val="single"/>
        </w:rPr>
        <w:t>COMISSÃO DE EXERCÍCIO PROFISSIONAL – CEP</w:t>
      </w:r>
      <w:r w:rsidRPr="002C3796">
        <w:rPr>
          <w:rFonts w:asciiTheme="minorHAnsi" w:hAnsiTheme="minorHAnsi" w:cstheme="minorHAnsi"/>
          <w:b/>
          <w:sz w:val="24"/>
          <w:szCs w:val="24"/>
        </w:rPr>
        <w:t xml:space="preserve">: </w:t>
      </w:r>
      <w:r w:rsidRPr="002C3796">
        <w:rPr>
          <w:rFonts w:asciiTheme="minorHAnsi" w:hAnsiTheme="minorHAnsi" w:cstheme="minorHAnsi"/>
          <w:sz w:val="24"/>
          <w:szCs w:val="24"/>
        </w:rPr>
        <w:t xml:space="preserve">O Conselheiro-Titular ORLANDO BUSARELLO iniciou o relato da CEP com o Ofício Circular 050/2016 do CAU/BR </w:t>
      </w:r>
      <w:r w:rsidRPr="002C3796">
        <w:rPr>
          <w:rFonts w:asciiTheme="minorHAnsi" w:hAnsiTheme="minorHAnsi" w:cstheme="minorHAnsi"/>
          <w:b/>
          <w:sz w:val="24"/>
          <w:szCs w:val="24"/>
        </w:rPr>
        <w:t>(ANEXO IV)</w:t>
      </w:r>
      <w:r w:rsidRPr="002C3796">
        <w:rPr>
          <w:rFonts w:asciiTheme="minorHAnsi" w:hAnsiTheme="minorHAnsi" w:cstheme="minorHAnsi"/>
          <w:sz w:val="24"/>
          <w:szCs w:val="24"/>
        </w:rPr>
        <w:t>, que determina que para efetuar o registro de direito autoral, caberá à CEP deliberar sobre cada pedido; além de especificar a diferença técnica entre RRT e RD</w:t>
      </w:r>
      <w:r w:rsidR="00BD775F">
        <w:rPr>
          <w:rFonts w:asciiTheme="minorHAnsi" w:hAnsiTheme="minorHAnsi" w:cstheme="minorHAnsi"/>
          <w:sz w:val="24"/>
          <w:szCs w:val="24"/>
        </w:rPr>
        <w:t>A</w:t>
      </w:r>
      <w:r w:rsidRPr="002C3796">
        <w:rPr>
          <w:rFonts w:asciiTheme="minorHAnsi" w:hAnsiTheme="minorHAnsi" w:cstheme="minorHAnsi"/>
          <w:sz w:val="24"/>
          <w:szCs w:val="24"/>
        </w:rPr>
        <w:t>. Na RRT não há uma descrição do projeto que realmente o identifique, já na RDA é necessário que se apresente o projeto (desenho o</w:t>
      </w:r>
      <w:r w:rsidR="00BD775F">
        <w:rPr>
          <w:rFonts w:asciiTheme="minorHAnsi" w:hAnsiTheme="minorHAnsi" w:cstheme="minorHAnsi"/>
          <w:sz w:val="24"/>
          <w:szCs w:val="24"/>
        </w:rPr>
        <w:t>u imagem). Basicamente, é essa R</w:t>
      </w:r>
      <w:r w:rsidRPr="002C3796">
        <w:rPr>
          <w:rFonts w:asciiTheme="minorHAnsi" w:hAnsiTheme="minorHAnsi" w:cstheme="minorHAnsi"/>
          <w:sz w:val="24"/>
          <w:szCs w:val="24"/>
        </w:rPr>
        <w:t>esolução que será aplicada nas demandas normais que surgirem para esses pedidos. Acerca do tema, o Conselheiro-Suplente LUIZ BÉCHER afirmou que, ficou claro neste Ofício qu</w:t>
      </w:r>
      <w:r w:rsidR="00BD775F">
        <w:rPr>
          <w:rFonts w:asciiTheme="minorHAnsi" w:hAnsiTheme="minorHAnsi" w:cstheme="minorHAnsi"/>
          <w:sz w:val="24"/>
          <w:szCs w:val="24"/>
        </w:rPr>
        <w:t>e o CAU/BR não permitiu que as C</w:t>
      </w:r>
      <w:r w:rsidRPr="002C3796">
        <w:rPr>
          <w:rFonts w:asciiTheme="minorHAnsi" w:hAnsiTheme="minorHAnsi" w:cstheme="minorHAnsi"/>
          <w:sz w:val="24"/>
          <w:szCs w:val="24"/>
        </w:rPr>
        <w:t xml:space="preserve">omissões </w:t>
      </w:r>
      <w:r w:rsidR="00BD775F">
        <w:rPr>
          <w:rFonts w:asciiTheme="minorHAnsi" w:hAnsiTheme="minorHAnsi" w:cstheme="minorHAnsi"/>
          <w:sz w:val="24"/>
          <w:szCs w:val="24"/>
        </w:rPr>
        <w:t xml:space="preserve">Estaduais </w:t>
      </w:r>
      <w:r w:rsidRPr="002C3796">
        <w:rPr>
          <w:rFonts w:asciiTheme="minorHAnsi" w:hAnsiTheme="minorHAnsi" w:cstheme="minorHAnsi"/>
          <w:sz w:val="24"/>
          <w:szCs w:val="24"/>
        </w:rPr>
        <w:t xml:space="preserve">fizessem quaisquer julgamentos, análises ou questionamentos em relação às eventuais dúvidas que possam surgir nas análises dos pedidos de </w:t>
      </w:r>
      <w:r w:rsidR="00BD775F">
        <w:rPr>
          <w:rFonts w:asciiTheme="minorHAnsi" w:hAnsiTheme="minorHAnsi" w:cstheme="minorHAnsi"/>
          <w:sz w:val="24"/>
          <w:szCs w:val="24"/>
        </w:rPr>
        <w:t xml:space="preserve">Registro de </w:t>
      </w:r>
      <w:r w:rsidRPr="002C3796">
        <w:rPr>
          <w:rFonts w:asciiTheme="minorHAnsi" w:hAnsiTheme="minorHAnsi" w:cstheme="minorHAnsi"/>
          <w:sz w:val="24"/>
          <w:szCs w:val="24"/>
        </w:rPr>
        <w:t>Direito Autoral, cabendo aos CAU/UF somente efetuar tais registro. Desta forma, o profissiona</w:t>
      </w:r>
      <w:r w:rsidR="00BD775F">
        <w:rPr>
          <w:rFonts w:asciiTheme="minorHAnsi" w:hAnsiTheme="minorHAnsi" w:cstheme="minorHAnsi"/>
          <w:sz w:val="24"/>
          <w:szCs w:val="24"/>
        </w:rPr>
        <w:t>l apresenta a documentação e o C</w:t>
      </w:r>
      <w:r w:rsidRPr="002C3796">
        <w:rPr>
          <w:rFonts w:asciiTheme="minorHAnsi" w:hAnsiTheme="minorHAnsi" w:cstheme="minorHAnsi"/>
          <w:sz w:val="24"/>
          <w:szCs w:val="24"/>
        </w:rPr>
        <w:t xml:space="preserve">onselho somente realizará o registro do que foi apresentado, ficando a responsabilidade das informações apresentadas a cargo do solicitante. Com a palavra, o Conselheiro-Titular </w:t>
      </w:r>
      <w:r w:rsidR="00BD775F">
        <w:rPr>
          <w:rFonts w:asciiTheme="minorHAnsi" w:hAnsiTheme="minorHAnsi" w:cstheme="minorHAnsi"/>
          <w:sz w:val="24"/>
          <w:szCs w:val="24"/>
        </w:rPr>
        <w:t>RONALDO DUSCHENES questionou</w:t>
      </w:r>
      <w:r w:rsidRPr="002C3796">
        <w:rPr>
          <w:rFonts w:asciiTheme="minorHAnsi" w:hAnsiTheme="minorHAnsi" w:cstheme="minorHAnsi"/>
          <w:sz w:val="24"/>
          <w:szCs w:val="24"/>
        </w:rPr>
        <w:t xml:space="preserve"> o fato do arquiteto vir a pagar a</w:t>
      </w:r>
      <w:r w:rsidR="004D289D">
        <w:rPr>
          <w:rFonts w:asciiTheme="minorHAnsi" w:hAnsiTheme="minorHAnsi" w:cstheme="minorHAnsi"/>
          <w:sz w:val="24"/>
          <w:szCs w:val="24"/>
        </w:rPr>
        <w:t xml:space="preserve"> RRT normal juntamente com outra para o</w:t>
      </w:r>
      <w:r w:rsidRPr="002C3796">
        <w:rPr>
          <w:rFonts w:asciiTheme="minorHAnsi" w:hAnsiTheme="minorHAnsi" w:cstheme="minorHAnsi"/>
          <w:sz w:val="24"/>
          <w:szCs w:val="24"/>
        </w:rPr>
        <w:t xml:space="preserve"> RDA referente a seus trabalhos não lhe garantiria anterioridade nem análise de seus </w:t>
      </w:r>
      <w:r w:rsidR="004D289D">
        <w:rPr>
          <w:rFonts w:asciiTheme="minorHAnsi" w:hAnsiTheme="minorHAnsi" w:cstheme="minorHAnsi"/>
          <w:sz w:val="24"/>
          <w:szCs w:val="24"/>
        </w:rPr>
        <w:t xml:space="preserve">projetos, somente um registro. </w:t>
      </w:r>
      <w:r w:rsidRPr="002C3796">
        <w:rPr>
          <w:rFonts w:asciiTheme="minorHAnsi" w:hAnsiTheme="minorHAnsi" w:cstheme="minorHAnsi"/>
          <w:sz w:val="24"/>
          <w:szCs w:val="24"/>
        </w:rPr>
        <w:t>Já para o Conselheiro-Titular ORL</w:t>
      </w:r>
      <w:r w:rsidR="004D289D">
        <w:rPr>
          <w:rFonts w:asciiTheme="minorHAnsi" w:hAnsiTheme="minorHAnsi" w:cstheme="minorHAnsi"/>
          <w:sz w:val="24"/>
          <w:szCs w:val="24"/>
        </w:rPr>
        <w:t>ANDO BUSARELLO, a função desta R</w:t>
      </w:r>
      <w:r w:rsidRPr="002C3796">
        <w:rPr>
          <w:rFonts w:asciiTheme="minorHAnsi" w:hAnsiTheme="minorHAnsi" w:cstheme="minorHAnsi"/>
          <w:sz w:val="24"/>
          <w:szCs w:val="24"/>
        </w:rPr>
        <w:t xml:space="preserve">esolução é definir um procedimento e roteiro para a concessão deste RDA </w:t>
      </w:r>
      <w:r w:rsidR="004D289D">
        <w:rPr>
          <w:rFonts w:asciiTheme="minorHAnsi" w:hAnsiTheme="minorHAnsi" w:cstheme="minorHAnsi"/>
          <w:sz w:val="24"/>
          <w:szCs w:val="24"/>
        </w:rPr>
        <w:t>a fim de atender a demanda dos A</w:t>
      </w:r>
      <w:r w:rsidRPr="002C3796">
        <w:rPr>
          <w:rFonts w:asciiTheme="minorHAnsi" w:hAnsiTheme="minorHAnsi" w:cstheme="minorHAnsi"/>
          <w:sz w:val="24"/>
          <w:szCs w:val="24"/>
        </w:rPr>
        <w:t xml:space="preserve">rquitetos, sendo que, questões como plágio e outras surgirão à medida que ocorrerem as demandas. O tema seguinte a ser analisado tratou do Ofício do CREA-SC sobre grade curricular </w:t>
      </w:r>
      <w:r w:rsidRPr="002C3796">
        <w:rPr>
          <w:rFonts w:asciiTheme="minorHAnsi" w:hAnsiTheme="minorHAnsi" w:cstheme="minorHAnsi"/>
          <w:b/>
          <w:sz w:val="24"/>
          <w:szCs w:val="24"/>
        </w:rPr>
        <w:t>(ANEXO V)</w:t>
      </w:r>
      <w:r w:rsidRPr="002C3796">
        <w:rPr>
          <w:rFonts w:asciiTheme="minorHAnsi" w:hAnsiTheme="minorHAnsi" w:cstheme="minorHAnsi"/>
          <w:sz w:val="24"/>
          <w:szCs w:val="24"/>
        </w:rPr>
        <w:t>, que altera o formato de concessão das atribuições possibilitando que tanto o aluno que entra na graduação como o profissional já formado venha agregar novas atribuições. Para isso, a base desta concessão será um projeto pedagógico do curso, ou seja, um conteúdo das disciplinas que será a base das futuras atribuições que ha</w:t>
      </w:r>
      <w:r w:rsidR="004D289D">
        <w:rPr>
          <w:rFonts w:asciiTheme="minorHAnsi" w:hAnsiTheme="minorHAnsi" w:cstheme="minorHAnsi"/>
          <w:sz w:val="24"/>
          <w:szCs w:val="24"/>
        </w:rPr>
        <w:t>bilitem legalmente os E</w:t>
      </w:r>
      <w:r w:rsidRPr="002C3796">
        <w:rPr>
          <w:rFonts w:asciiTheme="minorHAnsi" w:hAnsiTheme="minorHAnsi" w:cstheme="minorHAnsi"/>
          <w:sz w:val="24"/>
          <w:szCs w:val="24"/>
        </w:rPr>
        <w:t>ngenheiros do sistema CREA/CONFEA. Para melhor entendimento de todos, o Presidente J</w:t>
      </w:r>
      <w:r w:rsidR="004D289D">
        <w:rPr>
          <w:rFonts w:asciiTheme="minorHAnsi" w:hAnsiTheme="minorHAnsi" w:cstheme="minorHAnsi"/>
          <w:sz w:val="24"/>
          <w:szCs w:val="24"/>
        </w:rPr>
        <w:t>E</w:t>
      </w:r>
      <w:r w:rsidRPr="002C3796">
        <w:rPr>
          <w:rFonts w:asciiTheme="minorHAnsi" w:hAnsiTheme="minorHAnsi" w:cstheme="minorHAnsi"/>
          <w:sz w:val="24"/>
          <w:szCs w:val="24"/>
        </w:rPr>
        <w:t xml:space="preserve">FERSON NAVOLAR explicou que este Ofício foi elaborado pelo CREA/SC sendo endereçado ao Coordenador Do Curso De Arquitetura de Blumenau </w:t>
      </w:r>
      <w:r w:rsidR="004D289D">
        <w:rPr>
          <w:rFonts w:asciiTheme="minorHAnsi" w:hAnsiTheme="minorHAnsi" w:cstheme="minorHAnsi"/>
          <w:sz w:val="24"/>
          <w:szCs w:val="24"/>
        </w:rPr>
        <w:t>(SC) e posteriormente a todos os C</w:t>
      </w:r>
      <w:r w:rsidRPr="002C3796">
        <w:rPr>
          <w:rFonts w:asciiTheme="minorHAnsi" w:hAnsiTheme="minorHAnsi" w:cstheme="minorHAnsi"/>
          <w:sz w:val="24"/>
          <w:szCs w:val="24"/>
        </w:rPr>
        <w:t>oordenado</w:t>
      </w:r>
      <w:r w:rsidR="004D289D">
        <w:rPr>
          <w:rFonts w:asciiTheme="minorHAnsi" w:hAnsiTheme="minorHAnsi" w:cstheme="minorHAnsi"/>
          <w:sz w:val="24"/>
          <w:szCs w:val="24"/>
        </w:rPr>
        <w:t>res do curso de arquitetura do E</w:t>
      </w:r>
      <w:r w:rsidRPr="002C3796">
        <w:rPr>
          <w:rFonts w:asciiTheme="minorHAnsi" w:hAnsiTheme="minorHAnsi" w:cstheme="minorHAnsi"/>
          <w:sz w:val="24"/>
          <w:szCs w:val="24"/>
        </w:rPr>
        <w:t xml:space="preserve">stado </w:t>
      </w:r>
      <w:r w:rsidR="004D289D">
        <w:rPr>
          <w:rFonts w:asciiTheme="minorHAnsi" w:hAnsiTheme="minorHAnsi" w:cstheme="minorHAnsi"/>
          <w:sz w:val="24"/>
          <w:szCs w:val="24"/>
        </w:rPr>
        <w:t xml:space="preserve">de Santa Catarina </w:t>
      </w:r>
      <w:r w:rsidRPr="002C3796">
        <w:rPr>
          <w:rFonts w:asciiTheme="minorHAnsi" w:hAnsiTheme="minorHAnsi" w:cstheme="minorHAnsi"/>
          <w:sz w:val="24"/>
          <w:szCs w:val="24"/>
        </w:rPr>
        <w:t>solicitando que os mesmos informassem ao CREA/SC a grade curricular dos respectivos cursos para o devido fatiamento dos cursos. A origem disto é uma Resolução de plenária do CONFEA/SC (1073</w:t>
      </w:r>
      <w:r w:rsidR="0018249B">
        <w:rPr>
          <w:rFonts w:asciiTheme="minorHAnsi" w:hAnsiTheme="minorHAnsi" w:cstheme="minorHAnsi"/>
          <w:sz w:val="24"/>
          <w:szCs w:val="24"/>
        </w:rPr>
        <w:t xml:space="preserve"> – de </w:t>
      </w:r>
      <w:r w:rsidRPr="002C3796">
        <w:rPr>
          <w:rFonts w:asciiTheme="minorHAnsi" w:hAnsiTheme="minorHAnsi" w:cstheme="minorHAnsi"/>
          <w:sz w:val="24"/>
          <w:szCs w:val="24"/>
        </w:rPr>
        <w:t>19 de abril de 2016</w:t>
      </w:r>
      <w:r w:rsidR="0018249B">
        <w:rPr>
          <w:rFonts w:asciiTheme="minorHAnsi" w:hAnsiTheme="minorHAnsi" w:cstheme="minorHAnsi"/>
          <w:sz w:val="24"/>
          <w:szCs w:val="24"/>
        </w:rPr>
        <w:t>)</w:t>
      </w:r>
      <w:r w:rsidRPr="002C3796">
        <w:rPr>
          <w:rFonts w:asciiTheme="minorHAnsi" w:hAnsiTheme="minorHAnsi" w:cstheme="minorHAnsi"/>
          <w:sz w:val="24"/>
          <w:szCs w:val="24"/>
        </w:rPr>
        <w:t xml:space="preserve"> que propôs este fatiamento, não havendo </w:t>
      </w:r>
      <w:r w:rsidR="004D289D" w:rsidRPr="002C3796">
        <w:rPr>
          <w:rFonts w:asciiTheme="minorHAnsi" w:hAnsiTheme="minorHAnsi" w:cstheme="minorHAnsi"/>
          <w:sz w:val="24"/>
          <w:szCs w:val="24"/>
        </w:rPr>
        <w:t xml:space="preserve">qualquer </w:t>
      </w:r>
      <w:r w:rsidR="004D289D">
        <w:rPr>
          <w:rFonts w:asciiTheme="minorHAnsi" w:hAnsiTheme="minorHAnsi" w:cstheme="minorHAnsi"/>
          <w:sz w:val="24"/>
          <w:szCs w:val="24"/>
        </w:rPr>
        <w:t xml:space="preserve">questionamento por parte </w:t>
      </w:r>
      <w:r w:rsidRPr="002C3796">
        <w:rPr>
          <w:rFonts w:asciiTheme="minorHAnsi" w:hAnsiTheme="minorHAnsi" w:cstheme="minorHAnsi"/>
          <w:sz w:val="24"/>
          <w:szCs w:val="24"/>
        </w:rPr>
        <w:t xml:space="preserve">do CAU/BR em relação à esta decisão. Assim, com base nestas informações, pretende-se especificar as atribuições dos arquitetos dentro do âmbito CONFEA/CREA. Como isto também poderá vir a ocorrer no Paraná, a sugestão do Conselheiro-Titular ORLANDO BUSARELLO é repassar este assunto para análise da CEP e CEF a fim de </w:t>
      </w:r>
      <w:r w:rsidR="004D289D">
        <w:rPr>
          <w:rFonts w:asciiTheme="minorHAnsi" w:hAnsiTheme="minorHAnsi" w:cstheme="minorHAnsi"/>
          <w:sz w:val="24"/>
          <w:szCs w:val="24"/>
        </w:rPr>
        <w:t xml:space="preserve">tomar as devidas providências. </w:t>
      </w:r>
      <w:r w:rsidRPr="002C3796">
        <w:rPr>
          <w:rFonts w:asciiTheme="minorHAnsi" w:hAnsiTheme="minorHAnsi" w:cstheme="minorHAnsi"/>
          <w:sz w:val="24"/>
          <w:szCs w:val="24"/>
        </w:rPr>
        <w:t xml:space="preserve">A seguir, análise dos </w:t>
      </w:r>
      <w:r w:rsidR="004D289D">
        <w:rPr>
          <w:rFonts w:asciiTheme="minorHAnsi" w:hAnsiTheme="minorHAnsi" w:cstheme="minorHAnsi"/>
          <w:sz w:val="24"/>
          <w:szCs w:val="24"/>
        </w:rPr>
        <w:t xml:space="preserve">processos analisados </w:t>
      </w:r>
      <w:r w:rsidRPr="002C3796">
        <w:rPr>
          <w:rFonts w:asciiTheme="minorHAnsi" w:hAnsiTheme="minorHAnsi" w:cstheme="minorHAnsi"/>
          <w:sz w:val="24"/>
          <w:szCs w:val="24"/>
        </w:rPr>
        <w:t xml:space="preserve">conforme Ata apresentada pela CEP </w:t>
      </w:r>
      <w:r w:rsidRPr="002C3796">
        <w:rPr>
          <w:rFonts w:asciiTheme="minorHAnsi" w:hAnsiTheme="minorHAnsi" w:cstheme="minorHAnsi"/>
          <w:b/>
          <w:sz w:val="24"/>
          <w:szCs w:val="24"/>
        </w:rPr>
        <w:t>(ANEXO VI)</w:t>
      </w:r>
      <w:r w:rsidRPr="002C3796">
        <w:rPr>
          <w:rFonts w:asciiTheme="minorHAnsi" w:hAnsiTheme="minorHAnsi" w:cstheme="minorHAnsi"/>
          <w:sz w:val="24"/>
          <w:szCs w:val="24"/>
        </w:rPr>
        <w:t xml:space="preserve">: </w:t>
      </w:r>
      <w:r w:rsidR="00541E28" w:rsidRPr="002C3796">
        <w:rPr>
          <w:rFonts w:asciiTheme="minorHAnsi" w:hAnsiTheme="minorHAnsi" w:cstheme="minorHAnsi"/>
          <w:sz w:val="24"/>
          <w:szCs w:val="24"/>
        </w:rPr>
        <w:t>-.-.-.-.</w:t>
      </w:r>
      <w:r w:rsidR="004D289D">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a)</w:t>
      </w:r>
      <w:r w:rsidR="004D289D">
        <w:rPr>
          <w:rFonts w:asciiTheme="minorHAnsi" w:hAnsiTheme="minorHAnsi" w:cstheme="minorHAnsi"/>
          <w:sz w:val="24"/>
          <w:szCs w:val="24"/>
        </w:rPr>
        <w:t xml:space="preserve"> Informe sobre D</w:t>
      </w:r>
      <w:r w:rsidR="00541E28" w:rsidRPr="002C3796">
        <w:rPr>
          <w:rFonts w:asciiTheme="minorHAnsi" w:hAnsiTheme="minorHAnsi" w:cstheme="minorHAnsi"/>
          <w:sz w:val="24"/>
          <w:szCs w:val="24"/>
        </w:rPr>
        <w:t>eliberações.-.-.-.-.-.-.-</w:t>
      </w:r>
      <w:r w:rsidR="004D289D">
        <w:rPr>
          <w:rFonts w:asciiTheme="minorHAnsi" w:hAnsiTheme="minorHAnsi" w:cstheme="minorHAnsi"/>
          <w:sz w:val="24"/>
          <w:szCs w:val="24"/>
        </w:rPr>
        <w:t>.</w:t>
      </w:r>
      <w:r w:rsidR="00541E28" w:rsidRPr="002C3796">
        <w:rPr>
          <w:rFonts w:asciiTheme="minorHAnsi" w:hAnsiTheme="minorHAnsi" w:cstheme="minorHAnsi"/>
          <w:sz w:val="24"/>
          <w:szCs w:val="24"/>
        </w:rPr>
        <w:t>-.-.-.-.</w:t>
      </w:r>
      <w:r w:rsidR="004D289D">
        <w:rPr>
          <w:rFonts w:asciiTheme="minorHAnsi" w:hAnsiTheme="minorHAnsi" w:cstheme="minorHAnsi"/>
          <w:sz w:val="24"/>
          <w:szCs w:val="24"/>
        </w:rPr>
        <w:t>-</w:t>
      </w:r>
      <w:r w:rsidR="00541E28" w:rsidRPr="002C3796">
        <w:rPr>
          <w:rFonts w:asciiTheme="minorHAnsi" w:hAnsiTheme="minorHAnsi" w:cstheme="minorHAnsi"/>
          <w:sz w:val="24"/>
          <w:szCs w:val="24"/>
        </w:rPr>
        <w:t>.-.-.-.-.-.-.-</w:t>
      </w:r>
      <w:r w:rsidR="004D289D">
        <w:rPr>
          <w:rFonts w:asciiTheme="minorHAnsi" w:hAnsiTheme="minorHAnsi" w:cstheme="minorHAnsi"/>
          <w:sz w:val="24"/>
          <w:szCs w:val="24"/>
        </w:rPr>
        <w:t>.</w:t>
      </w:r>
      <w:r w:rsidR="00541E28" w:rsidRPr="002C3796">
        <w:rPr>
          <w:rFonts w:asciiTheme="minorHAnsi" w:hAnsiTheme="minorHAnsi" w:cstheme="minorHAnsi"/>
          <w:sz w:val="24"/>
          <w:szCs w:val="24"/>
        </w:rPr>
        <w:t>-.-.-.-.-.-.-.-.-.-.-</w:t>
      </w:r>
      <w:r w:rsidR="004D289D">
        <w:rPr>
          <w:rFonts w:asciiTheme="minorHAnsi" w:hAnsiTheme="minorHAnsi" w:cstheme="minorHAnsi"/>
          <w:sz w:val="24"/>
          <w:szCs w:val="24"/>
        </w:rPr>
        <w:t>.</w:t>
      </w:r>
      <w:r w:rsidR="00541E28" w:rsidRPr="002C3796">
        <w:rPr>
          <w:rFonts w:asciiTheme="minorHAnsi" w:hAnsiTheme="minorHAnsi" w:cstheme="minorHAnsi"/>
          <w:sz w:val="24"/>
          <w:szCs w:val="24"/>
        </w:rPr>
        <w:t>-.-.-.-.-</w:t>
      </w:r>
      <w:r w:rsidR="004D289D">
        <w:rPr>
          <w:rFonts w:asciiTheme="minorHAnsi" w:hAnsiTheme="minorHAnsi" w:cstheme="minorHAnsi"/>
          <w:sz w:val="24"/>
          <w:szCs w:val="24"/>
        </w:rPr>
        <w:t>.</w:t>
      </w:r>
      <w:r w:rsidR="00541E28" w:rsidRPr="002C3796">
        <w:rPr>
          <w:rFonts w:asciiTheme="minorHAnsi" w:hAnsiTheme="minorHAnsi" w:cstheme="minorHAnsi"/>
          <w:sz w:val="24"/>
          <w:szCs w:val="24"/>
        </w:rPr>
        <w:t>-.-.</w:t>
      </w:r>
      <w:r w:rsidR="004D289D">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 xml:space="preserve">b) Solicitação de baixa de RT por </w:t>
      </w:r>
      <w:r w:rsidR="00101774" w:rsidRPr="002C3796">
        <w:rPr>
          <w:rFonts w:asciiTheme="minorHAnsi" w:hAnsiTheme="minorHAnsi" w:cstheme="minorHAnsi"/>
          <w:sz w:val="24"/>
          <w:szCs w:val="24"/>
        </w:rPr>
        <w:t>empresa: comissão votou a favor</w:t>
      </w:r>
      <w:proofErr w:type="gramStart"/>
      <w:r w:rsidR="00101774" w:rsidRPr="002C3796">
        <w:rPr>
          <w:rFonts w:asciiTheme="minorHAnsi" w:hAnsiTheme="minorHAnsi" w:cstheme="minorHAnsi"/>
          <w:sz w:val="24"/>
          <w:szCs w:val="24"/>
        </w:rPr>
        <w:t>; .</w:t>
      </w:r>
      <w:proofErr w:type="gramEnd"/>
      <w:r w:rsidR="00101774" w:rsidRPr="002C3796">
        <w:rPr>
          <w:rFonts w:asciiTheme="minorHAnsi" w:hAnsiTheme="minorHAnsi" w:cstheme="minorHAnsi"/>
          <w:sz w:val="24"/>
          <w:szCs w:val="24"/>
        </w:rPr>
        <w:t>-.-.-.-.-.-.-</w:t>
      </w:r>
      <w:r w:rsidR="004D289D">
        <w:rPr>
          <w:rFonts w:asciiTheme="minorHAnsi" w:hAnsiTheme="minorHAnsi" w:cstheme="minorHAnsi"/>
          <w:sz w:val="24"/>
          <w:szCs w:val="24"/>
        </w:rPr>
        <w:t>.-.-.-.-.-.</w:t>
      </w:r>
      <w:r w:rsidR="00101774" w:rsidRPr="002C3796">
        <w:rPr>
          <w:rFonts w:asciiTheme="minorHAnsi" w:hAnsiTheme="minorHAnsi" w:cstheme="minorHAnsi"/>
          <w:sz w:val="24"/>
          <w:szCs w:val="24"/>
        </w:rPr>
        <w:t>-.-.-.-.-.-.-</w:t>
      </w:r>
      <w:r w:rsidR="004D289D">
        <w:rPr>
          <w:rFonts w:asciiTheme="minorHAnsi" w:hAnsiTheme="minorHAnsi" w:cstheme="minorHAnsi"/>
          <w:sz w:val="24"/>
          <w:szCs w:val="24"/>
        </w:rPr>
        <w:t>.</w:t>
      </w:r>
      <w:r w:rsidR="00101774" w:rsidRPr="002C3796">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 xml:space="preserve">c) Solicitação de baixa de diversas RT e de registro de empresas: encaminhado </w:t>
      </w:r>
      <w:r w:rsidR="00AD72CE" w:rsidRPr="002C3796">
        <w:rPr>
          <w:rFonts w:asciiTheme="minorHAnsi" w:hAnsiTheme="minorHAnsi" w:cstheme="minorHAnsi"/>
          <w:sz w:val="24"/>
          <w:szCs w:val="24"/>
        </w:rPr>
        <w:t>favoravelmente</w:t>
      </w:r>
      <w:r w:rsidR="00AD72CE">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d)  Solicitação de remissão de anuidade e ressarcimento de anuid</w:t>
      </w:r>
      <w:r w:rsidR="00AD72CE">
        <w:rPr>
          <w:rFonts w:asciiTheme="minorHAnsi" w:hAnsiTheme="minorHAnsi" w:cstheme="minorHAnsi"/>
          <w:sz w:val="24"/>
          <w:szCs w:val="24"/>
        </w:rPr>
        <w:t>ades: C</w:t>
      </w:r>
      <w:r w:rsidR="00101774" w:rsidRPr="002C3796">
        <w:rPr>
          <w:rFonts w:asciiTheme="minorHAnsi" w:hAnsiTheme="minorHAnsi" w:cstheme="minorHAnsi"/>
          <w:sz w:val="24"/>
          <w:szCs w:val="24"/>
        </w:rPr>
        <w:t xml:space="preserve">omissão concordou </w:t>
      </w:r>
      <w:r w:rsidRPr="002C3796">
        <w:rPr>
          <w:rFonts w:asciiTheme="minorHAnsi" w:hAnsiTheme="minorHAnsi" w:cstheme="minorHAnsi"/>
          <w:sz w:val="24"/>
          <w:szCs w:val="24"/>
        </w:rPr>
        <w:t>com a remissão, mas não com o ressa</w:t>
      </w:r>
      <w:r w:rsidR="00101774" w:rsidRPr="002C3796">
        <w:rPr>
          <w:rFonts w:asciiTheme="minorHAnsi" w:hAnsiTheme="minorHAnsi" w:cstheme="minorHAnsi"/>
          <w:sz w:val="24"/>
          <w:szCs w:val="24"/>
        </w:rPr>
        <w:t>rcimento das anuidades já pagas</w:t>
      </w:r>
      <w:proofErr w:type="gramStart"/>
      <w:r w:rsidR="00101774" w:rsidRPr="002C3796">
        <w:rPr>
          <w:rFonts w:asciiTheme="minorHAnsi" w:hAnsiTheme="minorHAnsi" w:cstheme="minorHAnsi"/>
          <w:sz w:val="24"/>
          <w:szCs w:val="24"/>
        </w:rPr>
        <w:t>;</w:t>
      </w:r>
      <w:r w:rsidRPr="002C3796">
        <w:rPr>
          <w:rFonts w:asciiTheme="minorHAnsi" w:hAnsiTheme="minorHAnsi" w:cstheme="minorHAnsi"/>
          <w:sz w:val="24"/>
          <w:szCs w:val="24"/>
        </w:rPr>
        <w:t xml:space="preserve"> </w:t>
      </w:r>
      <w:r w:rsidR="00101774" w:rsidRPr="002C3796">
        <w:rPr>
          <w:rFonts w:asciiTheme="minorHAnsi" w:hAnsiTheme="minorHAnsi" w:cstheme="minorHAnsi"/>
          <w:sz w:val="24"/>
          <w:szCs w:val="24"/>
        </w:rPr>
        <w:t>.</w:t>
      </w:r>
      <w:proofErr w:type="gramEnd"/>
      <w:r w:rsidR="00101774" w:rsidRPr="002C3796">
        <w:rPr>
          <w:rFonts w:asciiTheme="minorHAnsi" w:hAnsiTheme="minorHAnsi" w:cstheme="minorHAnsi"/>
          <w:sz w:val="24"/>
          <w:szCs w:val="24"/>
        </w:rPr>
        <w:t>-.-.-.-.-.-.-</w:t>
      </w:r>
      <w:r w:rsidR="004D289D">
        <w:rPr>
          <w:rFonts w:asciiTheme="minorHAnsi" w:hAnsiTheme="minorHAnsi" w:cstheme="minorHAnsi"/>
          <w:sz w:val="24"/>
          <w:szCs w:val="24"/>
        </w:rPr>
        <w:t>.-.-.-.-.-.</w:t>
      </w:r>
      <w:r w:rsidR="00101774" w:rsidRPr="002C3796">
        <w:rPr>
          <w:rFonts w:asciiTheme="minorHAnsi" w:hAnsiTheme="minorHAnsi" w:cstheme="minorHAnsi"/>
          <w:sz w:val="24"/>
          <w:szCs w:val="24"/>
        </w:rPr>
        <w:t>-.-.-.-</w:t>
      </w:r>
      <w:r w:rsidR="004D289D">
        <w:rPr>
          <w:rFonts w:asciiTheme="minorHAnsi" w:hAnsiTheme="minorHAnsi" w:cstheme="minorHAnsi"/>
          <w:sz w:val="24"/>
          <w:szCs w:val="24"/>
        </w:rPr>
        <w:t>.</w:t>
      </w:r>
      <w:r w:rsidR="00101774" w:rsidRPr="002C3796">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e) Solicitação de reconsideração de negativa de pedido de isençã</w:t>
      </w:r>
      <w:r w:rsidR="00AD72CE">
        <w:rPr>
          <w:rFonts w:asciiTheme="minorHAnsi" w:hAnsiTheme="minorHAnsi" w:cstheme="minorHAnsi"/>
          <w:sz w:val="24"/>
          <w:szCs w:val="24"/>
        </w:rPr>
        <w:t>o: também aprovado visto que o A</w:t>
      </w:r>
      <w:r w:rsidRPr="002C3796">
        <w:rPr>
          <w:rFonts w:asciiTheme="minorHAnsi" w:hAnsiTheme="minorHAnsi" w:cstheme="minorHAnsi"/>
          <w:sz w:val="24"/>
          <w:szCs w:val="24"/>
        </w:rPr>
        <w:t xml:space="preserve">rquiteto solicitante estuda fora do Brasil e alegou que não foi devidamente </w:t>
      </w:r>
      <w:proofErr w:type="spellStart"/>
      <w:r w:rsidRPr="002C3796">
        <w:rPr>
          <w:rFonts w:asciiTheme="minorHAnsi" w:hAnsiTheme="minorHAnsi" w:cstheme="minorHAnsi"/>
          <w:sz w:val="24"/>
          <w:szCs w:val="24"/>
        </w:rPr>
        <w:t>informado</w:t>
      </w:r>
      <w:proofErr w:type="spellEnd"/>
      <w:r w:rsidRPr="002C3796">
        <w:rPr>
          <w:rFonts w:asciiTheme="minorHAnsi" w:hAnsiTheme="minorHAnsi" w:cstheme="minorHAnsi"/>
          <w:sz w:val="24"/>
          <w:szCs w:val="24"/>
        </w:rPr>
        <w:t xml:space="preserve"> pelo CAU/PR da necessidade do cancelamento provisório do </w:t>
      </w:r>
      <w:r w:rsidR="00101774" w:rsidRPr="002C3796">
        <w:rPr>
          <w:rFonts w:asciiTheme="minorHAnsi" w:hAnsiTheme="minorHAnsi" w:cstheme="minorHAnsi"/>
          <w:sz w:val="24"/>
          <w:szCs w:val="24"/>
        </w:rPr>
        <w:t xml:space="preserve">seu </w:t>
      </w:r>
      <w:r w:rsidRPr="002C3796">
        <w:rPr>
          <w:rFonts w:asciiTheme="minorHAnsi" w:hAnsiTheme="minorHAnsi" w:cstheme="minorHAnsi"/>
          <w:sz w:val="24"/>
          <w:szCs w:val="24"/>
        </w:rPr>
        <w:t xml:space="preserve">registro </w:t>
      </w:r>
      <w:r w:rsidR="00101774" w:rsidRPr="002C3796">
        <w:rPr>
          <w:rFonts w:asciiTheme="minorHAnsi" w:hAnsiTheme="minorHAnsi" w:cstheme="minorHAnsi"/>
          <w:sz w:val="24"/>
          <w:szCs w:val="24"/>
        </w:rPr>
        <w:t xml:space="preserve">a fim de evitar </w:t>
      </w:r>
      <w:r w:rsidR="00101774" w:rsidRPr="002C3796">
        <w:rPr>
          <w:rFonts w:asciiTheme="minorHAnsi" w:hAnsiTheme="minorHAnsi" w:cstheme="minorHAnsi"/>
          <w:sz w:val="24"/>
          <w:szCs w:val="24"/>
        </w:rPr>
        <w:lastRenderedPageBreak/>
        <w:t xml:space="preserve">eventuais cobranças das anuidades. </w:t>
      </w:r>
      <w:r w:rsidRPr="002C3796">
        <w:rPr>
          <w:rFonts w:asciiTheme="minorHAnsi" w:hAnsiTheme="minorHAnsi" w:cstheme="minorHAnsi"/>
          <w:sz w:val="24"/>
          <w:szCs w:val="24"/>
        </w:rPr>
        <w:t xml:space="preserve">Com isso, requereu o cancelamento do seu registro a fim </w:t>
      </w:r>
      <w:r w:rsidR="00101774" w:rsidRPr="002C3796">
        <w:rPr>
          <w:rFonts w:asciiTheme="minorHAnsi" w:hAnsiTheme="minorHAnsi" w:cstheme="minorHAnsi"/>
          <w:sz w:val="24"/>
          <w:szCs w:val="24"/>
        </w:rPr>
        <w:t>cobranças e pagamentos futuro</w:t>
      </w:r>
      <w:proofErr w:type="gramStart"/>
      <w:r w:rsidR="00101774" w:rsidRPr="002C3796">
        <w:rPr>
          <w:rFonts w:asciiTheme="minorHAnsi" w:hAnsiTheme="minorHAnsi" w:cstheme="minorHAnsi"/>
          <w:sz w:val="24"/>
          <w:szCs w:val="24"/>
        </w:rPr>
        <w:t>; .</w:t>
      </w:r>
      <w:proofErr w:type="gramEnd"/>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f) Solicitação de alteração frente data de preenchimento de RRT</w:t>
      </w:r>
      <w:r w:rsidR="00101774" w:rsidRPr="002C3796">
        <w:rPr>
          <w:rFonts w:asciiTheme="minorHAnsi" w:hAnsiTheme="minorHAnsi" w:cstheme="minorHAnsi"/>
          <w:sz w:val="24"/>
          <w:szCs w:val="24"/>
        </w:rPr>
        <w:t xml:space="preserve"> mensal</w:t>
      </w:r>
      <w:r w:rsidRPr="002C3796">
        <w:rPr>
          <w:rFonts w:asciiTheme="minorHAnsi" w:hAnsiTheme="minorHAnsi" w:cstheme="minorHAnsi"/>
          <w:sz w:val="24"/>
          <w:szCs w:val="24"/>
        </w:rPr>
        <w:t xml:space="preserve">: solicitação que a CEP considerou pertinente devendo a mesma ser encaminhada ao CAU/BR para a devida verificação. Isto porque </w:t>
      </w:r>
      <w:proofErr w:type="gramStart"/>
      <w:r w:rsidRPr="002C3796">
        <w:rPr>
          <w:rFonts w:asciiTheme="minorHAnsi" w:hAnsiTheme="minorHAnsi" w:cstheme="minorHAnsi"/>
          <w:sz w:val="24"/>
          <w:szCs w:val="24"/>
        </w:rPr>
        <w:t xml:space="preserve">as </w:t>
      </w:r>
      <w:proofErr w:type="spellStart"/>
      <w:r w:rsidRPr="002C3796">
        <w:rPr>
          <w:rFonts w:asciiTheme="minorHAnsi" w:hAnsiTheme="minorHAnsi" w:cstheme="minorHAnsi"/>
          <w:sz w:val="24"/>
          <w:szCs w:val="24"/>
        </w:rPr>
        <w:t>RRTs</w:t>
      </w:r>
      <w:proofErr w:type="spellEnd"/>
      <w:r w:rsidRPr="002C3796">
        <w:rPr>
          <w:rFonts w:asciiTheme="minorHAnsi" w:hAnsiTheme="minorHAnsi" w:cstheme="minorHAnsi"/>
          <w:sz w:val="24"/>
          <w:szCs w:val="24"/>
        </w:rPr>
        <w:t xml:space="preserve"> múltiplas tem</w:t>
      </w:r>
      <w:proofErr w:type="gramEnd"/>
      <w:r w:rsidR="00AD72CE">
        <w:rPr>
          <w:rFonts w:asciiTheme="minorHAnsi" w:hAnsiTheme="minorHAnsi" w:cstheme="minorHAnsi"/>
          <w:sz w:val="24"/>
          <w:szCs w:val="24"/>
        </w:rPr>
        <w:t xml:space="preserve"> </w:t>
      </w:r>
      <w:r w:rsidRPr="002C3796">
        <w:rPr>
          <w:rFonts w:asciiTheme="minorHAnsi" w:hAnsiTheme="minorHAnsi" w:cstheme="minorHAnsi"/>
          <w:sz w:val="24"/>
          <w:szCs w:val="24"/>
        </w:rPr>
        <w:t>a data máxima para preenchimento no último d</w:t>
      </w:r>
      <w:r w:rsidR="00AD72CE">
        <w:rPr>
          <w:rFonts w:asciiTheme="minorHAnsi" w:hAnsiTheme="minorHAnsi" w:cstheme="minorHAnsi"/>
          <w:sz w:val="24"/>
          <w:szCs w:val="24"/>
        </w:rPr>
        <w:t>ia do mês, sendo a proposta da C</w:t>
      </w:r>
      <w:r w:rsidRPr="002C3796">
        <w:rPr>
          <w:rFonts w:asciiTheme="minorHAnsi" w:hAnsiTheme="minorHAnsi" w:cstheme="minorHAnsi"/>
          <w:sz w:val="24"/>
          <w:szCs w:val="24"/>
        </w:rPr>
        <w:t>omissão de flexibilizar este prazo em até cinco ou dez dias úteis do mês seguinte. Além disso, a CEP solicita que todas as demandas enviadas ao CAU sejam obrigatoriamente respondid</w:t>
      </w:r>
      <w:r w:rsidR="00101774" w:rsidRPr="002C3796">
        <w:rPr>
          <w:rFonts w:asciiTheme="minorHAnsi" w:hAnsiTheme="minorHAnsi" w:cstheme="minorHAnsi"/>
          <w:sz w:val="24"/>
          <w:szCs w:val="24"/>
        </w:rPr>
        <w:t>as ao profissional solic</w:t>
      </w:r>
      <w:r w:rsidR="00AD72CE">
        <w:rPr>
          <w:rFonts w:asciiTheme="minorHAnsi" w:hAnsiTheme="minorHAnsi" w:cstheme="minorHAnsi"/>
          <w:sz w:val="24"/>
          <w:szCs w:val="24"/>
        </w:rPr>
        <w:t>itante</w:t>
      </w:r>
      <w:proofErr w:type="gramStart"/>
      <w:r w:rsidR="00AD72CE">
        <w:rPr>
          <w:rFonts w:asciiTheme="minorHAnsi" w:hAnsiTheme="minorHAnsi" w:cstheme="minorHAnsi"/>
          <w:sz w:val="24"/>
          <w:szCs w:val="24"/>
        </w:rPr>
        <w:t>; .</w:t>
      </w:r>
      <w:proofErr w:type="gramEnd"/>
      <w:r w:rsidR="00AD72CE">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 xml:space="preserve">g)  Solicitação de levantamento de RT </w:t>
      </w:r>
      <w:r w:rsidR="00AD72CE">
        <w:rPr>
          <w:rFonts w:asciiTheme="minorHAnsi" w:hAnsiTheme="minorHAnsi" w:cstheme="minorHAnsi"/>
          <w:sz w:val="24"/>
          <w:szCs w:val="24"/>
        </w:rPr>
        <w:t>de empresa: dois profissionais A</w:t>
      </w:r>
      <w:r w:rsidRPr="002C3796">
        <w:rPr>
          <w:rFonts w:asciiTheme="minorHAnsi" w:hAnsiTheme="minorHAnsi" w:cstheme="minorHAnsi"/>
          <w:sz w:val="24"/>
          <w:szCs w:val="24"/>
        </w:rPr>
        <w:t xml:space="preserve">rquitetos eram sócios de uma empresa que foi desfeita e um deles pediu acesso às </w:t>
      </w:r>
      <w:proofErr w:type="spellStart"/>
      <w:r w:rsidRPr="002C3796">
        <w:rPr>
          <w:rFonts w:asciiTheme="minorHAnsi" w:hAnsiTheme="minorHAnsi" w:cstheme="minorHAnsi"/>
          <w:sz w:val="24"/>
          <w:szCs w:val="24"/>
        </w:rPr>
        <w:t>RRTs</w:t>
      </w:r>
      <w:proofErr w:type="spellEnd"/>
      <w:r w:rsidRPr="002C3796">
        <w:rPr>
          <w:rFonts w:asciiTheme="minorHAnsi" w:hAnsiTheme="minorHAnsi" w:cstheme="minorHAnsi"/>
          <w:sz w:val="24"/>
          <w:szCs w:val="24"/>
        </w:rPr>
        <w:t xml:space="preserve"> feitas pelo outro. Como no registro foi estipulado </w:t>
      </w:r>
      <w:r w:rsidR="00101774" w:rsidRPr="002C3796">
        <w:rPr>
          <w:rFonts w:asciiTheme="minorHAnsi" w:hAnsiTheme="minorHAnsi" w:cstheme="minorHAnsi"/>
          <w:sz w:val="24"/>
          <w:szCs w:val="24"/>
        </w:rPr>
        <w:t>o termo “</w:t>
      </w:r>
      <w:r w:rsidRPr="002C3796">
        <w:rPr>
          <w:rFonts w:asciiTheme="minorHAnsi" w:hAnsiTheme="minorHAnsi" w:cstheme="minorHAnsi"/>
          <w:sz w:val="24"/>
          <w:szCs w:val="24"/>
        </w:rPr>
        <w:t>trabalho em equipe</w:t>
      </w:r>
      <w:r w:rsidR="00101774" w:rsidRPr="002C3796">
        <w:rPr>
          <w:rFonts w:asciiTheme="minorHAnsi" w:hAnsiTheme="minorHAnsi" w:cstheme="minorHAnsi"/>
          <w:sz w:val="24"/>
          <w:szCs w:val="24"/>
        </w:rPr>
        <w:t>”</w:t>
      </w:r>
      <w:r w:rsidRPr="002C3796">
        <w:rPr>
          <w:rFonts w:asciiTheme="minorHAnsi" w:hAnsiTheme="minorHAnsi" w:cstheme="minorHAnsi"/>
          <w:sz w:val="24"/>
          <w:szCs w:val="24"/>
        </w:rPr>
        <w:t>, o acesso a esse acervo será devidamente permitido para a solicitant</w:t>
      </w:r>
      <w:r w:rsidR="00AD72CE">
        <w:rPr>
          <w:rFonts w:asciiTheme="minorHAnsi" w:hAnsiTheme="minorHAnsi" w:cstheme="minorHAnsi"/>
          <w:sz w:val="24"/>
          <w:szCs w:val="24"/>
        </w:rPr>
        <w:t xml:space="preserve">e; </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r w:rsidR="00101774" w:rsidRPr="002C3796">
        <w:rPr>
          <w:rFonts w:asciiTheme="minorHAnsi" w:hAnsiTheme="minorHAnsi" w:cstheme="minorHAnsi"/>
          <w:sz w:val="24"/>
          <w:szCs w:val="24"/>
        </w:rPr>
        <w:t>-.-.-.-.-.-.-.-.-</w:t>
      </w:r>
      <w:r w:rsidR="00AD72CE">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h) Pedidos de</w:t>
      </w:r>
      <w:r w:rsidR="00AD72CE">
        <w:rPr>
          <w:rFonts w:asciiTheme="minorHAnsi" w:hAnsiTheme="minorHAnsi" w:cstheme="minorHAnsi"/>
          <w:sz w:val="24"/>
          <w:szCs w:val="24"/>
        </w:rPr>
        <w:t xml:space="preserve"> junção </w:t>
      </w:r>
      <w:r w:rsidRPr="002C3796">
        <w:rPr>
          <w:rFonts w:asciiTheme="minorHAnsi" w:hAnsiTheme="minorHAnsi" w:cstheme="minorHAnsi"/>
          <w:sz w:val="24"/>
          <w:szCs w:val="24"/>
        </w:rPr>
        <w:t xml:space="preserve">de </w:t>
      </w:r>
      <w:r w:rsidR="00BE17AD" w:rsidRPr="002C3796">
        <w:rPr>
          <w:rFonts w:asciiTheme="minorHAnsi" w:hAnsiTheme="minorHAnsi" w:cstheme="minorHAnsi"/>
          <w:sz w:val="24"/>
          <w:szCs w:val="24"/>
        </w:rPr>
        <w:t>dois relatórios de fiscal</w:t>
      </w:r>
      <w:r w:rsidR="00AD72CE">
        <w:rPr>
          <w:rFonts w:asciiTheme="minorHAnsi" w:hAnsiTheme="minorHAnsi" w:cstheme="minorHAnsi"/>
          <w:sz w:val="24"/>
          <w:szCs w:val="24"/>
        </w:rPr>
        <w:t>ização</w:t>
      </w:r>
      <w:proofErr w:type="gramStart"/>
      <w:r w:rsidR="00AD72CE">
        <w:rPr>
          <w:rFonts w:asciiTheme="minorHAnsi" w:hAnsiTheme="minorHAnsi" w:cstheme="minorHAnsi"/>
          <w:sz w:val="24"/>
          <w:szCs w:val="24"/>
        </w:rPr>
        <w:t>; .</w:t>
      </w:r>
      <w:proofErr w:type="gramEnd"/>
      <w:r w:rsidR="00AD72CE">
        <w:rPr>
          <w:rFonts w:asciiTheme="minorHAnsi" w:hAnsiTheme="minorHAnsi" w:cstheme="minorHAnsi"/>
          <w:sz w:val="24"/>
          <w:szCs w:val="24"/>
        </w:rPr>
        <w:t>-.-.-.-.-.-.--.-.-.-.-.</w:t>
      </w:r>
      <w:r w:rsidR="00BE17AD" w:rsidRPr="002C3796">
        <w:rPr>
          <w:rFonts w:asciiTheme="minorHAnsi" w:hAnsiTheme="minorHAnsi" w:cstheme="minorHAnsi"/>
          <w:sz w:val="24"/>
          <w:szCs w:val="24"/>
        </w:rPr>
        <w:t>-.-.-.-</w:t>
      </w:r>
      <w:r w:rsidR="00AD72CE">
        <w:rPr>
          <w:rFonts w:asciiTheme="minorHAnsi" w:hAnsiTheme="minorHAnsi" w:cstheme="minorHAnsi"/>
          <w:sz w:val="24"/>
          <w:szCs w:val="24"/>
        </w:rPr>
        <w:t>.</w:t>
      </w:r>
      <w:r w:rsidR="00BE17AD" w:rsidRPr="002C3796">
        <w:rPr>
          <w:rFonts w:asciiTheme="minorHAnsi" w:hAnsiTheme="minorHAnsi" w:cstheme="minorHAnsi"/>
          <w:sz w:val="24"/>
          <w:szCs w:val="24"/>
        </w:rPr>
        <w:t>-.-.-.-.-.-.-.-.-</w:t>
      </w:r>
      <w:r w:rsidR="00AD72CE">
        <w:rPr>
          <w:rFonts w:asciiTheme="minorHAnsi" w:hAnsiTheme="minorHAnsi" w:cstheme="minorHAnsi"/>
          <w:sz w:val="24"/>
          <w:szCs w:val="24"/>
        </w:rPr>
        <w:t>.</w:t>
      </w:r>
      <w:r w:rsidR="00BE17AD" w:rsidRPr="002C3796">
        <w:rPr>
          <w:rFonts w:asciiTheme="minorHAnsi" w:hAnsiTheme="minorHAnsi" w:cstheme="minorHAnsi"/>
          <w:sz w:val="24"/>
          <w:szCs w:val="24"/>
        </w:rPr>
        <w:t>-.</w:t>
      </w:r>
      <w:r w:rsidR="00AD72CE">
        <w:rPr>
          <w:rFonts w:asciiTheme="minorHAnsi" w:hAnsiTheme="minorHAnsi" w:cstheme="minorHAnsi"/>
          <w:sz w:val="24"/>
          <w:szCs w:val="24"/>
        </w:rPr>
        <w:t>-.-.-.-.-.</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i) Sugestão de encaminhamento à CEP do CAU/BR: no campo</w:t>
      </w:r>
      <w:r w:rsidR="00BE17AD" w:rsidRPr="002C3796">
        <w:rPr>
          <w:rFonts w:asciiTheme="minorHAnsi" w:hAnsiTheme="minorHAnsi" w:cstheme="minorHAnsi"/>
          <w:sz w:val="24"/>
          <w:szCs w:val="24"/>
        </w:rPr>
        <w:t xml:space="preserve"> do documento RRT</w:t>
      </w:r>
      <w:r w:rsidRPr="002C3796">
        <w:rPr>
          <w:rFonts w:asciiTheme="minorHAnsi" w:hAnsiTheme="minorHAnsi" w:cstheme="minorHAnsi"/>
          <w:sz w:val="24"/>
          <w:szCs w:val="24"/>
        </w:rPr>
        <w:t xml:space="preserve"> onde consta a descrição da</w:t>
      </w:r>
      <w:r w:rsidR="00BE17AD" w:rsidRPr="002C3796">
        <w:rPr>
          <w:rFonts w:asciiTheme="minorHAnsi" w:hAnsiTheme="minorHAnsi" w:cstheme="minorHAnsi"/>
          <w:sz w:val="24"/>
          <w:szCs w:val="24"/>
        </w:rPr>
        <w:t>s</w:t>
      </w:r>
      <w:r w:rsidRPr="002C3796">
        <w:rPr>
          <w:rFonts w:asciiTheme="minorHAnsi" w:hAnsiTheme="minorHAnsi" w:cstheme="minorHAnsi"/>
          <w:sz w:val="24"/>
          <w:szCs w:val="24"/>
        </w:rPr>
        <w:t xml:space="preserve"> atividades</w:t>
      </w:r>
      <w:r w:rsidR="00BE17AD" w:rsidRPr="002C3796">
        <w:rPr>
          <w:rFonts w:asciiTheme="minorHAnsi" w:hAnsiTheme="minorHAnsi" w:cstheme="minorHAnsi"/>
          <w:sz w:val="24"/>
          <w:szCs w:val="24"/>
        </w:rPr>
        <w:t>,</w:t>
      </w:r>
      <w:r w:rsidRPr="002C3796">
        <w:rPr>
          <w:rFonts w:asciiTheme="minorHAnsi" w:hAnsiTheme="minorHAnsi" w:cstheme="minorHAnsi"/>
          <w:sz w:val="24"/>
          <w:szCs w:val="24"/>
        </w:rPr>
        <w:t xml:space="preserve"> que possam ser incluídos e descritos todos os projetos em uma única RRT, desde que pagas as taxas de todos; como era realizado anteriormente </w:t>
      </w:r>
      <w:r w:rsidR="00BE17AD" w:rsidRPr="002C3796">
        <w:rPr>
          <w:rFonts w:asciiTheme="minorHAnsi" w:hAnsiTheme="minorHAnsi" w:cstheme="minorHAnsi"/>
          <w:sz w:val="24"/>
          <w:szCs w:val="24"/>
        </w:rPr>
        <w:t xml:space="preserve">pelo </w:t>
      </w:r>
      <w:r w:rsidRPr="002C3796">
        <w:rPr>
          <w:rFonts w:asciiTheme="minorHAnsi" w:hAnsiTheme="minorHAnsi" w:cstheme="minorHAnsi"/>
          <w:sz w:val="24"/>
          <w:szCs w:val="24"/>
        </w:rPr>
        <w:t xml:space="preserve">CREA.  </w:t>
      </w:r>
    </w:p>
    <w:p w:rsidR="00241226" w:rsidRPr="002C3796" w:rsidRDefault="00241226" w:rsidP="00241226">
      <w:pPr>
        <w:pStyle w:val="Standard"/>
        <w:jc w:val="both"/>
        <w:rPr>
          <w:rFonts w:asciiTheme="minorHAnsi" w:hAnsiTheme="minorHAnsi" w:cstheme="minorHAnsi"/>
          <w:sz w:val="24"/>
          <w:szCs w:val="24"/>
        </w:rPr>
      </w:pPr>
      <w:r w:rsidRPr="002C3796">
        <w:rPr>
          <w:rFonts w:asciiTheme="minorHAnsi" w:hAnsiTheme="minorHAnsi" w:cstheme="minorHAnsi"/>
          <w:sz w:val="24"/>
          <w:szCs w:val="24"/>
        </w:rPr>
        <w:t xml:space="preserve">j) Sugestão de Proposta Coletiva </w:t>
      </w:r>
      <w:r w:rsidR="00BE17AD" w:rsidRPr="002C3796">
        <w:rPr>
          <w:rFonts w:asciiTheme="minorHAnsi" w:hAnsiTheme="minorHAnsi" w:cstheme="minorHAnsi"/>
          <w:sz w:val="24"/>
          <w:szCs w:val="24"/>
        </w:rPr>
        <w:t xml:space="preserve">da CEP – CAU/PR – Conselheiros: </w:t>
      </w:r>
      <w:r w:rsidR="00265271" w:rsidRPr="002C3796">
        <w:rPr>
          <w:rFonts w:asciiTheme="minorHAnsi" w:hAnsiTheme="minorHAnsi" w:cstheme="minorHAnsi"/>
          <w:sz w:val="24"/>
          <w:szCs w:val="24"/>
        </w:rPr>
        <w:t>A CEP deliberou</w:t>
      </w:r>
      <w:r w:rsidRPr="002C3796">
        <w:rPr>
          <w:rFonts w:asciiTheme="minorHAnsi" w:hAnsiTheme="minorHAnsi" w:cstheme="minorHAnsi"/>
          <w:sz w:val="24"/>
          <w:szCs w:val="24"/>
        </w:rPr>
        <w:t xml:space="preserve"> por encaminhar à CEP-CAU/BR propostas de ações proativas para valorização profissional visto o polêmico tema sugerido pelo MP acerca do Fatiamento de Projetos, que estabelec</w:t>
      </w:r>
      <w:r w:rsidR="00E853DB" w:rsidRPr="002C3796">
        <w:rPr>
          <w:rFonts w:asciiTheme="minorHAnsi" w:hAnsiTheme="minorHAnsi" w:cstheme="minorHAnsi"/>
          <w:sz w:val="24"/>
          <w:szCs w:val="24"/>
        </w:rPr>
        <w:t xml:space="preserve">e que, em cada etapa ou estágio </w:t>
      </w:r>
      <w:r w:rsidRPr="002C3796">
        <w:rPr>
          <w:rFonts w:asciiTheme="minorHAnsi" w:hAnsiTheme="minorHAnsi" w:cstheme="minorHAnsi"/>
          <w:sz w:val="24"/>
          <w:szCs w:val="24"/>
        </w:rPr>
        <w:t xml:space="preserve">de um mesmo projeto, diferentes </w:t>
      </w:r>
      <w:r w:rsidR="00AD72CE">
        <w:rPr>
          <w:rFonts w:asciiTheme="minorHAnsi" w:hAnsiTheme="minorHAnsi" w:cstheme="minorHAnsi"/>
          <w:sz w:val="24"/>
          <w:szCs w:val="24"/>
        </w:rPr>
        <w:t>profissionais/</w:t>
      </w:r>
      <w:r w:rsidRPr="002C3796">
        <w:rPr>
          <w:rFonts w:asciiTheme="minorHAnsi" w:hAnsiTheme="minorHAnsi" w:cstheme="minorHAnsi"/>
          <w:sz w:val="24"/>
          <w:szCs w:val="24"/>
        </w:rPr>
        <w:t>empresas possam se</w:t>
      </w:r>
      <w:r w:rsidR="00AD72CE">
        <w:rPr>
          <w:rFonts w:asciiTheme="minorHAnsi" w:hAnsiTheme="minorHAnsi" w:cstheme="minorHAnsi"/>
          <w:sz w:val="24"/>
          <w:szCs w:val="24"/>
        </w:rPr>
        <w:t xml:space="preserve">r contratadas para executá-lo. </w:t>
      </w:r>
      <w:r w:rsidRPr="002C3796">
        <w:rPr>
          <w:rFonts w:asciiTheme="minorHAnsi" w:hAnsiTheme="minorHAnsi" w:cstheme="minorHAnsi"/>
          <w:sz w:val="24"/>
          <w:szCs w:val="24"/>
        </w:rPr>
        <w:t>E isto claramente afronta a imp</w:t>
      </w:r>
      <w:r w:rsidR="00AD72CE">
        <w:rPr>
          <w:rFonts w:asciiTheme="minorHAnsi" w:hAnsiTheme="minorHAnsi" w:cstheme="minorHAnsi"/>
          <w:sz w:val="24"/>
          <w:szCs w:val="24"/>
        </w:rPr>
        <w:t>ortância do A</w:t>
      </w:r>
      <w:r w:rsidRPr="002C3796">
        <w:rPr>
          <w:rFonts w:asciiTheme="minorHAnsi" w:hAnsiTheme="minorHAnsi" w:cstheme="minorHAnsi"/>
          <w:sz w:val="24"/>
          <w:szCs w:val="24"/>
        </w:rPr>
        <w:t>rquiteto</w:t>
      </w:r>
      <w:r w:rsidR="00AD72CE">
        <w:rPr>
          <w:rFonts w:asciiTheme="minorHAnsi" w:hAnsiTheme="minorHAnsi" w:cstheme="minorHAnsi"/>
          <w:sz w:val="24"/>
          <w:szCs w:val="24"/>
        </w:rPr>
        <w:t xml:space="preserve"> como autor</w:t>
      </w:r>
      <w:r w:rsidRPr="002C3796">
        <w:rPr>
          <w:rFonts w:asciiTheme="minorHAnsi" w:hAnsiTheme="minorHAnsi" w:cstheme="minorHAnsi"/>
          <w:sz w:val="24"/>
          <w:szCs w:val="24"/>
        </w:rPr>
        <w:t>, pois outros órgãos acabam por decidir as reais atribuições destes profissionais sem considerar que não tem competência para tal. Com isso, é essencial que todas as vezes em que ocorrerem fatos similares a este, que o CAU/PR obrigatoriamente acione o CAU/BR para que se manifeste sobre tais</w:t>
      </w:r>
      <w:r w:rsidR="00AD72CE">
        <w:rPr>
          <w:rFonts w:asciiTheme="minorHAnsi" w:hAnsiTheme="minorHAnsi" w:cstheme="minorHAnsi"/>
          <w:sz w:val="24"/>
          <w:szCs w:val="24"/>
        </w:rPr>
        <w:t xml:space="preserve"> posicionamentos que prejudicam o C</w:t>
      </w:r>
      <w:r w:rsidRPr="002C3796">
        <w:rPr>
          <w:rFonts w:asciiTheme="minorHAnsi" w:hAnsiTheme="minorHAnsi" w:cstheme="minorHAnsi"/>
          <w:sz w:val="24"/>
          <w:szCs w:val="24"/>
        </w:rPr>
        <w:t>onselho como um todo além de tomar as devidas medidas judiciais cabíveis. Com a palavra, o Conselheiro-Suplente LUIZ B</w:t>
      </w:r>
      <w:r w:rsidR="00AD72CE">
        <w:rPr>
          <w:rFonts w:asciiTheme="minorHAnsi" w:hAnsiTheme="minorHAnsi" w:cstheme="minorHAnsi"/>
          <w:sz w:val="24"/>
          <w:szCs w:val="24"/>
        </w:rPr>
        <w:t>ÉCHER enfatizou que, embora os C</w:t>
      </w:r>
      <w:r w:rsidRPr="002C3796">
        <w:rPr>
          <w:rFonts w:asciiTheme="minorHAnsi" w:hAnsiTheme="minorHAnsi" w:cstheme="minorHAnsi"/>
          <w:sz w:val="24"/>
          <w:szCs w:val="24"/>
        </w:rPr>
        <w:t xml:space="preserve">onselheiros que compõe o CAU/PR tenham iniciativa e boa-vontade em buscar melhorias e melhor fiscalizar o exercício da profissão, parece que a figura do CAU/BR </w:t>
      </w:r>
      <w:r w:rsidR="00AD72CE">
        <w:rPr>
          <w:rFonts w:asciiTheme="minorHAnsi" w:hAnsiTheme="minorHAnsi" w:cstheme="minorHAnsi"/>
          <w:sz w:val="24"/>
          <w:szCs w:val="24"/>
        </w:rPr>
        <w:t xml:space="preserve">não contribui </w:t>
      </w:r>
      <w:r w:rsidRPr="002C3796">
        <w:rPr>
          <w:rFonts w:asciiTheme="minorHAnsi" w:hAnsiTheme="minorHAnsi" w:cstheme="minorHAnsi"/>
          <w:sz w:val="24"/>
          <w:szCs w:val="24"/>
        </w:rPr>
        <w:t>para tal. Por isso, a obrigação do C</w:t>
      </w:r>
      <w:r w:rsidR="00D9495D">
        <w:rPr>
          <w:rFonts w:asciiTheme="minorHAnsi" w:hAnsiTheme="minorHAnsi" w:cstheme="minorHAnsi"/>
          <w:sz w:val="24"/>
          <w:szCs w:val="24"/>
        </w:rPr>
        <w:t>AU/PR é de cuidar da figura do A</w:t>
      </w:r>
      <w:r w:rsidRPr="002C3796">
        <w:rPr>
          <w:rFonts w:asciiTheme="minorHAnsi" w:hAnsiTheme="minorHAnsi" w:cstheme="minorHAnsi"/>
          <w:sz w:val="24"/>
          <w:szCs w:val="24"/>
        </w:rPr>
        <w:t>rquiteto mostrand</w:t>
      </w:r>
      <w:r w:rsidR="00D9495D">
        <w:rPr>
          <w:rFonts w:asciiTheme="minorHAnsi" w:hAnsiTheme="minorHAnsi" w:cstheme="minorHAnsi"/>
          <w:sz w:val="24"/>
          <w:szCs w:val="24"/>
        </w:rPr>
        <w:t>o a todos que o C</w:t>
      </w:r>
      <w:r w:rsidRPr="002C3796">
        <w:rPr>
          <w:rFonts w:asciiTheme="minorHAnsi" w:hAnsiTheme="minorHAnsi" w:cstheme="minorHAnsi"/>
          <w:sz w:val="24"/>
          <w:szCs w:val="24"/>
        </w:rPr>
        <w:t>onselho está efetivamente cuidando e sendo eficiente com toda uma categoria profissional. Concordando com este posicionamento, o Conselheiro-Titular LEANDRO COSTA declarou ser importante aproximar o contato tanto com o CAU/SC quanto com o CAU/RS pois ambos têm um bom entendimento e são muito atuantes participando e objetivando suas ações; o que auxiliaria o CAU/PR a levar toda sua insatisfação ao CAU/BR e c</w:t>
      </w:r>
      <w:r w:rsidR="00D9495D">
        <w:rPr>
          <w:rFonts w:asciiTheme="minorHAnsi" w:hAnsiTheme="minorHAnsi" w:cstheme="minorHAnsi"/>
          <w:sz w:val="24"/>
          <w:szCs w:val="24"/>
        </w:rPr>
        <w:t>onsequentemente mostrar que os C</w:t>
      </w:r>
      <w:r w:rsidRPr="002C3796">
        <w:rPr>
          <w:rFonts w:asciiTheme="minorHAnsi" w:hAnsiTheme="minorHAnsi" w:cstheme="minorHAnsi"/>
          <w:sz w:val="24"/>
          <w:szCs w:val="24"/>
        </w:rPr>
        <w:t>onselhos estão unidos. Encerrando a apre</w:t>
      </w:r>
      <w:r w:rsidR="00D9495D">
        <w:rPr>
          <w:rFonts w:asciiTheme="minorHAnsi" w:hAnsiTheme="minorHAnsi" w:cstheme="minorHAnsi"/>
          <w:sz w:val="24"/>
          <w:szCs w:val="24"/>
        </w:rPr>
        <w:t>sentação da CEP, o Presidente JE</w:t>
      </w:r>
      <w:r w:rsidRPr="002C3796">
        <w:rPr>
          <w:rFonts w:asciiTheme="minorHAnsi" w:hAnsiTheme="minorHAnsi" w:cstheme="minorHAnsi"/>
          <w:sz w:val="24"/>
          <w:szCs w:val="24"/>
        </w:rPr>
        <w:t xml:space="preserve">FERSON NAVOLAR acatou o pedido de inversão de pauta da CEF pelo Conselheiro-Titular </w:t>
      </w:r>
      <w:r w:rsidR="00D80C04" w:rsidRPr="002C3796">
        <w:rPr>
          <w:rFonts w:asciiTheme="minorHAnsi" w:hAnsiTheme="minorHAnsi" w:cstheme="minorHAnsi"/>
          <w:sz w:val="24"/>
          <w:szCs w:val="24"/>
        </w:rPr>
        <w:t xml:space="preserve">CARLOS HARDT, </w:t>
      </w:r>
      <w:r w:rsidRPr="002C3796">
        <w:rPr>
          <w:rFonts w:asciiTheme="minorHAnsi" w:hAnsiTheme="minorHAnsi" w:cstheme="minorHAnsi"/>
          <w:sz w:val="24"/>
          <w:szCs w:val="24"/>
        </w:rPr>
        <w:t>passando então para o relato da CED.</w:t>
      </w:r>
      <w:r w:rsidR="00E853DB" w:rsidRPr="002C3796">
        <w:rPr>
          <w:rFonts w:asciiTheme="minorHAnsi" w:hAnsiTheme="minorHAnsi" w:cstheme="minorHAnsi"/>
          <w:sz w:val="24"/>
          <w:szCs w:val="24"/>
        </w:rPr>
        <w:t xml:space="preserve"> </w:t>
      </w:r>
      <w:r w:rsidR="00D9495D">
        <w:rPr>
          <w:rFonts w:asciiTheme="minorHAnsi" w:hAnsiTheme="minorHAnsi" w:cstheme="minorHAnsi"/>
          <w:sz w:val="24"/>
          <w:szCs w:val="24"/>
        </w:rPr>
        <w:t>.-.</w:t>
      </w:r>
      <w:r w:rsidR="00D80C04" w:rsidRPr="002C3796">
        <w:rPr>
          <w:rFonts w:asciiTheme="minorHAnsi" w:hAnsiTheme="minorHAnsi" w:cstheme="minorHAnsi"/>
          <w:sz w:val="24"/>
          <w:szCs w:val="24"/>
        </w:rPr>
        <w:t>-.-.-.-</w:t>
      </w:r>
      <w:r w:rsidR="00D9495D">
        <w:rPr>
          <w:rFonts w:asciiTheme="minorHAnsi" w:hAnsiTheme="minorHAnsi" w:cstheme="minorHAnsi"/>
          <w:sz w:val="24"/>
          <w:szCs w:val="24"/>
        </w:rPr>
        <w:t>.</w:t>
      </w:r>
      <w:r w:rsidR="00D80C04" w:rsidRPr="002C3796">
        <w:rPr>
          <w:rFonts w:asciiTheme="minorHAnsi" w:hAnsiTheme="minorHAnsi" w:cstheme="minorHAnsi"/>
          <w:sz w:val="24"/>
          <w:szCs w:val="24"/>
        </w:rPr>
        <w:t>-</w:t>
      </w:r>
    </w:p>
    <w:p w:rsidR="00241226" w:rsidRPr="002C3796" w:rsidRDefault="00AC54C6" w:rsidP="00AC36CE">
      <w:pPr>
        <w:pStyle w:val="Standard"/>
        <w:jc w:val="both"/>
        <w:rPr>
          <w:rFonts w:asciiTheme="minorHAnsi" w:hAnsiTheme="minorHAnsi" w:cstheme="minorHAnsi"/>
          <w:sz w:val="24"/>
          <w:szCs w:val="24"/>
        </w:rPr>
      </w:pPr>
      <w:r w:rsidRPr="002C3796">
        <w:rPr>
          <w:rFonts w:asciiTheme="minorHAnsi" w:hAnsiTheme="minorHAnsi" w:cstheme="minorHAnsi"/>
          <w:b/>
          <w:sz w:val="24"/>
          <w:szCs w:val="24"/>
          <w:u w:val="single"/>
        </w:rPr>
        <w:t>2. COMISS</w:t>
      </w:r>
      <w:r w:rsidR="00C656FB" w:rsidRPr="002C3796">
        <w:rPr>
          <w:rFonts w:asciiTheme="minorHAnsi" w:hAnsiTheme="minorHAnsi" w:cstheme="minorHAnsi"/>
          <w:b/>
          <w:sz w:val="24"/>
          <w:szCs w:val="24"/>
          <w:u w:val="single"/>
        </w:rPr>
        <w:t xml:space="preserve">ÃO </w:t>
      </w:r>
      <w:r w:rsidRPr="002C3796">
        <w:rPr>
          <w:rFonts w:asciiTheme="minorHAnsi" w:hAnsiTheme="minorHAnsi" w:cstheme="minorHAnsi"/>
          <w:b/>
          <w:sz w:val="24"/>
          <w:szCs w:val="24"/>
          <w:u w:val="single"/>
        </w:rPr>
        <w:t>DE ÉTICA E DISCPLINA – CED</w:t>
      </w:r>
      <w:r w:rsidRPr="002C3796">
        <w:rPr>
          <w:rFonts w:asciiTheme="minorHAnsi" w:hAnsiTheme="minorHAnsi" w:cstheme="minorHAnsi"/>
          <w:sz w:val="24"/>
          <w:szCs w:val="24"/>
        </w:rPr>
        <w:t xml:space="preserve">: </w:t>
      </w:r>
      <w:r w:rsidR="00C656FB" w:rsidRPr="002C3796">
        <w:rPr>
          <w:rFonts w:asciiTheme="minorHAnsi" w:hAnsiTheme="minorHAnsi" w:cstheme="minorHAnsi"/>
          <w:sz w:val="24"/>
          <w:szCs w:val="24"/>
        </w:rPr>
        <w:t xml:space="preserve">Na sequência, o Conselheiro-Titular RONALDO DUSCHENES </w:t>
      </w:r>
      <w:r w:rsidR="008D0419" w:rsidRPr="002C3796">
        <w:rPr>
          <w:rFonts w:asciiTheme="minorHAnsi" w:hAnsiTheme="minorHAnsi" w:cstheme="minorHAnsi"/>
          <w:sz w:val="24"/>
          <w:szCs w:val="24"/>
        </w:rPr>
        <w:t>relatou que o Seminário da CED</w:t>
      </w:r>
      <w:r w:rsidR="008F0D2E" w:rsidRPr="002C3796">
        <w:rPr>
          <w:rFonts w:asciiTheme="minorHAnsi" w:hAnsiTheme="minorHAnsi" w:cstheme="minorHAnsi"/>
          <w:sz w:val="24"/>
          <w:szCs w:val="24"/>
        </w:rPr>
        <w:t xml:space="preserve"> em Manaus</w:t>
      </w:r>
      <w:r w:rsidR="00D9495D">
        <w:rPr>
          <w:rFonts w:asciiTheme="minorHAnsi" w:hAnsiTheme="minorHAnsi" w:cstheme="minorHAnsi"/>
          <w:sz w:val="24"/>
          <w:szCs w:val="24"/>
        </w:rPr>
        <w:t xml:space="preserve"> foi import</w:t>
      </w:r>
      <w:r w:rsidR="005B51D4" w:rsidRPr="002C3796">
        <w:rPr>
          <w:rFonts w:asciiTheme="minorHAnsi" w:hAnsiTheme="minorHAnsi" w:cstheme="minorHAnsi"/>
          <w:sz w:val="24"/>
          <w:szCs w:val="24"/>
        </w:rPr>
        <w:t>ante</w:t>
      </w:r>
      <w:r w:rsidR="00D9495D">
        <w:rPr>
          <w:rFonts w:asciiTheme="minorHAnsi" w:hAnsiTheme="minorHAnsi" w:cstheme="minorHAnsi"/>
          <w:sz w:val="24"/>
          <w:szCs w:val="24"/>
        </w:rPr>
        <w:t>,</w:t>
      </w:r>
      <w:r w:rsidR="008D0419" w:rsidRPr="002C3796">
        <w:rPr>
          <w:rFonts w:asciiTheme="minorHAnsi" w:hAnsiTheme="minorHAnsi" w:cstheme="minorHAnsi"/>
          <w:sz w:val="24"/>
          <w:szCs w:val="24"/>
        </w:rPr>
        <w:t xml:space="preserve"> </w:t>
      </w:r>
      <w:r w:rsidR="00D9495D">
        <w:rPr>
          <w:rFonts w:asciiTheme="minorHAnsi" w:hAnsiTheme="minorHAnsi" w:cstheme="minorHAnsi"/>
          <w:sz w:val="24"/>
          <w:szCs w:val="24"/>
        </w:rPr>
        <w:t xml:space="preserve">ressaltado </w:t>
      </w:r>
      <w:r w:rsidR="007A225C" w:rsidRPr="002C3796">
        <w:rPr>
          <w:rFonts w:asciiTheme="minorHAnsi" w:hAnsiTheme="minorHAnsi" w:cstheme="minorHAnsi"/>
          <w:sz w:val="24"/>
          <w:szCs w:val="24"/>
        </w:rPr>
        <w:t xml:space="preserve">o </w:t>
      </w:r>
      <w:r w:rsidR="008D0419" w:rsidRPr="002C3796">
        <w:rPr>
          <w:rFonts w:asciiTheme="minorHAnsi" w:hAnsiTheme="minorHAnsi" w:cstheme="minorHAnsi"/>
          <w:sz w:val="24"/>
          <w:szCs w:val="24"/>
        </w:rPr>
        <w:t xml:space="preserve">local </w:t>
      </w:r>
      <w:r w:rsidR="008F0D2E" w:rsidRPr="002C3796">
        <w:rPr>
          <w:rFonts w:asciiTheme="minorHAnsi" w:hAnsiTheme="minorHAnsi" w:cstheme="minorHAnsi"/>
          <w:sz w:val="24"/>
          <w:szCs w:val="24"/>
        </w:rPr>
        <w:t xml:space="preserve">onde foi realizado, mas </w:t>
      </w:r>
      <w:r w:rsidR="007A225C" w:rsidRPr="002C3796">
        <w:rPr>
          <w:rFonts w:asciiTheme="minorHAnsi" w:hAnsiTheme="minorHAnsi" w:cstheme="minorHAnsi"/>
          <w:sz w:val="24"/>
          <w:szCs w:val="24"/>
        </w:rPr>
        <w:t xml:space="preserve">quanto à temática </w:t>
      </w:r>
      <w:r w:rsidR="008D0419" w:rsidRPr="002C3796">
        <w:rPr>
          <w:rFonts w:asciiTheme="minorHAnsi" w:hAnsiTheme="minorHAnsi" w:cstheme="minorHAnsi"/>
          <w:sz w:val="24"/>
          <w:szCs w:val="24"/>
        </w:rPr>
        <w:t>abordada</w:t>
      </w:r>
      <w:r w:rsidR="008F0D2E" w:rsidRPr="002C3796">
        <w:rPr>
          <w:rFonts w:asciiTheme="minorHAnsi" w:hAnsiTheme="minorHAnsi" w:cstheme="minorHAnsi"/>
          <w:sz w:val="24"/>
          <w:szCs w:val="24"/>
        </w:rPr>
        <w:t xml:space="preserve"> (</w:t>
      </w:r>
      <w:r w:rsidR="008D0419" w:rsidRPr="002C3796">
        <w:rPr>
          <w:rFonts w:asciiTheme="minorHAnsi" w:hAnsiTheme="minorHAnsi" w:cstheme="minorHAnsi"/>
          <w:sz w:val="24"/>
          <w:szCs w:val="24"/>
        </w:rPr>
        <w:t>RDA</w:t>
      </w:r>
      <w:r w:rsidR="008F0D2E" w:rsidRPr="002C3796">
        <w:rPr>
          <w:rFonts w:asciiTheme="minorHAnsi" w:hAnsiTheme="minorHAnsi" w:cstheme="minorHAnsi"/>
          <w:sz w:val="24"/>
          <w:szCs w:val="24"/>
        </w:rPr>
        <w:t xml:space="preserve"> – Registro </w:t>
      </w:r>
      <w:r w:rsidR="004F1920" w:rsidRPr="002C3796">
        <w:rPr>
          <w:rFonts w:asciiTheme="minorHAnsi" w:hAnsiTheme="minorHAnsi" w:cstheme="minorHAnsi"/>
          <w:sz w:val="24"/>
          <w:szCs w:val="24"/>
        </w:rPr>
        <w:t>de Direito Autoral)</w:t>
      </w:r>
      <w:r w:rsidR="007A225C" w:rsidRPr="002C3796">
        <w:rPr>
          <w:rFonts w:asciiTheme="minorHAnsi" w:hAnsiTheme="minorHAnsi" w:cstheme="minorHAnsi"/>
          <w:sz w:val="24"/>
          <w:szCs w:val="24"/>
        </w:rPr>
        <w:t xml:space="preserve">, a mesma </w:t>
      </w:r>
      <w:r w:rsidR="004F1920" w:rsidRPr="002C3796">
        <w:rPr>
          <w:rFonts w:asciiTheme="minorHAnsi" w:hAnsiTheme="minorHAnsi" w:cstheme="minorHAnsi"/>
          <w:sz w:val="24"/>
          <w:szCs w:val="24"/>
        </w:rPr>
        <w:t xml:space="preserve">foi examinada de </w:t>
      </w:r>
      <w:r w:rsidR="008F0D2E" w:rsidRPr="002C3796">
        <w:rPr>
          <w:rFonts w:asciiTheme="minorHAnsi" w:hAnsiTheme="minorHAnsi" w:cstheme="minorHAnsi"/>
          <w:sz w:val="24"/>
          <w:szCs w:val="24"/>
        </w:rPr>
        <w:t xml:space="preserve">forma superficial, o que acabou por deixar a discussão em aberto e sem uma </w:t>
      </w:r>
      <w:r w:rsidR="004F1920" w:rsidRPr="002C3796">
        <w:rPr>
          <w:rFonts w:asciiTheme="minorHAnsi" w:hAnsiTheme="minorHAnsi" w:cstheme="minorHAnsi"/>
          <w:sz w:val="24"/>
          <w:szCs w:val="24"/>
        </w:rPr>
        <w:t xml:space="preserve">conclusão </w:t>
      </w:r>
      <w:r w:rsidR="008F0D2E" w:rsidRPr="002C3796">
        <w:rPr>
          <w:rFonts w:asciiTheme="minorHAnsi" w:hAnsiTheme="minorHAnsi" w:cstheme="minorHAnsi"/>
          <w:sz w:val="24"/>
          <w:szCs w:val="24"/>
        </w:rPr>
        <w:t xml:space="preserve">definitiva. </w:t>
      </w:r>
      <w:r w:rsidR="005B51D4" w:rsidRPr="002C3796">
        <w:rPr>
          <w:rFonts w:asciiTheme="minorHAnsi" w:hAnsiTheme="minorHAnsi" w:cstheme="minorHAnsi"/>
          <w:sz w:val="24"/>
          <w:szCs w:val="24"/>
        </w:rPr>
        <w:t xml:space="preserve">Mesmo assim, diversas dúvidas surgiram durante o debate e a principal era a </w:t>
      </w:r>
      <w:r w:rsidR="004F1920" w:rsidRPr="002C3796">
        <w:rPr>
          <w:rFonts w:asciiTheme="minorHAnsi" w:hAnsiTheme="minorHAnsi" w:cstheme="minorHAnsi"/>
          <w:sz w:val="24"/>
          <w:szCs w:val="24"/>
        </w:rPr>
        <w:t xml:space="preserve">real </w:t>
      </w:r>
      <w:r w:rsidR="005B51D4" w:rsidRPr="002C3796">
        <w:rPr>
          <w:rFonts w:asciiTheme="minorHAnsi" w:hAnsiTheme="minorHAnsi" w:cstheme="minorHAnsi"/>
          <w:sz w:val="24"/>
          <w:szCs w:val="24"/>
        </w:rPr>
        <w:t xml:space="preserve">finalidade do RDA que, na prática, objetiva marcar o registro em uma determinada obra para que a mesma não seja repetida com o nome de outrem. No entanto, para fazer valer a funcionalidade do RDA (não apenas como um nome ou uma forma de arrecadar taxas), este registro teria que garantir a marca do objeto do projeto para que este </w:t>
      </w:r>
      <w:r w:rsidR="005B51D4" w:rsidRPr="002C3796">
        <w:rPr>
          <w:rFonts w:asciiTheme="minorHAnsi" w:hAnsiTheme="minorHAnsi" w:cstheme="minorHAnsi"/>
          <w:sz w:val="24"/>
          <w:szCs w:val="24"/>
        </w:rPr>
        <w:lastRenderedPageBreak/>
        <w:t xml:space="preserve">pudesse ser comparado. Como esta discussão não foi aprofundada, o Conselheiro-Titular RONALDO DUSCHENES </w:t>
      </w:r>
      <w:r w:rsidR="004F1920" w:rsidRPr="002C3796">
        <w:rPr>
          <w:rFonts w:asciiTheme="minorHAnsi" w:hAnsiTheme="minorHAnsi" w:cstheme="minorHAnsi"/>
          <w:sz w:val="24"/>
          <w:szCs w:val="24"/>
        </w:rPr>
        <w:t xml:space="preserve">emitiu a opinião </w:t>
      </w:r>
      <w:r w:rsidR="00F27EF4" w:rsidRPr="002C3796">
        <w:rPr>
          <w:rFonts w:asciiTheme="minorHAnsi" w:hAnsiTheme="minorHAnsi" w:cstheme="minorHAnsi"/>
          <w:sz w:val="24"/>
          <w:szCs w:val="24"/>
        </w:rPr>
        <w:t xml:space="preserve">pessoal </w:t>
      </w:r>
      <w:r w:rsidR="004F1920" w:rsidRPr="002C3796">
        <w:rPr>
          <w:rFonts w:asciiTheme="minorHAnsi" w:hAnsiTheme="minorHAnsi" w:cstheme="minorHAnsi"/>
          <w:sz w:val="24"/>
          <w:szCs w:val="24"/>
        </w:rPr>
        <w:t>de que a</w:t>
      </w:r>
      <w:r w:rsidR="005B51D4" w:rsidRPr="002C3796">
        <w:rPr>
          <w:rFonts w:asciiTheme="minorHAnsi" w:hAnsiTheme="minorHAnsi" w:cstheme="minorHAnsi"/>
          <w:sz w:val="24"/>
          <w:szCs w:val="24"/>
        </w:rPr>
        <w:t xml:space="preserve"> própria RRT já é suficiente para a função de registro do CAU, sendo que a RDA </w:t>
      </w:r>
      <w:r w:rsidR="00F27EF4" w:rsidRPr="002C3796">
        <w:rPr>
          <w:rFonts w:asciiTheme="minorHAnsi" w:hAnsiTheme="minorHAnsi" w:cstheme="minorHAnsi"/>
          <w:sz w:val="24"/>
          <w:szCs w:val="24"/>
        </w:rPr>
        <w:t xml:space="preserve">teria apenas a incumbência de formar </w:t>
      </w:r>
      <w:r w:rsidR="005B51D4" w:rsidRPr="002C3796">
        <w:rPr>
          <w:rFonts w:asciiTheme="minorHAnsi" w:hAnsiTheme="minorHAnsi" w:cstheme="minorHAnsi"/>
          <w:sz w:val="24"/>
          <w:szCs w:val="24"/>
        </w:rPr>
        <w:t>um arquivo</w:t>
      </w:r>
      <w:r w:rsidR="004F1920" w:rsidRPr="002C3796">
        <w:rPr>
          <w:rFonts w:asciiTheme="minorHAnsi" w:hAnsiTheme="minorHAnsi" w:cstheme="minorHAnsi"/>
          <w:sz w:val="24"/>
          <w:szCs w:val="24"/>
        </w:rPr>
        <w:t xml:space="preserve"> técnico,</w:t>
      </w:r>
      <w:r w:rsidR="00F27EF4" w:rsidRPr="002C3796">
        <w:rPr>
          <w:rFonts w:asciiTheme="minorHAnsi" w:hAnsiTheme="minorHAnsi" w:cstheme="minorHAnsi"/>
          <w:sz w:val="24"/>
          <w:szCs w:val="24"/>
        </w:rPr>
        <w:t xml:space="preserve"> sem garantias</w:t>
      </w:r>
      <w:r w:rsidR="004F1920" w:rsidRPr="002C3796">
        <w:rPr>
          <w:rFonts w:asciiTheme="minorHAnsi" w:hAnsiTheme="minorHAnsi" w:cstheme="minorHAnsi"/>
          <w:sz w:val="24"/>
          <w:szCs w:val="24"/>
        </w:rPr>
        <w:t xml:space="preserve"> nem b</w:t>
      </w:r>
      <w:r w:rsidR="005B51D4" w:rsidRPr="002C3796">
        <w:rPr>
          <w:rFonts w:asciiTheme="minorHAnsi" w:hAnsiTheme="minorHAnsi" w:cstheme="minorHAnsi"/>
          <w:sz w:val="24"/>
          <w:szCs w:val="24"/>
        </w:rPr>
        <w:t xml:space="preserve">enefícios aos profissionais. Foram </w:t>
      </w:r>
      <w:r w:rsidR="00461537" w:rsidRPr="002C3796">
        <w:rPr>
          <w:rFonts w:asciiTheme="minorHAnsi" w:hAnsiTheme="minorHAnsi" w:cstheme="minorHAnsi"/>
          <w:sz w:val="24"/>
          <w:szCs w:val="24"/>
        </w:rPr>
        <w:t xml:space="preserve">igualmente </w:t>
      </w:r>
      <w:r w:rsidR="00470398" w:rsidRPr="002C3796">
        <w:rPr>
          <w:rFonts w:asciiTheme="minorHAnsi" w:hAnsiTheme="minorHAnsi" w:cstheme="minorHAnsi"/>
          <w:sz w:val="24"/>
          <w:szCs w:val="24"/>
        </w:rPr>
        <w:t xml:space="preserve">abordados </w:t>
      </w:r>
      <w:r w:rsidR="00461537" w:rsidRPr="002C3796">
        <w:rPr>
          <w:rFonts w:asciiTheme="minorHAnsi" w:hAnsiTheme="minorHAnsi" w:cstheme="minorHAnsi"/>
          <w:sz w:val="24"/>
          <w:szCs w:val="24"/>
        </w:rPr>
        <w:t>t</w:t>
      </w:r>
      <w:r w:rsidR="00470398" w:rsidRPr="002C3796">
        <w:rPr>
          <w:rFonts w:asciiTheme="minorHAnsi" w:hAnsiTheme="minorHAnsi" w:cstheme="minorHAnsi"/>
          <w:sz w:val="24"/>
          <w:szCs w:val="24"/>
        </w:rPr>
        <w:t>ópicos s</w:t>
      </w:r>
      <w:r w:rsidR="00461537" w:rsidRPr="002C3796">
        <w:rPr>
          <w:rFonts w:asciiTheme="minorHAnsi" w:hAnsiTheme="minorHAnsi" w:cstheme="minorHAnsi"/>
          <w:sz w:val="24"/>
          <w:szCs w:val="24"/>
        </w:rPr>
        <w:t xml:space="preserve">obre Código de Ética, RT (Reserva Técnica) e as </w:t>
      </w:r>
      <w:r w:rsidR="005B51D4" w:rsidRPr="002C3796">
        <w:rPr>
          <w:rFonts w:asciiTheme="minorHAnsi" w:hAnsiTheme="minorHAnsi" w:cstheme="minorHAnsi"/>
          <w:sz w:val="24"/>
          <w:szCs w:val="24"/>
        </w:rPr>
        <w:t xml:space="preserve">possibilidades de Conciliação que, dentro da função da CED, mostrou-se como uma </w:t>
      </w:r>
      <w:r w:rsidR="00461537" w:rsidRPr="002C3796">
        <w:rPr>
          <w:rFonts w:asciiTheme="minorHAnsi" w:hAnsiTheme="minorHAnsi" w:cstheme="minorHAnsi"/>
          <w:sz w:val="24"/>
          <w:szCs w:val="24"/>
        </w:rPr>
        <w:t>importante ferramenta para agilizar o grande volume de trabalho bem como s</w:t>
      </w:r>
      <w:r w:rsidR="00470398" w:rsidRPr="002C3796">
        <w:rPr>
          <w:rFonts w:asciiTheme="minorHAnsi" w:hAnsiTheme="minorHAnsi" w:cstheme="minorHAnsi"/>
          <w:sz w:val="24"/>
          <w:szCs w:val="24"/>
        </w:rPr>
        <w:t xml:space="preserve">olucionar </w:t>
      </w:r>
      <w:r w:rsidR="00461537" w:rsidRPr="002C3796">
        <w:rPr>
          <w:rFonts w:asciiTheme="minorHAnsi" w:hAnsiTheme="minorHAnsi" w:cstheme="minorHAnsi"/>
          <w:sz w:val="24"/>
          <w:szCs w:val="24"/>
        </w:rPr>
        <w:t xml:space="preserve">as </w:t>
      </w:r>
      <w:r w:rsidR="005B51D4" w:rsidRPr="002C3796">
        <w:rPr>
          <w:rFonts w:asciiTheme="minorHAnsi" w:hAnsiTheme="minorHAnsi" w:cstheme="minorHAnsi"/>
          <w:sz w:val="24"/>
          <w:szCs w:val="24"/>
        </w:rPr>
        <w:t xml:space="preserve">questões </w:t>
      </w:r>
      <w:r w:rsidR="00470398" w:rsidRPr="002C3796">
        <w:rPr>
          <w:rFonts w:asciiTheme="minorHAnsi" w:hAnsiTheme="minorHAnsi" w:cstheme="minorHAnsi"/>
          <w:sz w:val="24"/>
          <w:szCs w:val="24"/>
        </w:rPr>
        <w:t xml:space="preserve">pendentes da </w:t>
      </w:r>
      <w:r w:rsidR="00D9495D">
        <w:rPr>
          <w:rFonts w:asciiTheme="minorHAnsi" w:hAnsiTheme="minorHAnsi" w:cstheme="minorHAnsi"/>
          <w:sz w:val="24"/>
          <w:szCs w:val="24"/>
        </w:rPr>
        <w:t>C</w:t>
      </w:r>
      <w:r w:rsidR="005B51D4" w:rsidRPr="002C3796">
        <w:rPr>
          <w:rFonts w:asciiTheme="minorHAnsi" w:hAnsiTheme="minorHAnsi" w:cstheme="minorHAnsi"/>
          <w:sz w:val="24"/>
          <w:szCs w:val="24"/>
        </w:rPr>
        <w:t xml:space="preserve">omissão. </w:t>
      </w:r>
      <w:r w:rsidR="00470398" w:rsidRPr="002C3796">
        <w:rPr>
          <w:rFonts w:asciiTheme="minorHAnsi" w:hAnsiTheme="minorHAnsi" w:cstheme="minorHAnsi"/>
          <w:sz w:val="24"/>
          <w:szCs w:val="24"/>
        </w:rPr>
        <w:t xml:space="preserve">Além disso, </w:t>
      </w:r>
      <w:r w:rsidR="00541E7B" w:rsidRPr="002C3796">
        <w:rPr>
          <w:rFonts w:asciiTheme="minorHAnsi" w:hAnsiTheme="minorHAnsi" w:cstheme="minorHAnsi"/>
          <w:sz w:val="24"/>
          <w:szCs w:val="24"/>
        </w:rPr>
        <w:t>também f</w:t>
      </w:r>
      <w:r w:rsidR="005B51D4" w:rsidRPr="002C3796">
        <w:rPr>
          <w:rFonts w:asciiTheme="minorHAnsi" w:hAnsiTheme="minorHAnsi" w:cstheme="minorHAnsi"/>
          <w:sz w:val="24"/>
          <w:szCs w:val="24"/>
        </w:rPr>
        <w:t>oi discutido o direito autoral</w:t>
      </w:r>
      <w:r w:rsidR="00470398" w:rsidRPr="002C3796">
        <w:rPr>
          <w:rFonts w:asciiTheme="minorHAnsi" w:hAnsiTheme="minorHAnsi" w:cstheme="minorHAnsi"/>
          <w:sz w:val="24"/>
          <w:szCs w:val="24"/>
        </w:rPr>
        <w:t xml:space="preserve"> com ênfase no </w:t>
      </w:r>
      <w:r w:rsidR="005B51D4" w:rsidRPr="002C3796">
        <w:rPr>
          <w:rFonts w:asciiTheme="minorHAnsi" w:hAnsiTheme="minorHAnsi" w:cstheme="minorHAnsi"/>
          <w:sz w:val="24"/>
          <w:szCs w:val="24"/>
        </w:rPr>
        <w:t xml:space="preserve">acobertamento profissional, </w:t>
      </w:r>
      <w:r w:rsidR="00470398" w:rsidRPr="002C3796">
        <w:rPr>
          <w:rFonts w:asciiTheme="minorHAnsi" w:hAnsiTheme="minorHAnsi" w:cstheme="minorHAnsi"/>
          <w:sz w:val="24"/>
          <w:szCs w:val="24"/>
        </w:rPr>
        <w:t xml:space="preserve">tráfico de influência na </w:t>
      </w:r>
      <w:r w:rsidR="005B51D4" w:rsidRPr="002C3796">
        <w:rPr>
          <w:rFonts w:asciiTheme="minorHAnsi" w:hAnsiTheme="minorHAnsi" w:cstheme="minorHAnsi"/>
          <w:sz w:val="24"/>
          <w:szCs w:val="24"/>
        </w:rPr>
        <w:t>aprovação de p</w:t>
      </w:r>
      <w:r w:rsidR="00470398" w:rsidRPr="002C3796">
        <w:rPr>
          <w:rFonts w:asciiTheme="minorHAnsi" w:hAnsiTheme="minorHAnsi" w:cstheme="minorHAnsi"/>
          <w:sz w:val="24"/>
          <w:szCs w:val="24"/>
        </w:rPr>
        <w:t>rojetos, implicações na conduta ética d</w:t>
      </w:r>
      <w:r w:rsidR="005B51D4" w:rsidRPr="002C3796">
        <w:rPr>
          <w:rFonts w:asciiTheme="minorHAnsi" w:hAnsiTheme="minorHAnsi" w:cstheme="minorHAnsi"/>
          <w:sz w:val="24"/>
          <w:szCs w:val="24"/>
        </w:rPr>
        <w:t>o profissional e a conciliação do processo</w:t>
      </w:r>
      <w:r w:rsidR="00470398" w:rsidRPr="002C3796">
        <w:rPr>
          <w:rFonts w:asciiTheme="minorHAnsi" w:hAnsiTheme="minorHAnsi" w:cstheme="minorHAnsi"/>
          <w:sz w:val="24"/>
          <w:szCs w:val="24"/>
        </w:rPr>
        <w:t xml:space="preserve"> ético </w:t>
      </w:r>
      <w:r w:rsidR="005B51D4" w:rsidRPr="002C3796">
        <w:rPr>
          <w:rFonts w:asciiTheme="minorHAnsi" w:hAnsiTheme="minorHAnsi" w:cstheme="minorHAnsi"/>
          <w:sz w:val="24"/>
          <w:szCs w:val="24"/>
        </w:rPr>
        <w:t>disciplinar. Quanto a esta</w:t>
      </w:r>
      <w:r w:rsidR="00470398" w:rsidRPr="002C3796">
        <w:rPr>
          <w:rFonts w:asciiTheme="minorHAnsi" w:hAnsiTheme="minorHAnsi" w:cstheme="minorHAnsi"/>
          <w:sz w:val="24"/>
          <w:szCs w:val="24"/>
        </w:rPr>
        <w:t xml:space="preserve"> matéria, ficou claro </w:t>
      </w:r>
      <w:r w:rsidR="005B51D4" w:rsidRPr="002C3796">
        <w:rPr>
          <w:rFonts w:asciiTheme="minorHAnsi" w:hAnsiTheme="minorHAnsi" w:cstheme="minorHAnsi"/>
          <w:sz w:val="24"/>
          <w:szCs w:val="24"/>
        </w:rPr>
        <w:t>que a forma como se trata a conciliação</w:t>
      </w:r>
      <w:r w:rsidR="00470398" w:rsidRPr="002C3796">
        <w:rPr>
          <w:rFonts w:asciiTheme="minorHAnsi" w:hAnsiTheme="minorHAnsi" w:cstheme="minorHAnsi"/>
          <w:sz w:val="24"/>
          <w:szCs w:val="24"/>
        </w:rPr>
        <w:t xml:space="preserve"> </w:t>
      </w:r>
      <w:r w:rsidR="00541E7B" w:rsidRPr="002C3796">
        <w:rPr>
          <w:rFonts w:asciiTheme="minorHAnsi" w:hAnsiTheme="minorHAnsi" w:cstheme="minorHAnsi"/>
          <w:sz w:val="24"/>
          <w:szCs w:val="24"/>
        </w:rPr>
        <w:t>é essencial par</w:t>
      </w:r>
      <w:r w:rsidR="00470398" w:rsidRPr="002C3796">
        <w:rPr>
          <w:rFonts w:asciiTheme="minorHAnsi" w:hAnsiTheme="minorHAnsi" w:cstheme="minorHAnsi"/>
          <w:sz w:val="24"/>
          <w:szCs w:val="24"/>
        </w:rPr>
        <w:t xml:space="preserve">a que </w:t>
      </w:r>
      <w:r w:rsidR="005B51D4" w:rsidRPr="002C3796">
        <w:rPr>
          <w:rFonts w:asciiTheme="minorHAnsi" w:hAnsiTheme="minorHAnsi" w:cstheme="minorHAnsi"/>
          <w:sz w:val="24"/>
          <w:szCs w:val="24"/>
        </w:rPr>
        <w:t>se atinja os resultados esperados. Em Manaus, o represen</w:t>
      </w:r>
      <w:r w:rsidR="00D9495D">
        <w:rPr>
          <w:rFonts w:asciiTheme="minorHAnsi" w:hAnsiTheme="minorHAnsi" w:cstheme="minorHAnsi"/>
          <w:sz w:val="24"/>
          <w:szCs w:val="24"/>
        </w:rPr>
        <w:t>tante do CAU/RS mostrou que naquele E</w:t>
      </w:r>
      <w:r w:rsidR="005B51D4" w:rsidRPr="002C3796">
        <w:rPr>
          <w:rFonts w:asciiTheme="minorHAnsi" w:hAnsiTheme="minorHAnsi" w:cstheme="minorHAnsi"/>
          <w:sz w:val="24"/>
          <w:szCs w:val="24"/>
        </w:rPr>
        <w:t xml:space="preserve">stado, as conciliações atingiram </w:t>
      </w:r>
      <w:r w:rsidR="00470398" w:rsidRPr="002C3796">
        <w:rPr>
          <w:rFonts w:asciiTheme="minorHAnsi" w:hAnsiTheme="minorHAnsi" w:cstheme="minorHAnsi"/>
          <w:sz w:val="24"/>
          <w:szCs w:val="24"/>
        </w:rPr>
        <w:t xml:space="preserve">um êxito de </w:t>
      </w:r>
      <w:r w:rsidR="005B51D4" w:rsidRPr="002C3796">
        <w:rPr>
          <w:rFonts w:asciiTheme="minorHAnsi" w:hAnsiTheme="minorHAnsi" w:cstheme="minorHAnsi"/>
          <w:sz w:val="24"/>
          <w:szCs w:val="24"/>
        </w:rPr>
        <w:t xml:space="preserve">80%. </w:t>
      </w:r>
      <w:r w:rsidR="00470398" w:rsidRPr="002C3796">
        <w:rPr>
          <w:rFonts w:asciiTheme="minorHAnsi" w:hAnsiTheme="minorHAnsi" w:cstheme="minorHAnsi"/>
          <w:sz w:val="24"/>
          <w:szCs w:val="24"/>
        </w:rPr>
        <w:t xml:space="preserve">Já o CAU/SP atingiu a impressionante marca de 0% de resultado nas conciliações – índices difíceis de serem </w:t>
      </w:r>
      <w:r w:rsidR="005B51D4" w:rsidRPr="002C3796">
        <w:rPr>
          <w:rFonts w:asciiTheme="minorHAnsi" w:hAnsiTheme="minorHAnsi" w:cstheme="minorHAnsi"/>
          <w:sz w:val="24"/>
          <w:szCs w:val="24"/>
        </w:rPr>
        <w:t>interpretados, mas que não retiram a importância deste</w:t>
      </w:r>
      <w:r w:rsidR="00470398" w:rsidRPr="002C3796">
        <w:rPr>
          <w:rFonts w:asciiTheme="minorHAnsi" w:hAnsiTheme="minorHAnsi" w:cstheme="minorHAnsi"/>
          <w:sz w:val="24"/>
          <w:szCs w:val="24"/>
        </w:rPr>
        <w:t xml:space="preserve"> método. Após a realização do Seminário de </w:t>
      </w:r>
      <w:r w:rsidR="005B51D4" w:rsidRPr="002C3796">
        <w:rPr>
          <w:rFonts w:asciiTheme="minorHAnsi" w:hAnsiTheme="minorHAnsi" w:cstheme="minorHAnsi"/>
          <w:sz w:val="24"/>
          <w:szCs w:val="24"/>
        </w:rPr>
        <w:t>Manaus, a comitiva do CAU/PR e seu respectivo Presidente foram convidados a partic</w:t>
      </w:r>
      <w:r w:rsidR="00D9495D">
        <w:rPr>
          <w:rFonts w:asciiTheme="minorHAnsi" w:hAnsiTheme="minorHAnsi" w:cstheme="minorHAnsi"/>
          <w:sz w:val="24"/>
          <w:szCs w:val="24"/>
        </w:rPr>
        <w:t>ipar da Reunião CED-SUL com os Conselhos dos E</w:t>
      </w:r>
      <w:r w:rsidR="005B51D4" w:rsidRPr="002C3796">
        <w:rPr>
          <w:rFonts w:asciiTheme="minorHAnsi" w:hAnsiTheme="minorHAnsi" w:cstheme="minorHAnsi"/>
          <w:sz w:val="24"/>
          <w:szCs w:val="24"/>
        </w:rPr>
        <w:t>stado</w:t>
      </w:r>
      <w:r w:rsidR="00E47EE9" w:rsidRPr="002C3796">
        <w:rPr>
          <w:rFonts w:asciiTheme="minorHAnsi" w:hAnsiTheme="minorHAnsi" w:cstheme="minorHAnsi"/>
          <w:sz w:val="24"/>
          <w:szCs w:val="24"/>
        </w:rPr>
        <w:t>s de Santa Catarina e R</w:t>
      </w:r>
      <w:r w:rsidR="00541E7B" w:rsidRPr="002C3796">
        <w:rPr>
          <w:rFonts w:asciiTheme="minorHAnsi" w:hAnsiTheme="minorHAnsi" w:cstheme="minorHAnsi"/>
          <w:sz w:val="24"/>
          <w:szCs w:val="24"/>
        </w:rPr>
        <w:t xml:space="preserve">io Grande do Sul </w:t>
      </w:r>
      <w:r w:rsidR="005B51D4" w:rsidRPr="002C3796">
        <w:rPr>
          <w:rFonts w:asciiTheme="minorHAnsi" w:hAnsiTheme="minorHAnsi" w:cstheme="minorHAnsi"/>
          <w:sz w:val="24"/>
          <w:szCs w:val="24"/>
        </w:rPr>
        <w:t>a fim de melhor assimilarem e compreenderem as questões de conciliação</w:t>
      </w:r>
      <w:r w:rsidR="00E47EE9" w:rsidRPr="002C3796">
        <w:rPr>
          <w:rFonts w:asciiTheme="minorHAnsi" w:hAnsiTheme="minorHAnsi" w:cstheme="minorHAnsi"/>
          <w:sz w:val="24"/>
          <w:szCs w:val="24"/>
        </w:rPr>
        <w:t xml:space="preserve"> através da realização de um curso específico. Destacando a </w:t>
      </w:r>
      <w:r w:rsidR="002C688B" w:rsidRPr="002C3796">
        <w:rPr>
          <w:rFonts w:asciiTheme="minorHAnsi" w:hAnsiTheme="minorHAnsi" w:cstheme="minorHAnsi"/>
          <w:sz w:val="24"/>
          <w:szCs w:val="24"/>
        </w:rPr>
        <w:t>relevância d</w:t>
      </w:r>
      <w:r w:rsidR="00E47EE9" w:rsidRPr="002C3796">
        <w:rPr>
          <w:rFonts w:asciiTheme="minorHAnsi" w:hAnsiTheme="minorHAnsi" w:cstheme="minorHAnsi"/>
          <w:sz w:val="24"/>
          <w:szCs w:val="24"/>
        </w:rPr>
        <w:t>este curso</w:t>
      </w:r>
      <w:r w:rsidR="002C688B" w:rsidRPr="002C3796">
        <w:rPr>
          <w:rFonts w:asciiTheme="minorHAnsi" w:hAnsiTheme="minorHAnsi" w:cstheme="minorHAnsi"/>
          <w:sz w:val="24"/>
          <w:szCs w:val="24"/>
        </w:rPr>
        <w:t xml:space="preserve"> para o CAU/BR</w:t>
      </w:r>
      <w:r w:rsidR="00E47EE9" w:rsidRPr="002C3796">
        <w:rPr>
          <w:rFonts w:asciiTheme="minorHAnsi" w:hAnsiTheme="minorHAnsi" w:cstheme="minorHAnsi"/>
          <w:sz w:val="24"/>
          <w:szCs w:val="24"/>
        </w:rPr>
        <w:t>, o Conselheiro-Titular LEANDRO COSTA</w:t>
      </w:r>
      <w:r w:rsidR="002C688B" w:rsidRPr="002C3796">
        <w:rPr>
          <w:rFonts w:asciiTheme="minorHAnsi" w:hAnsiTheme="minorHAnsi" w:cstheme="minorHAnsi"/>
          <w:sz w:val="24"/>
          <w:szCs w:val="24"/>
        </w:rPr>
        <w:t xml:space="preserve"> con</w:t>
      </w:r>
      <w:r w:rsidR="00D9495D">
        <w:rPr>
          <w:rFonts w:asciiTheme="minorHAnsi" w:hAnsiTheme="minorHAnsi" w:cstheme="minorHAnsi"/>
          <w:sz w:val="24"/>
          <w:szCs w:val="24"/>
        </w:rPr>
        <w:t>firmou que coincidentemente, o C</w:t>
      </w:r>
      <w:r w:rsidR="002C688B" w:rsidRPr="002C3796">
        <w:rPr>
          <w:rFonts w:asciiTheme="minorHAnsi" w:hAnsiTheme="minorHAnsi" w:cstheme="minorHAnsi"/>
          <w:sz w:val="24"/>
          <w:szCs w:val="24"/>
        </w:rPr>
        <w:t xml:space="preserve">onselho realizará, na data de </w:t>
      </w:r>
      <w:r w:rsidR="00AC36CE" w:rsidRPr="002C3796">
        <w:rPr>
          <w:rFonts w:asciiTheme="minorHAnsi" w:hAnsiTheme="minorHAnsi" w:cstheme="minorHAnsi"/>
          <w:sz w:val="24"/>
          <w:szCs w:val="24"/>
        </w:rPr>
        <w:t>17 de outubro</w:t>
      </w:r>
      <w:r w:rsidR="002C688B" w:rsidRPr="002C3796">
        <w:rPr>
          <w:rFonts w:asciiTheme="minorHAnsi" w:hAnsiTheme="minorHAnsi" w:cstheme="minorHAnsi"/>
          <w:sz w:val="24"/>
          <w:szCs w:val="24"/>
        </w:rPr>
        <w:t xml:space="preserve">, quatro audiências – as quais, sem este curso, não seriam bem conduzidas nem administradas. </w:t>
      </w:r>
      <w:r w:rsidR="005A55C5" w:rsidRPr="002C3796">
        <w:rPr>
          <w:rFonts w:asciiTheme="minorHAnsi" w:hAnsiTheme="minorHAnsi" w:cstheme="minorHAnsi"/>
          <w:sz w:val="24"/>
          <w:szCs w:val="24"/>
        </w:rPr>
        <w:t xml:space="preserve">Ressaltou que o curso foi bem ministrado na teoria e prática </w:t>
      </w:r>
      <w:r w:rsidR="002C688B" w:rsidRPr="002C3796">
        <w:rPr>
          <w:rFonts w:asciiTheme="minorHAnsi" w:hAnsiTheme="minorHAnsi" w:cstheme="minorHAnsi"/>
          <w:sz w:val="24"/>
          <w:szCs w:val="24"/>
        </w:rPr>
        <w:t xml:space="preserve">para realizar uma </w:t>
      </w:r>
      <w:r w:rsidR="00AC36CE" w:rsidRPr="002C3796">
        <w:rPr>
          <w:rFonts w:asciiTheme="minorHAnsi" w:hAnsiTheme="minorHAnsi" w:cstheme="minorHAnsi"/>
          <w:sz w:val="24"/>
          <w:szCs w:val="24"/>
        </w:rPr>
        <w:t>conciliação</w:t>
      </w:r>
      <w:r w:rsidR="002C688B" w:rsidRPr="002C3796">
        <w:rPr>
          <w:rFonts w:asciiTheme="minorHAnsi" w:hAnsiTheme="minorHAnsi" w:cstheme="minorHAnsi"/>
          <w:sz w:val="24"/>
          <w:szCs w:val="24"/>
        </w:rPr>
        <w:t>, pois há toda uma técnica para este trabalho, sendo de suma importância entender que a função do Co</w:t>
      </w:r>
      <w:r w:rsidR="00AC36CE" w:rsidRPr="002C3796">
        <w:rPr>
          <w:rFonts w:asciiTheme="minorHAnsi" w:hAnsiTheme="minorHAnsi" w:cstheme="minorHAnsi"/>
          <w:sz w:val="24"/>
          <w:szCs w:val="24"/>
        </w:rPr>
        <w:t xml:space="preserve">nciliador é </w:t>
      </w:r>
      <w:r w:rsidR="002C688B" w:rsidRPr="002C3796">
        <w:rPr>
          <w:rFonts w:asciiTheme="minorHAnsi" w:hAnsiTheme="minorHAnsi" w:cstheme="minorHAnsi"/>
          <w:sz w:val="24"/>
          <w:szCs w:val="24"/>
        </w:rPr>
        <w:t xml:space="preserve">ser neutro, cabendo ao mesmo somente </w:t>
      </w:r>
      <w:r w:rsidR="00AC36CE" w:rsidRPr="002C3796">
        <w:rPr>
          <w:rFonts w:asciiTheme="minorHAnsi" w:hAnsiTheme="minorHAnsi" w:cstheme="minorHAnsi"/>
          <w:sz w:val="24"/>
          <w:szCs w:val="24"/>
        </w:rPr>
        <w:t>estabelecer a comunicação entre as partes</w:t>
      </w:r>
      <w:r w:rsidR="002C688B" w:rsidRPr="002C3796">
        <w:rPr>
          <w:rFonts w:asciiTheme="minorHAnsi" w:hAnsiTheme="minorHAnsi" w:cstheme="minorHAnsi"/>
          <w:sz w:val="24"/>
          <w:szCs w:val="24"/>
        </w:rPr>
        <w:t xml:space="preserve"> buscando o melhor acordo. </w:t>
      </w:r>
      <w:r w:rsidR="008F28C1" w:rsidRPr="002C3796">
        <w:rPr>
          <w:rFonts w:asciiTheme="minorHAnsi" w:hAnsiTheme="minorHAnsi" w:cstheme="minorHAnsi"/>
          <w:sz w:val="24"/>
          <w:szCs w:val="24"/>
        </w:rPr>
        <w:t>De modo a divulgar este conhecimento</w:t>
      </w:r>
      <w:r w:rsidR="009E1095" w:rsidRPr="002C3796">
        <w:rPr>
          <w:rFonts w:asciiTheme="minorHAnsi" w:hAnsiTheme="minorHAnsi" w:cstheme="minorHAnsi"/>
          <w:sz w:val="24"/>
          <w:szCs w:val="24"/>
        </w:rPr>
        <w:t xml:space="preserve">, </w:t>
      </w:r>
      <w:r w:rsidR="00D9495D">
        <w:rPr>
          <w:rFonts w:asciiTheme="minorHAnsi" w:hAnsiTheme="minorHAnsi" w:cstheme="minorHAnsi"/>
          <w:sz w:val="24"/>
          <w:szCs w:val="24"/>
        </w:rPr>
        <w:t>o Presidente JEFERSON NAVOLAR</w:t>
      </w:r>
      <w:r w:rsidR="008F28C1" w:rsidRPr="002C3796">
        <w:rPr>
          <w:rFonts w:asciiTheme="minorHAnsi" w:hAnsiTheme="minorHAnsi" w:cstheme="minorHAnsi"/>
          <w:sz w:val="24"/>
          <w:szCs w:val="24"/>
        </w:rPr>
        <w:t xml:space="preserve"> informou que encaminhará as apostilas ref</w:t>
      </w:r>
      <w:r w:rsidR="00D9495D">
        <w:rPr>
          <w:rFonts w:asciiTheme="minorHAnsi" w:hAnsiTheme="minorHAnsi" w:cstheme="minorHAnsi"/>
          <w:sz w:val="24"/>
          <w:szCs w:val="24"/>
        </w:rPr>
        <w:t>erentes ao curso para todos os C</w:t>
      </w:r>
      <w:r w:rsidR="008F28C1" w:rsidRPr="002C3796">
        <w:rPr>
          <w:rFonts w:asciiTheme="minorHAnsi" w:hAnsiTheme="minorHAnsi" w:cstheme="minorHAnsi"/>
          <w:sz w:val="24"/>
          <w:szCs w:val="24"/>
        </w:rPr>
        <w:t>onselheiro</w:t>
      </w:r>
      <w:r w:rsidR="009E1095" w:rsidRPr="002C3796">
        <w:rPr>
          <w:rFonts w:asciiTheme="minorHAnsi" w:hAnsiTheme="minorHAnsi" w:cstheme="minorHAnsi"/>
          <w:sz w:val="24"/>
          <w:szCs w:val="24"/>
        </w:rPr>
        <w:t>s</w:t>
      </w:r>
      <w:r w:rsidR="008F28C1" w:rsidRPr="002C3796">
        <w:rPr>
          <w:rFonts w:asciiTheme="minorHAnsi" w:hAnsiTheme="minorHAnsi" w:cstheme="minorHAnsi"/>
          <w:sz w:val="24"/>
          <w:szCs w:val="24"/>
        </w:rPr>
        <w:t xml:space="preserve"> bem como aos </w:t>
      </w:r>
      <w:r w:rsidR="00D9495D">
        <w:rPr>
          <w:rFonts w:asciiTheme="minorHAnsi" w:hAnsiTheme="minorHAnsi" w:cstheme="minorHAnsi"/>
          <w:sz w:val="24"/>
          <w:szCs w:val="24"/>
        </w:rPr>
        <w:t>demais P</w:t>
      </w:r>
      <w:r w:rsidR="008F28C1" w:rsidRPr="002C3796">
        <w:rPr>
          <w:rFonts w:asciiTheme="minorHAnsi" w:hAnsiTheme="minorHAnsi" w:cstheme="minorHAnsi"/>
          <w:sz w:val="24"/>
          <w:szCs w:val="24"/>
        </w:rPr>
        <w:t xml:space="preserve">residentes dos CAU/UF. </w:t>
      </w:r>
      <w:r w:rsidR="00DF7C48" w:rsidRPr="002C3796">
        <w:rPr>
          <w:rFonts w:asciiTheme="minorHAnsi" w:hAnsiTheme="minorHAnsi" w:cstheme="minorHAnsi"/>
          <w:sz w:val="24"/>
          <w:szCs w:val="24"/>
        </w:rPr>
        <w:t>Referindo</w:t>
      </w:r>
      <w:r w:rsidR="009E1095" w:rsidRPr="002C3796">
        <w:rPr>
          <w:rFonts w:asciiTheme="minorHAnsi" w:hAnsiTheme="minorHAnsi" w:cstheme="minorHAnsi"/>
          <w:sz w:val="24"/>
          <w:szCs w:val="24"/>
        </w:rPr>
        <w:t xml:space="preserve">-se ainda </w:t>
      </w:r>
      <w:r w:rsidR="00DF7C48" w:rsidRPr="002C3796">
        <w:rPr>
          <w:rFonts w:asciiTheme="minorHAnsi" w:hAnsiTheme="minorHAnsi" w:cstheme="minorHAnsi"/>
          <w:sz w:val="24"/>
          <w:szCs w:val="24"/>
        </w:rPr>
        <w:t>à Reunião CED-SUL, o Conselheiro-Titular RONALDO DUSCHENES</w:t>
      </w:r>
      <w:r w:rsidR="00CC307D" w:rsidRPr="002C3796">
        <w:rPr>
          <w:rFonts w:asciiTheme="minorHAnsi" w:hAnsiTheme="minorHAnsi" w:cstheme="minorHAnsi"/>
          <w:sz w:val="24"/>
          <w:szCs w:val="24"/>
        </w:rPr>
        <w:t xml:space="preserve"> esclareceu que</w:t>
      </w:r>
      <w:r w:rsidR="009E1095" w:rsidRPr="002C3796">
        <w:rPr>
          <w:rFonts w:asciiTheme="minorHAnsi" w:hAnsiTheme="minorHAnsi" w:cstheme="minorHAnsi"/>
          <w:sz w:val="24"/>
          <w:szCs w:val="24"/>
        </w:rPr>
        <w:t xml:space="preserve"> ainda não houve um </w:t>
      </w:r>
      <w:r w:rsidR="00CC307D" w:rsidRPr="002C3796">
        <w:rPr>
          <w:rFonts w:asciiTheme="minorHAnsi" w:hAnsiTheme="minorHAnsi" w:cstheme="minorHAnsi"/>
          <w:sz w:val="24"/>
          <w:szCs w:val="24"/>
        </w:rPr>
        <w:t xml:space="preserve">consenso </w:t>
      </w:r>
      <w:r w:rsidR="009E1095" w:rsidRPr="002C3796">
        <w:rPr>
          <w:rFonts w:asciiTheme="minorHAnsi" w:hAnsiTheme="minorHAnsi" w:cstheme="minorHAnsi"/>
          <w:sz w:val="24"/>
          <w:szCs w:val="24"/>
        </w:rPr>
        <w:t xml:space="preserve">geral </w:t>
      </w:r>
      <w:r w:rsidR="00CC307D" w:rsidRPr="002C3796">
        <w:rPr>
          <w:rFonts w:asciiTheme="minorHAnsi" w:hAnsiTheme="minorHAnsi" w:cstheme="minorHAnsi"/>
          <w:sz w:val="24"/>
          <w:szCs w:val="24"/>
        </w:rPr>
        <w:t xml:space="preserve">quanto aos itens a serem considerados </w:t>
      </w:r>
      <w:proofErr w:type="spellStart"/>
      <w:r w:rsidR="00CC307D" w:rsidRPr="002C3796">
        <w:rPr>
          <w:rFonts w:asciiTheme="minorHAnsi" w:hAnsiTheme="minorHAnsi" w:cstheme="minorHAnsi"/>
          <w:sz w:val="24"/>
          <w:szCs w:val="24"/>
        </w:rPr>
        <w:t>anti-ético</w:t>
      </w:r>
      <w:r w:rsidR="009E1095" w:rsidRPr="002C3796">
        <w:rPr>
          <w:rFonts w:asciiTheme="minorHAnsi" w:hAnsiTheme="minorHAnsi" w:cstheme="minorHAnsi"/>
          <w:sz w:val="24"/>
          <w:szCs w:val="24"/>
        </w:rPr>
        <w:t>s</w:t>
      </w:r>
      <w:proofErr w:type="spellEnd"/>
      <w:r w:rsidR="00CC307D" w:rsidRPr="002C3796">
        <w:rPr>
          <w:rFonts w:asciiTheme="minorHAnsi" w:hAnsiTheme="minorHAnsi" w:cstheme="minorHAnsi"/>
          <w:sz w:val="24"/>
          <w:szCs w:val="24"/>
        </w:rPr>
        <w:t xml:space="preserve"> e que </w:t>
      </w:r>
      <w:r w:rsidR="009E1095" w:rsidRPr="002C3796">
        <w:rPr>
          <w:rFonts w:asciiTheme="minorHAnsi" w:hAnsiTheme="minorHAnsi" w:cstheme="minorHAnsi"/>
          <w:sz w:val="24"/>
          <w:szCs w:val="24"/>
        </w:rPr>
        <w:t>possam configurar c</w:t>
      </w:r>
      <w:r w:rsidR="00CC307D" w:rsidRPr="002C3796">
        <w:rPr>
          <w:rFonts w:asciiTheme="minorHAnsi" w:hAnsiTheme="minorHAnsi" w:cstheme="minorHAnsi"/>
          <w:sz w:val="24"/>
          <w:szCs w:val="24"/>
        </w:rPr>
        <w:t xml:space="preserve">omo RT (Reserva Técnica). Com isso, a CED </w:t>
      </w:r>
      <w:r w:rsidR="007C1FA7">
        <w:rPr>
          <w:rFonts w:asciiTheme="minorHAnsi" w:hAnsiTheme="minorHAnsi" w:cstheme="minorHAnsi"/>
          <w:sz w:val="24"/>
          <w:szCs w:val="24"/>
        </w:rPr>
        <w:t>decidiu, na própria reunião da C</w:t>
      </w:r>
      <w:r w:rsidR="00CC307D" w:rsidRPr="002C3796">
        <w:rPr>
          <w:rFonts w:asciiTheme="minorHAnsi" w:hAnsiTheme="minorHAnsi" w:cstheme="minorHAnsi"/>
          <w:sz w:val="24"/>
          <w:szCs w:val="24"/>
        </w:rPr>
        <w:t xml:space="preserve">omissão, elaborar </w:t>
      </w:r>
      <w:r w:rsidR="00AC36CE" w:rsidRPr="002C3796">
        <w:rPr>
          <w:rFonts w:asciiTheme="minorHAnsi" w:hAnsiTheme="minorHAnsi" w:cstheme="minorHAnsi"/>
          <w:sz w:val="24"/>
          <w:szCs w:val="24"/>
        </w:rPr>
        <w:t xml:space="preserve">um questionário </w:t>
      </w:r>
      <w:r w:rsidR="00CC307D" w:rsidRPr="002C3796">
        <w:rPr>
          <w:rFonts w:asciiTheme="minorHAnsi" w:hAnsiTheme="minorHAnsi" w:cstheme="minorHAnsi"/>
          <w:sz w:val="24"/>
          <w:szCs w:val="24"/>
        </w:rPr>
        <w:t xml:space="preserve">com diversos quesitos; </w:t>
      </w:r>
      <w:r w:rsidR="00AC36CE" w:rsidRPr="002C3796">
        <w:rPr>
          <w:rFonts w:asciiTheme="minorHAnsi" w:hAnsiTheme="minorHAnsi" w:cstheme="minorHAnsi"/>
          <w:sz w:val="24"/>
          <w:szCs w:val="24"/>
        </w:rPr>
        <w:t>o qual dever</w:t>
      </w:r>
      <w:r w:rsidR="007C1FA7">
        <w:rPr>
          <w:rFonts w:asciiTheme="minorHAnsi" w:hAnsiTheme="minorHAnsi" w:cstheme="minorHAnsi"/>
          <w:sz w:val="24"/>
          <w:szCs w:val="24"/>
        </w:rPr>
        <w:t>á ser divulgado entre todos os C</w:t>
      </w:r>
      <w:r w:rsidR="00AC36CE" w:rsidRPr="002C3796">
        <w:rPr>
          <w:rFonts w:asciiTheme="minorHAnsi" w:hAnsiTheme="minorHAnsi" w:cstheme="minorHAnsi"/>
          <w:sz w:val="24"/>
          <w:szCs w:val="24"/>
        </w:rPr>
        <w:t>onselheiros a fim de verificar em quais pontos há consenso ou não e o que precisa</w:t>
      </w:r>
      <w:r w:rsidR="002D225F" w:rsidRPr="002C3796">
        <w:rPr>
          <w:rFonts w:asciiTheme="minorHAnsi" w:hAnsiTheme="minorHAnsi" w:cstheme="minorHAnsi"/>
          <w:sz w:val="24"/>
          <w:szCs w:val="24"/>
        </w:rPr>
        <w:t xml:space="preserve"> de aperfeiçoamento. Reforçando a necessidade deste questionário,</w:t>
      </w:r>
      <w:r w:rsidR="00D6541E" w:rsidRPr="002C3796">
        <w:rPr>
          <w:rFonts w:asciiTheme="minorHAnsi" w:hAnsiTheme="minorHAnsi" w:cstheme="minorHAnsi"/>
          <w:sz w:val="24"/>
          <w:szCs w:val="24"/>
        </w:rPr>
        <w:t xml:space="preserve"> o </w:t>
      </w:r>
      <w:r w:rsidR="00AA0954" w:rsidRPr="002C3796">
        <w:rPr>
          <w:rFonts w:asciiTheme="minorHAnsi" w:hAnsiTheme="minorHAnsi" w:cstheme="minorHAnsi"/>
          <w:sz w:val="24"/>
          <w:szCs w:val="24"/>
        </w:rPr>
        <w:t xml:space="preserve">Conselheiro-Titular LEANDRO COSTA </w:t>
      </w:r>
      <w:r w:rsidR="00D6541E" w:rsidRPr="002C3796">
        <w:rPr>
          <w:rFonts w:asciiTheme="minorHAnsi" w:hAnsiTheme="minorHAnsi" w:cstheme="minorHAnsi"/>
          <w:sz w:val="24"/>
          <w:szCs w:val="24"/>
        </w:rPr>
        <w:t>enfatizou a relevância de haver uma melhor definição do que é ou não considerado como RT pois isto resulta num entendimento coletivo da região sul que favorece qualquer debate com o CAU/BR bem como fornece medi</w:t>
      </w:r>
      <w:r w:rsidR="000E1BD4">
        <w:rPr>
          <w:rFonts w:asciiTheme="minorHAnsi" w:hAnsiTheme="minorHAnsi" w:cstheme="minorHAnsi"/>
          <w:sz w:val="24"/>
          <w:szCs w:val="24"/>
        </w:rPr>
        <w:t>d</w:t>
      </w:r>
      <w:r w:rsidR="00D6541E" w:rsidRPr="002C3796">
        <w:rPr>
          <w:rFonts w:asciiTheme="minorHAnsi" w:hAnsiTheme="minorHAnsi" w:cstheme="minorHAnsi"/>
          <w:sz w:val="24"/>
          <w:szCs w:val="24"/>
        </w:rPr>
        <w:t xml:space="preserve">as preventivas e </w:t>
      </w:r>
      <w:proofErr w:type="spellStart"/>
      <w:r w:rsidR="00D6541E" w:rsidRPr="002C3796">
        <w:rPr>
          <w:rFonts w:asciiTheme="minorHAnsi" w:hAnsiTheme="minorHAnsi" w:cstheme="minorHAnsi"/>
          <w:sz w:val="24"/>
          <w:szCs w:val="24"/>
        </w:rPr>
        <w:t>orientativas</w:t>
      </w:r>
      <w:proofErr w:type="spellEnd"/>
      <w:r w:rsidR="00D6541E" w:rsidRPr="002C3796">
        <w:rPr>
          <w:rFonts w:asciiTheme="minorHAnsi" w:hAnsiTheme="minorHAnsi" w:cstheme="minorHAnsi"/>
          <w:sz w:val="24"/>
          <w:szCs w:val="24"/>
        </w:rPr>
        <w:t xml:space="preserve"> aos profissionais e sociedade</w:t>
      </w:r>
      <w:r w:rsidR="003E0254" w:rsidRPr="002C3796">
        <w:rPr>
          <w:rFonts w:asciiTheme="minorHAnsi" w:hAnsiTheme="minorHAnsi" w:cstheme="minorHAnsi"/>
          <w:sz w:val="24"/>
          <w:szCs w:val="24"/>
        </w:rPr>
        <w:t xml:space="preserve">. </w:t>
      </w:r>
      <w:r w:rsidR="00373367" w:rsidRPr="002C3796">
        <w:rPr>
          <w:rFonts w:asciiTheme="minorHAnsi" w:hAnsiTheme="minorHAnsi" w:cstheme="minorHAnsi"/>
          <w:sz w:val="24"/>
          <w:szCs w:val="24"/>
        </w:rPr>
        <w:t>Fi</w:t>
      </w:r>
      <w:r w:rsidR="007C1FA7">
        <w:rPr>
          <w:rFonts w:asciiTheme="minorHAnsi" w:hAnsiTheme="minorHAnsi" w:cstheme="minorHAnsi"/>
          <w:sz w:val="24"/>
          <w:szCs w:val="24"/>
        </w:rPr>
        <w:t>nalizando a CED, o Presidente JE</w:t>
      </w:r>
      <w:r w:rsidR="00373367" w:rsidRPr="002C3796">
        <w:rPr>
          <w:rFonts w:asciiTheme="minorHAnsi" w:hAnsiTheme="minorHAnsi" w:cstheme="minorHAnsi"/>
          <w:sz w:val="24"/>
          <w:szCs w:val="24"/>
        </w:rPr>
        <w:t xml:space="preserve">FERSON DANTAS NAVOLAR </w:t>
      </w:r>
      <w:r w:rsidR="003E0254" w:rsidRPr="002C3796">
        <w:rPr>
          <w:rFonts w:asciiTheme="minorHAnsi" w:hAnsiTheme="minorHAnsi" w:cstheme="minorHAnsi"/>
          <w:sz w:val="24"/>
          <w:szCs w:val="24"/>
        </w:rPr>
        <w:t>in</w:t>
      </w:r>
      <w:r w:rsidR="00373367" w:rsidRPr="002C3796">
        <w:rPr>
          <w:rFonts w:asciiTheme="minorHAnsi" w:hAnsiTheme="minorHAnsi" w:cstheme="minorHAnsi"/>
          <w:sz w:val="24"/>
          <w:szCs w:val="24"/>
        </w:rPr>
        <w:t>formou que a última Reunião CED-SUL de 2016 será realizada em Curitiba, nas prováveis data de 17 e 18 de novembro –</w:t>
      </w:r>
      <w:r w:rsidR="003E0254" w:rsidRPr="002C3796">
        <w:rPr>
          <w:rFonts w:asciiTheme="minorHAnsi" w:hAnsiTheme="minorHAnsi" w:cstheme="minorHAnsi"/>
          <w:sz w:val="24"/>
          <w:szCs w:val="24"/>
        </w:rPr>
        <w:t xml:space="preserve"> sendo passível de </w:t>
      </w:r>
      <w:r w:rsidR="00373367" w:rsidRPr="002C3796">
        <w:rPr>
          <w:rFonts w:asciiTheme="minorHAnsi" w:hAnsiTheme="minorHAnsi" w:cstheme="minorHAnsi"/>
          <w:sz w:val="24"/>
          <w:szCs w:val="24"/>
        </w:rPr>
        <w:t xml:space="preserve">mudança para o dia 10 de novembro devido a realização da Plenária do CAU/PR nos dias 21 e 22 de novembro, o que será </w:t>
      </w:r>
      <w:r w:rsidR="003E0254" w:rsidRPr="002C3796">
        <w:rPr>
          <w:rFonts w:asciiTheme="minorHAnsi" w:hAnsiTheme="minorHAnsi" w:cstheme="minorHAnsi"/>
          <w:sz w:val="24"/>
          <w:szCs w:val="24"/>
        </w:rPr>
        <w:t>posteriormente con</w:t>
      </w:r>
      <w:r w:rsidR="00373367" w:rsidRPr="002C3796">
        <w:rPr>
          <w:rFonts w:asciiTheme="minorHAnsi" w:hAnsiTheme="minorHAnsi" w:cstheme="minorHAnsi"/>
          <w:sz w:val="24"/>
          <w:szCs w:val="24"/>
        </w:rPr>
        <w:t>firmado a todos</w:t>
      </w:r>
      <w:r w:rsidR="003E0254" w:rsidRPr="002C3796">
        <w:rPr>
          <w:rFonts w:asciiTheme="minorHAnsi" w:hAnsiTheme="minorHAnsi" w:cstheme="minorHAnsi"/>
          <w:sz w:val="24"/>
          <w:szCs w:val="24"/>
        </w:rPr>
        <w:t>. Aprovei</w:t>
      </w:r>
      <w:r w:rsidR="007C1FA7">
        <w:rPr>
          <w:rFonts w:asciiTheme="minorHAnsi" w:hAnsiTheme="minorHAnsi" w:cstheme="minorHAnsi"/>
          <w:sz w:val="24"/>
          <w:szCs w:val="24"/>
        </w:rPr>
        <w:t>tando o encerramento da CED, o C</w:t>
      </w:r>
      <w:r w:rsidR="003E0254" w:rsidRPr="002C3796">
        <w:rPr>
          <w:rFonts w:asciiTheme="minorHAnsi" w:hAnsiTheme="minorHAnsi" w:cstheme="minorHAnsi"/>
          <w:sz w:val="24"/>
          <w:szCs w:val="24"/>
        </w:rPr>
        <w:t xml:space="preserve">onselheiro-titular RONALDO DUSCHENES agradeceu o auxílio do Departamento Jurídico do CAU/PR, nas figuras do Dr. Augusto Ramos e da Dra. Cláudia </w:t>
      </w:r>
      <w:proofErr w:type="spellStart"/>
      <w:r w:rsidR="003E0254" w:rsidRPr="002C3796">
        <w:rPr>
          <w:rFonts w:asciiTheme="minorHAnsi" w:hAnsiTheme="minorHAnsi" w:cstheme="minorHAnsi"/>
          <w:sz w:val="24"/>
          <w:szCs w:val="24"/>
        </w:rPr>
        <w:t>Dudeque</w:t>
      </w:r>
      <w:proofErr w:type="spellEnd"/>
      <w:r w:rsidR="003E0254" w:rsidRPr="002C3796">
        <w:rPr>
          <w:rFonts w:asciiTheme="minorHAnsi" w:hAnsiTheme="minorHAnsi" w:cstheme="minorHAnsi"/>
          <w:sz w:val="24"/>
          <w:szCs w:val="24"/>
        </w:rPr>
        <w:t xml:space="preserve">, </w:t>
      </w:r>
      <w:r w:rsidR="007C1FA7">
        <w:rPr>
          <w:rFonts w:asciiTheme="minorHAnsi" w:hAnsiTheme="minorHAnsi" w:cstheme="minorHAnsi"/>
          <w:sz w:val="24"/>
          <w:szCs w:val="24"/>
        </w:rPr>
        <w:t>pelo controle dos processos da C</w:t>
      </w:r>
      <w:r w:rsidR="003E0254" w:rsidRPr="002C3796">
        <w:rPr>
          <w:rFonts w:asciiTheme="minorHAnsi" w:hAnsiTheme="minorHAnsi" w:cstheme="minorHAnsi"/>
          <w:sz w:val="24"/>
          <w:szCs w:val="24"/>
        </w:rPr>
        <w:t xml:space="preserve">omissão bem como na insistência na realização das Reuniões Extraordinárias.  </w:t>
      </w:r>
      <w:r w:rsidR="00761817" w:rsidRPr="002C3796">
        <w:rPr>
          <w:rFonts w:asciiTheme="minorHAnsi" w:hAnsiTheme="minorHAnsi" w:cstheme="minorHAnsi"/>
          <w:sz w:val="24"/>
          <w:szCs w:val="24"/>
        </w:rPr>
        <w:t xml:space="preserve">Seguindo a ordem da Plenária, o próximo relato será da </w:t>
      </w:r>
      <w:r w:rsidR="00D413BA" w:rsidRPr="002C3796">
        <w:rPr>
          <w:rFonts w:asciiTheme="minorHAnsi" w:hAnsiTheme="minorHAnsi" w:cstheme="minorHAnsi"/>
          <w:sz w:val="24"/>
          <w:szCs w:val="24"/>
        </w:rPr>
        <w:t xml:space="preserve">CEF. </w:t>
      </w:r>
      <w:r w:rsidR="006E7354" w:rsidRPr="002C3796">
        <w:rPr>
          <w:rFonts w:asciiTheme="minorHAnsi" w:hAnsiTheme="minorHAnsi" w:cstheme="minorHAnsi"/>
          <w:sz w:val="24"/>
          <w:szCs w:val="24"/>
        </w:rPr>
        <w:t>-.-.-.-</w:t>
      </w:r>
      <w:r w:rsidR="007C1FA7">
        <w:rPr>
          <w:rFonts w:asciiTheme="minorHAnsi" w:hAnsiTheme="minorHAnsi" w:cstheme="minorHAnsi"/>
          <w:sz w:val="24"/>
          <w:szCs w:val="24"/>
        </w:rPr>
        <w:t>.</w:t>
      </w:r>
      <w:r w:rsidR="006E7354" w:rsidRPr="002C3796">
        <w:rPr>
          <w:rFonts w:asciiTheme="minorHAnsi" w:hAnsiTheme="minorHAnsi" w:cstheme="minorHAnsi"/>
          <w:sz w:val="24"/>
          <w:szCs w:val="24"/>
        </w:rPr>
        <w:t>-.-.-.-</w:t>
      </w:r>
      <w:r w:rsidR="007C1FA7">
        <w:rPr>
          <w:rFonts w:asciiTheme="minorHAnsi" w:hAnsiTheme="minorHAnsi" w:cstheme="minorHAnsi"/>
          <w:sz w:val="24"/>
          <w:szCs w:val="24"/>
        </w:rPr>
        <w:t>.</w:t>
      </w:r>
      <w:r w:rsidR="006E7354" w:rsidRPr="002C3796">
        <w:rPr>
          <w:rFonts w:asciiTheme="minorHAnsi" w:hAnsiTheme="minorHAnsi" w:cstheme="minorHAnsi"/>
          <w:sz w:val="24"/>
          <w:szCs w:val="24"/>
        </w:rPr>
        <w:t>-.-</w:t>
      </w:r>
      <w:r w:rsidR="00BE71E8">
        <w:rPr>
          <w:rFonts w:asciiTheme="minorHAnsi" w:hAnsiTheme="minorHAnsi" w:cstheme="minorHAnsi"/>
          <w:sz w:val="24"/>
          <w:szCs w:val="24"/>
        </w:rPr>
        <w:t>.-.-.-.-</w:t>
      </w:r>
    </w:p>
    <w:p w:rsidR="00881736" w:rsidRPr="002C3796" w:rsidRDefault="008E28D1" w:rsidP="00881736">
      <w:pPr>
        <w:pStyle w:val="Standard"/>
        <w:jc w:val="both"/>
        <w:rPr>
          <w:rFonts w:asciiTheme="minorHAnsi" w:hAnsiTheme="minorHAnsi" w:cstheme="minorHAnsi"/>
          <w:sz w:val="24"/>
          <w:szCs w:val="24"/>
        </w:rPr>
      </w:pPr>
      <w:r>
        <w:rPr>
          <w:rFonts w:asciiTheme="minorHAnsi" w:hAnsiTheme="minorHAnsi" w:cstheme="minorHAnsi"/>
          <w:b/>
          <w:sz w:val="24"/>
          <w:szCs w:val="24"/>
          <w:u w:val="single"/>
        </w:rPr>
        <w:t>3. COMIS</w:t>
      </w:r>
      <w:r w:rsidR="007851A5">
        <w:rPr>
          <w:rFonts w:asciiTheme="minorHAnsi" w:hAnsiTheme="minorHAnsi" w:cstheme="minorHAnsi"/>
          <w:b/>
          <w:sz w:val="24"/>
          <w:szCs w:val="24"/>
          <w:u w:val="single"/>
        </w:rPr>
        <w:t>SÃO DE ENSINO E FORMAÇÃO</w:t>
      </w:r>
      <w:bookmarkStart w:id="0" w:name="_GoBack"/>
      <w:bookmarkEnd w:id="0"/>
      <w:r w:rsidR="008701DD">
        <w:rPr>
          <w:rFonts w:asciiTheme="minorHAnsi" w:hAnsiTheme="minorHAnsi" w:cstheme="minorHAnsi"/>
          <w:b/>
          <w:sz w:val="24"/>
          <w:szCs w:val="24"/>
          <w:u w:val="single"/>
        </w:rPr>
        <w:t xml:space="preserve"> - CEF</w:t>
      </w:r>
      <w:r w:rsidR="00D413BA" w:rsidRPr="002C3796">
        <w:rPr>
          <w:rFonts w:asciiTheme="minorHAnsi" w:hAnsiTheme="minorHAnsi" w:cstheme="minorHAnsi"/>
          <w:sz w:val="24"/>
          <w:szCs w:val="24"/>
        </w:rPr>
        <w:t xml:space="preserve">: </w:t>
      </w:r>
      <w:r w:rsidR="00881736" w:rsidRPr="002C3796">
        <w:rPr>
          <w:rFonts w:asciiTheme="minorHAnsi" w:hAnsiTheme="minorHAnsi" w:cstheme="minorHAnsi"/>
          <w:sz w:val="24"/>
          <w:szCs w:val="24"/>
        </w:rPr>
        <w:t>Iniciando a CEF, o Conselheiro-Titu</w:t>
      </w:r>
      <w:r w:rsidR="007C1FA7">
        <w:rPr>
          <w:rFonts w:asciiTheme="minorHAnsi" w:hAnsiTheme="minorHAnsi" w:cstheme="minorHAnsi"/>
          <w:sz w:val="24"/>
          <w:szCs w:val="24"/>
        </w:rPr>
        <w:t>lar CARLOS HARDT relatou que a</w:t>
      </w:r>
      <w:r w:rsidR="00881736" w:rsidRPr="002C3796">
        <w:rPr>
          <w:rFonts w:asciiTheme="minorHAnsi" w:hAnsiTheme="minorHAnsi" w:cstheme="minorHAnsi"/>
          <w:sz w:val="24"/>
          <w:szCs w:val="24"/>
        </w:rPr>
        <w:t xml:space="preserve"> CEF tratou fundamentalment</w:t>
      </w:r>
      <w:r w:rsidR="007C1FA7">
        <w:rPr>
          <w:rFonts w:asciiTheme="minorHAnsi" w:hAnsiTheme="minorHAnsi" w:cstheme="minorHAnsi"/>
          <w:sz w:val="24"/>
          <w:szCs w:val="24"/>
        </w:rPr>
        <w:t>e de um assunto na reunião das C</w:t>
      </w:r>
      <w:r w:rsidR="00881736" w:rsidRPr="002C3796">
        <w:rPr>
          <w:rFonts w:asciiTheme="minorHAnsi" w:hAnsiTheme="minorHAnsi" w:cstheme="minorHAnsi"/>
          <w:sz w:val="24"/>
          <w:szCs w:val="24"/>
        </w:rPr>
        <w:t xml:space="preserve">omissões, </w:t>
      </w:r>
      <w:r w:rsidR="00881736" w:rsidRPr="002C3796">
        <w:rPr>
          <w:rFonts w:asciiTheme="minorHAnsi" w:hAnsiTheme="minorHAnsi" w:cstheme="minorHAnsi"/>
          <w:sz w:val="24"/>
          <w:szCs w:val="24"/>
        </w:rPr>
        <w:lastRenderedPageBreak/>
        <w:t>que foi o curso superior de tecnologia em produçã</w:t>
      </w:r>
      <w:r w:rsidR="007C1FA7">
        <w:rPr>
          <w:rFonts w:asciiTheme="minorHAnsi" w:hAnsiTheme="minorHAnsi" w:cstheme="minorHAnsi"/>
          <w:sz w:val="24"/>
          <w:szCs w:val="24"/>
        </w:rPr>
        <w:t>o de projetos e edificações da Universidade P</w:t>
      </w:r>
      <w:r w:rsidR="00881736" w:rsidRPr="002C3796">
        <w:rPr>
          <w:rFonts w:asciiTheme="minorHAnsi" w:hAnsiTheme="minorHAnsi" w:cstheme="minorHAnsi"/>
          <w:sz w:val="24"/>
          <w:szCs w:val="24"/>
        </w:rPr>
        <w:t>ositivo. Este curso foi ofertado originalmente em 2013, época em que o CAU se posicionou, solicitando um</w:t>
      </w:r>
      <w:r w:rsidR="007C1FA7">
        <w:rPr>
          <w:rFonts w:asciiTheme="minorHAnsi" w:hAnsiTheme="minorHAnsi" w:cstheme="minorHAnsi"/>
          <w:sz w:val="24"/>
          <w:szCs w:val="24"/>
        </w:rPr>
        <w:t>a série de ajustes, obtendo da U</w:t>
      </w:r>
      <w:r w:rsidR="00881736" w:rsidRPr="002C3796">
        <w:rPr>
          <w:rFonts w:asciiTheme="minorHAnsi" w:hAnsiTheme="minorHAnsi" w:cstheme="minorHAnsi"/>
          <w:sz w:val="24"/>
          <w:szCs w:val="24"/>
        </w:rPr>
        <w:t>niversidade a resposta de que tais adequações seriam efetuadas na medida do possível. No entanto, recentemente, o CAU/PR se deparou novamente com a oferta deste mesmo curso e a notícia de que havia uma turma em andamento, inclusive com relatos informais de alunos destac</w:t>
      </w:r>
      <w:r w:rsidR="007C1FA7">
        <w:rPr>
          <w:rFonts w:asciiTheme="minorHAnsi" w:hAnsiTheme="minorHAnsi" w:cstheme="minorHAnsi"/>
          <w:sz w:val="24"/>
          <w:szCs w:val="24"/>
        </w:rPr>
        <w:t>ando que estavam realizando um “Curso de A</w:t>
      </w:r>
      <w:r w:rsidR="00881736" w:rsidRPr="002C3796">
        <w:rPr>
          <w:rFonts w:asciiTheme="minorHAnsi" w:hAnsiTheme="minorHAnsi" w:cstheme="minorHAnsi"/>
          <w:sz w:val="24"/>
          <w:szCs w:val="24"/>
        </w:rPr>
        <w:t>rquitetura em dois anos e meio</w:t>
      </w:r>
      <w:r w:rsidR="007C1FA7">
        <w:rPr>
          <w:rFonts w:asciiTheme="minorHAnsi" w:hAnsiTheme="minorHAnsi" w:cstheme="minorHAnsi"/>
          <w:sz w:val="24"/>
          <w:szCs w:val="24"/>
        </w:rPr>
        <w:t>”</w:t>
      </w:r>
      <w:r w:rsidR="00881736" w:rsidRPr="002C3796">
        <w:rPr>
          <w:rFonts w:asciiTheme="minorHAnsi" w:hAnsiTheme="minorHAnsi" w:cstheme="minorHAnsi"/>
          <w:sz w:val="24"/>
          <w:szCs w:val="24"/>
        </w:rPr>
        <w:t>. Com isso</w:t>
      </w:r>
      <w:r w:rsidR="007C1FA7">
        <w:rPr>
          <w:rFonts w:asciiTheme="minorHAnsi" w:hAnsiTheme="minorHAnsi" w:cstheme="minorHAnsi"/>
          <w:sz w:val="24"/>
          <w:szCs w:val="24"/>
        </w:rPr>
        <w:t>, o CAU/PR oficiou novamente a U</w:t>
      </w:r>
      <w:r w:rsidR="00881736" w:rsidRPr="002C3796">
        <w:rPr>
          <w:rFonts w:asciiTheme="minorHAnsi" w:hAnsiTheme="minorHAnsi" w:cstheme="minorHAnsi"/>
          <w:sz w:val="24"/>
          <w:szCs w:val="24"/>
        </w:rPr>
        <w:t xml:space="preserve">niversidade, sendo que a própria </w:t>
      </w:r>
      <w:r w:rsidR="007C1FA7">
        <w:rPr>
          <w:rFonts w:asciiTheme="minorHAnsi" w:hAnsiTheme="minorHAnsi" w:cstheme="minorHAnsi"/>
          <w:sz w:val="24"/>
          <w:szCs w:val="24"/>
        </w:rPr>
        <w:t>solicitou uma reunião com este C</w:t>
      </w:r>
      <w:r w:rsidR="00881736" w:rsidRPr="002C3796">
        <w:rPr>
          <w:rFonts w:asciiTheme="minorHAnsi" w:hAnsiTheme="minorHAnsi" w:cstheme="minorHAnsi"/>
          <w:sz w:val="24"/>
          <w:szCs w:val="24"/>
        </w:rPr>
        <w:t>onselho – momento no qual explicitaram, de forma clara, que não pretendem ofertar um curso que forme projetistas de arquitetura, mas sim preparar, em nível técnico, profissionais que pudessem trabalhar como assessores de escritórios de arquitetura. Como esta reunião foi apenas para esclarecimentos, foi solicitado à universidade o encaminhamento ao CAU/PR do ajuste deste projeto pedagógico, visto que existe um prazo para submeter tais projetos perante o MEC (outubro d</w:t>
      </w:r>
      <w:r w:rsidR="00AE2BAB" w:rsidRPr="002C3796">
        <w:rPr>
          <w:rFonts w:asciiTheme="minorHAnsi" w:hAnsiTheme="minorHAnsi" w:cstheme="minorHAnsi"/>
          <w:sz w:val="24"/>
          <w:szCs w:val="24"/>
        </w:rPr>
        <w:t>e 2016) – visando objetivamente</w:t>
      </w:r>
      <w:r w:rsidR="00881736" w:rsidRPr="002C3796">
        <w:rPr>
          <w:rFonts w:asciiTheme="minorHAnsi" w:hAnsiTheme="minorHAnsi" w:cstheme="minorHAnsi"/>
          <w:sz w:val="24"/>
          <w:szCs w:val="24"/>
        </w:rPr>
        <w:t xml:space="preserve"> a implantação destas mudanças pedagógicas bem como a nova grade curricular. Com o recebimento desta proposta em setembro de 2016 </w:t>
      </w:r>
      <w:r w:rsidR="00881736" w:rsidRPr="002C3796">
        <w:rPr>
          <w:rFonts w:asciiTheme="minorHAnsi" w:hAnsiTheme="minorHAnsi" w:cstheme="minorHAnsi"/>
          <w:b/>
          <w:sz w:val="24"/>
          <w:szCs w:val="24"/>
        </w:rPr>
        <w:t xml:space="preserve">(ANEXO </w:t>
      </w:r>
      <w:r w:rsidR="00B54198" w:rsidRPr="002C3796">
        <w:rPr>
          <w:rFonts w:asciiTheme="minorHAnsi" w:hAnsiTheme="minorHAnsi" w:cstheme="minorHAnsi"/>
          <w:b/>
          <w:sz w:val="24"/>
          <w:szCs w:val="24"/>
        </w:rPr>
        <w:t>VII),</w:t>
      </w:r>
      <w:r w:rsidR="00881736" w:rsidRPr="002C3796">
        <w:rPr>
          <w:rFonts w:asciiTheme="minorHAnsi" w:hAnsiTheme="minorHAnsi" w:cstheme="minorHAnsi"/>
          <w:sz w:val="24"/>
          <w:szCs w:val="24"/>
        </w:rPr>
        <w:t xml:space="preserve"> a CEF iniciou a avaliação de tais alterações, num primeiro momento, analisando as disciplinas ofertadas e suas respectivas ementas com as seguintes alterações a serem efetuadas conforme orientação do CAU/PR:</w:t>
      </w:r>
      <w:r w:rsidR="00B54198" w:rsidRPr="002C3796">
        <w:rPr>
          <w:rFonts w:asciiTheme="minorHAnsi" w:hAnsiTheme="minorHAnsi" w:cstheme="minorHAnsi"/>
          <w:sz w:val="24"/>
          <w:szCs w:val="24"/>
        </w:rPr>
        <w:t xml:space="preserve"> -.-.-.-</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 xml:space="preserve">.-.-.-.-.- </w:t>
      </w:r>
    </w:p>
    <w:p w:rsidR="00881736" w:rsidRPr="002C3796" w:rsidRDefault="00881736" w:rsidP="00881736">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a) Na</w:t>
      </w:r>
      <w:proofErr w:type="gramEnd"/>
      <w:r w:rsidRPr="002C3796">
        <w:rPr>
          <w:rFonts w:asciiTheme="minorHAnsi" w:hAnsiTheme="minorHAnsi" w:cstheme="minorHAnsi"/>
          <w:sz w:val="24"/>
          <w:szCs w:val="24"/>
        </w:rPr>
        <w:t xml:space="preserve"> disciplina de desenho arquitetônico, a ementa trata da produção de projeto o que, pelo CAU/PR, é competência específica do arquiteto – razão pela qual concordaram em alterar.</w:t>
      </w:r>
      <w:r w:rsidR="00B54198" w:rsidRPr="002C3796">
        <w:rPr>
          <w:rFonts w:asciiTheme="minorHAnsi" w:hAnsiTheme="minorHAnsi" w:cstheme="minorHAnsi"/>
          <w:sz w:val="24"/>
          <w:szCs w:val="24"/>
        </w:rPr>
        <w:t xml:space="preserve"> -.-.-.-</w:t>
      </w:r>
    </w:p>
    <w:p w:rsidR="00881736" w:rsidRPr="002C3796" w:rsidRDefault="00881736" w:rsidP="00881736">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b) Na</w:t>
      </w:r>
      <w:proofErr w:type="gramEnd"/>
      <w:r w:rsidRPr="002C3796">
        <w:rPr>
          <w:rFonts w:asciiTheme="minorHAnsi" w:hAnsiTheme="minorHAnsi" w:cstheme="minorHAnsi"/>
          <w:sz w:val="24"/>
          <w:szCs w:val="24"/>
        </w:rPr>
        <w:t xml:space="preserve"> produção de projeto de arquitetura, foi solicitado a retirada da produção de projeto e inserção na representação gráfica do projeto de arquitetura – o que foi feito em 05 disciplinas relacionadas ao termo produção de projeto.</w:t>
      </w:r>
      <w:r w:rsidR="00B54198" w:rsidRPr="002C3796">
        <w:rPr>
          <w:rFonts w:asciiTheme="minorHAnsi" w:hAnsiTheme="minorHAnsi" w:cstheme="minorHAnsi"/>
          <w:sz w:val="24"/>
          <w:szCs w:val="24"/>
        </w:rPr>
        <w:t xml:space="preserve"> -.-.-.--.-.-.--.-.-.-.-.-.-.-.--.-.-.-.--.-.-.--.-.-.-.-.-.-.-.--.-.-.-.- -.</w:t>
      </w:r>
    </w:p>
    <w:p w:rsidR="00881736" w:rsidRPr="002C3796" w:rsidRDefault="00881736" w:rsidP="00881736">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c) Na</w:t>
      </w:r>
      <w:proofErr w:type="gramEnd"/>
      <w:r w:rsidRPr="002C3796">
        <w:rPr>
          <w:rFonts w:asciiTheme="minorHAnsi" w:hAnsiTheme="minorHAnsi" w:cstheme="minorHAnsi"/>
          <w:sz w:val="24"/>
          <w:szCs w:val="24"/>
        </w:rPr>
        <w:t xml:space="preserve"> disciplina de Coordenação e Compatibilização de Projeto, foi solicitada alteração para Racionalização e Representação de Projeto, por tratar de um trabalho técnico e não de concepção</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B54198" w:rsidRPr="002C3796">
        <w:rPr>
          <w:rFonts w:asciiTheme="minorHAnsi" w:hAnsiTheme="minorHAnsi" w:cstheme="minorHAnsi"/>
          <w:sz w:val="24"/>
          <w:szCs w:val="24"/>
        </w:rPr>
        <w:t>-.-.-.-.-.-.-.-.-</w:t>
      </w:r>
      <w:r w:rsidR="007C1FA7">
        <w:rPr>
          <w:rFonts w:asciiTheme="minorHAnsi" w:hAnsiTheme="minorHAnsi" w:cstheme="minorHAnsi"/>
          <w:sz w:val="24"/>
          <w:szCs w:val="24"/>
        </w:rPr>
        <w:t>.-.-.-</w:t>
      </w:r>
      <w:r w:rsidR="006B1DA4">
        <w:rPr>
          <w:rFonts w:asciiTheme="minorHAnsi" w:hAnsiTheme="minorHAnsi" w:cstheme="minorHAnsi"/>
          <w:sz w:val="24"/>
          <w:szCs w:val="24"/>
        </w:rPr>
        <w:t>.</w:t>
      </w:r>
      <w:r w:rsidR="007C1FA7">
        <w:rPr>
          <w:rFonts w:asciiTheme="minorHAnsi" w:hAnsiTheme="minorHAnsi" w:cstheme="minorHAnsi"/>
          <w:sz w:val="24"/>
          <w:szCs w:val="24"/>
        </w:rPr>
        <w:t>-.-.-.-.-.-.</w:t>
      </w:r>
    </w:p>
    <w:p w:rsidR="00881736" w:rsidRPr="002C3796" w:rsidRDefault="00881736" w:rsidP="00881736">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d) Em</w:t>
      </w:r>
      <w:proofErr w:type="gramEnd"/>
      <w:r w:rsidRPr="002C3796">
        <w:rPr>
          <w:rFonts w:asciiTheme="minorHAnsi" w:hAnsiTheme="minorHAnsi" w:cstheme="minorHAnsi"/>
          <w:sz w:val="24"/>
          <w:szCs w:val="24"/>
        </w:rPr>
        <w:t xml:space="preserve"> outra disciplina, mudar de Produção de Projeto Legal para Legislação e Normas.</w:t>
      </w:r>
      <w:r w:rsidR="002E077E" w:rsidRPr="002E077E">
        <w:rPr>
          <w:rFonts w:hint="eastAsia"/>
        </w:rPr>
        <w:t xml:space="preserve"> </w:t>
      </w:r>
      <w:r w:rsidR="002E077E">
        <w:rPr>
          <w:rFonts w:asciiTheme="minorHAnsi" w:hAnsiTheme="minorHAnsi" w:cstheme="minorHAnsi" w:hint="eastAsia"/>
          <w:sz w:val="24"/>
          <w:szCs w:val="24"/>
        </w:rPr>
        <w:t>-.-.-.-.--.</w:t>
      </w:r>
    </w:p>
    <w:p w:rsidR="00881736" w:rsidRPr="002C3796" w:rsidRDefault="00881736" w:rsidP="00881736">
      <w:pPr>
        <w:pStyle w:val="Standard"/>
        <w:jc w:val="both"/>
        <w:rPr>
          <w:rFonts w:asciiTheme="minorHAnsi" w:hAnsiTheme="minorHAnsi" w:cstheme="minorHAnsi"/>
          <w:sz w:val="24"/>
          <w:szCs w:val="24"/>
        </w:rPr>
      </w:pPr>
      <w:r w:rsidRPr="002C3796">
        <w:rPr>
          <w:rFonts w:asciiTheme="minorHAnsi" w:hAnsiTheme="minorHAnsi" w:cstheme="minorHAnsi"/>
          <w:sz w:val="24"/>
          <w:szCs w:val="24"/>
        </w:rPr>
        <w:t>e) Em Produção de Projetos Específicos alterar para Representação de Projetos e de Representação de pré-fabricados para representação de componentes estruturais.</w:t>
      </w:r>
      <w:r w:rsidR="002E077E" w:rsidRPr="002E077E">
        <w:rPr>
          <w:rFonts w:hint="eastAsia"/>
        </w:rPr>
        <w:t xml:space="preserve"> </w:t>
      </w:r>
      <w:r w:rsidR="002E077E">
        <w:rPr>
          <w:rFonts w:asciiTheme="minorHAnsi" w:hAnsiTheme="minorHAnsi" w:cstheme="minorHAnsi" w:hint="eastAsia"/>
          <w:sz w:val="24"/>
          <w:szCs w:val="24"/>
        </w:rPr>
        <w:t>-.-.-.-.-</w:t>
      </w:r>
      <w:r w:rsidR="006B1DA4">
        <w:rPr>
          <w:rFonts w:asciiTheme="minorHAnsi" w:hAnsiTheme="minorHAnsi" w:cstheme="minorHAnsi"/>
          <w:sz w:val="24"/>
          <w:szCs w:val="24"/>
        </w:rPr>
        <w:t>.</w:t>
      </w:r>
      <w:r w:rsidR="002E077E">
        <w:rPr>
          <w:rFonts w:asciiTheme="minorHAnsi" w:hAnsiTheme="minorHAnsi" w:cstheme="minorHAnsi" w:hint="eastAsia"/>
          <w:sz w:val="24"/>
          <w:szCs w:val="24"/>
        </w:rPr>
        <w:t>-.-.-.-.</w:t>
      </w:r>
    </w:p>
    <w:p w:rsidR="00881736" w:rsidRPr="002C3796" w:rsidRDefault="00881736" w:rsidP="00881736">
      <w:pPr>
        <w:pStyle w:val="Standard"/>
        <w:jc w:val="both"/>
        <w:rPr>
          <w:rFonts w:asciiTheme="minorHAnsi" w:hAnsiTheme="minorHAnsi" w:cstheme="minorHAnsi"/>
          <w:sz w:val="24"/>
          <w:szCs w:val="24"/>
        </w:rPr>
      </w:pPr>
      <w:r w:rsidRPr="002C3796">
        <w:rPr>
          <w:rFonts w:asciiTheme="minorHAnsi" w:hAnsiTheme="minorHAnsi" w:cstheme="minorHAnsi"/>
          <w:sz w:val="24"/>
          <w:szCs w:val="24"/>
        </w:rPr>
        <w:t>e) A CEF recomendou à Plenária também a unificação de duas disciplinas com objetivos similares (Desenho Arquitetôn</w:t>
      </w:r>
      <w:r w:rsidR="006B1DA4">
        <w:rPr>
          <w:rFonts w:asciiTheme="minorHAnsi" w:hAnsiTheme="minorHAnsi" w:cstheme="minorHAnsi"/>
          <w:sz w:val="24"/>
          <w:szCs w:val="24"/>
        </w:rPr>
        <w:t>ico e Desenho de Edifícios). A C</w:t>
      </w:r>
      <w:r w:rsidRPr="002C3796">
        <w:rPr>
          <w:rFonts w:asciiTheme="minorHAnsi" w:hAnsiTheme="minorHAnsi" w:cstheme="minorHAnsi"/>
          <w:sz w:val="24"/>
          <w:szCs w:val="24"/>
        </w:rPr>
        <w:t>omissão também deliberou que não deveria se utilizar o termo “arquitetônico”, mas sim “</w:t>
      </w:r>
      <w:r w:rsidR="006B1DA4">
        <w:rPr>
          <w:rFonts w:asciiTheme="minorHAnsi" w:hAnsiTheme="minorHAnsi" w:cstheme="minorHAnsi"/>
          <w:sz w:val="24"/>
          <w:szCs w:val="24"/>
        </w:rPr>
        <w:t>representação de edificações” -</w:t>
      </w:r>
      <w:r w:rsidRPr="002C3796">
        <w:rPr>
          <w:rFonts w:asciiTheme="minorHAnsi" w:hAnsiTheme="minorHAnsi" w:cstheme="minorHAnsi"/>
          <w:sz w:val="24"/>
          <w:szCs w:val="24"/>
        </w:rPr>
        <w:t xml:space="preserve"> a fim de evitar alegações de que podem vir a elaborar projetos.</w:t>
      </w:r>
      <w:r w:rsidR="002E077E" w:rsidRPr="002E077E">
        <w:rPr>
          <w:rFonts w:hint="eastAsia"/>
        </w:rPr>
        <w:t xml:space="preserve"> </w:t>
      </w:r>
      <w:r w:rsidR="002E077E" w:rsidRPr="002E077E">
        <w:rPr>
          <w:rFonts w:asciiTheme="minorHAnsi" w:hAnsiTheme="minorHAnsi" w:cstheme="minorHAnsi" w:hint="eastAsia"/>
          <w:sz w:val="24"/>
          <w:szCs w:val="24"/>
        </w:rPr>
        <w:t>-.-.-.-.-</w:t>
      </w:r>
      <w:r w:rsidR="006B1DA4">
        <w:rPr>
          <w:rFonts w:asciiTheme="minorHAnsi" w:hAnsiTheme="minorHAnsi" w:cstheme="minorHAnsi"/>
          <w:sz w:val="24"/>
          <w:szCs w:val="24"/>
        </w:rPr>
        <w:t>.</w:t>
      </w:r>
      <w:r w:rsidR="006B1DA4">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6B1DA4">
        <w:rPr>
          <w:rFonts w:asciiTheme="minorHAnsi" w:hAnsiTheme="minorHAnsi" w:cstheme="minorHAnsi"/>
          <w:sz w:val="24"/>
          <w:szCs w:val="24"/>
        </w:rPr>
        <w:t>.</w:t>
      </w:r>
      <w:r w:rsidR="002E077E" w:rsidRPr="002E077E">
        <w:rPr>
          <w:rFonts w:asciiTheme="minorHAnsi" w:hAnsiTheme="minorHAnsi" w:cstheme="minorHAnsi" w:hint="eastAsia"/>
          <w:sz w:val="24"/>
          <w:szCs w:val="24"/>
        </w:rPr>
        <w:t>-.-.-.-.-</w:t>
      </w:r>
      <w:r w:rsidR="006B1DA4">
        <w:rPr>
          <w:rFonts w:asciiTheme="minorHAnsi" w:hAnsiTheme="minorHAnsi" w:cstheme="minorHAnsi"/>
          <w:sz w:val="24"/>
          <w:szCs w:val="24"/>
        </w:rPr>
        <w:t>.</w:t>
      </w:r>
      <w:r w:rsidR="002E077E" w:rsidRPr="002E077E">
        <w:rPr>
          <w:rFonts w:asciiTheme="minorHAnsi" w:hAnsiTheme="minorHAnsi" w:cstheme="minorHAnsi" w:hint="eastAsia"/>
          <w:sz w:val="24"/>
          <w:szCs w:val="24"/>
        </w:rPr>
        <w:t>-.-.-.-.-.</w:t>
      </w:r>
      <w:r w:rsidR="006B1DA4">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6B1DA4">
        <w:rPr>
          <w:rFonts w:asciiTheme="minorHAnsi" w:hAnsiTheme="minorHAnsi" w:cstheme="minorHAnsi"/>
          <w:sz w:val="24"/>
          <w:szCs w:val="24"/>
        </w:rPr>
        <w:t>-.-.</w:t>
      </w:r>
    </w:p>
    <w:p w:rsidR="00881736" w:rsidRPr="002C3796" w:rsidRDefault="00881736" w:rsidP="00881736">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f) Na</w:t>
      </w:r>
      <w:proofErr w:type="gramEnd"/>
      <w:r w:rsidRPr="002C3796">
        <w:rPr>
          <w:rFonts w:asciiTheme="minorHAnsi" w:hAnsiTheme="minorHAnsi" w:cstheme="minorHAnsi"/>
          <w:sz w:val="24"/>
          <w:szCs w:val="24"/>
        </w:rPr>
        <w:t xml:space="preserve"> di</w:t>
      </w:r>
      <w:r w:rsidR="006B1DA4">
        <w:rPr>
          <w:rFonts w:asciiTheme="minorHAnsi" w:hAnsiTheme="minorHAnsi" w:cstheme="minorHAnsi"/>
          <w:sz w:val="24"/>
          <w:szCs w:val="24"/>
        </w:rPr>
        <w:t>sciplina de Modelagem</w:t>
      </w:r>
      <w:r w:rsidRPr="002C3796">
        <w:rPr>
          <w:rFonts w:asciiTheme="minorHAnsi" w:hAnsiTheme="minorHAnsi" w:cstheme="minorHAnsi"/>
          <w:sz w:val="24"/>
          <w:szCs w:val="24"/>
        </w:rPr>
        <w:t xml:space="preserve">, ao tratar de concepção de desenvolvimento de projetos alterar para representação de projetos. Também na disciplina de Racionalização de Representação de Projetos, uma das competências tratava de equipes multidisciplinares em projetos e edifício -  alterar para equipes multidisciplinares de representação de projeto porque não é competência </w:t>
      </w:r>
      <w:proofErr w:type="gramStart"/>
      <w:r w:rsidRPr="002C3796">
        <w:rPr>
          <w:rFonts w:asciiTheme="minorHAnsi" w:hAnsiTheme="minorHAnsi" w:cstheme="minorHAnsi"/>
          <w:sz w:val="24"/>
          <w:szCs w:val="24"/>
        </w:rPr>
        <w:t>do</w:t>
      </w:r>
      <w:proofErr w:type="gramEnd"/>
      <w:r w:rsidRPr="002C3796">
        <w:rPr>
          <w:rFonts w:asciiTheme="minorHAnsi" w:hAnsiTheme="minorHAnsi" w:cstheme="minorHAnsi"/>
          <w:sz w:val="24"/>
          <w:szCs w:val="24"/>
        </w:rPr>
        <w:t xml:space="preserve"> tecnólogo coordenar a racionalização de equipes multidisciplinares.</w:t>
      </w:r>
      <w:r w:rsidR="00AE2BAB" w:rsidRPr="002C3796">
        <w:rPr>
          <w:rFonts w:asciiTheme="minorHAnsi" w:hAnsiTheme="minorHAnsi" w:cstheme="minorHAnsi"/>
          <w:sz w:val="24"/>
          <w:szCs w:val="24"/>
        </w:rPr>
        <w:t xml:space="preserve"> -.-.-.-</w:t>
      </w:r>
      <w:r w:rsidR="006B1DA4">
        <w:rPr>
          <w:rFonts w:asciiTheme="minorHAnsi" w:hAnsiTheme="minorHAnsi" w:cstheme="minorHAnsi"/>
          <w:sz w:val="24"/>
          <w:szCs w:val="24"/>
        </w:rPr>
        <w:t>.</w:t>
      </w:r>
      <w:r w:rsidR="00AE2BAB" w:rsidRPr="002C3796">
        <w:rPr>
          <w:rFonts w:asciiTheme="minorHAnsi" w:hAnsiTheme="minorHAnsi" w:cstheme="minorHAnsi"/>
          <w:sz w:val="24"/>
          <w:szCs w:val="24"/>
        </w:rPr>
        <w:t>-.-.-.-</w:t>
      </w:r>
      <w:r w:rsidR="006B1DA4">
        <w:rPr>
          <w:rFonts w:asciiTheme="minorHAnsi" w:hAnsiTheme="minorHAnsi" w:cstheme="minorHAnsi"/>
          <w:sz w:val="24"/>
          <w:szCs w:val="24"/>
        </w:rPr>
        <w:t>.</w:t>
      </w:r>
      <w:r w:rsidR="00AE2BAB" w:rsidRPr="002C3796">
        <w:rPr>
          <w:rFonts w:asciiTheme="minorHAnsi" w:hAnsiTheme="minorHAnsi" w:cstheme="minorHAnsi"/>
          <w:sz w:val="24"/>
          <w:szCs w:val="24"/>
        </w:rPr>
        <w:t>-.-.-.-.-.-.-.-.-</w:t>
      </w:r>
      <w:r w:rsidR="006B1DA4">
        <w:rPr>
          <w:rFonts w:asciiTheme="minorHAnsi" w:hAnsiTheme="minorHAnsi" w:cstheme="minorHAnsi"/>
          <w:sz w:val="24"/>
          <w:szCs w:val="24"/>
        </w:rPr>
        <w:t>.-.</w:t>
      </w:r>
    </w:p>
    <w:p w:rsidR="002C3796" w:rsidRDefault="00881736" w:rsidP="00925F65">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g) Na</w:t>
      </w:r>
      <w:proofErr w:type="gramEnd"/>
      <w:r w:rsidRPr="002C3796">
        <w:rPr>
          <w:rFonts w:asciiTheme="minorHAnsi" w:hAnsiTheme="minorHAnsi" w:cstheme="minorHAnsi"/>
          <w:sz w:val="24"/>
          <w:szCs w:val="24"/>
        </w:rPr>
        <w:t xml:space="preserve"> disciplina de Legislação, </w:t>
      </w:r>
      <w:r w:rsidR="002C3796">
        <w:rPr>
          <w:rFonts w:asciiTheme="minorHAnsi" w:hAnsiTheme="minorHAnsi" w:cstheme="minorHAnsi"/>
          <w:sz w:val="24"/>
          <w:szCs w:val="24"/>
        </w:rPr>
        <w:t xml:space="preserve">a </w:t>
      </w:r>
      <w:r w:rsidRPr="002C3796">
        <w:rPr>
          <w:rFonts w:asciiTheme="minorHAnsi" w:hAnsiTheme="minorHAnsi" w:cstheme="minorHAnsi"/>
          <w:sz w:val="24"/>
          <w:szCs w:val="24"/>
        </w:rPr>
        <w:t>CEF solicitou um melhor escl</w:t>
      </w:r>
      <w:r w:rsidR="002C3796">
        <w:rPr>
          <w:rFonts w:asciiTheme="minorHAnsi" w:hAnsiTheme="minorHAnsi" w:cstheme="minorHAnsi"/>
          <w:sz w:val="24"/>
          <w:szCs w:val="24"/>
        </w:rPr>
        <w:t>arecimento</w:t>
      </w:r>
      <w:r w:rsidRPr="002C3796">
        <w:rPr>
          <w:rFonts w:asciiTheme="minorHAnsi" w:hAnsiTheme="minorHAnsi" w:cstheme="minorHAnsi"/>
          <w:sz w:val="24"/>
          <w:szCs w:val="24"/>
        </w:rPr>
        <w:t xml:space="preserve"> </w:t>
      </w:r>
      <w:r w:rsidR="002C3796">
        <w:rPr>
          <w:rFonts w:asciiTheme="minorHAnsi" w:hAnsiTheme="minorHAnsi" w:cstheme="minorHAnsi"/>
          <w:sz w:val="24"/>
          <w:szCs w:val="24"/>
        </w:rPr>
        <w:t>sobre a matéria</w:t>
      </w:r>
      <w:r w:rsidR="002C3796">
        <w:rPr>
          <w:rFonts w:asciiTheme="minorHAnsi" w:hAnsiTheme="minorHAnsi" w:cstheme="minorHAnsi" w:hint="eastAsia"/>
          <w:sz w:val="24"/>
          <w:szCs w:val="24"/>
        </w:rPr>
        <w:t>-.-.-.-.</w:t>
      </w:r>
    </w:p>
    <w:p w:rsidR="00700F1F" w:rsidRPr="002C3796" w:rsidRDefault="006B1DA4" w:rsidP="00925F65">
      <w:pPr>
        <w:pStyle w:val="Standard"/>
        <w:jc w:val="both"/>
        <w:rPr>
          <w:rFonts w:asciiTheme="minorHAnsi" w:hAnsiTheme="minorHAnsi" w:cstheme="minorHAnsi"/>
          <w:sz w:val="24"/>
          <w:szCs w:val="24"/>
        </w:rPr>
      </w:pPr>
      <w:r>
        <w:rPr>
          <w:rFonts w:asciiTheme="minorHAnsi" w:hAnsiTheme="minorHAnsi" w:cstheme="minorHAnsi"/>
          <w:sz w:val="24"/>
          <w:szCs w:val="24"/>
        </w:rPr>
        <w:t>E finalmente a C</w:t>
      </w:r>
      <w:r w:rsidR="00881736" w:rsidRPr="002C3796">
        <w:rPr>
          <w:rFonts w:asciiTheme="minorHAnsi" w:hAnsiTheme="minorHAnsi" w:cstheme="minorHAnsi"/>
          <w:sz w:val="24"/>
          <w:szCs w:val="24"/>
        </w:rPr>
        <w:t>omissão solicitou a alteração no nome do curso de “Curso Superior de Tecnologia em Produção de Projetos de Edificações” para “Curso Superior de Tecnologia em Representação de Projetos em Edificações” a fim de evitar a falsa prerrogativa de que os profissionais deste curso possam vir a tornar-se arquitetos em menos tempo de estudo. Quanto a</w:t>
      </w:r>
      <w:r>
        <w:rPr>
          <w:rFonts w:asciiTheme="minorHAnsi" w:hAnsiTheme="minorHAnsi" w:cstheme="minorHAnsi"/>
          <w:sz w:val="24"/>
          <w:szCs w:val="24"/>
        </w:rPr>
        <w:t>o tema, o Presidente JE</w:t>
      </w:r>
      <w:r w:rsidR="00881736" w:rsidRPr="002C3796">
        <w:rPr>
          <w:rFonts w:asciiTheme="minorHAnsi" w:hAnsiTheme="minorHAnsi" w:cstheme="minorHAnsi"/>
          <w:sz w:val="24"/>
          <w:szCs w:val="24"/>
        </w:rPr>
        <w:t xml:space="preserve">FERSON DANTAS NAVOLAR indagou a possibilidade de, como o curso não tem o devido registro no CAU/PR poderá vir a ter no CREA/PR </w:t>
      </w:r>
      <w:r>
        <w:rPr>
          <w:rFonts w:asciiTheme="minorHAnsi" w:hAnsiTheme="minorHAnsi" w:cstheme="minorHAnsi"/>
          <w:sz w:val="24"/>
          <w:szCs w:val="24"/>
        </w:rPr>
        <w:t xml:space="preserve">pela similaridade </w:t>
      </w:r>
      <w:r w:rsidR="00881736" w:rsidRPr="002C3796">
        <w:rPr>
          <w:rFonts w:asciiTheme="minorHAnsi" w:hAnsiTheme="minorHAnsi" w:cstheme="minorHAnsi"/>
          <w:sz w:val="24"/>
          <w:szCs w:val="24"/>
        </w:rPr>
        <w:t>em relação a outros cursos referentes à projetos. Respondendo</w:t>
      </w:r>
      <w:r>
        <w:rPr>
          <w:rFonts w:asciiTheme="minorHAnsi" w:hAnsiTheme="minorHAnsi" w:cstheme="minorHAnsi"/>
          <w:sz w:val="24"/>
          <w:szCs w:val="24"/>
        </w:rPr>
        <w:t xml:space="preserve">, </w:t>
      </w:r>
      <w:r w:rsidR="00881736" w:rsidRPr="002C3796">
        <w:rPr>
          <w:rFonts w:asciiTheme="minorHAnsi" w:hAnsiTheme="minorHAnsi" w:cstheme="minorHAnsi"/>
          <w:sz w:val="24"/>
          <w:szCs w:val="24"/>
        </w:rPr>
        <w:t xml:space="preserve">o Conselheiro-Titular CARLOS </w:t>
      </w:r>
      <w:r w:rsidR="00881736" w:rsidRPr="002C3796">
        <w:rPr>
          <w:rFonts w:asciiTheme="minorHAnsi" w:hAnsiTheme="minorHAnsi" w:cstheme="minorHAnsi"/>
          <w:sz w:val="24"/>
          <w:szCs w:val="24"/>
        </w:rPr>
        <w:lastRenderedPageBreak/>
        <w:t>HARDT fundamentou que esta questão da não possibilidade de registro dos egressos deste curso no CAU de</w:t>
      </w:r>
      <w:r>
        <w:rPr>
          <w:rFonts w:asciiTheme="minorHAnsi" w:hAnsiTheme="minorHAnsi" w:cstheme="minorHAnsi"/>
          <w:sz w:val="24"/>
          <w:szCs w:val="24"/>
        </w:rPr>
        <w:t>ve-se à lei 12378</w:t>
      </w:r>
      <w:r w:rsidR="00881736" w:rsidRPr="002C3796">
        <w:rPr>
          <w:rFonts w:asciiTheme="minorHAnsi" w:hAnsiTheme="minorHAnsi" w:cstheme="minorHAnsi"/>
          <w:sz w:val="24"/>
          <w:szCs w:val="24"/>
        </w:rPr>
        <w:t>/1</w:t>
      </w:r>
      <w:r>
        <w:rPr>
          <w:rFonts w:asciiTheme="minorHAnsi" w:hAnsiTheme="minorHAnsi" w:cstheme="minorHAnsi"/>
          <w:sz w:val="24"/>
          <w:szCs w:val="24"/>
        </w:rPr>
        <w:t>0 que só trata do profissional Arquiteto U</w:t>
      </w:r>
      <w:r w:rsidR="00881736" w:rsidRPr="002C3796">
        <w:rPr>
          <w:rFonts w:asciiTheme="minorHAnsi" w:hAnsiTheme="minorHAnsi" w:cstheme="minorHAnsi"/>
          <w:sz w:val="24"/>
          <w:szCs w:val="24"/>
        </w:rPr>
        <w:t>rbanista excluindo</w:t>
      </w:r>
      <w:r>
        <w:rPr>
          <w:rFonts w:asciiTheme="minorHAnsi" w:hAnsiTheme="minorHAnsi" w:cstheme="minorHAnsi"/>
          <w:sz w:val="24"/>
          <w:szCs w:val="24"/>
        </w:rPr>
        <w:t xml:space="preserve"> tecnó</w:t>
      </w:r>
      <w:r w:rsidR="00881736" w:rsidRPr="002C3796">
        <w:rPr>
          <w:rFonts w:asciiTheme="minorHAnsi" w:hAnsiTheme="minorHAnsi" w:cstheme="minorHAnsi"/>
          <w:sz w:val="24"/>
          <w:szCs w:val="24"/>
        </w:rPr>
        <w:t>logos – o que possibilita</w:t>
      </w:r>
      <w:r>
        <w:rPr>
          <w:rFonts w:asciiTheme="minorHAnsi" w:hAnsiTheme="minorHAnsi" w:cstheme="minorHAnsi"/>
          <w:sz w:val="24"/>
          <w:szCs w:val="24"/>
        </w:rPr>
        <w:t xml:space="preserve"> o registro dos mesmos no CREA, como tantos outros</w:t>
      </w:r>
      <w:r w:rsidR="00881736" w:rsidRPr="002C3796">
        <w:rPr>
          <w:rFonts w:asciiTheme="minorHAnsi" w:hAnsiTheme="minorHAnsi" w:cstheme="minorHAnsi"/>
          <w:sz w:val="24"/>
          <w:szCs w:val="24"/>
        </w:rPr>
        <w:t xml:space="preserve">. Na opinião do Conselheiro-Titular GIOVANNI MEDEIROS, o importante </w:t>
      </w:r>
      <w:r w:rsidR="00DA2670">
        <w:rPr>
          <w:rFonts w:asciiTheme="minorHAnsi" w:hAnsiTheme="minorHAnsi" w:cstheme="minorHAnsi"/>
          <w:sz w:val="24"/>
          <w:szCs w:val="24"/>
        </w:rPr>
        <w:t xml:space="preserve">é </w:t>
      </w:r>
      <w:r w:rsidR="00881736" w:rsidRPr="002C3796">
        <w:rPr>
          <w:rFonts w:asciiTheme="minorHAnsi" w:hAnsiTheme="minorHAnsi" w:cstheme="minorHAnsi"/>
          <w:sz w:val="24"/>
          <w:szCs w:val="24"/>
        </w:rPr>
        <w:t>dar con</w:t>
      </w:r>
      <w:r>
        <w:rPr>
          <w:rFonts w:asciiTheme="minorHAnsi" w:hAnsiTheme="minorHAnsi" w:cstheme="minorHAnsi"/>
          <w:sz w:val="24"/>
          <w:szCs w:val="24"/>
        </w:rPr>
        <w:t>tinuidade a este diálogo com a U</w:t>
      </w:r>
      <w:r w:rsidR="00881736" w:rsidRPr="002C3796">
        <w:rPr>
          <w:rFonts w:asciiTheme="minorHAnsi" w:hAnsiTheme="minorHAnsi" w:cstheme="minorHAnsi"/>
          <w:sz w:val="24"/>
          <w:szCs w:val="24"/>
        </w:rPr>
        <w:t>niversidade além de reiterar a documentação a fim de descrever o que é a representação de projetos, especificando em todos os momentos que estes projetos são realizados por profissiona</w:t>
      </w:r>
      <w:r w:rsidR="00DA2670">
        <w:rPr>
          <w:rFonts w:asciiTheme="minorHAnsi" w:hAnsiTheme="minorHAnsi" w:cstheme="minorHAnsi"/>
          <w:sz w:val="24"/>
          <w:szCs w:val="24"/>
        </w:rPr>
        <w:t>is habilitados pelo CAU. Já</w:t>
      </w:r>
      <w:r w:rsidR="00881736" w:rsidRPr="002C3796">
        <w:rPr>
          <w:rFonts w:asciiTheme="minorHAnsi" w:hAnsiTheme="minorHAnsi" w:cstheme="minorHAnsi"/>
          <w:sz w:val="24"/>
          <w:szCs w:val="24"/>
        </w:rPr>
        <w:t xml:space="preserve"> o Conselheiro-Titular ANÍBAL VERRI enfatizou que num curso profissionalizante não há a necessidade espe</w:t>
      </w:r>
      <w:r>
        <w:rPr>
          <w:rFonts w:asciiTheme="minorHAnsi" w:hAnsiTheme="minorHAnsi" w:cstheme="minorHAnsi"/>
          <w:sz w:val="24"/>
          <w:szCs w:val="24"/>
        </w:rPr>
        <w:t>cífica de um C</w:t>
      </w:r>
      <w:r w:rsidR="00881736" w:rsidRPr="002C3796">
        <w:rPr>
          <w:rFonts w:asciiTheme="minorHAnsi" w:hAnsiTheme="minorHAnsi" w:cstheme="minorHAnsi"/>
          <w:sz w:val="24"/>
          <w:szCs w:val="24"/>
        </w:rPr>
        <w:t xml:space="preserve">onselho para regulamentação, tendo em vista que para realizar o proposto neste curso não é preciso </w:t>
      </w:r>
      <w:proofErr w:type="gramStart"/>
      <w:r w:rsidR="00881736" w:rsidRPr="002C3796">
        <w:rPr>
          <w:rFonts w:asciiTheme="minorHAnsi" w:hAnsiTheme="minorHAnsi" w:cstheme="minorHAnsi"/>
          <w:sz w:val="24"/>
          <w:szCs w:val="24"/>
        </w:rPr>
        <w:t>estudo</w:t>
      </w:r>
      <w:proofErr w:type="gramEnd"/>
      <w:r w:rsidR="00881736" w:rsidRPr="002C3796">
        <w:rPr>
          <w:rFonts w:asciiTheme="minorHAnsi" w:hAnsiTheme="minorHAnsi" w:cstheme="minorHAnsi"/>
          <w:sz w:val="24"/>
          <w:szCs w:val="24"/>
        </w:rPr>
        <w:t xml:space="preserve"> mas somente a prática de desenho, que pode ser aprendido em qualquer escritório como estagiário ou </w:t>
      </w:r>
      <w:r w:rsidR="00881736" w:rsidRPr="006B1DA4">
        <w:rPr>
          <w:rFonts w:asciiTheme="minorHAnsi" w:hAnsiTheme="minorHAnsi" w:cstheme="minorHAnsi"/>
          <w:i/>
          <w:sz w:val="24"/>
          <w:szCs w:val="24"/>
        </w:rPr>
        <w:t>trainee</w:t>
      </w:r>
      <w:r>
        <w:rPr>
          <w:rFonts w:asciiTheme="minorHAnsi" w:hAnsiTheme="minorHAnsi" w:cstheme="minorHAnsi"/>
          <w:sz w:val="24"/>
          <w:szCs w:val="24"/>
        </w:rPr>
        <w:t>. Assim, a U</w:t>
      </w:r>
      <w:r w:rsidR="00881736" w:rsidRPr="002C3796">
        <w:rPr>
          <w:rFonts w:asciiTheme="minorHAnsi" w:hAnsiTheme="minorHAnsi" w:cstheme="minorHAnsi"/>
          <w:sz w:val="24"/>
          <w:szCs w:val="24"/>
        </w:rPr>
        <w:t xml:space="preserve">niversidade em questão acaba por correr um risco com este curso ao ofertar uma profissão que não atingirá a clientela esperada e sim uma que não pode pagar os profissionais </w:t>
      </w:r>
      <w:r w:rsidR="007F4547">
        <w:rPr>
          <w:rFonts w:asciiTheme="minorHAnsi" w:hAnsiTheme="minorHAnsi" w:cstheme="minorHAnsi"/>
          <w:sz w:val="24"/>
          <w:szCs w:val="24"/>
        </w:rPr>
        <w:t>A</w:t>
      </w:r>
      <w:r w:rsidR="00881736" w:rsidRPr="002C3796">
        <w:rPr>
          <w:rFonts w:asciiTheme="minorHAnsi" w:hAnsiTheme="minorHAnsi" w:cstheme="minorHAnsi"/>
          <w:sz w:val="24"/>
          <w:szCs w:val="24"/>
        </w:rPr>
        <w:t>rquitetos. Além do mais, com o conhecimento de que não terão o devido registro no CAU podem levar o projeto pedagógico original e ir diretamente no CREA. Contrapondo este argumento, o Conselheiro-Titular CARLOS HARDT fundamentou que, mesmo com a negativa de registro pelo CAU/PR, insistiram nas alterações disciplinares afirmando de forma objetiva e clara que o objetivo principal é um curso técnico pa</w:t>
      </w:r>
      <w:r w:rsidR="007F4547">
        <w:rPr>
          <w:rFonts w:asciiTheme="minorHAnsi" w:hAnsiTheme="minorHAnsi" w:cstheme="minorHAnsi"/>
          <w:sz w:val="24"/>
          <w:szCs w:val="24"/>
        </w:rPr>
        <w:t>ra trabalhar em escritórios de A</w:t>
      </w:r>
      <w:r w:rsidR="00881736" w:rsidRPr="002C3796">
        <w:rPr>
          <w:rFonts w:asciiTheme="minorHAnsi" w:hAnsiTheme="minorHAnsi" w:cstheme="minorHAnsi"/>
          <w:sz w:val="24"/>
          <w:szCs w:val="24"/>
        </w:rPr>
        <w:t xml:space="preserve">rquitetura. Ressaltando esta questão, a Assessora Jurídica CLAÚDIA </w:t>
      </w:r>
      <w:r w:rsidR="007F4547">
        <w:rPr>
          <w:rFonts w:asciiTheme="minorHAnsi" w:hAnsiTheme="minorHAnsi" w:cstheme="minorHAnsi"/>
          <w:sz w:val="24"/>
          <w:szCs w:val="24"/>
        </w:rPr>
        <w:t>DUDEQUE destacou que a própria U</w:t>
      </w:r>
      <w:r w:rsidR="00881736" w:rsidRPr="002C3796">
        <w:rPr>
          <w:rFonts w:asciiTheme="minorHAnsi" w:hAnsiTheme="minorHAnsi" w:cstheme="minorHAnsi"/>
          <w:sz w:val="24"/>
          <w:szCs w:val="24"/>
        </w:rPr>
        <w:t xml:space="preserve">niversidade argumentou que não seria adequado um curso que fizesse concorrência com o curso de </w:t>
      </w:r>
      <w:r w:rsidR="007F4547">
        <w:rPr>
          <w:rFonts w:asciiTheme="minorHAnsi" w:hAnsiTheme="minorHAnsi" w:cstheme="minorHAnsi"/>
          <w:sz w:val="24"/>
          <w:szCs w:val="24"/>
        </w:rPr>
        <w:t>A</w:t>
      </w:r>
      <w:r w:rsidR="00881736" w:rsidRPr="002C3796">
        <w:rPr>
          <w:rFonts w:asciiTheme="minorHAnsi" w:hAnsiTheme="minorHAnsi" w:cstheme="minorHAnsi"/>
          <w:sz w:val="24"/>
          <w:szCs w:val="24"/>
        </w:rPr>
        <w:t>rquitetura que também oferecem. Com o conhecimento que nã</w:t>
      </w:r>
      <w:r w:rsidR="007F4547">
        <w:rPr>
          <w:rFonts w:asciiTheme="minorHAnsi" w:hAnsiTheme="minorHAnsi" w:cstheme="minorHAnsi"/>
          <w:sz w:val="24"/>
          <w:szCs w:val="24"/>
        </w:rPr>
        <w:t>o poderiam efetuar registro no C</w:t>
      </w:r>
      <w:r w:rsidR="00881736" w:rsidRPr="002C3796">
        <w:rPr>
          <w:rFonts w:asciiTheme="minorHAnsi" w:hAnsiTheme="minorHAnsi" w:cstheme="minorHAnsi"/>
          <w:sz w:val="24"/>
          <w:szCs w:val="24"/>
        </w:rPr>
        <w:t>onselho, foram orientados de que poderiam ser fiscalizados e notificados caso fizessem parte das atribuições do CAU/PR. Na opinião de Preside</w:t>
      </w:r>
      <w:r w:rsidR="007F4547">
        <w:rPr>
          <w:rFonts w:asciiTheme="minorHAnsi" w:hAnsiTheme="minorHAnsi" w:cstheme="minorHAnsi"/>
          <w:sz w:val="24"/>
          <w:szCs w:val="24"/>
        </w:rPr>
        <w:t>nte JE</w:t>
      </w:r>
      <w:r w:rsidR="00881736" w:rsidRPr="002C3796">
        <w:rPr>
          <w:rFonts w:asciiTheme="minorHAnsi" w:hAnsiTheme="minorHAnsi" w:cstheme="minorHAnsi"/>
          <w:sz w:val="24"/>
          <w:szCs w:val="24"/>
        </w:rPr>
        <w:t xml:space="preserve">FERSON DANTAS NAVOLAR, tendo em vista o atual fatiamento </w:t>
      </w:r>
      <w:r w:rsidR="007F4547">
        <w:rPr>
          <w:rFonts w:asciiTheme="minorHAnsi" w:hAnsiTheme="minorHAnsi" w:cstheme="minorHAnsi"/>
          <w:sz w:val="24"/>
          <w:szCs w:val="24"/>
        </w:rPr>
        <w:t>das atribuições dos Arquitetos</w:t>
      </w:r>
      <w:r w:rsidR="00881736" w:rsidRPr="002C3796">
        <w:rPr>
          <w:rFonts w:asciiTheme="minorHAnsi" w:hAnsiTheme="minorHAnsi" w:cstheme="minorHAnsi"/>
          <w:sz w:val="24"/>
          <w:szCs w:val="24"/>
        </w:rPr>
        <w:t xml:space="preserve">, o CAU/PR deveria ter uma postura mais radical e não permitir o registro destes profissionais </w:t>
      </w:r>
      <w:r w:rsidR="007F4547" w:rsidRPr="002C3796">
        <w:rPr>
          <w:rFonts w:asciiTheme="minorHAnsi" w:hAnsiTheme="minorHAnsi" w:cstheme="minorHAnsi"/>
          <w:sz w:val="24"/>
          <w:szCs w:val="24"/>
        </w:rPr>
        <w:t>tecnólogos</w:t>
      </w:r>
      <w:r w:rsidR="00881736" w:rsidRPr="002C3796">
        <w:rPr>
          <w:rFonts w:asciiTheme="minorHAnsi" w:hAnsiTheme="minorHAnsi" w:cstheme="minorHAnsi"/>
          <w:sz w:val="24"/>
          <w:szCs w:val="24"/>
        </w:rPr>
        <w:t xml:space="preserve"> evitando assim precedentes futuros. Concordando com este mesmo posicionamento, o Conselheiro-Suplente MILTON GONÇALVES explicou que esta proposta de curso acaba por </w:t>
      </w:r>
      <w:proofErr w:type="spellStart"/>
      <w:r w:rsidR="00881736" w:rsidRPr="002C3796">
        <w:rPr>
          <w:rFonts w:asciiTheme="minorHAnsi" w:hAnsiTheme="minorHAnsi" w:cstheme="minorHAnsi"/>
          <w:sz w:val="24"/>
          <w:szCs w:val="24"/>
        </w:rPr>
        <w:t>precarizar</w:t>
      </w:r>
      <w:proofErr w:type="spellEnd"/>
      <w:r w:rsidR="00881736" w:rsidRPr="002C3796">
        <w:rPr>
          <w:rFonts w:asciiTheme="minorHAnsi" w:hAnsiTheme="minorHAnsi" w:cstheme="minorHAnsi"/>
          <w:sz w:val="24"/>
          <w:szCs w:val="24"/>
        </w:rPr>
        <w:t xml:space="preserve"> a categoria dos arquitetos além de demonstrar que é p</w:t>
      </w:r>
      <w:r w:rsidR="007F4547">
        <w:rPr>
          <w:rFonts w:asciiTheme="minorHAnsi" w:hAnsiTheme="minorHAnsi" w:cstheme="minorHAnsi"/>
          <w:sz w:val="24"/>
          <w:szCs w:val="24"/>
        </w:rPr>
        <w:t xml:space="preserve">ossível </w:t>
      </w:r>
      <w:r w:rsidR="00881736" w:rsidRPr="002C3796">
        <w:rPr>
          <w:rFonts w:asciiTheme="minorHAnsi" w:hAnsiTheme="minorHAnsi" w:cstheme="minorHAnsi"/>
          <w:sz w:val="24"/>
          <w:szCs w:val="24"/>
        </w:rPr>
        <w:t>pagar um salário menor a outros prof</w:t>
      </w:r>
      <w:r w:rsidR="007F4547">
        <w:rPr>
          <w:rFonts w:asciiTheme="minorHAnsi" w:hAnsiTheme="minorHAnsi" w:cstheme="minorHAnsi"/>
          <w:sz w:val="24"/>
          <w:szCs w:val="24"/>
        </w:rPr>
        <w:t>i</w:t>
      </w:r>
      <w:r w:rsidR="00881736" w:rsidRPr="002C3796">
        <w:rPr>
          <w:rFonts w:asciiTheme="minorHAnsi" w:hAnsiTheme="minorHAnsi" w:cstheme="minorHAnsi"/>
          <w:sz w:val="24"/>
          <w:szCs w:val="24"/>
        </w:rPr>
        <w:t xml:space="preserve">ssionais do que o </w:t>
      </w:r>
      <w:r w:rsidR="007F4547">
        <w:rPr>
          <w:rFonts w:asciiTheme="minorHAnsi" w:hAnsiTheme="minorHAnsi" w:cstheme="minorHAnsi"/>
          <w:sz w:val="24"/>
          <w:szCs w:val="24"/>
        </w:rPr>
        <w:t>salário mínimo dos A</w:t>
      </w:r>
      <w:r w:rsidR="00881736" w:rsidRPr="002C3796">
        <w:rPr>
          <w:rFonts w:asciiTheme="minorHAnsi" w:hAnsiTheme="minorHAnsi" w:cstheme="minorHAnsi"/>
          <w:sz w:val="24"/>
          <w:szCs w:val="24"/>
        </w:rPr>
        <w:t>rquitetos – perm</w:t>
      </w:r>
      <w:r w:rsidR="007F4547">
        <w:rPr>
          <w:rFonts w:asciiTheme="minorHAnsi" w:hAnsiTheme="minorHAnsi" w:cstheme="minorHAnsi"/>
          <w:sz w:val="24"/>
          <w:szCs w:val="24"/>
        </w:rPr>
        <w:t>itindo assim uma destruição da Arquitetura.</w:t>
      </w:r>
      <w:r w:rsidR="00881736" w:rsidRPr="002C3796">
        <w:rPr>
          <w:rFonts w:asciiTheme="minorHAnsi" w:hAnsiTheme="minorHAnsi" w:cstheme="minorHAnsi"/>
          <w:sz w:val="24"/>
          <w:szCs w:val="24"/>
        </w:rPr>
        <w:t xml:space="preserve"> Não se trata de apenas de mudar o nome do curso, mas sim não permitir esta situação de outros profissionais exercendo e prejudicando a função dos a</w:t>
      </w:r>
      <w:r w:rsidR="007F4547">
        <w:rPr>
          <w:rFonts w:asciiTheme="minorHAnsi" w:hAnsiTheme="minorHAnsi" w:cstheme="minorHAnsi"/>
          <w:sz w:val="24"/>
          <w:szCs w:val="24"/>
        </w:rPr>
        <w:t>rquitetos – situação na qual o C</w:t>
      </w:r>
      <w:r w:rsidR="00881736" w:rsidRPr="002C3796">
        <w:rPr>
          <w:rFonts w:asciiTheme="minorHAnsi" w:hAnsiTheme="minorHAnsi" w:cstheme="minorHAnsi"/>
          <w:sz w:val="24"/>
          <w:szCs w:val="24"/>
        </w:rPr>
        <w:t xml:space="preserve">onselho deverá ser mais rígido e fiscalizar como </w:t>
      </w:r>
      <w:r w:rsidR="00357D6B" w:rsidRPr="002C3796">
        <w:rPr>
          <w:rFonts w:asciiTheme="minorHAnsi" w:hAnsiTheme="minorHAnsi" w:cstheme="minorHAnsi"/>
          <w:sz w:val="24"/>
          <w:szCs w:val="24"/>
        </w:rPr>
        <w:t xml:space="preserve">exercício ilegal da profissão. </w:t>
      </w:r>
      <w:r w:rsidR="00881736" w:rsidRPr="002C3796">
        <w:rPr>
          <w:rFonts w:asciiTheme="minorHAnsi" w:hAnsiTheme="minorHAnsi" w:cstheme="minorHAnsi"/>
          <w:sz w:val="24"/>
          <w:szCs w:val="24"/>
        </w:rPr>
        <w:t>Para o C</w:t>
      </w:r>
      <w:r w:rsidR="00D55310">
        <w:rPr>
          <w:rFonts w:asciiTheme="minorHAnsi" w:hAnsiTheme="minorHAnsi" w:cstheme="minorHAnsi"/>
          <w:sz w:val="24"/>
          <w:szCs w:val="24"/>
        </w:rPr>
        <w:t>onselheiro-Suplente LUIZ BÉCHER (</w:t>
      </w:r>
      <w:r w:rsidR="00881736" w:rsidRPr="002C3796">
        <w:rPr>
          <w:rFonts w:asciiTheme="minorHAnsi" w:hAnsiTheme="minorHAnsi" w:cstheme="minorHAnsi"/>
          <w:sz w:val="24"/>
          <w:szCs w:val="24"/>
        </w:rPr>
        <w:t>a exemplo do curso de Técnico de Edificações, que garante ao profissional a projeção de edificações de até 80 metros - mesmo com algumas restrições aceitas pelo CREA</w:t>
      </w:r>
      <w:r w:rsidR="00D55310">
        <w:rPr>
          <w:rFonts w:asciiTheme="minorHAnsi" w:hAnsiTheme="minorHAnsi" w:cstheme="minorHAnsi"/>
          <w:sz w:val="24"/>
          <w:szCs w:val="24"/>
        </w:rPr>
        <w:t>)</w:t>
      </w:r>
      <w:r w:rsidR="00881736" w:rsidRPr="002C3796">
        <w:rPr>
          <w:rFonts w:asciiTheme="minorHAnsi" w:hAnsiTheme="minorHAnsi" w:cstheme="minorHAnsi"/>
          <w:sz w:val="24"/>
          <w:szCs w:val="24"/>
        </w:rPr>
        <w:t>; o mesmo pode ocorrer com este curso da Universidade Positivo ao se registrar no CREA. Além disso, há um movimento antigo dos p</w:t>
      </w:r>
      <w:r w:rsidR="007F4547">
        <w:rPr>
          <w:rFonts w:asciiTheme="minorHAnsi" w:hAnsiTheme="minorHAnsi" w:cstheme="minorHAnsi"/>
          <w:sz w:val="24"/>
          <w:szCs w:val="24"/>
        </w:rPr>
        <w:t>róprios tecnólogos de criar um C</w:t>
      </w:r>
      <w:r w:rsidR="00881736" w:rsidRPr="002C3796">
        <w:rPr>
          <w:rFonts w:asciiTheme="minorHAnsi" w:hAnsiTheme="minorHAnsi" w:cstheme="minorHAnsi"/>
          <w:sz w:val="24"/>
          <w:szCs w:val="24"/>
        </w:rPr>
        <w:t xml:space="preserve">onselho próprio. Ao conseguirem esta realização, vão brigar não só com o CREA como também com o CAU. Por isso, é preciso impedir o crescimento e o desenvolvimentos destes cursos que podem vir </w:t>
      </w:r>
      <w:r w:rsidR="007F4547">
        <w:rPr>
          <w:rFonts w:asciiTheme="minorHAnsi" w:hAnsiTheme="minorHAnsi" w:cstheme="minorHAnsi"/>
          <w:sz w:val="24"/>
          <w:szCs w:val="24"/>
        </w:rPr>
        <w:t>a tornar-se um problema para o C</w:t>
      </w:r>
      <w:r w:rsidR="00881736" w:rsidRPr="002C3796">
        <w:rPr>
          <w:rFonts w:asciiTheme="minorHAnsi" w:hAnsiTheme="minorHAnsi" w:cstheme="minorHAnsi"/>
          <w:sz w:val="24"/>
          <w:szCs w:val="24"/>
        </w:rPr>
        <w:t>onselho no futuro; possibil</w:t>
      </w:r>
      <w:r w:rsidR="007F4547">
        <w:rPr>
          <w:rFonts w:asciiTheme="minorHAnsi" w:hAnsiTheme="minorHAnsi" w:cstheme="minorHAnsi"/>
          <w:sz w:val="24"/>
          <w:szCs w:val="24"/>
        </w:rPr>
        <w:t xml:space="preserve">itando um fatiamento não só da </w:t>
      </w:r>
      <w:proofErr w:type="gramStart"/>
      <w:r w:rsidR="007F4547">
        <w:rPr>
          <w:rFonts w:asciiTheme="minorHAnsi" w:hAnsiTheme="minorHAnsi" w:cstheme="minorHAnsi"/>
          <w:sz w:val="24"/>
          <w:szCs w:val="24"/>
        </w:rPr>
        <w:t>A</w:t>
      </w:r>
      <w:r w:rsidR="00881736" w:rsidRPr="002C3796">
        <w:rPr>
          <w:rFonts w:asciiTheme="minorHAnsi" w:hAnsiTheme="minorHAnsi" w:cstheme="minorHAnsi"/>
          <w:sz w:val="24"/>
          <w:szCs w:val="24"/>
        </w:rPr>
        <w:t>rquitetura</w:t>
      </w:r>
      <w:proofErr w:type="gramEnd"/>
      <w:r w:rsidR="00881736" w:rsidRPr="002C3796">
        <w:rPr>
          <w:rFonts w:asciiTheme="minorHAnsi" w:hAnsiTheme="minorHAnsi" w:cstheme="minorHAnsi"/>
          <w:sz w:val="24"/>
          <w:szCs w:val="24"/>
        </w:rPr>
        <w:t xml:space="preserve"> mas de qualquer outra profissão que pe</w:t>
      </w:r>
      <w:r w:rsidR="0034599B" w:rsidRPr="002C3796">
        <w:rPr>
          <w:rFonts w:asciiTheme="minorHAnsi" w:hAnsiTheme="minorHAnsi" w:cstheme="minorHAnsi"/>
          <w:sz w:val="24"/>
          <w:szCs w:val="24"/>
        </w:rPr>
        <w:t xml:space="preserve">rmita a atuação de </w:t>
      </w:r>
      <w:r w:rsidR="007F4547" w:rsidRPr="002C3796">
        <w:rPr>
          <w:rFonts w:asciiTheme="minorHAnsi" w:hAnsiTheme="minorHAnsi" w:cstheme="minorHAnsi"/>
          <w:sz w:val="24"/>
          <w:szCs w:val="24"/>
        </w:rPr>
        <w:t>tecnólogos</w:t>
      </w:r>
      <w:r w:rsidR="0034599B" w:rsidRPr="002C3796">
        <w:rPr>
          <w:rFonts w:asciiTheme="minorHAnsi" w:hAnsiTheme="minorHAnsi" w:cstheme="minorHAnsi"/>
          <w:sz w:val="24"/>
          <w:szCs w:val="24"/>
        </w:rPr>
        <w:t xml:space="preserve">. </w:t>
      </w:r>
      <w:r w:rsidR="007F4547">
        <w:rPr>
          <w:rFonts w:asciiTheme="minorHAnsi" w:hAnsiTheme="minorHAnsi" w:cstheme="minorHAnsi"/>
          <w:sz w:val="24"/>
          <w:szCs w:val="24"/>
        </w:rPr>
        <w:t>Após o Presidente JEFERSON NAVOLAR lembrar que a iniciativa deste curso foi da ASBEA –PR, como membro da ASBEA-PR</w:t>
      </w:r>
      <w:r w:rsidR="00881736" w:rsidRPr="002C3796">
        <w:rPr>
          <w:rFonts w:asciiTheme="minorHAnsi" w:hAnsiTheme="minorHAnsi" w:cstheme="minorHAnsi"/>
          <w:sz w:val="24"/>
          <w:szCs w:val="24"/>
        </w:rPr>
        <w:t>, a Conselheira-Titular MARGARETH MENEZES esclareceu que a polêmica da oferta destes cursos também se origina dentro do próprio MEC, que aprova todo e qualquer curso sem consultar antecipadamente a r</w:t>
      </w:r>
      <w:r w:rsidR="00357D6B" w:rsidRPr="002C3796">
        <w:rPr>
          <w:rFonts w:asciiTheme="minorHAnsi" w:hAnsiTheme="minorHAnsi" w:cstheme="minorHAnsi"/>
          <w:sz w:val="24"/>
          <w:szCs w:val="24"/>
        </w:rPr>
        <w:t xml:space="preserve">espectiva classe profissional sobre </w:t>
      </w:r>
      <w:r w:rsidR="00881736" w:rsidRPr="002C3796">
        <w:rPr>
          <w:rFonts w:asciiTheme="minorHAnsi" w:hAnsiTheme="minorHAnsi" w:cstheme="minorHAnsi"/>
          <w:sz w:val="24"/>
          <w:szCs w:val="24"/>
        </w:rPr>
        <w:t xml:space="preserve">o tema </w:t>
      </w:r>
      <w:r w:rsidR="0034599B" w:rsidRPr="002C3796">
        <w:rPr>
          <w:rFonts w:asciiTheme="minorHAnsi" w:hAnsiTheme="minorHAnsi" w:cstheme="minorHAnsi"/>
          <w:sz w:val="24"/>
          <w:szCs w:val="24"/>
        </w:rPr>
        <w:t xml:space="preserve">- </w:t>
      </w:r>
      <w:r w:rsidR="00881736" w:rsidRPr="002C3796">
        <w:rPr>
          <w:rFonts w:asciiTheme="minorHAnsi" w:hAnsiTheme="minorHAnsi" w:cstheme="minorHAnsi"/>
          <w:sz w:val="24"/>
          <w:szCs w:val="24"/>
        </w:rPr>
        <w:t>da mesma forma como deveria ter consultado o posicionamento do CAU/PR ao autorizar este cu</w:t>
      </w:r>
      <w:r w:rsidR="0034599B" w:rsidRPr="002C3796">
        <w:rPr>
          <w:rFonts w:asciiTheme="minorHAnsi" w:hAnsiTheme="minorHAnsi" w:cstheme="minorHAnsi"/>
          <w:sz w:val="24"/>
          <w:szCs w:val="24"/>
        </w:rPr>
        <w:t xml:space="preserve">rso </w:t>
      </w:r>
      <w:r w:rsidR="00881736" w:rsidRPr="002C3796">
        <w:rPr>
          <w:rFonts w:asciiTheme="minorHAnsi" w:hAnsiTheme="minorHAnsi" w:cstheme="minorHAnsi"/>
          <w:sz w:val="24"/>
          <w:szCs w:val="24"/>
        </w:rPr>
        <w:t>da Univer</w:t>
      </w:r>
      <w:r w:rsidR="007F4547">
        <w:rPr>
          <w:rFonts w:asciiTheme="minorHAnsi" w:hAnsiTheme="minorHAnsi" w:cstheme="minorHAnsi"/>
          <w:sz w:val="24"/>
          <w:szCs w:val="24"/>
        </w:rPr>
        <w:t>sidade Positivo. O Presidente JE</w:t>
      </w:r>
      <w:r w:rsidR="00881736" w:rsidRPr="002C3796">
        <w:rPr>
          <w:rFonts w:asciiTheme="minorHAnsi" w:hAnsiTheme="minorHAnsi" w:cstheme="minorHAnsi"/>
          <w:sz w:val="24"/>
          <w:szCs w:val="24"/>
        </w:rPr>
        <w:t>FERSON NAVOLAR justificou que citou a A</w:t>
      </w:r>
      <w:r w:rsidR="007F4547">
        <w:rPr>
          <w:rFonts w:asciiTheme="minorHAnsi" w:hAnsiTheme="minorHAnsi" w:cstheme="minorHAnsi"/>
          <w:sz w:val="24"/>
          <w:szCs w:val="24"/>
        </w:rPr>
        <w:t>SBEA</w:t>
      </w:r>
      <w:r w:rsidR="00881736" w:rsidRPr="002C3796">
        <w:rPr>
          <w:rFonts w:asciiTheme="minorHAnsi" w:hAnsiTheme="minorHAnsi" w:cstheme="minorHAnsi"/>
          <w:sz w:val="24"/>
          <w:szCs w:val="24"/>
        </w:rPr>
        <w:t xml:space="preserve"> no início </w:t>
      </w:r>
      <w:r w:rsidR="00881736" w:rsidRPr="002C3796">
        <w:rPr>
          <w:rFonts w:asciiTheme="minorHAnsi" w:hAnsiTheme="minorHAnsi" w:cstheme="minorHAnsi"/>
          <w:sz w:val="24"/>
          <w:szCs w:val="24"/>
        </w:rPr>
        <w:lastRenderedPageBreak/>
        <w:t>do debate pois este processo chegou ao CAU</w:t>
      </w:r>
      <w:r w:rsidR="0034599B" w:rsidRPr="002C3796">
        <w:rPr>
          <w:rFonts w:asciiTheme="minorHAnsi" w:hAnsiTheme="minorHAnsi" w:cstheme="minorHAnsi"/>
          <w:sz w:val="24"/>
          <w:szCs w:val="24"/>
        </w:rPr>
        <w:t>/PR</w:t>
      </w:r>
      <w:r w:rsidR="00881736" w:rsidRPr="002C3796">
        <w:rPr>
          <w:rFonts w:asciiTheme="minorHAnsi" w:hAnsiTheme="minorHAnsi" w:cstheme="minorHAnsi"/>
          <w:sz w:val="24"/>
          <w:szCs w:val="24"/>
        </w:rPr>
        <w:t xml:space="preserve"> através de uma denúncia na divulgação do curso, o</w:t>
      </w:r>
      <w:r w:rsidR="007F4547">
        <w:rPr>
          <w:rFonts w:asciiTheme="minorHAnsi" w:hAnsiTheme="minorHAnsi" w:cstheme="minorHAnsi"/>
          <w:sz w:val="24"/>
          <w:szCs w:val="24"/>
        </w:rPr>
        <w:t xml:space="preserve">nde constava duas logomarcas: </w:t>
      </w:r>
      <w:r w:rsidR="0034599B" w:rsidRPr="002C3796">
        <w:rPr>
          <w:rFonts w:asciiTheme="minorHAnsi" w:hAnsiTheme="minorHAnsi" w:cstheme="minorHAnsi"/>
          <w:sz w:val="24"/>
          <w:szCs w:val="24"/>
        </w:rPr>
        <w:t>A</w:t>
      </w:r>
      <w:r w:rsidR="007F4547">
        <w:rPr>
          <w:rFonts w:asciiTheme="minorHAnsi" w:hAnsiTheme="minorHAnsi" w:cstheme="minorHAnsi"/>
          <w:sz w:val="24"/>
          <w:szCs w:val="24"/>
        </w:rPr>
        <w:t>SBEA</w:t>
      </w:r>
      <w:r w:rsidR="0034599B" w:rsidRPr="002C3796">
        <w:rPr>
          <w:rFonts w:asciiTheme="minorHAnsi" w:hAnsiTheme="minorHAnsi" w:cstheme="minorHAnsi"/>
          <w:sz w:val="24"/>
          <w:szCs w:val="24"/>
        </w:rPr>
        <w:t xml:space="preserve"> e Positivo e ao </w:t>
      </w:r>
      <w:r w:rsidR="00881736" w:rsidRPr="002C3796">
        <w:rPr>
          <w:rFonts w:asciiTheme="minorHAnsi" w:hAnsiTheme="minorHAnsi" w:cstheme="minorHAnsi"/>
          <w:sz w:val="24"/>
          <w:szCs w:val="24"/>
        </w:rPr>
        <w:t>solicitar um</w:t>
      </w:r>
      <w:r w:rsidR="007F4547">
        <w:rPr>
          <w:rFonts w:asciiTheme="minorHAnsi" w:hAnsiTheme="minorHAnsi" w:cstheme="minorHAnsi"/>
          <w:sz w:val="24"/>
          <w:szCs w:val="24"/>
        </w:rPr>
        <w:t>a</w:t>
      </w:r>
      <w:r w:rsidR="00881736" w:rsidRPr="002C3796">
        <w:rPr>
          <w:rFonts w:asciiTheme="minorHAnsi" w:hAnsiTheme="minorHAnsi" w:cstheme="minorHAnsi"/>
          <w:sz w:val="24"/>
          <w:szCs w:val="24"/>
        </w:rPr>
        <w:t xml:space="preserve"> consulta técnica com o órgão</w:t>
      </w:r>
      <w:r w:rsidR="0034599B" w:rsidRPr="002C3796">
        <w:rPr>
          <w:rFonts w:asciiTheme="minorHAnsi" w:hAnsiTheme="minorHAnsi" w:cstheme="minorHAnsi"/>
          <w:sz w:val="24"/>
          <w:szCs w:val="24"/>
        </w:rPr>
        <w:t xml:space="preserve"> em questão</w:t>
      </w:r>
      <w:r w:rsidR="00881736" w:rsidRPr="002C3796">
        <w:rPr>
          <w:rFonts w:asciiTheme="minorHAnsi" w:hAnsiTheme="minorHAnsi" w:cstheme="minorHAnsi"/>
          <w:sz w:val="24"/>
          <w:szCs w:val="24"/>
        </w:rPr>
        <w:t>, o CAU/PR não obteve resposta. Com isso, foi necessári</w:t>
      </w:r>
      <w:r w:rsidR="0034599B" w:rsidRPr="002C3796">
        <w:rPr>
          <w:rFonts w:asciiTheme="minorHAnsi" w:hAnsiTheme="minorHAnsi" w:cstheme="minorHAnsi"/>
          <w:sz w:val="24"/>
          <w:szCs w:val="24"/>
        </w:rPr>
        <w:t xml:space="preserve">o convocar o Positivo para que </w:t>
      </w:r>
      <w:r w:rsidR="00881736" w:rsidRPr="002C3796">
        <w:rPr>
          <w:rFonts w:asciiTheme="minorHAnsi" w:hAnsiTheme="minorHAnsi" w:cstheme="minorHAnsi"/>
          <w:sz w:val="24"/>
          <w:szCs w:val="24"/>
        </w:rPr>
        <w:t>apresentasse</w:t>
      </w:r>
      <w:r w:rsidR="0034599B" w:rsidRPr="002C3796">
        <w:rPr>
          <w:rFonts w:asciiTheme="minorHAnsi" w:hAnsiTheme="minorHAnsi" w:cstheme="minorHAnsi"/>
          <w:sz w:val="24"/>
          <w:szCs w:val="24"/>
        </w:rPr>
        <w:t xml:space="preserve"> os documentos. </w:t>
      </w:r>
      <w:r w:rsidR="00881736" w:rsidRPr="002C3796">
        <w:rPr>
          <w:rFonts w:asciiTheme="minorHAnsi" w:hAnsiTheme="minorHAnsi" w:cstheme="minorHAnsi"/>
          <w:sz w:val="24"/>
          <w:szCs w:val="24"/>
        </w:rPr>
        <w:t>Com a palavra, o Conselheiro-Titular CARLOS HARDT declarou que, em relação a este t</w:t>
      </w:r>
      <w:r w:rsidR="0034599B" w:rsidRPr="002C3796">
        <w:rPr>
          <w:rFonts w:asciiTheme="minorHAnsi" w:hAnsiTheme="minorHAnsi" w:cstheme="minorHAnsi"/>
          <w:sz w:val="24"/>
          <w:szCs w:val="24"/>
        </w:rPr>
        <w:t>ema, foi uma discussão difícil (</w:t>
      </w:r>
      <w:r w:rsidR="00881736" w:rsidRPr="002C3796">
        <w:rPr>
          <w:rFonts w:asciiTheme="minorHAnsi" w:hAnsiTheme="minorHAnsi" w:cstheme="minorHAnsi"/>
          <w:sz w:val="24"/>
          <w:szCs w:val="24"/>
        </w:rPr>
        <w:t>mas consensual</w:t>
      </w:r>
      <w:r w:rsidR="0034599B" w:rsidRPr="002C3796">
        <w:rPr>
          <w:rFonts w:asciiTheme="minorHAnsi" w:hAnsiTheme="minorHAnsi" w:cstheme="minorHAnsi"/>
          <w:sz w:val="24"/>
          <w:szCs w:val="24"/>
        </w:rPr>
        <w:t>)</w:t>
      </w:r>
      <w:r w:rsidR="00881736" w:rsidRPr="002C3796">
        <w:rPr>
          <w:rFonts w:asciiTheme="minorHAnsi" w:hAnsiTheme="minorHAnsi" w:cstheme="minorHAnsi"/>
          <w:sz w:val="24"/>
          <w:szCs w:val="24"/>
        </w:rPr>
        <w:t xml:space="preserve"> no sentido de que o CAU/PR deve dar continuidade a</w:t>
      </w:r>
      <w:r w:rsidR="0034599B" w:rsidRPr="002C3796">
        <w:rPr>
          <w:rFonts w:asciiTheme="minorHAnsi" w:hAnsiTheme="minorHAnsi" w:cstheme="minorHAnsi"/>
          <w:sz w:val="24"/>
          <w:szCs w:val="24"/>
        </w:rPr>
        <w:t xml:space="preserve"> este </w:t>
      </w:r>
      <w:r w:rsidR="00881736" w:rsidRPr="002C3796">
        <w:rPr>
          <w:rFonts w:asciiTheme="minorHAnsi" w:hAnsiTheme="minorHAnsi" w:cstheme="minorHAnsi"/>
          <w:sz w:val="24"/>
          <w:szCs w:val="24"/>
        </w:rPr>
        <w:t xml:space="preserve">diálogo com a Universidade Positivo, realizando uma nova triagem e reparação dos termos usados no projeto pedagógico, evitando o uso de </w:t>
      </w:r>
      <w:r w:rsidR="00881736" w:rsidRPr="002C3796">
        <w:rPr>
          <w:rFonts w:asciiTheme="minorHAnsi" w:hAnsiTheme="minorHAnsi" w:cstheme="minorHAnsi"/>
          <w:i/>
          <w:sz w:val="24"/>
          <w:szCs w:val="24"/>
        </w:rPr>
        <w:t xml:space="preserve">“arquitetura e arquitetônico”. </w:t>
      </w:r>
      <w:r w:rsidR="00881736" w:rsidRPr="002C3796">
        <w:rPr>
          <w:rFonts w:asciiTheme="minorHAnsi" w:hAnsiTheme="minorHAnsi" w:cstheme="minorHAnsi"/>
          <w:sz w:val="24"/>
          <w:szCs w:val="24"/>
        </w:rPr>
        <w:t>Além do mais, deve também reforçar de forma clara que os ajustes solicitados estão sendo recomendados a</w:t>
      </w:r>
      <w:r w:rsidR="008F6D7C">
        <w:rPr>
          <w:rFonts w:asciiTheme="minorHAnsi" w:hAnsiTheme="minorHAnsi" w:cstheme="minorHAnsi"/>
          <w:sz w:val="24"/>
          <w:szCs w:val="24"/>
        </w:rPr>
        <w:t>penas para frisar a posição do C</w:t>
      </w:r>
      <w:r w:rsidR="00881736" w:rsidRPr="002C3796">
        <w:rPr>
          <w:rFonts w:asciiTheme="minorHAnsi" w:hAnsiTheme="minorHAnsi" w:cstheme="minorHAnsi"/>
          <w:sz w:val="24"/>
          <w:szCs w:val="24"/>
        </w:rPr>
        <w:t>onselho</w:t>
      </w:r>
      <w:r w:rsidR="008F6D7C">
        <w:rPr>
          <w:rFonts w:asciiTheme="minorHAnsi" w:hAnsiTheme="minorHAnsi" w:cstheme="minorHAnsi"/>
          <w:sz w:val="24"/>
          <w:szCs w:val="24"/>
        </w:rPr>
        <w:t xml:space="preserve"> de não haver qual</w:t>
      </w:r>
      <w:r w:rsidR="00881736" w:rsidRPr="002C3796">
        <w:rPr>
          <w:rFonts w:asciiTheme="minorHAnsi" w:hAnsiTheme="minorHAnsi" w:cstheme="minorHAnsi"/>
          <w:sz w:val="24"/>
          <w:szCs w:val="24"/>
        </w:rPr>
        <w:t xml:space="preserve">quer possibilidade dos profissionais </w:t>
      </w:r>
      <w:r w:rsidR="008F6D7C" w:rsidRPr="002C3796">
        <w:rPr>
          <w:rFonts w:asciiTheme="minorHAnsi" w:hAnsiTheme="minorHAnsi" w:cstheme="minorHAnsi"/>
          <w:sz w:val="24"/>
          <w:szCs w:val="24"/>
        </w:rPr>
        <w:t>tecnólogos</w:t>
      </w:r>
      <w:r w:rsidR="00881736" w:rsidRPr="002C3796">
        <w:rPr>
          <w:rFonts w:asciiTheme="minorHAnsi" w:hAnsiTheme="minorHAnsi" w:cstheme="minorHAnsi"/>
          <w:sz w:val="24"/>
          <w:szCs w:val="24"/>
        </w:rPr>
        <w:t xml:space="preserve"> tere</w:t>
      </w:r>
      <w:r w:rsidR="008F6D7C">
        <w:rPr>
          <w:rFonts w:asciiTheme="minorHAnsi" w:hAnsiTheme="minorHAnsi" w:cstheme="minorHAnsi"/>
          <w:sz w:val="24"/>
          <w:szCs w:val="24"/>
        </w:rPr>
        <w:t xml:space="preserve">m alguma atribuição relativa à Arquitetura e Urbanismo. </w:t>
      </w:r>
      <w:r w:rsidR="00881736" w:rsidRPr="002C3796">
        <w:rPr>
          <w:rFonts w:asciiTheme="minorHAnsi" w:hAnsiTheme="minorHAnsi" w:cstheme="minorHAnsi"/>
          <w:sz w:val="24"/>
          <w:szCs w:val="24"/>
        </w:rPr>
        <w:t>Seguindo a pauta, houve uma solicitação de registro profissional de brasileiro formado no exterior – sendo que o profissional está a 06 anos tentando a revalidação do seu diploma perante a Universidade Federal do Paraná</w:t>
      </w:r>
      <w:r w:rsidR="008F6D7C">
        <w:rPr>
          <w:rFonts w:asciiTheme="minorHAnsi" w:hAnsiTheme="minorHAnsi" w:cstheme="minorHAnsi"/>
          <w:sz w:val="24"/>
          <w:szCs w:val="24"/>
        </w:rPr>
        <w:t xml:space="preserve"> – UFPR. Durante a plenária, o C</w:t>
      </w:r>
      <w:r w:rsidR="00881736" w:rsidRPr="002C3796">
        <w:rPr>
          <w:rFonts w:asciiTheme="minorHAnsi" w:hAnsiTheme="minorHAnsi" w:cstheme="minorHAnsi"/>
          <w:sz w:val="24"/>
          <w:szCs w:val="24"/>
        </w:rPr>
        <w:t>onselheiro foi informado da concessão da revalidação pela UFPR, o que anula a necessidade de maiores discussões sobre o tema. O último item abordado pelo Conselheiro-Titular CARLOS HARDT trat</w:t>
      </w:r>
      <w:r w:rsidR="008F6D7C">
        <w:rPr>
          <w:rFonts w:asciiTheme="minorHAnsi" w:hAnsiTheme="minorHAnsi" w:cstheme="minorHAnsi"/>
          <w:sz w:val="24"/>
          <w:szCs w:val="24"/>
        </w:rPr>
        <w:t xml:space="preserve">ou do Modelo de Certidão de </w:t>
      </w:r>
      <w:proofErr w:type="spellStart"/>
      <w:r w:rsidR="008F6D7C">
        <w:rPr>
          <w:rFonts w:asciiTheme="minorHAnsi" w:hAnsiTheme="minorHAnsi" w:cstheme="minorHAnsi"/>
          <w:sz w:val="24"/>
          <w:szCs w:val="24"/>
        </w:rPr>
        <w:t>Geo</w:t>
      </w:r>
      <w:r w:rsidR="008E28D1">
        <w:rPr>
          <w:rFonts w:asciiTheme="minorHAnsi" w:hAnsiTheme="minorHAnsi" w:cstheme="minorHAnsi"/>
          <w:sz w:val="24"/>
          <w:szCs w:val="24"/>
        </w:rPr>
        <w:t>r</w:t>
      </w:r>
      <w:r w:rsidR="00881736" w:rsidRPr="002C3796">
        <w:rPr>
          <w:rFonts w:asciiTheme="minorHAnsi" w:hAnsiTheme="minorHAnsi" w:cstheme="minorHAnsi"/>
          <w:sz w:val="24"/>
          <w:szCs w:val="24"/>
        </w:rPr>
        <w:t>referenci</w:t>
      </w:r>
      <w:r w:rsidR="008E28D1">
        <w:rPr>
          <w:rFonts w:asciiTheme="minorHAnsi" w:hAnsiTheme="minorHAnsi" w:cstheme="minorHAnsi"/>
          <w:sz w:val="24"/>
          <w:szCs w:val="24"/>
        </w:rPr>
        <w:t>a</w:t>
      </w:r>
      <w:r w:rsidR="00881736" w:rsidRPr="002C3796">
        <w:rPr>
          <w:rFonts w:asciiTheme="minorHAnsi" w:hAnsiTheme="minorHAnsi" w:cstheme="minorHAnsi"/>
          <w:sz w:val="24"/>
          <w:szCs w:val="24"/>
        </w:rPr>
        <w:t>mento</w:t>
      </w:r>
      <w:proofErr w:type="spellEnd"/>
      <w:r w:rsidR="00AE2BAB" w:rsidRPr="002C3796">
        <w:rPr>
          <w:rFonts w:asciiTheme="minorHAnsi" w:hAnsiTheme="minorHAnsi" w:cstheme="minorHAnsi"/>
          <w:sz w:val="24"/>
          <w:szCs w:val="24"/>
        </w:rPr>
        <w:t xml:space="preserve"> </w:t>
      </w:r>
      <w:r w:rsidR="00AE2BAB" w:rsidRPr="002C3796">
        <w:rPr>
          <w:rFonts w:asciiTheme="minorHAnsi" w:hAnsiTheme="minorHAnsi" w:cstheme="minorHAnsi"/>
          <w:b/>
          <w:sz w:val="24"/>
          <w:szCs w:val="24"/>
        </w:rPr>
        <w:t>(ANEXO VIII)</w:t>
      </w:r>
      <w:r w:rsidR="00881736" w:rsidRPr="002C3796">
        <w:rPr>
          <w:rFonts w:asciiTheme="minorHAnsi" w:hAnsiTheme="minorHAnsi" w:cstheme="minorHAnsi"/>
          <w:b/>
          <w:sz w:val="24"/>
          <w:szCs w:val="24"/>
        </w:rPr>
        <w:t>,</w:t>
      </w:r>
      <w:r w:rsidR="00881736" w:rsidRPr="002C3796">
        <w:rPr>
          <w:rFonts w:asciiTheme="minorHAnsi" w:hAnsiTheme="minorHAnsi" w:cstheme="minorHAnsi"/>
          <w:sz w:val="24"/>
          <w:szCs w:val="24"/>
        </w:rPr>
        <w:t xml:space="preserve"> discutido no Rio Grande do Sul, cuja proposta era </w:t>
      </w:r>
      <w:r w:rsidR="00E72FCA">
        <w:rPr>
          <w:rFonts w:asciiTheme="minorHAnsi" w:hAnsiTheme="minorHAnsi" w:cstheme="minorHAnsi"/>
          <w:sz w:val="24"/>
          <w:szCs w:val="24"/>
        </w:rPr>
        <w:t xml:space="preserve">elaborar </w:t>
      </w:r>
      <w:r w:rsidR="00881736" w:rsidRPr="002C3796">
        <w:rPr>
          <w:rFonts w:asciiTheme="minorHAnsi" w:hAnsiTheme="minorHAnsi" w:cstheme="minorHAnsi"/>
          <w:sz w:val="24"/>
          <w:szCs w:val="24"/>
        </w:rPr>
        <w:t xml:space="preserve">uma minuta </w:t>
      </w:r>
      <w:r w:rsidR="008F6D7C">
        <w:rPr>
          <w:rFonts w:asciiTheme="minorHAnsi" w:hAnsiTheme="minorHAnsi" w:cstheme="minorHAnsi"/>
          <w:sz w:val="24"/>
          <w:szCs w:val="24"/>
        </w:rPr>
        <w:t xml:space="preserve">sugerindo ao CAU/BR </w:t>
      </w:r>
      <w:r w:rsidR="00E72FCA">
        <w:rPr>
          <w:rFonts w:asciiTheme="minorHAnsi" w:hAnsiTheme="minorHAnsi" w:cstheme="minorHAnsi"/>
          <w:sz w:val="24"/>
          <w:szCs w:val="24"/>
        </w:rPr>
        <w:t xml:space="preserve">um modelo de </w:t>
      </w:r>
      <w:r w:rsidR="008F6D7C">
        <w:rPr>
          <w:rFonts w:asciiTheme="minorHAnsi" w:hAnsiTheme="minorHAnsi" w:cstheme="minorHAnsi"/>
          <w:sz w:val="24"/>
          <w:szCs w:val="24"/>
        </w:rPr>
        <w:t>C</w:t>
      </w:r>
      <w:r w:rsidR="00E72FCA">
        <w:rPr>
          <w:rFonts w:asciiTheme="minorHAnsi" w:hAnsiTheme="minorHAnsi" w:cstheme="minorHAnsi"/>
          <w:sz w:val="24"/>
          <w:szCs w:val="24"/>
        </w:rPr>
        <w:t xml:space="preserve">ertidão </w:t>
      </w:r>
      <w:r w:rsidR="00881736" w:rsidRPr="002C3796">
        <w:rPr>
          <w:rFonts w:asciiTheme="minorHAnsi" w:hAnsiTheme="minorHAnsi" w:cstheme="minorHAnsi"/>
          <w:sz w:val="24"/>
          <w:szCs w:val="24"/>
        </w:rPr>
        <w:t>nacional. No entanto, como esta questão ab</w:t>
      </w:r>
      <w:r w:rsidR="008E28D1">
        <w:rPr>
          <w:rFonts w:asciiTheme="minorHAnsi" w:hAnsiTheme="minorHAnsi" w:cstheme="minorHAnsi"/>
          <w:sz w:val="24"/>
          <w:szCs w:val="24"/>
        </w:rPr>
        <w:t>range outras relacionadas, a CEF</w:t>
      </w:r>
      <w:r w:rsidR="00881736" w:rsidRPr="002C3796">
        <w:rPr>
          <w:rFonts w:asciiTheme="minorHAnsi" w:hAnsiTheme="minorHAnsi" w:cstheme="minorHAnsi"/>
          <w:sz w:val="24"/>
          <w:szCs w:val="24"/>
        </w:rPr>
        <w:t xml:space="preserve"> encaminhou para a Assessoria Jurídica do CAU/PR a responsabilidade de discutir o tema e deliberar em plenária subsequente. Aproveitando o adiantado da hora, às 16:35 </w:t>
      </w:r>
      <w:proofErr w:type="spellStart"/>
      <w:r w:rsidR="00881736" w:rsidRPr="002C3796">
        <w:rPr>
          <w:rFonts w:asciiTheme="minorHAnsi" w:hAnsiTheme="minorHAnsi" w:cstheme="minorHAnsi"/>
          <w:sz w:val="24"/>
          <w:szCs w:val="24"/>
        </w:rPr>
        <w:t>hs</w:t>
      </w:r>
      <w:proofErr w:type="spellEnd"/>
      <w:r w:rsidR="00881736" w:rsidRPr="002C3796">
        <w:rPr>
          <w:rFonts w:asciiTheme="minorHAnsi" w:hAnsiTheme="minorHAnsi" w:cstheme="minorHAnsi"/>
          <w:sz w:val="24"/>
          <w:szCs w:val="24"/>
        </w:rPr>
        <w:t xml:space="preserve">, o Presidente fez uma pausa de 15 minutos para o </w:t>
      </w:r>
      <w:proofErr w:type="spellStart"/>
      <w:r w:rsidR="00881736" w:rsidRPr="008F6D7C">
        <w:rPr>
          <w:rFonts w:asciiTheme="minorHAnsi" w:hAnsiTheme="minorHAnsi" w:cstheme="minorHAnsi"/>
          <w:i/>
          <w:sz w:val="24"/>
          <w:szCs w:val="24"/>
        </w:rPr>
        <w:t>coffee</w:t>
      </w:r>
      <w:proofErr w:type="spellEnd"/>
      <w:r w:rsidR="00881736" w:rsidRPr="008F6D7C">
        <w:rPr>
          <w:rFonts w:asciiTheme="minorHAnsi" w:hAnsiTheme="minorHAnsi" w:cstheme="minorHAnsi"/>
          <w:i/>
          <w:sz w:val="24"/>
          <w:szCs w:val="24"/>
        </w:rPr>
        <w:t>-break</w:t>
      </w:r>
      <w:r w:rsidR="00881736" w:rsidRPr="002C3796">
        <w:rPr>
          <w:rFonts w:asciiTheme="minorHAnsi" w:hAnsiTheme="minorHAnsi" w:cstheme="minorHAnsi"/>
          <w:sz w:val="24"/>
          <w:szCs w:val="24"/>
        </w:rPr>
        <w:t xml:space="preserve"> a todos os participantes</w:t>
      </w:r>
      <w:r w:rsidR="00E72FCA">
        <w:rPr>
          <w:rFonts w:asciiTheme="minorHAnsi" w:hAnsiTheme="minorHAnsi" w:cstheme="minorHAnsi"/>
          <w:sz w:val="24"/>
          <w:szCs w:val="24"/>
        </w:rPr>
        <w:t xml:space="preserve">. </w:t>
      </w:r>
      <w:r w:rsidR="00881736" w:rsidRPr="002C3796">
        <w:rPr>
          <w:rFonts w:asciiTheme="minorHAnsi" w:hAnsiTheme="minorHAnsi" w:cstheme="minorHAnsi"/>
          <w:sz w:val="24"/>
          <w:szCs w:val="24"/>
        </w:rPr>
        <w:t>Retornando ás 17:00hs, deu-se cont</w:t>
      </w:r>
      <w:r w:rsidR="00E72FCA">
        <w:rPr>
          <w:rFonts w:asciiTheme="minorHAnsi" w:hAnsiTheme="minorHAnsi" w:cstheme="minorHAnsi"/>
          <w:sz w:val="24"/>
          <w:szCs w:val="24"/>
        </w:rPr>
        <w:t xml:space="preserve">inuidade à </w:t>
      </w:r>
      <w:r w:rsidR="0034599B" w:rsidRPr="002C3796">
        <w:rPr>
          <w:rFonts w:asciiTheme="minorHAnsi" w:hAnsiTheme="minorHAnsi" w:cstheme="minorHAnsi"/>
          <w:sz w:val="24"/>
          <w:szCs w:val="24"/>
        </w:rPr>
        <w:t>plenária.</w:t>
      </w:r>
      <w:r w:rsidR="00881736" w:rsidRPr="002C3796">
        <w:rPr>
          <w:rFonts w:asciiTheme="minorHAnsi" w:hAnsiTheme="minorHAnsi" w:cstheme="minorHAnsi"/>
          <w:sz w:val="24"/>
          <w:szCs w:val="24"/>
        </w:rPr>
        <w:t xml:space="preserve"> Finalizando a CEP, o Conselheiro-Titular CARLOS HARDT informou que, em relação ao Ofício do CREA/SC direcionado à </w:t>
      </w:r>
      <w:proofErr w:type="spellStart"/>
      <w:r w:rsidR="00881736" w:rsidRPr="002C3796">
        <w:rPr>
          <w:rFonts w:asciiTheme="minorHAnsi" w:hAnsiTheme="minorHAnsi" w:cstheme="minorHAnsi"/>
          <w:sz w:val="24"/>
          <w:szCs w:val="24"/>
        </w:rPr>
        <w:t>Furb</w:t>
      </w:r>
      <w:proofErr w:type="spellEnd"/>
      <w:r w:rsidR="00881736" w:rsidRPr="002C3796">
        <w:rPr>
          <w:rFonts w:asciiTheme="minorHAnsi" w:hAnsiTheme="minorHAnsi" w:cstheme="minorHAnsi"/>
          <w:sz w:val="24"/>
          <w:szCs w:val="24"/>
        </w:rPr>
        <w:t>, o CA</w:t>
      </w:r>
      <w:r w:rsidR="00886163" w:rsidRPr="002C3796">
        <w:rPr>
          <w:rFonts w:asciiTheme="minorHAnsi" w:hAnsiTheme="minorHAnsi" w:cstheme="minorHAnsi"/>
          <w:sz w:val="24"/>
          <w:szCs w:val="24"/>
        </w:rPr>
        <w:t xml:space="preserve">U/PR deveria contatar todos os </w:t>
      </w:r>
      <w:r w:rsidR="008F6D7C">
        <w:rPr>
          <w:rFonts w:asciiTheme="minorHAnsi" w:hAnsiTheme="minorHAnsi" w:cstheme="minorHAnsi"/>
          <w:sz w:val="24"/>
          <w:szCs w:val="24"/>
        </w:rPr>
        <w:t>C</w:t>
      </w:r>
      <w:r w:rsidR="00881736" w:rsidRPr="002C3796">
        <w:rPr>
          <w:rFonts w:asciiTheme="minorHAnsi" w:hAnsiTheme="minorHAnsi" w:cstheme="minorHAnsi"/>
          <w:sz w:val="24"/>
          <w:szCs w:val="24"/>
        </w:rPr>
        <w:t>oordenadores d</w:t>
      </w:r>
      <w:r w:rsidR="002B3BFA" w:rsidRPr="002C3796">
        <w:rPr>
          <w:rFonts w:asciiTheme="minorHAnsi" w:hAnsiTheme="minorHAnsi" w:cstheme="minorHAnsi"/>
          <w:sz w:val="24"/>
          <w:szCs w:val="24"/>
        </w:rPr>
        <w:t>e curso no sentido de, ao receberem qualquer solicitaç</w:t>
      </w:r>
      <w:r w:rsidR="00417207" w:rsidRPr="002C3796">
        <w:rPr>
          <w:rFonts w:asciiTheme="minorHAnsi" w:hAnsiTheme="minorHAnsi" w:cstheme="minorHAnsi"/>
          <w:sz w:val="24"/>
          <w:szCs w:val="24"/>
        </w:rPr>
        <w:t xml:space="preserve">ão </w:t>
      </w:r>
      <w:r w:rsidR="00881736" w:rsidRPr="002C3796">
        <w:rPr>
          <w:rFonts w:asciiTheme="minorHAnsi" w:hAnsiTheme="minorHAnsi" w:cstheme="minorHAnsi"/>
          <w:sz w:val="24"/>
          <w:szCs w:val="24"/>
        </w:rPr>
        <w:t xml:space="preserve">similar a </w:t>
      </w:r>
      <w:proofErr w:type="spellStart"/>
      <w:r w:rsidR="00881736" w:rsidRPr="002C3796">
        <w:rPr>
          <w:rFonts w:asciiTheme="minorHAnsi" w:hAnsiTheme="minorHAnsi" w:cstheme="minorHAnsi"/>
          <w:sz w:val="24"/>
          <w:szCs w:val="24"/>
        </w:rPr>
        <w:t>esta</w:t>
      </w:r>
      <w:proofErr w:type="spellEnd"/>
      <w:r w:rsidR="00417207" w:rsidRPr="002C3796">
        <w:rPr>
          <w:rFonts w:asciiTheme="minorHAnsi" w:hAnsiTheme="minorHAnsi" w:cstheme="minorHAnsi"/>
          <w:sz w:val="24"/>
          <w:szCs w:val="24"/>
        </w:rPr>
        <w:t xml:space="preserve"> relacionada a grade curricular</w:t>
      </w:r>
      <w:r w:rsidR="00881736" w:rsidRPr="002C3796">
        <w:rPr>
          <w:rFonts w:asciiTheme="minorHAnsi" w:hAnsiTheme="minorHAnsi" w:cstheme="minorHAnsi"/>
          <w:sz w:val="24"/>
          <w:szCs w:val="24"/>
        </w:rPr>
        <w:t xml:space="preserve">, </w:t>
      </w:r>
      <w:r w:rsidR="00417207" w:rsidRPr="002C3796">
        <w:rPr>
          <w:rFonts w:asciiTheme="minorHAnsi" w:hAnsiTheme="minorHAnsi" w:cstheme="minorHAnsi"/>
          <w:sz w:val="24"/>
          <w:szCs w:val="24"/>
        </w:rPr>
        <w:t xml:space="preserve">que </w:t>
      </w:r>
      <w:r w:rsidR="008F6D7C">
        <w:rPr>
          <w:rFonts w:asciiTheme="minorHAnsi" w:hAnsiTheme="minorHAnsi" w:cstheme="minorHAnsi"/>
          <w:sz w:val="24"/>
          <w:szCs w:val="24"/>
        </w:rPr>
        <w:t>oficiem este C</w:t>
      </w:r>
      <w:r w:rsidR="00881736" w:rsidRPr="002C3796">
        <w:rPr>
          <w:rFonts w:asciiTheme="minorHAnsi" w:hAnsiTheme="minorHAnsi" w:cstheme="minorHAnsi"/>
          <w:sz w:val="24"/>
          <w:szCs w:val="24"/>
        </w:rPr>
        <w:t xml:space="preserve">onselho para conciliar uma resposta e formular um entendimento </w:t>
      </w:r>
      <w:r w:rsidR="008F6D7C">
        <w:rPr>
          <w:rFonts w:asciiTheme="minorHAnsi" w:hAnsiTheme="minorHAnsi" w:cstheme="minorHAnsi"/>
          <w:sz w:val="24"/>
          <w:szCs w:val="24"/>
        </w:rPr>
        <w:t>comum</w:t>
      </w:r>
      <w:r w:rsidR="00417207" w:rsidRPr="002C3796">
        <w:rPr>
          <w:rFonts w:asciiTheme="minorHAnsi" w:hAnsiTheme="minorHAnsi" w:cstheme="minorHAnsi"/>
          <w:sz w:val="24"/>
          <w:szCs w:val="24"/>
        </w:rPr>
        <w:t xml:space="preserve"> </w:t>
      </w:r>
      <w:r w:rsidR="00AE2BAB" w:rsidRPr="002C3796">
        <w:rPr>
          <w:rFonts w:asciiTheme="minorHAnsi" w:hAnsiTheme="minorHAnsi" w:cstheme="minorHAnsi"/>
          <w:sz w:val="24"/>
          <w:szCs w:val="24"/>
        </w:rPr>
        <w:t>sobre o caso. .</w:t>
      </w:r>
    </w:p>
    <w:p w:rsidR="00700F1F" w:rsidRPr="002C3796" w:rsidRDefault="00700F1F" w:rsidP="00700F1F">
      <w:pPr>
        <w:pStyle w:val="Standard"/>
        <w:jc w:val="both"/>
        <w:rPr>
          <w:rFonts w:asciiTheme="minorHAnsi" w:hAnsiTheme="minorHAnsi" w:cstheme="minorHAnsi"/>
          <w:sz w:val="24"/>
          <w:szCs w:val="24"/>
        </w:rPr>
      </w:pPr>
      <w:r w:rsidRPr="002C3796">
        <w:rPr>
          <w:rFonts w:asciiTheme="minorHAnsi" w:hAnsiTheme="minorHAnsi" w:cstheme="minorHAnsi"/>
          <w:b/>
          <w:sz w:val="24"/>
          <w:szCs w:val="24"/>
          <w:u w:val="single"/>
        </w:rPr>
        <w:t>4. COMISSÃO DE ORGANIZAÇÃO ADMINISTRATIVA</w:t>
      </w:r>
      <w:r w:rsidR="008701DD">
        <w:rPr>
          <w:rFonts w:asciiTheme="minorHAnsi" w:hAnsiTheme="minorHAnsi" w:cstheme="minorHAnsi"/>
          <w:b/>
          <w:sz w:val="24"/>
          <w:szCs w:val="24"/>
          <w:u w:val="single"/>
        </w:rPr>
        <w:t xml:space="preserve"> - COA</w:t>
      </w:r>
      <w:r w:rsidRPr="002C3796">
        <w:rPr>
          <w:rFonts w:asciiTheme="minorHAnsi" w:hAnsiTheme="minorHAnsi" w:cstheme="minorHAnsi"/>
          <w:sz w:val="24"/>
          <w:szCs w:val="24"/>
        </w:rPr>
        <w:t>: Iniciando relato da COA, o Conselheiro-Titular BRUNO MARTINS tratou da solicitação do Governo do Estado do Paraná para que o CAU/PR indicasse 05 membros para compor o Grupo de Trabalho do Conselho Estadual de Cultura, conforme Ofí</w:t>
      </w:r>
      <w:r w:rsidR="00527F01">
        <w:rPr>
          <w:rFonts w:asciiTheme="minorHAnsi" w:hAnsiTheme="minorHAnsi" w:cstheme="minorHAnsi"/>
          <w:sz w:val="24"/>
          <w:szCs w:val="24"/>
        </w:rPr>
        <w:t xml:space="preserve">cio 318/2016 </w:t>
      </w:r>
      <w:r w:rsidR="005F6741">
        <w:rPr>
          <w:rFonts w:asciiTheme="minorHAnsi" w:hAnsiTheme="minorHAnsi" w:cstheme="minorHAnsi"/>
          <w:b/>
          <w:sz w:val="24"/>
          <w:szCs w:val="24"/>
        </w:rPr>
        <w:t xml:space="preserve">(ANEXO </w:t>
      </w:r>
      <w:r w:rsidR="008B04ED">
        <w:rPr>
          <w:rFonts w:asciiTheme="minorHAnsi" w:hAnsiTheme="minorHAnsi" w:cstheme="minorHAnsi"/>
          <w:b/>
          <w:sz w:val="24"/>
          <w:szCs w:val="24"/>
        </w:rPr>
        <w:t>I</w:t>
      </w:r>
      <w:r w:rsidR="005F6741">
        <w:rPr>
          <w:rFonts w:asciiTheme="minorHAnsi" w:hAnsiTheme="minorHAnsi" w:cstheme="minorHAnsi"/>
          <w:b/>
          <w:sz w:val="24"/>
          <w:szCs w:val="24"/>
        </w:rPr>
        <w:t>X</w:t>
      </w:r>
      <w:r w:rsidR="00427DAD" w:rsidRPr="002C3796">
        <w:rPr>
          <w:rFonts w:asciiTheme="minorHAnsi" w:hAnsiTheme="minorHAnsi" w:cstheme="minorHAnsi"/>
          <w:b/>
          <w:sz w:val="24"/>
          <w:szCs w:val="24"/>
        </w:rPr>
        <w:t>).</w:t>
      </w:r>
      <w:r w:rsidR="00427DAD" w:rsidRPr="002C3796">
        <w:rPr>
          <w:rFonts w:asciiTheme="minorHAnsi" w:hAnsiTheme="minorHAnsi" w:cstheme="minorHAnsi"/>
          <w:sz w:val="24"/>
          <w:szCs w:val="24"/>
        </w:rPr>
        <w:t xml:space="preserve"> Este Ofício </w:t>
      </w:r>
      <w:r w:rsidRPr="002C3796">
        <w:rPr>
          <w:rFonts w:asciiTheme="minorHAnsi" w:hAnsiTheme="minorHAnsi" w:cstheme="minorHAnsi"/>
          <w:sz w:val="24"/>
          <w:szCs w:val="24"/>
        </w:rPr>
        <w:t>foi enviado ao CAU em 29 de agosto</w:t>
      </w:r>
      <w:r w:rsidR="00527F01">
        <w:rPr>
          <w:rFonts w:asciiTheme="minorHAnsi" w:hAnsiTheme="minorHAnsi" w:cstheme="minorHAnsi"/>
          <w:sz w:val="24"/>
          <w:szCs w:val="24"/>
        </w:rPr>
        <w:t xml:space="preserve"> de 2016</w:t>
      </w:r>
      <w:r w:rsidRPr="002C3796">
        <w:rPr>
          <w:rFonts w:asciiTheme="minorHAnsi" w:hAnsiTheme="minorHAnsi" w:cstheme="minorHAnsi"/>
          <w:sz w:val="24"/>
          <w:szCs w:val="24"/>
        </w:rPr>
        <w:t xml:space="preserve"> e </w:t>
      </w:r>
      <w:r w:rsidR="008F6D7C">
        <w:rPr>
          <w:rFonts w:asciiTheme="minorHAnsi" w:hAnsiTheme="minorHAnsi" w:cstheme="minorHAnsi"/>
          <w:sz w:val="24"/>
          <w:szCs w:val="24"/>
        </w:rPr>
        <w:t>foi</w:t>
      </w:r>
      <w:r w:rsidRPr="002C3796">
        <w:rPr>
          <w:rFonts w:asciiTheme="minorHAnsi" w:hAnsiTheme="minorHAnsi" w:cstheme="minorHAnsi"/>
          <w:sz w:val="24"/>
          <w:szCs w:val="24"/>
        </w:rPr>
        <w:t xml:space="preserve"> disponibilizado via </w:t>
      </w:r>
      <w:r w:rsidRPr="008F6D7C">
        <w:rPr>
          <w:rFonts w:asciiTheme="minorHAnsi" w:hAnsiTheme="minorHAnsi" w:cstheme="minorHAnsi"/>
          <w:i/>
          <w:sz w:val="24"/>
          <w:szCs w:val="24"/>
        </w:rPr>
        <w:t>e-mail</w:t>
      </w:r>
      <w:r w:rsidRPr="002C3796">
        <w:rPr>
          <w:rFonts w:asciiTheme="minorHAnsi" w:hAnsiTheme="minorHAnsi" w:cstheme="minorHAnsi"/>
          <w:sz w:val="24"/>
          <w:szCs w:val="24"/>
        </w:rPr>
        <w:t xml:space="preserve"> aos Conselheiros de Curitiba, </w:t>
      </w:r>
      <w:r w:rsidR="008F6D7C">
        <w:rPr>
          <w:rFonts w:asciiTheme="minorHAnsi" w:hAnsiTheme="minorHAnsi" w:cstheme="minorHAnsi"/>
          <w:sz w:val="24"/>
          <w:szCs w:val="24"/>
        </w:rPr>
        <w:t xml:space="preserve">se manifestaram </w:t>
      </w:r>
      <w:r w:rsidRPr="002C3796">
        <w:rPr>
          <w:rFonts w:asciiTheme="minorHAnsi" w:hAnsiTheme="minorHAnsi" w:cstheme="minorHAnsi"/>
          <w:sz w:val="24"/>
          <w:szCs w:val="24"/>
        </w:rPr>
        <w:t xml:space="preserve">o Conselheiro Irã </w:t>
      </w:r>
      <w:proofErr w:type="spellStart"/>
      <w:r w:rsidRPr="002C3796">
        <w:rPr>
          <w:rFonts w:asciiTheme="minorHAnsi" w:hAnsiTheme="minorHAnsi" w:cstheme="minorHAnsi"/>
          <w:sz w:val="24"/>
          <w:szCs w:val="24"/>
        </w:rPr>
        <w:t>Dudeque</w:t>
      </w:r>
      <w:proofErr w:type="spellEnd"/>
      <w:r w:rsidRPr="002C3796">
        <w:rPr>
          <w:rFonts w:asciiTheme="minorHAnsi" w:hAnsiTheme="minorHAnsi" w:cstheme="minorHAnsi"/>
          <w:sz w:val="24"/>
          <w:szCs w:val="24"/>
        </w:rPr>
        <w:t xml:space="preserve"> como </w:t>
      </w:r>
      <w:r w:rsidR="008F6D7C">
        <w:rPr>
          <w:rFonts w:asciiTheme="minorHAnsi" w:hAnsiTheme="minorHAnsi" w:cstheme="minorHAnsi"/>
          <w:sz w:val="24"/>
          <w:szCs w:val="24"/>
        </w:rPr>
        <w:t xml:space="preserve">presidente </w:t>
      </w:r>
      <w:r w:rsidRPr="002C3796">
        <w:rPr>
          <w:rFonts w:asciiTheme="minorHAnsi" w:hAnsiTheme="minorHAnsi" w:cstheme="minorHAnsi"/>
          <w:sz w:val="24"/>
          <w:szCs w:val="24"/>
        </w:rPr>
        <w:t>do IAB</w:t>
      </w:r>
      <w:r w:rsidR="008F6D7C">
        <w:rPr>
          <w:rFonts w:asciiTheme="minorHAnsi" w:hAnsiTheme="minorHAnsi" w:cstheme="minorHAnsi"/>
          <w:sz w:val="24"/>
          <w:szCs w:val="24"/>
        </w:rPr>
        <w:t>-PR</w:t>
      </w:r>
      <w:r w:rsidRPr="002C3796">
        <w:rPr>
          <w:rFonts w:asciiTheme="minorHAnsi" w:hAnsiTheme="minorHAnsi" w:cstheme="minorHAnsi"/>
          <w:sz w:val="24"/>
          <w:szCs w:val="24"/>
        </w:rPr>
        <w:t xml:space="preserve"> e Conselheiro Milton Gonçalves como </w:t>
      </w:r>
      <w:r w:rsidR="008F6D7C">
        <w:rPr>
          <w:rFonts w:asciiTheme="minorHAnsi" w:hAnsiTheme="minorHAnsi" w:cstheme="minorHAnsi"/>
          <w:sz w:val="24"/>
          <w:szCs w:val="24"/>
        </w:rPr>
        <w:t xml:space="preserve">presidente </w:t>
      </w:r>
      <w:r w:rsidRPr="002C3796">
        <w:rPr>
          <w:rFonts w:asciiTheme="minorHAnsi" w:hAnsiTheme="minorHAnsi" w:cstheme="minorHAnsi"/>
          <w:sz w:val="24"/>
          <w:szCs w:val="24"/>
        </w:rPr>
        <w:t xml:space="preserve">do </w:t>
      </w:r>
      <w:proofErr w:type="spellStart"/>
      <w:r w:rsidRPr="002C3796">
        <w:rPr>
          <w:rFonts w:asciiTheme="minorHAnsi" w:hAnsiTheme="minorHAnsi" w:cstheme="minorHAnsi"/>
          <w:sz w:val="24"/>
          <w:szCs w:val="24"/>
        </w:rPr>
        <w:t>Sinda</w:t>
      </w:r>
      <w:r w:rsidR="00996577">
        <w:rPr>
          <w:rFonts w:asciiTheme="minorHAnsi" w:hAnsiTheme="minorHAnsi" w:cstheme="minorHAnsi"/>
          <w:sz w:val="24"/>
          <w:szCs w:val="24"/>
        </w:rPr>
        <w:t>rq</w:t>
      </w:r>
      <w:proofErr w:type="spellEnd"/>
      <w:r w:rsidR="00996577">
        <w:rPr>
          <w:rFonts w:asciiTheme="minorHAnsi" w:hAnsiTheme="minorHAnsi" w:cstheme="minorHAnsi"/>
          <w:sz w:val="24"/>
          <w:szCs w:val="24"/>
        </w:rPr>
        <w:t xml:space="preserve">. </w:t>
      </w:r>
      <w:proofErr w:type="gramStart"/>
      <w:r w:rsidR="00996577">
        <w:rPr>
          <w:rFonts w:asciiTheme="minorHAnsi" w:hAnsiTheme="minorHAnsi" w:cstheme="minorHAnsi"/>
          <w:sz w:val="24"/>
          <w:szCs w:val="24"/>
        </w:rPr>
        <w:t xml:space="preserve">Outros </w:t>
      </w:r>
      <w:r w:rsidR="008F6D7C">
        <w:rPr>
          <w:rFonts w:asciiTheme="minorHAnsi" w:hAnsiTheme="minorHAnsi" w:cstheme="minorHAnsi"/>
          <w:sz w:val="24"/>
          <w:szCs w:val="24"/>
        </w:rPr>
        <w:t>C</w:t>
      </w:r>
      <w:r w:rsidRPr="002C3796">
        <w:rPr>
          <w:rFonts w:asciiTheme="minorHAnsi" w:hAnsiTheme="minorHAnsi" w:cstheme="minorHAnsi"/>
          <w:sz w:val="24"/>
          <w:szCs w:val="24"/>
        </w:rPr>
        <w:t>onselheiros que demonstraram interesse</w:t>
      </w:r>
      <w:proofErr w:type="gramEnd"/>
      <w:r w:rsidRPr="002C3796">
        <w:rPr>
          <w:rFonts w:asciiTheme="minorHAnsi" w:hAnsiTheme="minorHAnsi" w:cstheme="minorHAnsi"/>
          <w:sz w:val="24"/>
          <w:szCs w:val="24"/>
        </w:rPr>
        <w:t xml:space="preserve"> nesta participação foram Francisca Cury, Margareth Menezes, Alessandro Fila, Car</w:t>
      </w:r>
      <w:r w:rsidR="008F6D7C">
        <w:rPr>
          <w:rFonts w:asciiTheme="minorHAnsi" w:hAnsiTheme="minorHAnsi" w:cstheme="minorHAnsi"/>
          <w:sz w:val="24"/>
          <w:szCs w:val="24"/>
        </w:rPr>
        <w:t xml:space="preserve">los Nigro e Frederico </w:t>
      </w:r>
      <w:proofErr w:type="spellStart"/>
      <w:r w:rsidR="008F6D7C">
        <w:rPr>
          <w:rFonts w:asciiTheme="minorHAnsi" w:hAnsiTheme="minorHAnsi" w:cstheme="minorHAnsi"/>
          <w:sz w:val="24"/>
          <w:szCs w:val="24"/>
        </w:rPr>
        <w:t>Carstens</w:t>
      </w:r>
      <w:proofErr w:type="spellEnd"/>
      <w:r w:rsidR="008F6D7C">
        <w:rPr>
          <w:rFonts w:asciiTheme="minorHAnsi" w:hAnsiTheme="minorHAnsi" w:cstheme="minorHAnsi"/>
          <w:sz w:val="24"/>
          <w:szCs w:val="24"/>
        </w:rPr>
        <w:t>. O Presidente JE</w:t>
      </w:r>
      <w:r w:rsidRPr="002C3796">
        <w:rPr>
          <w:rFonts w:asciiTheme="minorHAnsi" w:hAnsiTheme="minorHAnsi" w:cstheme="minorHAnsi"/>
          <w:sz w:val="24"/>
          <w:szCs w:val="24"/>
        </w:rPr>
        <w:t xml:space="preserve">FERSON </w:t>
      </w:r>
      <w:r w:rsidR="008F6D7C">
        <w:rPr>
          <w:rFonts w:asciiTheme="minorHAnsi" w:hAnsiTheme="minorHAnsi" w:cstheme="minorHAnsi"/>
          <w:sz w:val="24"/>
          <w:szCs w:val="24"/>
        </w:rPr>
        <w:t>NAVOLAR sugestionou que outros C</w:t>
      </w:r>
      <w:r w:rsidRPr="002C3796">
        <w:rPr>
          <w:rFonts w:asciiTheme="minorHAnsi" w:hAnsiTheme="minorHAnsi" w:cstheme="minorHAnsi"/>
          <w:sz w:val="24"/>
          <w:szCs w:val="24"/>
        </w:rPr>
        <w:t xml:space="preserve">onselheiros (também representantes de outras entidades) fizessem parte </w:t>
      </w:r>
      <w:r w:rsidR="008F6D7C">
        <w:rPr>
          <w:rFonts w:asciiTheme="minorHAnsi" w:hAnsiTheme="minorHAnsi" w:cstheme="minorHAnsi"/>
          <w:sz w:val="24"/>
          <w:szCs w:val="24"/>
        </w:rPr>
        <w:t>ou indicassem membros para tal C</w:t>
      </w:r>
      <w:r w:rsidRPr="002C3796">
        <w:rPr>
          <w:rFonts w:asciiTheme="minorHAnsi" w:hAnsiTheme="minorHAnsi" w:cstheme="minorHAnsi"/>
          <w:sz w:val="24"/>
          <w:szCs w:val="24"/>
        </w:rPr>
        <w:t>om</w:t>
      </w:r>
      <w:r w:rsidR="008F6D7C">
        <w:rPr>
          <w:rFonts w:asciiTheme="minorHAnsi" w:hAnsiTheme="minorHAnsi" w:cstheme="minorHAnsi"/>
          <w:sz w:val="24"/>
          <w:szCs w:val="24"/>
        </w:rPr>
        <w:t>issão de forma que coubesse ao C</w:t>
      </w:r>
      <w:r w:rsidRPr="002C3796">
        <w:rPr>
          <w:rFonts w:asciiTheme="minorHAnsi" w:hAnsiTheme="minorHAnsi" w:cstheme="minorHAnsi"/>
          <w:sz w:val="24"/>
          <w:szCs w:val="24"/>
        </w:rPr>
        <w:t>onselho ocupar somente 02 vagas. Em relação a es</w:t>
      </w:r>
      <w:r w:rsidR="008F6D7C">
        <w:rPr>
          <w:rFonts w:asciiTheme="minorHAnsi" w:hAnsiTheme="minorHAnsi" w:cstheme="minorHAnsi"/>
          <w:sz w:val="24"/>
          <w:szCs w:val="24"/>
        </w:rPr>
        <w:t>ta abertura na participação da C</w:t>
      </w:r>
      <w:r w:rsidRPr="002C3796">
        <w:rPr>
          <w:rFonts w:asciiTheme="minorHAnsi" w:hAnsiTheme="minorHAnsi" w:cstheme="minorHAnsi"/>
          <w:sz w:val="24"/>
          <w:szCs w:val="24"/>
        </w:rPr>
        <w:t>omissão, a Conselheira -Titular MARGARETH MENEZES destacou que pode representar a A</w:t>
      </w:r>
      <w:r w:rsidR="008F6D7C">
        <w:rPr>
          <w:rFonts w:asciiTheme="minorHAnsi" w:hAnsiTheme="minorHAnsi" w:cstheme="minorHAnsi"/>
          <w:sz w:val="24"/>
          <w:szCs w:val="24"/>
        </w:rPr>
        <w:t>SBEA</w:t>
      </w:r>
      <w:r w:rsidRPr="002C3796">
        <w:rPr>
          <w:rFonts w:asciiTheme="minorHAnsi" w:hAnsiTheme="minorHAnsi" w:cstheme="minorHAnsi"/>
          <w:sz w:val="24"/>
          <w:szCs w:val="24"/>
        </w:rPr>
        <w:t xml:space="preserve"> e o Conselheiro-Titular ORLANDO BUSARELLO destacou a importância da participação do Conselheiro-Suplente ALESSANDRO FILA representando a ABAP, visto o mesmo ser arquiteto-paisagista com ênfase na área amb</w:t>
      </w:r>
      <w:r w:rsidR="008F6D7C">
        <w:rPr>
          <w:rFonts w:asciiTheme="minorHAnsi" w:hAnsiTheme="minorHAnsi" w:cstheme="minorHAnsi"/>
          <w:sz w:val="24"/>
          <w:szCs w:val="24"/>
        </w:rPr>
        <w:t xml:space="preserve">iental. O Conselheiro </w:t>
      </w:r>
      <w:r w:rsidRPr="002C3796">
        <w:rPr>
          <w:rFonts w:asciiTheme="minorHAnsi" w:hAnsiTheme="minorHAnsi" w:cstheme="minorHAnsi"/>
          <w:sz w:val="24"/>
          <w:szCs w:val="24"/>
        </w:rPr>
        <w:t>MILTON GONÇALVES relatou a origem dest</w:t>
      </w:r>
      <w:r w:rsidR="008F6D7C">
        <w:rPr>
          <w:rFonts w:asciiTheme="minorHAnsi" w:hAnsiTheme="minorHAnsi" w:cstheme="minorHAnsi"/>
          <w:sz w:val="24"/>
          <w:szCs w:val="24"/>
        </w:rPr>
        <w:t>e convite, que ocorreu com uma C</w:t>
      </w:r>
      <w:r w:rsidRPr="002C3796">
        <w:rPr>
          <w:rFonts w:asciiTheme="minorHAnsi" w:hAnsiTheme="minorHAnsi" w:cstheme="minorHAnsi"/>
          <w:sz w:val="24"/>
          <w:szCs w:val="24"/>
        </w:rPr>
        <w:t>onselheira estadual da cultura que, ao saber do envolvimento do CAU/PR com rel</w:t>
      </w:r>
      <w:r w:rsidR="008F6D7C">
        <w:rPr>
          <w:rFonts w:asciiTheme="minorHAnsi" w:hAnsiTheme="minorHAnsi" w:cstheme="minorHAnsi"/>
          <w:sz w:val="24"/>
          <w:szCs w:val="24"/>
        </w:rPr>
        <w:t>ação ao patrimônio, procurou o C</w:t>
      </w:r>
      <w:r w:rsidRPr="002C3796">
        <w:rPr>
          <w:rFonts w:asciiTheme="minorHAnsi" w:hAnsiTheme="minorHAnsi" w:cstheme="minorHAnsi"/>
          <w:sz w:val="24"/>
          <w:szCs w:val="24"/>
        </w:rPr>
        <w:t>onselho buscando um suporte sobre o tema – visto ter o mesmo participado do plano municipal de patrimônio de Curitiba, renova</w:t>
      </w:r>
      <w:r w:rsidR="00FD68C8">
        <w:rPr>
          <w:rFonts w:asciiTheme="minorHAnsi" w:hAnsiTheme="minorHAnsi" w:cstheme="minorHAnsi"/>
          <w:sz w:val="24"/>
          <w:szCs w:val="24"/>
        </w:rPr>
        <w:t xml:space="preserve">ção do potencial construtivo e </w:t>
      </w:r>
      <w:proofErr w:type="spellStart"/>
      <w:r w:rsidR="00FD68C8">
        <w:rPr>
          <w:rFonts w:asciiTheme="minorHAnsi" w:hAnsiTheme="minorHAnsi" w:cstheme="minorHAnsi"/>
          <w:sz w:val="24"/>
          <w:szCs w:val="24"/>
        </w:rPr>
        <w:t>G</w:t>
      </w:r>
      <w:r w:rsidRPr="002C3796">
        <w:rPr>
          <w:rFonts w:asciiTheme="minorHAnsi" w:hAnsiTheme="minorHAnsi" w:cstheme="minorHAnsi"/>
          <w:sz w:val="24"/>
          <w:szCs w:val="24"/>
        </w:rPr>
        <w:t>eorreferenciamento</w:t>
      </w:r>
      <w:proofErr w:type="spellEnd"/>
      <w:r w:rsidRPr="002C3796">
        <w:rPr>
          <w:rFonts w:asciiTheme="minorHAnsi" w:hAnsiTheme="minorHAnsi" w:cstheme="minorHAnsi"/>
          <w:sz w:val="24"/>
          <w:szCs w:val="24"/>
        </w:rPr>
        <w:t xml:space="preserve"> estadual. Tendo em vis</w:t>
      </w:r>
      <w:r w:rsidR="008F6D7C">
        <w:rPr>
          <w:rFonts w:asciiTheme="minorHAnsi" w:hAnsiTheme="minorHAnsi" w:cstheme="minorHAnsi"/>
          <w:sz w:val="24"/>
          <w:szCs w:val="24"/>
        </w:rPr>
        <w:t>ta esta atuação prática do C</w:t>
      </w:r>
      <w:r w:rsidRPr="002C3796">
        <w:rPr>
          <w:rFonts w:asciiTheme="minorHAnsi" w:hAnsiTheme="minorHAnsi" w:cstheme="minorHAnsi"/>
          <w:sz w:val="24"/>
          <w:szCs w:val="24"/>
        </w:rPr>
        <w:t xml:space="preserve">onselho, o CAU/PR </w:t>
      </w:r>
      <w:r w:rsidRPr="002C3796">
        <w:rPr>
          <w:rFonts w:asciiTheme="minorHAnsi" w:hAnsiTheme="minorHAnsi" w:cstheme="minorHAnsi"/>
          <w:sz w:val="24"/>
          <w:szCs w:val="24"/>
        </w:rPr>
        <w:lastRenderedPageBreak/>
        <w:t>então pressionou o governo estadual para que oficializasse esta Comissão de Cultura – sendo obrigatória a atuação de outras entidades igualmente representativas e relacionadas ao tema. O Conselheiro-Titular IRÃ DUDEQUE demonstrou interesse na participação desta comissão como representante da entidade IAB visando um melhor conhecimento das políticas culturais existentes (ou não) no estado. Da mesma forma, a Conselheira-Titular MARGARETH MENEZES representará a A</w:t>
      </w:r>
      <w:r w:rsidR="008F6D7C">
        <w:rPr>
          <w:rFonts w:asciiTheme="minorHAnsi" w:hAnsiTheme="minorHAnsi" w:cstheme="minorHAnsi"/>
          <w:sz w:val="24"/>
          <w:szCs w:val="24"/>
        </w:rPr>
        <w:t>SBEA</w:t>
      </w:r>
      <w:r w:rsidRPr="002C3796">
        <w:rPr>
          <w:rFonts w:asciiTheme="minorHAnsi" w:hAnsiTheme="minorHAnsi" w:cstheme="minorHAnsi"/>
          <w:sz w:val="24"/>
          <w:szCs w:val="24"/>
        </w:rPr>
        <w:t xml:space="preserve"> e o Conselheiro-Suplente MILTON GONÇALVES representará o S</w:t>
      </w:r>
      <w:r w:rsidR="008F6D7C">
        <w:rPr>
          <w:rFonts w:asciiTheme="minorHAnsi" w:hAnsiTheme="minorHAnsi" w:cstheme="minorHAnsi"/>
          <w:sz w:val="24"/>
          <w:szCs w:val="24"/>
        </w:rPr>
        <w:t>INDARQ</w:t>
      </w:r>
      <w:r w:rsidRPr="002C3796">
        <w:rPr>
          <w:rFonts w:asciiTheme="minorHAnsi" w:hAnsiTheme="minorHAnsi" w:cstheme="minorHAnsi"/>
          <w:sz w:val="24"/>
          <w:szCs w:val="24"/>
        </w:rPr>
        <w:t>. Após as dev</w:t>
      </w:r>
      <w:r w:rsidR="008F6D7C">
        <w:rPr>
          <w:rFonts w:asciiTheme="minorHAnsi" w:hAnsiTheme="minorHAnsi" w:cstheme="minorHAnsi"/>
          <w:sz w:val="24"/>
          <w:szCs w:val="24"/>
        </w:rPr>
        <w:t>idas indicações, o Presidente JE</w:t>
      </w:r>
      <w:r w:rsidRPr="002C3796">
        <w:rPr>
          <w:rFonts w:asciiTheme="minorHAnsi" w:hAnsiTheme="minorHAnsi" w:cstheme="minorHAnsi"/>
          <w:sz w:val="24"/>
          <w:szCs w:val="24"/>
        </w:rPr>
        <w:t>FERSON NAVOLAR destacou que o CAU/PR dev</w:t>
      </w:r>
      <w:r w:rsidR="008F6D7C">
        <w:rPr>
          <w:rFonts w:asciiTheme="minorHAnsi" w:hAnsiTheme="minorHAnsi" w:cstheme="minorHAnsi"/>
          <w:sz w:val="24"/>
          <w:szCs w:val="24"/>
        </w:rPr>
        <w:t>eria então consultar os outros C</w:t>
      </w:r>
      <w:r w:rsidRPr="002C3796">
        <w:rPr>
          <w:rFonts w:asciiTheme="minorHAnsi" w:hAnsiTheme="minorHAnsi" w:cstheme="minorHAnsi"/>
          <w:sz w:val="24"/>
          <w:szCs w:val="24"/>
        </w:rPr>
        <w:t>onselheiros que dem</w:t>
      </w:r>
      <w:r w:rsidR="008F6D7C">
        <w:rPr>
          <w:rFonts w:asciiTheme="minorHAnsi" w:hAnsiTheme="minorHAnsi" w:cstheme="minorHAnsi"/>
          <w:sz w:val="24"/>
          <w:szCs w:val="24"/>
        </w:rPr>
        <w:t>onstraram intenção em compor a C</w:t>
      </w:r>
      <w:r w:rsidRPr="002C3796">
        <w:rPr>
          <w:rFonts w:asciiTheme="minorHAnsi" w:hAnsiTheme="minorHAnsi" w:cstheme="minorHAnsi"/>
          <w:sz w:val="24"/>
          <w:szCs w:val="24"/>
        </w:rPr>
        <w:t xml:space="preserve">omissão (Francisca Cury, Frederico </w:t>
      </w:r>
      <w:proofErr w:type="spellStart"/>
      <w:r w:rsidRPr="002C3796">
        <w:rPr>
          <w:rFonts w:asciiTheme="minorHAnsi" w:hAnsiTheme="minorHAnsi" w:cstheme="minorHAnsi"/>
          <w:sz w:val="24"/>
          <w:szCs w:val="24"/>
        </w:rPr>
        <w:t>Carstens</w:t>
      </w:r>
      <w:proofErr w:type="spellEnd"/>
      <w:r w:rsidRPr="002C3796">
        <w:rPr>
          <w:rFonts w:asciiTheme="minorHAnsi" w:hAnsiTheme="minorHAnsi" w:cstheme="minorHAnsi"/>
          <w:sz w:val="24"/>
          <w:szCs w:val="24"/>
        </w:rPr>
        <w:t>, Carlos Nigro) a fim de confirmar qual participaria efetivamente como representante do CAU/PR</w:t>
      </w:r>
      <w:r w:rsidR="008F6D7C">
        <w:rPr>
          <w:rFonts w:asciiTheme="minorHAnsi" w:hAnsiTheme="minorHAnsi" w:cstheme="minorHAnsi"/>
          <w:sz w:val="24"/>
          <w:szCs w:val="24"/>
        </w:rPr>
        <w:t>. Desta forma, a composição da C</w:t>
      </w:r>
      <w:r w:rsidRPr="002C3796">
        <w:rPr>
          <w:rFonts w:asciiTheme="minorHAnsi" w:hAnsiTheme="minorHAnsi" w:cstheme="minorHAnsi"/>
          <w:sz w:val="24"/>
          <w:szCs w:val="24"/>
        </w:rPr>
        <w:t xml:space="preserve">omissão estaria completa com membros das seguintes entidades: CAU -  ASBEA - IAB – SINDARQ e ABAP. A seguir, o tópico abordado na COA foi a Cobrança dos Inadimplentes, que também deverá ser discutida pela </w:t>
      </w:r>
      <w:proofErr w:type="spellStart"/>
      <w:r w:rsidRPr="002C3796">
        <w:rPr>
          <w:rFonts w:asciiTheme="minorHAnsi" w:hAnsiTheme="minorHAnsi" w:cstheme="minorHAnsi"/>
          <w:sz w:val="24"/>
          <w:szCs w:val="24"/>
        </w:rPr>
        <w:t>CPFi</w:t>
      </w:r>
      <w:proofErr w:type="spellEnd"/>
      <w:r w:rsidRPr="002C3796">
        <w:rPr>
          <w:rFonts w:asciiTheme="minorHAnsi" w:hAnsiTheme="minorHAnsi" w:cstheme="minorHAnsi"/>
          <w:sz w:val="24"/>
          <w:szCs w:val="24"/>
        </w:rPr>
        <w:t>. Escl</w:t>
      </w:r>
      <w:r w:rsidR="008F6D7C">
        <w:rPr>
          <w:rFonts w:asciiTheme="minorHAnsi" w:hAnsiTheme="minorHAnsi" w:cstheme="minorHAnsi"/>
          <w:sz w:val="24"/>
          <w:szCs w:val="24"/>
        </w:rPr>
        <w:t>arecendo o tema, o Presidente JE</w:t>
      </w:r>
      <w:r w:rsidRPr="002C3796">
        <w:rPr>
          <w:rFonts w:asciiTheme="minorHAnsi" w:hAnsiTheme="minorHAnsi" w:cstheme="minorHAnsi"/>
          <w:sz w:val="24"/>
          <w:szCs w:val="24"/>
        </w:rPr>
        <w:t xml:space="preserve">FERSON NAVOLAR explicou que a uns meses foi realizado no Rio Grande do Sul uma reunião com 11 estados presentes debatendo a pauta única da Inadimplência. Como o CAU/BR ainda não tem uma manifestação formal sobre isso, houve uma discussão e análise das restrições que a lei 12378/10 impõe aos CAU/UF de </w:t>
      </w:r>
      <w:r w:rsidR="00151ABD">
        <w:rPr>
          <w:rFonts w:asciiTheme="minorHAnsi" w:hAnsiTheme="minorHAnsi" w:cstheme="minorHAnsi"/>
          <w:sz w:val="24"/>
          <w:szCs w:val="24"/>
        </w:rPr>
        <w:t xml:space="preserve">não </w:t>
      </w:r>
      <w:proofErr w:type="spellStart"/>
      <w:r w:rsidRPr="002C3796">
        <w:rPr>
          <w:rFonts w:asciiTheme="minorHAnsi" w:hAnsiTheme="minorHAnsi" w:cstheme="minorHAnsi"/>
          <w:sz w:val="24"/>
          <w:szCs w:val="24"/>
        </w:rPr>
        <w:t>judicializar</w:t>
      </w:r>
      <w:proofErr w:type="spellEnd"/>
      <w:r w:rsidRPr="002C3796">
        <w:rPr>
          <w:rFonts w:asciiTheme="minorHAnsi" w:hAnsiTheme="minorHAnsi" w:cstheme="minorHAnsi"/>
          <w:sz w:val="24"/>
          <w:szCs w:val="24"/>
        </w:rPr>
        <w:t xml:space="preserve"> as cobranças; ficando </w:t>
      </w:r>
      <w:proofErr w:type="gramStart"/>
      <w:r w:rsidRPr="002C3796">
        <w:rPr>
          <w:rFonts w:asciiTheme="minorHAnsi" w:hAnsiTheme="minorHAnsi" w:cstheme="minorHAnsi"/>
          <w:sz w:val="24"/>
          <w:szCs w:val="24"/>
        </w:rPr>
        <w:t>claro</w:t>
      </w:r>
      <w:proofErr w:type="gramEnd"/>
      <w:r w:rsidRPr="002C3796">
        <w:rPr>
          <w:rFonts w:asciiTheme="minorHAnsi" w:hAnsiTheme="minorHAnsi" w:cstheme="minorHAnsi"/>
          <w:sz w:val="24"/>
          <w:szCs w:val="24"/>
        </w:rPr>
        <w:t xml:space="preserve"> porém, que existem outras leis específicas de cobrança de inadimplência de órgão público federal. Por essa regra, o CAU tem até dezembro de 2016 para formalizar as devidas cobranças dos inadimplentes, sob pena de prescrição e renúncia de receita. Complementando a discussão, o Conselheiro-Titular BRUNO MARTINS destacou que a intenção é oficiar e documentar os inadimplentes sobre as dívidas; sendo inicialmente apenas um processo administrativo – conforme </w:t>
      </w:r>
      <w:r w:rsidR="0052690F">
        <w:rPr>
          <w:rFonts w:asciiTheme="minorHAnsi" w:hAnsiTheme="minorHAnsi" w:cstheme="minorHAnsi"/>
          <w:sz w:val="24"/>
          <w:szCs w:val="24"/>
        </w:rPr>
        <w:t xml:space="preserve">minuta </w:t>
      </w:r>
      <w:r w:rsidR="00102A3A">
        <w:rPr>
          <w:rFonts w:asciiTheme="minorHAnsi" w:hAnsiTheme="minorHAnsi" w:cstheme="minorHAnsi" w:hint="eastAsia"/>
          <w:sz w:val="24"/>
          <w:szCs w:val="24"/>
        </w:rPr>
        <w:t>para</w:t>
      </w:r>
      <w:r w:rsidR="00102A3A">
        <w:rPr>
          <w:rFonts w:asciiTheme="minorHAnsi" w:hAnsiTheme="minorHAnsi" w:cstheme="minorHAnsi"/>
          <w:sz w:val="24"/>
          <w:szCs w:val="24"/>
        </w:rPr>
        <w:t xml:space="preserve"> “</w:t>
      </w:r>
      <w:r w:rsidR="00102A3A" w:rsidRPr="00102A3A">
        <w:rPr>
          <w:rFonts w:asciiTheme="minorHAnsi" w:hAnsiTheme="minorHAnsi" w:cstheme="minorHAnsi" w:hint="eastAsia"/>
          <w:sz w:val="24"/>
          <w:szCs w:val="24"/>
        </w:rPr>
        <w:t>Regulamentação do Procedimento Administrativo para Cobrança de D</w:t>
      </w:r>
      <w:r w:rsidR="00102A3A" w:rsidRPr="00102A3A">
        <w:rPr>
          <w:rFonts w:asciiTheme="minorHAnsi" w:hAnsiTheme="minorHAnsi" w:cstheme="minorHAnsi" w:hint="eastAsia"/>
          <w:sz w:val="24"/>
          <w:szCs w:val="24"/>
        </w:rPr>
        <w:t>é</w:t>
      </w:r>
      <w:proofErr w:type="spellStart"/>
      <w:r w:rsidR="00102A3A" w:rsidRPr="00102A3A">
        <w:rPr>
          <w:rFonts w:asciiTheme="minorHAnsi" w:hAnsiTheme="minorHAnsi" w:cstheme="minorHAnsi" w:hint="eastAsia"/>
          <w:sz w:val="24"/>
          <w:szCs w:val="24"/>
        </w:rPr>
        <w:t>bitos</w:t>
      </w:r>
      <w:proofErr w:type="spellEnd"/>
      <w:r w:rsidR="00102A3A" w:rsidRPr="00102A3A">
        <w:rPr>
          <w:rFonts w:asciiTheme="minorHAnsi" w:hAnsiTheme="minorHAnsi" w:cstheme="minorHAnsi" w:hint="eastAsia"/>
          <w:sz w:val="24"/>
          <w:szCs w:val="24"/>
        </w:rPr>
        <w:t>”</w:t>
      </w:r>
      <w:r w:rsidRPr="002C3796">
        <w:rPr>
          <w:rFonts w:asciiTheme="minorHAnsi" w:hAnsiTheme="minorHAnsi" w:cstheme="minorHAnsi"/>
          <w:sz w:val="24"/>
          <w:szCs w:val="24"/>
        </w:rPr>
        <w:t>elaborada pelo Departamento Jurídico do CAU/PR em atendimento à Lei Federal 12378/10</w:t>
      </w:r>
      <w:r w:rsidR="005F6741">
        <w:rPr>
          <w:rFonts w:asciiTheme="minorHAnsi" w:hAnsiTheme="minorHAnsi" w:cstheme="minorHAnsi"/>
          <w:sz w:val="24"/>
          <w:szCs w:val="24"/>
        </w:rPr>
        <w:t xml:space="preserve">, </w:t>
      </w:r>
      <w:r w:rsidRPr="002C3796">
        <w:rPr>
          <w:rFonts w:asciiTheme="minorHAnsi" w:hAnsiTheme="minorHAnsi" w:cstheme="minorHAnsi"/>
          <w:sz w:val="24"/>
          <w:szCs w:val="24"/>
        </w:rPr>
        <w:t>devendo a mesma ser disponibilizada para conhecimento geral</w:t>
      </w:r>
      <w:r w:rsidR="005F6741">
        <w:rPr>
          <w:rFonts w:asciiTheme="minorHAnsi" w:hAnsiTheme="minorHAnsi" w:cstheme="minorHAnsi"/>
          <w:sz w:val="24"/>
          <w:szCs w:val="24"/>
        </w:rPr>
        <w:t xml:space="preserve"> </w:t>
      </w:r>
      <w:r w:rsidR="005F6741" w:rsidRPr="005F6741">
        <w:rPr>
          <w:rFonts w:asciiTheme="minorHAnsi" w:hAnsiTheme="minorHAnsi" w:cstheme="minorHAnsi"/>
          <w:b/>
          <w:sz w:val="24"/>
          <w:szCs w:val="24"/>
        </w:rPr>
        <w:t>(A</w:t>
      </w:r>
      <w:r w:rsidR="00083E31">
        <w:rPr>
          <w:rFonts w:asciiTheme="minorHAnsi" w:hAnsiTheme="minorHAnsi" w:cstheme="minorHAnsi" w:hint="eastAsia"/>
          <w:b/>
          <w:sz w:val="24"/>
          <w:szCs w:val="24"/>
        </w:rPr>
        <w:t>NEXO X</w:t>
      </w:r>
      <w:r w:rsidR="005F6741" w:rsidRPr="005F6741">
        <w:rPr>
          <w:rFonts w:asciiTheme="minorHAnsi" w:hAnsiTheme="minorHAnsi" w:cstheme="minorHAnsi" w:hint="eastAsia"/>
          <w:b/>
          <w:sz w:val="24"/>
          <w:szCs w:val="24"/>
        </w:rPr>
        <w:t>)</w:t>
      </w:r>
      <w:r w:rsidR="005F6741">
        <w:rPr>
          <w:rFonts w:asciiTheme="minorHAnsi" w:hAnsiTheme="minorHAnsi" w:cstheme="minorHAnsi"/>
          <w:sz w:val="24"/>
          <w:szCs w:val="24"/>
        </w:rPr>
        <w:t xml:space="preserve">. </w:t>
      </w:r>
      <w:r w:rsidRPr="002C3796">
        <w:rPr>
          <w:rFonts w:asciiTheme="minorHAnsi" w:hAnsiTheme="minorHAnsi" w:cstheme="minorHAnsi"/>
          <w:sz w:val="24"/>
          <w:szCs w:val="24"/>
        </w:rPr>
        <w:t>Com isso, a mesa colocou e</w:t>
      </w:r>
      <w:r w:rsidR="008701DD">
        <w:rPr>
          <w:rFonts w:asciiTheme="minorHAnsi" w:hAnsiTheme="minorHAnsi" w:cstheme="minorHAnsi"/>
          <w:sz w:val="24"/>
          <w:szCs w:val="24"/>
        </w:rPr>
        <w:t xml:space="preserve">sta Deliberação em votação, </w:t>
      </w:r>
      <w:r w:rsidR="00151ABD">
        <w:rPr>
          <w:rFonts w:asciiTheme="minorHAnsi" w:hAnsiTheme="minorHAnsi" w:cstheme="minorHAnsi"/>
          <w:sz w:val="24"/>
          <w:szCs w:val="24"/>
        </w:rPr>
        <w:t>devidamente aprovada pelos C</w:t>
      </w:r>
      <w:r w:rsidRPr="002C3796">
        <w:rPr>
          <w:rFonts w:asciiTheme="minorHAnsi" w:hAnsiTheme="minorHAnsi" w:cstheme="minorHAnsi"/>
          <w:sz w:val="24"/>
          <w:szCs w:val="24"/>
        </w:rPr>
        <w:t>onselheiros. Na sequência</w:t>
      </w:r>
      <w:r w:rsidR="008701DD">
        <w:rPr>
          <w:rFonts w:asciiTheme="minorHAnsi" w:hAnsiTheme="minorHAnsi" w:cstheme="minorHAnsi"/>
          <w:sz w:val="24"/>
          <w:szCs w:val="24"/>
        </w:rPr>
        <w:t xml:space="preserve">, </w:t>
      </w:r>
      <w:r w:rsidR="00AA4783">
        <w:rPr>
          <w:rFonts w:asciiTheme="minorHAnsi" w:hAnsiTheme="minorHAnsi" w:cstheme="minorHAnsi"/>
          <w:sz w:val="24"/>
          <w:szCs w:val="24"/>
        </w:rPr>
        <w:t>apresentação dos Relatórios dos respectivos setores d</w:t>
      </w:r>
      <w:r w:rsidRPr="002C3796">
        <w:rPr>
          <w:rFonts w:asciiTheme="minorHAnsi" w:hAnsiTheme="minorHAnsi" w:cstheme="minorHAnsi"/>
          <w:sz w:val="24"/>
          <w:szCs w:val="24"/>
        </w:rPr>
        <w:t>o CAU/PR</w:t>
      </w:r>
      <w:proofErr w:type="gramStart"/>
      <w:r w:rsidRPr="002C3796">
        <w:rPr>
          <w:rFonts w:asciiTheme="minorHAnsi" w:hAnsiTheme="minorHAnsi" w:cstheme="minorHAnsi"/>
          <w:sz w:val="24"/>
          <w:szCs w:val="24"/>
        </w:rPr>
        <w:t>:</w:t>
      </w:r>
      <w:r w:rsidR="002E077E" w:rsidRPr="002E077E">
        <w:rPr>
          <w:rFonts w:hint="eastAsia"/>
        </w:rPr>
        <w:t xml:space="preserve"> </w:t>
      </w:r>
      <w:r w:rsidR="00151ABD">
        <w:rPr>
          <w:rFonts w:asciiTheme="minorHAnsi" w:hAnsiTheme="minorHAnsi" w:cstheme="minorHAnsi" w:hint="eastAsia"/>
          <w:sz w:val="24"/>
          <w:szCs w:val="24"/>
        </w:rPr>
        <w:t>.</w:t>
      </w:r>
      <w:proofErr w:type="gramEnd"/>
      <w:r w:rsidR="00151ABD">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151ABD">
        <w:rPr>
          <w:rFonts w:asciiTheme="minorHAnsi" w:hAnsiTheme="minorHAnsi" w:cstheme="minorHAnsi" w:hint="eastAsia"/>
          <w:sz w:val="24"/>
          <w:szCs w:val="24"/>
        </w:rPr>
        <w:t>-.-.-.-.-.-.</w:t>
      </w:r>
      <w:r w:rsidR="008701DD">
        <w:rPr>
          <w:rFonts w:asciiTheme="minorHAnsi" w:hAnsiTheme="minorHAnsi" w:cstheme="minorHAnsi" w:hint="eastAsia"/>
          <w:sz w:val="24"/>
          <w:szCs w:val="24"/>
        </w:rPr>
        <w:t>-.-.-</w:t>
      </w:r>
    </w:p>
    <w:p w:rsidR="00700F1F" w:rsidRPr="002C3796" w:rsidRDefault="00700F1F" w:rsidP="00700F1F">
      <w:pPr>
        <w:pStyle w:val="Standard"/>
        <w:jc w:val="both"/>
        <w:rPr>
          <w:rFonts w:asciiTheme="minorHAnsi" w:hAnsiTheme="minorHAnsi" w:cstheme="minorHAnsi"/>
          <w:sz w:val="24"/>
          <w:szCs w:val="24"/>
        </w:rPr>
      </w:pPr>
      <w:r w:rsidRPr="002C3796">
        <w:rPr>
          <w:rFonts w:asciiTheme="minorHAnsi" w:hAnsiTheme="minorHAnsi" w:cstheme="minorHAnsi"/>
          <w:sz w:val="24"/>
          <w:szCs w:val="24"/>
        </w:rPr>
        <w:t xml:space="preserve">a) </w:t>
      </w:r>
      <w:r w:rsidR="00151ABD">
        <w:rPr>
          <w:rFonts w:asciiTheme="minorHAnsi" w:hAnsiTheme="minorHAnsi" w:cstheme="minorHAnsi"/>
          <w:sz w:val="24"/>
          <w:szCs w:val="24"/>
        </w:rPr>
        <w:t xml:space="preserve">Relatório Mensal do Setor de </w:t>
      </w:r>
      <w:r w:rsidRPr="002C3796">
        <w:rPr>
          <w:rFonts w:asciiTheme="minorHAnsi" w:hAnsiTheme="minorHAnsi" w:cstheme="minorHAnsi"/>
          <w:sz w:val="24"/>
          <w:szCs w:val="24"/>
          <w:u w:val="single"/>
        </w:rPr>
        <w:t>Atendimento</w:t>
      </w:r>
      <w:r w:rsidRPr="002C3796">
        <w:rPr>
          <w:rFonts w:asciiTheme="minorHAnsi" w:hAnsiTheme="minorHAnsi" w:cstheme="minorHAnsi"/>
          <w:sz w:val="24"/>
          <w:szCs w:val="24"/>
        </w:rPr>
        <w:t xml:space="preserve"> </w:t>
      </w:r>
      <w:r w:rsidRPr="002C3796">
        <w:rPr>
          <w:rFonts w:asciiTheme="minorHAnsi" w:hAnsiTheme="minorHAnsi" w:cstheme="minorHAnsi"/>
          <w:b/>
          <w:sz w:val="24"/>
          <w:szCs w:val="24"/>
        </w:rPr>
        <w:t>(</w:t>
      </w:r>
      <w:r w:rsidR="00083E31">
        <w:rPr>
          <w:rFonts w:asciiTheme="minorHAnsi" w:hAnsiTheme="minorHAnsi" w:cstheme="minorHAnsi"/>
          <w:b/>
          <w:sz w:val="24"/>
          <w:szCs w:val="24"/>
        </w:rPr>
        <w:t>XI</w:t>
      </w:r>
      <w:r w:rsidRPr="002C3796">
        <w:rPr>
          <w:rFonts w:asciiTheme="minorHAnsi" w:hAnsiTheme="minorHAnsi" w:cstheme="minorHAnsi"/>
          <w:b/>
          <w:sz w:val="24"/>
          <w:szCs w:val="24"/>
        </w:rPr>
        <w:t>):</w:t>
      </w:r>
      <w:r w:rsidRPr="002C3796">
        <w:rPr>
          <w:rFonts w:asciiTheme="minorHAnsi" w:hAnsiTheme="minorHAnsi" w:cstheme="minorHAnsi"/>
          <w:sz w:val="24"/>
          <w:szCs w:val="24"/>
        </w:rPr>
        <w:t xml:space="preserve"> houve um ligeiro aumento no número de </w:t>
      </w:r>
      <w:proofErr w:type="spellStart"/>
      <w:r w:rsidRPr="002C3796">
        <w:rPr>
          <w:rFonts w:asciiTheme="minorHAnsi" w:hAnsiTheme="minorHAnsi" w:cstheme="minorHAnsi"/>
          <w:sz w:val="24"/>
          <w:szCs w:val="24"/>
        </w:rPr>
        <w:t>RRTs</w:t>
      </w:r>
      <w:proofErr w:type="spellEnd"/>
      <w:r w:rsidRPr="002C3796">
        <w:rPr>
          <w:rFonts w:asciiTheme="minorHAnsi" w:hAnsiTheme="minorHAnsi" w:cstheme="minorHAnsi"/>
          <w:sz w:val="24"/>
          <w:szCs w:val="24"/>
        </w:rPr>
        <w:t xml:space="preserve"> simples e mínimo sendo que a quantidade geral de registros tem se mantido estável; o índice de atendimento em Curitiba aumentou </w:t>
      </w:r>
      <w:r w:rsidR="00151ABD">
        <w:rPr>
          <w:rFonts w:asciiTheme="minorHAnsi" w:hAnsiTheme="minorHAnsi" w:cstheme="minorHAnsi"/>
          <w:sz w:val="24"/>
          <w:szCs w:val="24"/>
        </w:rPr>
        <w:t>sendo que o patamar das outras R</w:t>
      </w:r>
      <w:r w:rsidRPr="002C3796">
        <w:rPr>
          <w:rFonts w:asciiTheme="minorHAnsi" w:hAnsiTheme="minorHAnsi" w:cstheme="minorHAnsi"/>
          <w:sz w:val="24"/>
          <w:szCs w:val="24"/>
        </w:rPr>
        <w:t xml:space="preserve">egionais se manteve similar ao período anterior (tanto no presencial quanto por </w:t>
      </w:r>
      <w:r w:rsidRPr="00151ABD">
        <w:rPr>
          <w:rFonts w:asciiTheme="minorHAnsi" w:hAnsiTheme="minorHAnsi" w:cstheme="minorHAnsi"/>
          <w:i/>
          <w:sz w:val="24"/>
          <w:szCs w:val="24"/>
        </w:rPr>
        <w:t>e-mail</w:t>
      </w:r>
      <w:r w:rsidRPr="002C3796">
        <w:rPr>
          <w:rFonts w:asciiTheme="minorHAnsi" w:hAnsiTheme="minorHAnsi" w:cstheme="minorHAnsi"/>
          <w:sz w:val="24"/>
          <w:szCs w:val="24"/>
        </w:rPr>
        <w:t>). Em relação aos assuntos atendidos, houve também um aumento de atendimento em todos os assuntos (registro de PJ e PF, RRT, Coleta Biométrica, Acervo Técnico e Carteira Profission</w:t>
      </w:r>
      <w:r w:rsidR="00151ABD">
        <w:rPr>
          <w:rFonts w:asciiTheme="minorHAnsi" w:hAnsiTheme="minorHAnsi" w:cstheme="minorHAnsi"/>
          <w:sz w:val="24"/>
          <w:szCs w:val="24"/>
        </w:rPr>
        <w:t>al</w:t>
      </w:r>
      <w:proofErr w:type="gramStart"/>
      <w:r w:rsidR="00151ABD">
        <w:rPr>
          <w:rFonts w:asciiTheme="minorHAnsi" w:hAnsiTheme="minorHAnsi" w:cstheme="minorHAnsi"/>
          <w:sz w:val="24"/>
          <w:szCs w:val="24"/>
        </w:rPr>
        <w:t>) .</w:t>
      </w:r>
      <w:proofErr w:type="gramEnd"/>
      <w:r w:rsidR="00151ABD">
        <w:rPr>
          <w:rFonts w:asciiTheme="minorHAnsi" w:hAnsiTheme="minorHAnsi" w:cstheme="minorHAnsi"/>
          <w:sz w:val="24"/>
          <w:szCs w:val="24"/>
        </w:rPr>
        <w:t>-.-.-.-.</w:t>
      </w:r>
      <w:r w:rsidR="002E077E">
        <w:rPr>
          <w:rFonts w:asciiTheme="minorHAnsi" w:hAnsiTheme="minorHAnsi" w:cstheme="minorHAnsi" w:hint="eastAsia"/>
          <w:sz w:val="24"/>
          <w:szCs w:val="24"/>
        </w:rPr>
        <w:t>-.-.-.-.-</w:t>
      </w:r>
    </w:p>
    <w:p w:rsidR="00700F1F" w:rsidRPr="002C3796" w:rsidRDefault="00700F1F" w:rsidP="00700F1F">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b</w:t>
      </w:r>
      <w:r w:rsidRPr="002C3796">
        <w:rPr>
          <w:rFonts w:asciiTheme="minorHAnsi" w:hAnsiTheme="minorHAnsi" w:cstheme="minorHAnsi"/>
          <w:sz w:val="24"/>
          <w:szCs w:val="24"/>
          <w:u w:val="single"/>
        </w:rPr>
        <w:t>) Jurí</w:t>
      </w:r>
      <w:r w:rsidR="00FF0429" w:rsidRPr="002C3796">
        <w:rPr>
          <w:rFonts w:asciiTheme="minorHAnsi" w:hAnsiTheme="minorHAnsi" w:cstheme="minorHAnsi"/>
          <w:sz w:val="24"/>
          <w:szCs w:val="24"/>
          <w:u w:val="single"/>
        </w:rPr>
        <w:t>dico</w:t>
      </w:r>
      <w:proofErr w:type="gramEnd"/>
      <w:r w:rsidR="00FF0429" w:rsidRPr="002C3796">
        <w:rPr>
          <w:rFonts w:asciiTheme="minorHAnsi" w:hAnsiTheme="minorHAnsi" w:cstheme="minorHAnsi"/>
          <w:sz w:val="24"/>
          <w:szCs w:val="24"/>
          <w:u w:val="single"/>
        </w:rPr>
        <w:t xml:space="preserve"> </w:t>
      </w:r>
      <w:r w:rsidRPr="002C3796">
        <w:rPr>
          <w:rFonts w:asciiTheme="minorHAnsi" w:hAnsiTheme="minorHAnsi" w:cstheme="minorHAnsi"/>
          <w:b/>
          <w:sz w:val="24"/>
          <w:szCs w:val="24"/>
        </w:rPr>
        <w:t>(ANEXO</w:t>
      </w:r>
      <w:r w:rsidR="00083E31">
        <w:rPr>
          <w:rFonts w:asciiTheme="minorHAnsi" w:hAnsiTheme="minorHAnsi" w:cstheme="minorHAnsi"/>
          <w:b/>
          <w:sz w:val="24"/>
          <w:szCs w:val="24"/>
        </w:rPr>
        <w:t xml:space="preserve"> XII</w:t>
      </w:r>
      <w:r w:rsidRPr="002C3796">
        <w:rPr>
          <w:rFonts w:asciiTheme="minorHAnsi" w:hAnsiTheme="minorHAnsi" w:cstheme="minorHAnsi"/>
          <w:b/>
          <w:sz w:val="24"/>
          <w:szCs w:val="24"/>
        </w:rPr>
        <w:t>):</w:t>
      </w:r>
      <w:r w:rsidRPr="002C3796">
        <w:rPr>
          <w:rFonts w:asciiTheme="minorHAnsi" w:hAnsiTheme="minorHAnsi" w:cstheme="minorHAnsi"/>
          <w:sz w:val="24"/>
          <w:szCs w:val="24"/>
        </w:rPr>
        <w:t xml:space="preserve"> neste setor houver uma movimentação total de 58 processos sem maiores destaques ou considerações</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151ABD">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151ABD">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151ABD">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p>
    <w:p w:rsidR="00700F1F" w:rsidRPr="002C3796" w:rsidRDefault="00700F1F" w:rsidP="00700F1F">
      <w:pPr>
        <w:pStyle w:val="Standard"/>
        <w:jc w:val="both"/>
        <w:rPr>
          <w:rFonts w:asciiTheme="minorHAnsi" w:hAnsiTheme="minorHAnsi" w:cstheme="minorHAnsi"/>
          <w:sz w:val="24"/>
          <w:szCs w:val="24"/>
        </w:rPr>
      </w:pPr>
      <w:proofErr w:type="gramStart"/>
      <w:r w:rsidRPr="002C3796">
        <w:rPr>
          <w:rFonts w:asciiTheme="minorHAnsi" w:hAnsiTheme="minorHAnsi" w:cstheme="minorHAnsi"/>
          <w:sz w:val="24"/>
          <w:szCs w:val="24"/>
        </w:rPr>
        <w:t xml:space="preserve">c) </w:t>
      </w:r>
      <w:r w:rsidRPr="002C3796">
        <w:rPr>
          <w:rFonts w:asciiTheme="minorHAnsi" w:hAnsiTheme="minorHAnsi" w:cstheme="minorHAnsi"/>
          <w:sz w:val="24"/>
          <w:szCs w:val="24"/>
          <w:u w:val="single"/>
        </w:rPr>
        <w:t>Administrativo</w:t>
      </w:r>
      <w:proofErr w:type="gramEnd"/>
      <w:r w:rsidRPr="002C3796">
        <w:rPr>
          <w:rFonts w:asciiTheme="minorHAnsi" w:hAnsiTheme="minorHAnsi" w:cstheme="minorHAnsi"/>
          <w:sz w:val="24"/>
          <w:szCs w:val="24"/>
        </w:rPr>
        <w:t xml:space="preserve"> </w:t>
      </w:r>
      <w:r w:rsidRPr="002C3796">
        <w:rPr>
          <w:rFonts w:asciiTheme="minorHAnsi" w:hAnsiTheme="minorHAnsi" w:cstheme="minorHAnsi"/>
          <w:b/>
          <w:sz w:val="24"/>
          <w:szCs w:val="24"/>
        </w:rPr>
        <w:t xml:space="preserve">(ANEXO </w:t>
      </w:r>
      <w:r w:rsidR="00083E31">
        <w:rPr>
          <w:rFonts w:asciiTheme="minorHAnsi" w:hAnsiTheme="minorHAnsi" w:cstheme="minorHAnsi"/>
          <w:b/>
          <w:sz w:val="24"/>
          <w:szCs w:val="24"/>
        </w:rPr>
        <w:t>XIII</w:t>
      </w:r>
      <w:r w:rsidRPr="002C3796">
        <w:rPr>
          <w:rFonts w:asciiTheme="minorHAnsi" w:hAnsiTheme="minorHAnsi" w:cstheme="minorHAnsi"/>
          <w:b/>
          <w:sz w:val="24"/>
          <w:szCs w:val="24"/>
        </w:rPr>
        <w:t>):</w:t>
      </w:r>
      <w:r w:rsidRPr="002C3796">
        <w:rPr>
          <w:rFonts w:asciiTheme="minorHAnsi" w:hAnsiTheme="minorHAnsi" w:cstheme="minorHAnsi"/>
          <w:sz w:val="24"/>
          <w:szCs w:val="24"/>
        </w:rPr>
        <w:t xml:space="preserve"> aqui houve um total de 1288 movimentos com destaque para as licitações, convênios e editais de estágios – com um total de 105 currículos de estagiários em diversas áreas que serão avaliados nos próximos dias para ocupação das vagas para a sede de Curitiba. Complementando </w:t>
      </w:r>
      <w:r w:rsidR="00151ABD">
        <w:rPr>
          <w:rFonts w:asciiTheme="minorHAnsi" w:hAnsiTheme="minorHAnsi" w:cstheme="minorHAnsi"/>
          <w:sz w:val="24"/>
          <w:szCs w:val="24"/>
        </w:rPr>
        <w:t>esta informação, o Presidente JE</w:t>
      </w:r>
      <w:r w:rsidRPr="002C3796">
        <w:rPr>
          <w:rFonts w:asciiTheme="minorHAnsi" w:hAnsiTheme="minorHAnsi" w:cstheme="minorHAnsi"/>
          <w:sz w:val="24"/>
          <w:szCs w:val="24"/>
        </w:rPr>
        <w:t>FERSON NAVOLAR destacou que foi igualmente aprovada em plenária a contrata</w:t>
      </w:r>
      <w:r w:rsidR="00151ABD">
        <w:rPr>
          <w:rFonts w:asciiTheme="minorHAnsi" w:hAnsiTheme="minorHAnsi" w:cstheme="minorHAnsi"/>
          <w:sz w:val="24"/>
          <w:szCs w:val="24"/>
        </w:rPr>
        <w:t>ção de um estagiário para cada R</w:t>
      </w:r>
      <w:r w:rsidRPr="002C3796">
        <w:rPr>
          <w:rFonts w:asciiTheme="minorHAnsi" w:hAnsiTheme="minorHAnsi" w:cstheme="minorHAnsi"/>
          <w:sz w:val="24"/>
          <w:szCs w:val="24"/>
        </w:rPr>
        <w:t xml:space="preserve">egional. </w:t>
      </w:r>
    </w:p>
    <w:p w:rsidR="00700F1F" w:rsidRPr="002C3796" w:rsidRDefault="00700F1F" w:rsidP="00700F1F">
      <w:pPr>
        <w:pStyle w:val="Standard"/>
        <w:jc w:val="both"/>
        <w:rPr>
          <w:rFonts w:asciiTheme="minorHAnsi" w:hAnsiTheme="minorHAnsi" w:cstheme="minorHAnsi"/>
          <w:sz w:val="24"/>
          <w:szCs w:val="24"/>
        </w:rPr>
      </w:pPr>
      <w:r w:rsidRPr="002C3796">
        <w:rPr>
          <w:rFonts w:asciiTheme="minorHAnsi" w:hAnsiTheme="minorHAnsi" w:cstheme="minorHAnsi"/>
          <w:sz w:val="24"/>
          <w:szCs w:val="24"/>
        </w:rPr>
        <w:t xml:space="preserve">d) </w:t>
      </w:r>
      <w:r w:rsidRPr="002C3796">
        <w:rPr>
          <w:rFonts w:asciiTheme="minorHAnsi" w:hAnsiTheme="minorHAnsi" w:cstheme="minorHAnsi"/>
          <w:sz w:val="24"/>
          <w:szCs w:val="24"/>
          <w:u w:val="single"/>
        </w:rPr>
        <w:t>Comunicação</w:t>
      </w:r>
      <w:r w:rsidR="00FF0429" w:rsidRPr="002C3796">
        <w:rPr>
          <w:rFonts w:asciiTheme="minorHAnsi" w:hAnsiTheme="minorHAnsi" w:cstheme="minorHAnsi"/>
          <w:sz w:val="24"/>
          <w:szCs w:val="24"/>
        </w:rPr>
        <w:t xml:space="preserve"> </w:t>
      </w:r>
      <w:r w:rsidR="00FF0429" w:rsidRPr="002C3796">
        <w:rPr>
          <w:rFonts w:asciiTheme="minorHAnsi" w:hAnsiTheme="minorHAnsi" w:cstheme="minorHAnsi"/>
          <w:b/>
          <w:sz w:val="24"/>
          <w:szCs w:val="24"/>
        </w:rPr>
        <w:t>(ANEX</w:t>
      </w:r>
      <w:r w:rsidR="005F6741">
        <w:rPr>
          <w:rFonts w:asciiTheme="minorHAnsi" w:hAnsiTheme="minorHAnsi" w:cstheme="minorHAnsi"/>
          <w:b/>
          <w:sz w:val="24"/>
          <w:szCs w:val="24"/>
        </w:rPr>
        <w:t>O X</w:t>
      </w:r>
      <w:r w:rsidR="007E371A">
        <w:rPr>
          <w:rFonts w:asciiTheme="minorHAnsi" w:hAnsiTheme="minorHAnsi" w:cstheme="minorHAnsi"/>
          <w:b/>
          <w:sz w:val="24"/>
          <w:szCs w:val="24"/>
        </w:rPr>
        <w:t>I</w:t>
      </w:r>
      <w:r w:rsidR="005F6741">
        <w:rPr>
          <w:rFonts w:asciiTheme="minorHAnsi" w:hAnsiTheme="minorHAnsi" w:cstheme="minorHAnsi"/>
          <w:b/>
          <w:sz w:val="24"/>
          <w:szCs w:val="24"/>
        </w:rPr>
        <w:t>V)</w:t>
      </w:r>
      <w:r w:rsidRPr="002C3796">
        <w:rPr>
          <w:rFonts w:asciiTheme="minorHAnsi" w:hAnsiTheme="minorHAnsi" w:cstheme="minorHAnsi"/>
          <w:sz w:val="24"/>
          <w:szCs w:val="24"/>
        </w:rPr>
        <w:t xml:space="preserve">: destaque neste setor para as mídias sociais que resulta em uma maior aproximação com a comunidade. Da mesma forma houve também um ligeiro aumento nas reclamações nesse período em função de problemas técnicos com o sistema. Quanto as atividades do </w:t>
      </w:r>
      <w:proofErr w:type="spellStart"/>
      <w:r w:rsidRPr="00151ABD">
        <w:rPr>
          <w:rFonts w:asciiTheme="minorHAnsi" w:hAnsiTheme="minorHAnsi" w:cstheme="minorHAnsi"/>
          <w:i/>
          <w:sz w:val="24"/>
          <w:szCs w:val="24"/>
        </w:rPr>
        <w:t>Facebook</w:t>
      </w:r>
      <w:proofErr w:type="spellEnd"/>
      <w:r w:rsidRPr="002C3796">
        <w:rPr>
          <w:rFonts w:asciiTheme="minorHAnsi" w:hAnsiTheme="minorHAnsi" w:cstheme="minorHAnsi"/>
          <w:sz w:val="24"/>
          <w:szCs w:val="24"/>
        </w:rPr>
        <w:t xml:space="preserve"> e mídias sociais, foram 10 mil curtidas em todas as publicações feitas pelo setor, o que reflete o alcance dessas publicações.</w:t>
      </w:r>
      <w:r w:rsidR="002E077E" w:rsidRPr="002E077E">
        <w:rPr>
          <w:rFonts w:hint="eastAsia"/>
        </w:rPr>
        <w:t xml:space="preserve"> </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151ABD">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151ABD">
        <w:rPr>
          <w:rFonts w:asciiTheme="minorHAnsi" w:hAnsiTheme="minorHAnsi" w:cstheme="minorHAnsi"/>
          <w:sz w:val="24"/>
          <w:szCs w:val="24"/>
        </w:rPr>
        <w:t>.</w:t>
      </w:r>
      <w:r w:rsidR="00151ABD">
        <w:rPr>
          <w:rFonts w:asciiTheme="minorHAnsi" w:hAnsiTheme="minorHAnsi" w:cstheme="minorHAnsi" w:hint="eastAsia"/>
          <w:sz w:val="24"/>
          <w:szCs w:val="24"/>
        </w:rPr>
        <w:t>-.-.-.-.-.-.</w:t>
      </w:r>
      <w:r w:rsidR="002E077E" w:rsidRPr="002E077E">
        <w:rPr>
          <w:rFonts w:asciiTheme="minorHAnsi" w:hAnsiTheme="minorHAnsi" w:cstheme="minorHAnsi" w:hint="eastAsia"/>
          <w:sz w:val="24"/>
          <w:szCs w:val="24"/>
        </w:rPr>
        <w:t>-.-.-.-.</w:t>
      </w:r>
      <w:r w:rsidR="002E077E">
        <w:rPr>
          <w:rFonts w:asciiTheme="minorHAnsi" w:hAnsiTheme="minorHAnsi" w:cstheme="minorHAnsi" w:hint="eastAsia"/>
          <w:sz w:val="24"/>
          <w:szCs w:val="24"/>
        </w:rPr>
        <w:t>-.-.</w:t>
      </w:r>
      <w:r w:rsidRPr="002C3796">
        <w:rPr>
          <w:rFonts w:asciiTheme="minorHAnsi" w:hAnsiTheme="minorHAnsi" w:cstheme="minorHAnsi"/>
          <w:sz w:val="24"/>
          <w:szCs w:val="24"/>
        </w:rPr>
        <w:t xml:space="preserve"> </w:t>
      </w:r>
    </w:p>
    <w:p w:rsidR="00241226" w:rsidRPr="002C3796" w:rsidRDefault="00700F1F" w:rsidP="00E85FA5">
      <w:pPr>
        <w:jc w:val="both"/>
        <w:rPr>
          <w:rFonts w:asciiTheme="minorHAnsi" w:hAnsiTheme="minorHAnsi" w:cstheme="minorHAnsi"/>
        </w:rPr>
      </w:pPr>
      <w:r w:rsidRPr="002C3796">
        <w:rPr>
          <w:rFonts w:asciiTheme="minorHAnsi" w:hAnsiTheme="minorHAnsi" w:cstheme="minorHAnsi"/>
        </w:rPr>
        <w:t xml:space="preserve">e) </w:t>
      </w:r>
      <w:r w:rsidRPr="002C3796">
        <w:rPr>
          <w:rFonts w:asciiTheme="minorHAnsi" w:hAnsiTheme="minorHAnsi" w:cstheme="minorHAnsi"/>
          <w:u w:val="single"/>
        </w:rPr>
        <w:t>Fiscalização</w:t>
      </w:r>
      <w:r w:rsidR="00F614A8" w:rsidRPr="00F614A8">
        <w:rPr>
          <w:rFonts w:asciiTheme="minorHAnsi" w:hAnsiTheme="minorHAnsi" w:cstheme="minorHAnsi"/>
        </w:rPr>
        <w:t xml:space="preserve"> </w:t>
      </w:r>
      <w:r w:rsidR="007E371A">
        <w:rPr>
          <w:rFonts w:asciiTheme="minorHAnsi" w:hAnsiTheme="minorHAnsi" w:cstheme="minorHAnsi"/>
          <w:b/>
        </w:rPr>
        <w:t>(ANEXO XV</w:t>
      </w:r>
      <w:r w:rsidR="00FF0429" w:rsidRPr="002C3796">
        <w:rPr>
          <w:rFonts w:asciiTheme="minorHAnsi" w:hAnsiTheme="minorHAnsi" w:cstheme="minorHAnsi"/>
          <w:b/>
        </w:rPr>
        <w:t>)</w:t>
      </w:r>
      <w:r w:rsidRPr="002C3796">
        <w:rPr>
          <w:rFonts w:asciiTheme="minorHAnsi" w:hAnsiTheme="minorHAnsi" w:cstheme="minorHAnsi"/>
          <w:b/>
        </w:rPr>
        <w:t>:</w:t>
      </w:r>
      <w:r w:rsidRPr="002C3796">
        <w:rPr>
          <w:rFonts w:asciiTheme="minorHAnsi" w:hAnsiTheme="minorHAnsi" w:cstheme="minorHAnsi"/>
        </w:rPr>
        <w:t xml:space="preserve"> avaliand</w:t>
      </w:r>
      <w:r w:rsidR="00151ABD">
        <w:rPr>
          <w:rFonts w:asciiTheme="minorHAnsi" w:hAnsiTheme="minorHAnsi" w:cstheme="minorHAnsi"/>
        </w:rPr>
        <w:t>o os números apresentados pelo S</w:t>
      </w:r>
      <w:r w:rsidRPr="002C3796">
        <w:rPr>
          <w:rFonts w:asciiTheme="minorHAnsi" w:hAnsiTheme="minorHAnsi" w:cstheme="minorHAnsi"/>
        </w:rPr>
        <w:t xml:space="preserve">etor, houve um </w:t>
      </w:r>
      <w:r w:rsidR="00151ABD">
        <w:rPr>
          <w:rFonts w:asciiTheme="minorHAnsi" w:hAnsiTheme="minorHAnsi" w:cstheme="minorHAnsi"/>
        </w:rPr>
        <w:lastRenderedPageBreak/>
        <w:t xml:space="preserve">aumento </w:t>
      </w:r>
      <w:r w:rsidRPr="002C3796">
        <w:rPr>
          <w:rFonts w:asciiTheme="minorHAnsi" w:hAnsiTheme="minorHAnsi" w:cstheme="minorHAnsi"/>
        </w:rPr>
        <w:t>de</w:t>
      </w:r>
      <w:r w:rsidR="00151ABD">
        <w:rPr>
          <w:rFonts w:asciiTheme="minorHAnsi" w:hAnsiTheme="minorHAnsi" w:cstheme="minorHAnsi"/>
        </w:rPr>
        <w:t xml:space="preserve"> </w:t>
      </w:r>
      <w:r w:rsidRPr="002C3796">
        <w:rPr>
          <w:rFonts w:asciiTheme="minorHAnsi" w:hAnsiTheme="minorHAnsi" w:cstheme="minorHAnsi"/>
        </w:rPr>
        <w:t>denúncias em setembro, com os índices de autos de infração estão zerados e os índices de notificação preventivas fora</w:t>
      </w:r>
      <w:r w:rsidR="00151ABD">
        <w:rPr>
          <w:rFonts w:asciiTheme="minorHAnsi" w:hAnsiTheme="minorHAnsi" w:cstheme="minorHAnsi"/>
        </w:rPr>
        <w:t>m os que chamaram a atenção da C</w:t>
      </w:r>
      <w:r w:rsidRPr="002C3796">
        <w:rPr>
          <w:rFonts w:asciiTheme="minorHAnsi" w:hAnsiTheme="minorHAnsi" w:cstheme="minorHAnsi"/>
        </w:rPr>
        <w:t>omissão visto que novos fiscais foram contratados a partir de maio. Em conversa com o Gerente de Fiscalização, foi discutida</w:t>
      </w:r>
      <w:r w:rsidR="00151ABD">
        <w:rPr>
          <w:rFonts w:asciiTheme="minorHAnsi" w:hAnsiTheme="minorHAnsi" w:cstheme="minorHAnsi"/>
        </w:rPr>
        <w:t xml:space="preserve"> a questão de produtividade do S</w:t>
      </w:r>
      <w:r w:rsidRPr="002C3796">
        <w:rPr>
          <w:rFonts w:asciiTheme="minorHAnsi" w:hAnsiTheme="minorHAnsi" w:cstheme="minorHAnsi"/>
        </w:rPr>
        <w:t xml:space="preserve">etor, fundamentada pelo fato de que, neste relatório, estão contidos todos os procedimentos em decorrência da movimentação dos processos e não o total do que foi denunciado. Neste mês, os processos foram movimentados internamente 57 vezes sendo que o total de denúncias registradas foram de 17 processos. Interessante </w:t>
      </w:r>
      <w:r w:rsidR="00151ABD">
        <w:rPr>
          <w:rFonts w:asciiTheme="minorHAnsi" w:hAnsiTheme="minorHAnsi" w:cstheme="minorHAnsi"/>
        </w:rPr>
        <w:t>comparar os índices mensais de F</w:t>
      </w:r>
      <w:r w:rsidRPr="002C3796">
        <w:rPr>
          <w:rFonts w:asciiTheme="minorHAnsi" w:hAnsiTheme="minorHAnsi" w:cstheme="minorHAnsi"/>
        </w:rPr>
        <w:t xml:space="preserve">iscalização o que resultou num aumento considerável na movimentação de processos </w:t>
      </w:r>
      <w:r w:rsidR="00813DF2">
        <w:rPr>
          <w:rFonts w:asciiTheme="minorHAnsi" w:hAnsiTheme="minorHAnsi" w:cstheme="minorHAnsi"/>
        </w:rPr>
        <w:t xml:space="preserve">– devido também ao fato de o mesmo passar por </w:t>
      </w:r>
      <w:r w:rsidRPr="002C3796">
        <w:rPr>
          <w:rFonts w:asciiTheme="minorHAnsi" w:hAnsiTheme="minorHAnsi" w:cstheme="minorHAnsi"/>
        </w:rPr>
        <w:t xml:space="preserve">vários trâmites demandando </w:t>
      </w:r>
      <w:r w:rsidR="00813DF2">
        <w:rPr>
          <w:rFonts w:asciiTheme="minorHAnsi" w:hAnsiTheme="minorHAnsi" w:cstheme="minorHAnsi"/>
        </w:rPr>
        <w:t xml:space="preserve">assim </w:t>
      </w:r>
      <w:r w:rsidRPr="002C3796">
        <w:rPr>
          <w:rFonts w:asciiTheme="minorHAnsi" w:hAnsiTheme="minorHAnsi" w:cstheme="minorHAnsi"/>
        </w:rPr>
        <w:t xml:space="preserve">um maior </w:t>
      </w:r>
      <w:r w:rsidR="003E4466">
        <w:rPr>
          <w:rFonts w:asciiTheme="minorHAnsi" w:hAnsiTheme="minorHAnsi" w:cstheme="minorHAnsi"/>
        </w:rPr>
        <w:t xml:space="preserve">volume de </w:t>
      </w:r>
      <w:r w:rsidRPr="002C3796">
        <w:rPr>
          <w:rFonts w:asciiTheme="minorHAnsi" w:hAnsiTheme="minorHAnsi" w:cstheme="minorHAnsi"/>
        </w:rPr>
        <w:t xml:space="preserve">trabalho. </w:t>
      </w:r>
      <w:r w:rsidR="00E85FA5" w:rsidRPr="00E85FA5">
        <w:rPr>
          <w:rFonts w:asciiTheme="minorHAnsi" w:eastAsia="MS Mincho" w:hAnsiTheme="minorHAnsi" w:cstheme="minorHAnsi" w:hint="eastAsia"/>
          <w:lang w:bidi="ar-SA"/>
        </w:rPr>
        <w:t>Todavia, como os</w:t>
      </w:r>
      <w:r w:rsidR="00151ABD">
        <w:rPr>
          <w:rFonts w:asciiTheme="minorHAnsi" w:eastAsia="MS Mincho" w:hAnsiTheme="minorHAnsi" w:cstheme="minorHAnsi" w:hint="eastAsia"/>
          <w:lang w:bidi="ar-SA"/>
        </w:rPr>
        <w:t xml:space="preserve"> dados são de movimentações do S</w:t>
      </w:r>
      <w:r w:rsidR="00E85FA5" w:rsidRPr="00E85FA5">
        <w:rPr>
          <w:rFonts w:asciiTheme="minorHAnsi" w:eastAsia="MS Mincho" w:hAnsiTheme="minorHAnsi" w:cstheme="minorHAnsi" w:hint="eastAsia"/>
          <w:lang w:bidi="ar-SA"/>
        </w:rPr>
        <w:t>etor e não apresentam n</w:t>
      </w:r>
      <w:r w:rsidR="00E85FA5" w:rsidRPr="00E85FA5">
        <w:rPr>
          <w:rFonts w:asciiTheme="minorHAnsi" w:eastAsia="MS Mincho" w:hAnsiTheme="minorHAnsi" w:cstheme="minorHAnsi" w:hint="eastAsia"/>
          <w:lang w:bidi="ar-SA"/>
        </w:rPr>
        <w:t>ú</w:t>
      </w:r>
      <w:r w:rsidR="00E85FA5" w:rsidRPr="00E85FA5">
        <w:rPr>
          <w:rFonts w:asciiTheme="minorHAnsi" w:eastAsia="MS Mincho" w:hAnsiTheme="minorHAnsi" w:cstheme="minorHAnsi" w:hint="eastAsia"/>
          <w:lang w:bidi="ar-SA"/>
        </w:rPr>
        <w:t xml:space="preserve">meros referente ao </w:t>
      </w:r>
      <w:r w:rsidR="00E85FA5">
        <w:rPr>
          <w:rFonts w:asciiTheme="minorHAnsi" w:eastAsia="MS Mincho" w:hAnsiTheme="minorHAnsi" w:cstheme="minorHAnsi"/>
          <w:lang w:bidi="ar-SA"/>
        </w:rPr>
        <w:t xml:space="preserve">início e término </w:t>
      </w:r>
      <w:r w:rsidR="00E85FA5" w:rsidRPr="00E85FA5">
        <w:rPr>
          <w:rFonts w:asciiTheme="minorHAnsi" w:eastAsia="MS Mincho" w:hAnsiTheme="minorHAnsi" w:cstheme="minorHAnsi" w:hint="eastAsia"/>
          <w:lang w:bidi="ar-SA"/>
        </w:rPr>
        <w:t xml:space="preserve">dos processos, </w:t>
      </w:r>
      <w:r w:rsidR="00E85FA5">
        <w:rPr>
          <w:rFonts w:asciiTheme="minorHAnsi" w:eastAsia="MS Mincho" w:hAnsiTheme="minorHAnsi" w:cstheme="minorHAnsi"/>
          <w:lang w:bidi="ar-SA"/>
        </w:rPr>
        <w:t xml:space="preserve">a COA sugeriu ao </w:t>
      </w:r>
      <w:r w:rsidR="00151ABD">
        <w:rPr>
          <w:rFonts w:asciiTheme="minorHAnsi" w:eastAsia="MS Mincho" w:hAnsiTheme="minorHAnsi" w:cstheme="minorHAnsi" w:hint="eastAsia"/>
          <w:lang w:bidi="ar-SA"/>
        </w:rPr>
        <w:t>S</w:t>
      </w:r>
      <w:r w:rsidR="00E85FA5" w:rsidRPr="00E85FA5">
        <w:rPr>
          <w:rFonts w:asciiTheme="minorHAnsi" w:eastAsia="MS Mincho" w:hAnsiTheme="minorHAnsi" w:cstheme="minorHAnsi" w:hint="eastAsia"/>
          <w:lang w:bidi="ar-SA"/>
        </w:rPr>
        <w:t>etor de Fiscalização</w:t>
      </w:r>
      <w:r w:rsidR="00E85FA5">
        <w:rPr>
          <w:rFonts w:asciiTheme="minorHAnsi" w:eastAsia="MS Mincho" w:hAnsiTheme="minorHAnsi" w:cstheme="minorHAnsi"/>
          <w:lang w:bidi="ar-SA"/>
        </w:rPr>
        <w:t xml:space="preserve"> a elaboração de um</w:t>
      </w:r>
      <w:r w:rsidR="00FD68C8">
        <w:rPr>
          <w:rFonts w:asciiTheme="minorHAnsi" w:eastAsia="MS Mincho" w:hAnsiTheme="minorHAnsi" w:cstheme="minorHAnsi"/>
          <w:lang w:bidi="ar-SA"/>
        </w:rPr>
        <w:t>a</w:t>
      </w:r>
      <w:r w:rsidR="00E85FA5">
        <w:rPr>
          <w:rFonts w:asciiTheme="minorHAnsi" w:eastAsia="MS Mincho" w:hAnsiTheme="minorHAnsi" w:cstheme="minorHAnsi"/>
          <w:lang w:bidi="ar-SA"/>
        </w:rPr>
        <w:t xml:space="preserve"> forma mais s</w:t>
      </w:r>
      <w:r w:rsidR="00E85FA5" w:rsidRPr="00E85FA5">
        <w:rPr>
          <w:rFonts w:asciiTheme="minorHAnsi" w:eastAsia="MS Mincho" w:hAnsiTheme="minorHAnsi" w:cstheme="minorHAnsi" w:hint="eastAsia"/>
          <w:lang w:bidi="ar-SA"/>
        </w:rPr>
        <w:t xml:space="preserve">implificada </w:t>
      </w:r>
      <w:r w:rsidR="00E85FA5">
        <w:rPr>
          <w:rFonts w:asciiTheme="minorHAnsi" w:eastAsia="MS Mincho" w:hAnsiTheme="minorHAnsi" w:cstheme="minorHAnsi"/>
          <w:lang w:bidi="ar-SA"/>
        </w:rPr>
        <w:t xml:space="preserve">e objetiva </w:t>
      </w:r>
      <w:r w:rsidR="00E85FA5">
        <w:rPr>
          <w:rFonts w:asciiTheme="minorHAnsi" w:eastAsia="MS Mincho" w:hAnsiTheme="minorHAnsi" w:cstheme="minorHAnsi" w:hint="eastAsia"/>
          <w:lang w:bidi="ar-SA"/>
        </w:rPr>
        <w:t>de apresentação destes</w:t>
      </w:r>
      <w:r w:rsidR="00E85FA5" w:rsidRPr="00E85FA5">
        <w:rPr>
          <w:rFonts w:asciiTheme="minorHAnsi" w:eastAsia="MS Mincho" w:hAnsiTheme="minorHAnsi" w:cstheme="minorHAnsi" w:hint="eastAsia"/>
          <w:lang w:bidi="ar-SA"/>
        </w:rPr>
        <w:t xml:space="preserve"> resultados</w:t>
      </w:r>
      <w:r w:rsidR="00E85FA5">
        <w:rPr>
          <w:rFonts w:asciiTheme="minorHAnsi" w:eastAsia="MS Mincho" w:hAnsiTheme="minorHAnsi" w:cstheme="minorHAnsi"/>
          <w:lang w:bidi="ar-SA"/>
        </w:rPr>
        <w:t xml:space="preserve">. </w:t>
      </w:r>
      <w:r w:rsidRPr="002C3796">
        <w:rPr>
          <w:rFonts w:asciiTheme="minorHAnsi" w:hAnsiTheme="minorHAnsi" w:cstheme="minorHAnsi"/>
        </w:rPr>
        <w:t>Importante</w:t>
      </w:r>
      <w:r w:rsidR="00E85FA5">
        <w:rPr>
          <w:rFonts w:asciiTheme="minorHAnsi" w:hAnsiTheme="minorHAnsi" w:cstheme="minorHAnsi"/>
        </w:rPr>
        <w:t xml:space="preserve"> também</w:t>
      </w:r>
      <w:r w:rsidRPr="002C3796">
        <w:rPr>
          <w:rFonts w:asciiTheme="minorHAnsi" w:hAnsiTheme="minorHAnsi" w:cstheme="minorHAnsi"/>
        </w:rPr>
        <w:t xml:space="preserve"> destacar que outros</w:t>
      </w:r>
      <w:r w:rsidR="003E4466">
        <w:rPr>
          <w:rFonts w:asciiTheme="minorHAnsi" w:hAnsiTheme="minorHAnsi" w:cstheme="minorHAnsi"/>
        </w:rPr>
        <w:t xml:space="preserve"> seto</w:t>
      </w:r>
      <w:r w:rsidR="00151ABD">
        <w:rPr>
          <w:rFonts w:asciiTheme="minorHAnsi" w:hAnsiTheme="minorHAnsi" w:cstheme="minorHAnsi"/>
        </w:rPr>
        <w:t>res dependem diretamente deste S</w:t>
      </w:r>
      <w:r w:rsidR="003E4466">
        <w:rPr>
          <w:rFonts w:asciiTheme="minorHAnsi" w:hAnsiTheme="minorHAnsi" w:cstheme="minorHAnsi"/>
        </w:rPr>
        <w:t xml:space="preserve">etor, </w:t>
      </w:r>
      <w:r w:rsidR="00FD68C8">
        <w:rPr>
          <w:rFonts w:asciiTheme="minorHAnsi" w:hAnsiTheme="minorHAnsi" w:cstheme="minorHAnsi"/>
        </w:rPr>
        <w:t>como no caso do A</w:t>
      </w:r>
      <w:r w:rsidR="00813DF2">
        <w:rPr>
          <w:rFonts w:asciiTheme="minorHAnsi" w:hAnsiTheme="minorHAnsi" w:cstheme="minorHAnsi"/>
        </w:rPr>
        <w:t>dministrativo que necessita</w:t>
      </w:r>
      <w:r w:rsidR="00151ABD">
        <w:rPr>
          <w:rFonts w:asciiTheme="minorHAnsi" w:hAnsiTheme="minorHAnsi" w:cstheme="minorHAnsi"/>
        </w:rPr>
        <w:t xml:space="preserve"> da F</w:t>
      </w:r>
      <w:r w:rsidR="003E4466">
        <w:rPr>
          <w:rFonts w:asciiTheme="minorHAnsi" w:hAnsiTheme="minorHAnsi" w:cstheme="minorHAnsi"/>
        </w:rPr>
        <w:t xml:space="preserve">iscalização </w:t>
      </w:r>
      <w:r w:rsidR="00FD68C8">
        <w:rPr>
          <w:rFonts w:asciiTheme="minorHAnsi" w:hAnsiTheme="minorHAnsi" w:cstheme="minorHAnsi"/>
        </w:rPr>
        <w:t xml:space="preserve">para </w:t>
      </w:r>
      <w:r w:rsidR="003E4466">
        <w:rPr>
          <w:rFonts w:asciiTheme="minorHAnsi" w:hAnsiTheme="minorHAnsi" w:cstheme="minorHAnsi"/>
        </w:rPr>
        <w:t xml:space="preserve">realizar </w:t>
      </w:r>
      <w:r w:rsidRPr="002C3796">
        <w:rPr>
          <w:rFonts w:asciiTheme="minorHAnsi" w:hAnsiTheme="minorHAnsi" w:cstheme="minorHAnsi"/>
        </w:rPr>
        <w:t>questionamentos aos proces</w:t>
      </w:r>
      <w:r w:rsidR="003E4466">
        <w:rPr>
          <w:rFonts w:asciiTheme="minorHAnsi" w:hAnsiTheme="minorHAnsi" w:cstheme="minorHAnsi"/>
        </w:rPr>
        <w:t xml:space="preserve">sos licitatórios para dar continuidade aos mesmos – tarefa </w:t>
      </w:r>
      <w:proofErr w:type="spellStart"/>
      <w:r w:rsidR="003E4466">
        <w:rPr>
          <w:rFonts w:asciiTheme="minorHAnsi" w:hAnsiTheme="minorHAnsi" w:cstheme="minorHAnsi"/>
        </w:rPr>
        <w:t>esta</w:t>
      </w:r>
      <w:proofErr w:type="spellEnd"/>
      <w:r w:rsidR="003E4466">
        <w:rPr>
          <w:rFonts w:asciiTheme="minorHAnsi" w:hAnsiTheme="minorHAnsi" w:cstheme="minorHAnsi"/>
        </w:rPr>
        <w:t xml:space="preserve"> de extrema import</w:t>
      </w:r>
      <w:r w:rsidR="00813DF2">
        <w:rPr>
          <w:rFonts w:asciiTheme="minorHAnsi" w:hAnsiTheme="minorHAnsi" w:cstheme="minorHAnsi"/>
        </w:rPr>
        <w:t>ância e efetivi</w:t>
      </w:r>
      <w:r w:rsidR="003E4466">
        <w:rPr>
          <w:rFonts w:asciiTheme="minorHAnsi" w:hAnsiTheme="minorHAnsi" w:cstheme="minorHAnsi"/>
        </w:rPr>
        <w:t xml:space="preserve">dade, mas pouco divulgada. </w:t>
      </w:r>
      <w:r w:rsidR="00151ABD">
        <w:rPr>
          <w:rFonts w:asciiTheme="minorHAnsi" w:hAnsiTheme="minorHAnsi" w:cstheme="minorHAnsi"/>
        </w:rPr>
        <w:t>Com a inclusão dos novos F</w:t>
      </w:r>
      <w:r w:rsidRPr="002C3796">
        <w:rPr>
          <w:rFonts w:asciiTheme="minorHAnsi" w:hAnsiTheme="minorHAnsi" w:cstheme="minorHAnsi"/>
        </w:rPr>
        <w:t>iscais em maio de 2016, a movimentação geral do setor dobr</w:t>
      </w:r>
      <w:r w:rsidR="00151ABD">
        <w:rPr>
          <w:rFonts w:asciiTheme="minorHAnsi" w:hAnsiTheme="minorHAnsi" w:cstheme="minorHAnsi"/>
        </w:rPr>
        <w:t>ou como um todo. Além disso, o Setor recebeu 05 veículos para Capital e R</w:t>
      </w:r>
      <w:r w:rsidRPr="002C3796">
        <w:rPr>
          <w:rFonts w:asciiTheme="minorHAnsi" w:hAnsiTheme="minorHAnsi" w:cstheme="minorHAnsi"/>
        </w:rPr>
        <w:t>egionais, o que permitirá realizar uma quantidade maior de diligênci</w:t>
      </w:r>
      <w:r w:rsidR="00E85FA5">
        <w:rPr>
          <w:rFonts w:asciiTheme="minorHAnsi" w:hAnsiTheme="minorHAnsi" w:cstheme="minorHAnsi"/>
        </w:rPr>
        <w:t>as e consequentemente agilizar</w:t>
      </w:r>
      <w:r w:rsidRPr="002C3796">
        <w:rPr>
          <w:rFonts w:asciiTheme="minorHAnsi" w:hAnsiTheme="minorHAnsi" w:cstheme="minorHAnsi"/>
        </w:rPr>
        <w:t xml:space="preserve"> </w:t>
      </w:r>
      <w:r w:rsidR="00813DF2">
        <w:rPr>
          <w:rFonts w:asciiTheme="minorHAnsi" w:hAnsiTheme="minorHAnsi" w:cstheme="minorHAnsi"/>
        </w:rPr>
        <w:t xml:space="preserve">as </w:t>
      </w:r>
      <w:r w:rsidRPr="002C3796">
        <w:rPr>
          <w:rFonts w:asciiTheme="minorHAnsi" w:hAnsiTheme="minorHAnsi" w:cstheme="minorHAnsi"/>
        </w:rPr>
        <w:t>denúncias e p</w:t>
      </w:r>
      <w:r w:rsidR="00151ABD">
        <w:rPr>
          <w:rFonts w:asciiTheme="minorHAnsi" w:hAnsiTheme="minorHAnsi" w:cstheme="minorHAnsi"/>
        </w:rPr>
        <w:t>rocessos. Porém, o Presidente JE</w:t>
      </w:r>
      <w:r w:rsidRPr="002C3796">
        <w:rPr>
          <w:rFonts w:asciiTheme="minorHAnsi" w:hAnsiTheme="minorHAnsi" w:cstheme="minorHAnsi"/>
        </w:rPr>
        <w:t>FERSON NAVOLAR ressal</w:t>
      </w:r>
      <w:r w:rsidR="00151ABD">
        <w:rPr>
          <w:rFonts w:asciiTheme="minorHAnsi" w:hAnsiTheme="minorHAnsi" w:cstheme="minorHAnsi"/>
        </w:rPr>
        <w:t>tou que o S</w:t>
      </w:r>
      <w:r w:rsidRPr="002C3796">
        <w:rPr>
          <w:rFonts w:asciiTheme="minorHAnsi" w:hAnsiTheme="minorHAnsi" w:cstheme="minorHAnsi"/>
        </w:rPr>
        <w:t>etor de fiscalização do CAU/PR tem</w:t>
      </w:r>
      <w:r w:rsidR="00151ABD">
        <w:rPr>
          <w:rFonts w:asciiTheme="minorHAnsi" w:hAnsiTheme="minorHAnsi" w:cstheme="minorHAnsi"/>
        </w:rPr>
        <w:t xml:space="preserve"> uma prioridade </w:t>
      </w:r>
      <w:r w:rsidRPr="002C3796">
        <w:rPr>
          <w:rFonts w:asciiTheme="minorHAnsi" w:hAnsiTheme="minorHAnsi" w:cstheme="minorHAnsi"/>
        </w:rPr>
        <w:t xml:space="preserve">no momento que é auxiliar </w:t>
      </w:r>
      <w:r w:rsidR="00151ABD">
        <w:rPr>
          <w:rFonts w:asciiTheme="minorHAnsi" w:hAnsiTheme="minorHAnsi" w:cstheme="minorHAnsi"/>
        </w:rPr>
        <w:t>o C</w:t>
      </w:r>
      <w:r w:rsidR="00E85FA5">
        <w:rPr>
          <w:rFonts w:asciiTheme="minorHAnsi" w:hAnsiTheme="minorHAnsi" w:cstheme="minorHAnsi"/>
        </w:rPr>
        <w:t xml:space="preserve">onselho </w:t>
      </w:r>
      <w:r w:rsidRPr="002C3796">
        <w:rPr>
          <w:rFonts w:asciiTheme="minorHAnsi" w:hAnsiTheme="minorHAnsi" w:cstheme="minorHAnsi"/>
        </w:rPr>
        <w:t>na obtenção dos dados referentes ao questionári</w:t>
      </w:r>
      <w:r w:rsidR="00151ABD">
        <w:rPr>
          <w:rFonts w:asciiTheme="minorHAnsi" w:hAnsiTheme="minorHAnsi" w:cstheme="minorHAnsi"/>
        </w:rPr>
        <w:t>o das prefeituras em relação à Arquitetura e U</w:t>
      </w:r>
      <w:r w:rsidRPr="002C3796">
        <w:rPr>
          <w:rFonts w:asciiTheme="minorHAnsi" w:hAnsiTheme="minorHAnsi" w:cstheme="minorHAnsi"/>
        </w:rPr>
        <w:t>rbanism</w:t>
      </w:r>
      <w:r w:rsidR="00151ABD">
        <w:rPr>
          <w:rFonts w:asciiTheme="minorHAnsi" w:hAnsiTheme="minorHAnsi" w:cstheme="minorHAnsi"/>
        </w:rPr>
        <w:t>o, bem como o levantamento dos A</w:t>
      </w:r>
      <w:r w:rsidRPr="002C3796">
        <w:rPr>
          <w:rFonts w:asciiTheme="minorHAnsi" w:hAnsiTheme="minorHAnsi" w:cstheme="minorHAnsi"/>
        </w:rPr>
        <w:t>rquitetos públicos cadastrados, q</w:t>
      </w:r>
      <w:r w:rsidR="00151ABD">
        <w:rPr>
          <w:rFonts w:asciiTheme="minorHAnsi" w:hAnsiTheme="minorHAnsi" w:cstheme="minorHAnsi"/>
        </w:rPr>
        <w:t>ue até o momento totalizam 260.</w:t>
      </w:r>
      <w:r w:rsidRPr="002C3796">
        <w:rPr>
          <w:rFonts w:asciiTheme="minorHAnsi" w:hAnsiTheme="minorHAnsi" w:cstheme="minorHAnsi"/>
        </w:rPr>
        <w:t xml:space="preserve"> Além das prefeituras, também há a necessidade do cadastramento das instituições de ens</w:t>
      </w:r>
      <w:r w:rsidR="00151ABD">
        <w:rPr>
          <w:rFonts w:asciiTheme="minorHAnsi" w:hAnsiTheme="minorHAnsi" w:cstheme="minorHAnsi"/>
        </w:rPr>
        <w:t>ino superior. Enfim, caberá ao Setor de F</w:t>
      </w:r>
      <w:r w:rsidRPr="002C3796">
        <w:rPr>
          <w:rFonts w:asciiTheme="minorHAnsi" w:hAnsiTheme="minorHAnsi" w:cstheme="minorHAnsi"/>
        </w:rPr>
        <w:t>iscalização um grande empenho em levantar dados objetivos e esta</w:t>
      </w:r>
      <w:r w:rsidR="00E85FA5">
        <w:rPr>
          <w:rFonts w:asciiTheme="minorHAnsi" w:hAnsiTheme="minorHAnsi" w:cstheme="minorHAnsi"/>
        </w:rPr>
        <w:t xml:space="preserve">tísticas que venham a compor um acervo atualizado </w:t>
      </w:r>
      <w:r w:rsidR="002A7697">
        <w:rPr>
          <w:rFonts w:asciiTheme="minorHAnsi" w:hAnsiTheme="minorHAnsi" w:cstheme="minorHAnsi"/>
        </w:rPr>
        <w:t>que demonstre a realidade da A</w:t>
      </w:r>
      <w:r w:rsidRPr="002C3796">
        <w:rPr>
          <w:rFonts w:asciiTheme="minorHAnsi" w:hAnsiTheme="minorHAnsi" w:cstheme="minorHAnsi"/>
        </w:rPr>
        <w:t>rquitetura e sua</w:t>
      </w:r>
      <w:r w:rsidR="00813DF2">
        <w:rPr>
          <w:rFonts w:asciiTheme="minorHAnsi" w:hAnsiTheme="minorHAnsi" w:cstheme="minorHAnsi"/>
        </w:rPr>
        <w:t xml:space="preserve"> verdadeira</w:t>
      </w:r>
      <w:r w:rsidRPr="002C3796">
        <w:rPr>
          <w:rFonts w:asciiTheme="minorHAnsi" w:hAnsiTheme="minorHAnsi" w:cstheme="minorHAnsi"/>
        </w:rPr>
        <w:t xml:space="preserve"> atuação no estado</w:t>
      </w:r>
      <w:r w:rsidR="002A7697">
        <w:rPr>
          <w:rFonts w:asciiTheme="minorHAnsi" w:hAnsiTheme="minorHAnsi" w:cstheme="minorHAnsi"/>
        </w:rPr>
        <w:t>, sendo a base para a conclusão do Plano de Fiscalização do CAU/PR</w:t>
      </w:r>
      <w:r w:rsidRPr="002C3796">
        <w:rPr>
          <w:rFonts w:asciiTheme="minorHAnsi" w:hAnsiTheme="minorHAnsi" w:cstheme="minorHAnsi"/>
        </w:rPr>
        <w:t>.</w:t>
      </w:r>
      <w:r w:rsidR="00E85FA5" w:rsidRPr="00E85FA5">
        <w:rPr>
          <w:rFonts w:hint="eastAsia"/>
        </w:rPr>
        <w:t xml:space="preserve"> </w:t>
      </w:r>
      <w:r w:rsidR="00E85FA5" w:rsidRPr="00E85FA5">
        <w:rPr>
          <w:rFonts w:asciiTheme="minorHAnsi" w:hAnsiTheme="minorHAnsi" w:cstheme="minorHAnsi" w:hint="eastAsia"/>
        </w:rPr>
        <w:t>-.-.-.-.-</w:t>
      </w:r>
      <w:r w:rsidR="002A7697">
        <w:rPr>
          <w:rFonts w:asciiTheme="minorHAnsi" w:hAnsiTheme="minorHAnsi" w:cstheme="minorHAnsi"/>
        </w:rPr>
        <w:t>.</w:t>
      </w:r>
      <w:r w:rsidR="002A7697">
        <w:rPr>
          <w:rFonts w:asciiTheme="minorHAnsi" w:hAnsiTheme="minorHAnsi" w:cstheme="minorHAnsi" w:hint="eastAsia"/>
        </w:rPr>
        <w:t>-.-.-.-.-.-.</w:t>
      </w:r>
      <w:r w:rsidR="00E85FA5" w:rsidRPr="00E85FA5">
        <w:rPr>
          <w:rFonts w:asciiTheme="minorHAnsi" w:hAnsiTheme="minorHAnsi" w:cstheme="minorHAnsi" w:hint="eastAsia"/>
        </w:rPr>
        <w:t>-.-.-.-.-.-.-.-.-</w:t>
      </w:r>
      <w:r w:rsidR="002A7697">
        <w:rPr>
          <w:rFonts w:asciiTheme="minorHAnsi" w:hAnsiTheme="minorHAnsi" w:cstheme="minorHAnsi"/>
        </w:rPr>
        <w:t>.</w:t>
      </w:r>
      <w:r w:rsidR="002A7697">
        <w:rPr>
          <w:rFonts w:asciiTheme="minorHAnsi" w:hAnsiTheme="minorHAnsi" w:cstheme="minorHAnsi" w:hint="eastAsia"/>
        </w:rPr>
        <w:t>-.-.-.-.-.-.</w:t>
      </w:r>
      <w:r w:rsidR="00E85FA5" w:rsidRPr="00E85FA5">
        <w:rPr>
          <w:rFonts w:asciiTheme="minorHAnsi" w:hAnsiTheme="minorHAnsi" w:cstheme="minorHAnsi" w:hint="eastAsia"/>
        </w:rPr>
        <w:t>-.-.-.-.-.-.</w:t>
      </w:r>
      <w:r w:rsidR="00E85FA5">
        <w:rPr>
          <w:rFonts w:asciiTheme="minorHAnsi" w:hAnsiTheme="minorHAnsi" w:cstheme="minorHAnsi" w:hint="eastAsia"/>
        </w:rPr>
        <w:t>-.-</w:t>
      </w:r>
      <w:r w:rsidR="002A7697">
        <w:rPr>
          <w:rFonts w:asciiTheme="minorHAnsi" w:hAnsiTheme="minorHAnsi" w:cstheme="minorHAnsi" w:hint="eastAsia"/>
        </w:rPr>
        <w:t>.-.-.-.-.-.-.-.-.-.-.-.-.-.-.-.-.-.-.-</w:t>
      </w:r>
      <w:r w:rsidR="00E85FA5">
        <w:rPr>
          <w:rFonts w:asciiTheme="minorHAnsi" w:hAnsiTheme="minorHAnsi" w:cstheme="minorHAnsi"/>
        </w:rPr>
        <w:t>.</w:t>
      </w:r>
    </w:p>
    <w:p w:rsidR="004E13B2" w:rsidRPr="00D31919" w:rsidRDefault="00530D59" w:rsidP="00D31919">
      <w:pPr>
        <w:pStyle w:val="Standard"/>
        <w:jc w:val="both"/>
        <w:rPr>
          <w:rFonts w:asciiTheme="minorHAnsi" w:hAnsiTheme="minorHAnsi" w:cstheme="minorHAnsi"/>
          <w:sz w:val="24"/>
          <w:szCs w:val="24"/>
        </w:rPr>
      </w:pPr>
      <w:r>
        <w:rPr>
          <w:rFonts w:asciiTheme="minorHAnsi" w:hAnsiTheme="minorHAnsi" w:cstheme="minorHAnsi"/>
          <w:b/>
          <w:sz w:val="24"/>
          <w:szCs w:val="24"/>
        </w:rPr>
        <w:t>5. COMISSÃO DE PLANEJAMENTO E FINANÇAS –</w:t>
      </w:r>
      <w:r w:rsidR="00D31919">
        <w:rPr>
          <w:rFonts w:asciiTheme="minorHAnsi" w:hAnsiTheme="minorHAnsi" w:cstheme="minorHAnsi"/>
          <w:b/>
          <w:sz w:val="24"/>
          <w:szCs w:val="24"/>
        </w:rPr>
        <w:t xml:space="preserve"> </w:t>
      </w:r>
      <w:proofErr w:type="spellStart"/>
      <w:r w:rsidR="00D31919">
        <w:rPr>
          <w:rFonts w:asciiTheme="minorHAnsi" w:hAnsiTheme="minorHAnsi" w:cstheme="minorHAnsi"/>
          <w:b/>
          <w:sz w:val="24"/>
          <w:szCs w:val="24"/>
        </w:rPr>
        <w:t>CPFi</w:t>
      </w:r>
      <w:proofErr w:type="spellEnd"/>
      <w:r w:rsidR="00D31919" w:rsidRPr="00D31919">
        <w:rPr>
          <w:rFonts w:asciiTheme="minorHAnsi" w:hAnsiTheme="minorHAnsi" w:cstheme="minorHAnsi"/>
          <w:sz w:val="24"/>
          <w:szCs w:val="24"/>
        </w:rPr>
        <w:t xml:space="preserve">: </w:t>
      </w:r>
      <w:r w:rsidR="004E13B2" w:rsidRPr="00D31919">
        <w:rPr>
          <w:rFonts w:asciiTheme="minorHAnsi" w:hAnsiTheme="minorHAnsi" w:cstheme="minorHAnsi"/>
          <w:sz w:val="24"/>
          <w:szCs w:val="24"/>
        </w:rPr>
        <w:t>Com a palavra, o Conselheir</w:t>
      </w:r>
      <w:r w:rsidR="002A7697">
        <w:rPr>
          <w:rFonts w:asciiTheme="minorHAnsi" w:hAnsiTheme="minorHAnsi" w:cstheme="minorHAnsi"/>
          <w:sz w:val="24"/>
          <w:szCs w:val="24"/>
        </w:rPr>
        <w:t xml:space="preserve">o </w:t>
      </w:r>
      <w:r w:rsidR="00FF363A">
        <w:rPr>
          <w:rFonts w:asciiTheme="minorHAnsi" w:hAnsiTheme="minorHAnsi" w:cstheme="minorHAnsi"/>
          <w:sz w:val="24"/>
          <w:szCs w:val="24"/>
        </w:rPr>
        <w:t xml:space="preserve">MILTON GONÇALVES deu </w:t>
      </w:r>
      <w:r w:rsidR="002A7697">
        <w:rPr>
          <w:rFonts w:asciiTheme="minorHAnsi" w:hAnsiTheme="minorHAnsi" w:cstheme="minorHAnsi"/>
          <w:sz w:val="24"/>
          <w:szCs w:val="24"/>
        </w:rPr>
        <w:t>sequência à explanação desta C</w:t>
      </w:r>
      <w:r w:rsidR="004E13B2" w:rsidRPr="00D31919">
        <w:rPr>
          <w:rFonts w:asciiTheme="minorHAnsi" w:hAnsiTheme="minorHAnsi" w:cstheme="minorHAnsi"/>
          <w:sz w:val="24"/>
          <w:szCs w:val="24"/>
        </w:rPr>
        <w:t xml:space="preserve">omissão abordando os seguintes tópicos </w:t>
      </w:r>
      <w:r w:rsidR="00FF363A">
        <w:rPr>
          <w:rFonts w:asciiTheme="minorHAnsi" w:hAnsiTheme="minorHAnsi" w:cstheme="minorHAnsi"/>
          <w:sz w:val="24"/>
          <w:szCs w:val="24"/>
        </w:rPr>
        <w:t xml:space="preserve">constantes na </w:t>
      </w:r>
      <w:r w:rsidR="004E13B2" w:rsidRPr="00D31919">
        <w:rPr>
          <w:rFonts w:asciiTheme="minorHAnsi" w:hAnsiTheme="minorHAnsi" w:cstheme="minorHAnsi"/>
          <w:sz w:val="24"/>
          <w:szCs w:val="24"/>
        </w:rPr>
        <w:t xml:space="preserve">Ata da </w:t>
      </w:r>
      <w:proofErr w:type="spellStart"/>
      <w:r w:rsidR="004E13B2" w:rsidRPr="00D31919">
        <w:rPr>
          <w:rFonts w:asciiTheme="minorHAnsi" w:hAnsiTheme="minorHAnsi" w:cstheme="minorHAnsi"/>
          <w:sz w:val="24"/>
          <w:szCs w:val="24"/>
        </w:rPr>
        <w:t>CPFi</w:t>
      </w:r>
      <w:proofErr w:type="spellEnd"/>
      <w:r w:rsidR="005F6741">
        <w:rPr>
          <w:rFonts w:asciiTheme="minorHAnsi" w:hAnsiTheme="minorHAnsi" w:cstheme="minorHAnsi"/>
          <w:sz w:val="24"/>
          <w:szCs w:val="24"/>
        </w:rPr>
        <w:t xml:space="preserve"> </w:t>
      </w:r>
      <w:r w:rsidR="00BD0007">
        <w:rPr>
          <w:rFonts w:asciiTheme="minorHAnsi" w:hAnsiTheme="minorHAnsi" w:cstheme="minorHAnsi"/>
          <w:b/>
          <w:sz w:val="24"/>
          <w:szCs w:val="24"/>
        </w:rPr>
        <w:t>(ANEXO XVI</w:t>
      </w:r>
      <w:r w:rsidR="005F6741">
        <w:rPr>
          <w:rFonts w:asciiTheme="minorHAnsi" w:hAnsiTheme="minorHAnsi" w:cstheme="minorHAnsi"/>
          <w:sz w:val="24"/>
          <w:szCs w:val="24"/>
        </w:rPr>
        <w:t>)</w:t>
      </w:r>
      <w:r w:rsidR="004E13B2" w:rsidRPr="00D31919">
        <w:rPr>
          <w:rFonts w:asciiTheme="minorHAnsi" w:hAnsiTheme="minorHAnsi" w:cstheme="minorHAnsi"/>
          <w:sz w:val="24"/>
          <w:szCs w:val="24"/>
        </w:rPr>
        <w:t xml:space="preserve">: </w:t>
      </w:r>
      <w:r w:rsidR="00EC5BB8" w:rsidRPr="00EC5BB8">
        <w:rPr>
          <w:rFonts w:asciiTheme="minorHAnsi" w:hAnsiTheme="minorHAnsi" w:cstheme="minorHAnsi" w:hint="eastAsia"/>
          <w:sz w:val="24"/>
          <w:szCs w:val="24"/>
        </w:rPr>
        <w:t>-.-.-.-.-</w:t>
      </w:r>
      <w:r w:rsidR="002A7697">
        <w:rPr>
          <w:rFonts w:asciiTheme="minorHAnsi" w:hAnsiTheme="minorHAnsi" w:cstheme="minorHAnsi"/>
          <w:sz w:val="24"/>
          <w:szCs w:val="24"/>
        </w:rPr>
        <w:t>.</w:t>
      </w:r>
      <w:r w:rsidR="002A7697">
        <w:rPr>
          <w:rFonts w:asciiTheme="minorHAnsi" w:hAnsiTheme="minorHAnsi" w:cstheme="minorHAnsi" w:hint="eastAsia"/>
          <w:sz w:val="24"/>
          <w:szCs w:val="24"/>
        </w:rPr>
        <w:t>-.-.-.-.-.-.</w:t>
      </w:r>
      <w:r w:rsidR="00EC5BB8" w:rsidRPr="00EC5BB8">
        <w:rPr>
          <w:rFonts w:asciiTheme="minorHAnsi" w:hAnsiTheme="minorHAnsi" w:cstheme="minorHAnsi" w:hint="eastAsia"/>
          <w:sz w:val="24"/>
          <w:szCs w:val="24"/>
        </w:rPr>
        <w:t>-.-.-.-.-.-.-.-.-</w:t>
      </w:r>
      <w:r w:rsidR="002A7697">
        <w:rPr>
          <w:rFonts w:asciiTheme="minorHAnsi" w:hAnsiTheme="minorHAnsi" w:cstheme="minorHAnsi"/>
          <w:sz w:val="24"/>
          <w:szCs w:val="24"/>
        </w:rPr>
        <w:t>.</w:t>
      </w:r>
      <w:r w:rsidR="002A7697">
        <w:rPr>
          <w:rFonts w:asciiTheme="minorHAnsi" w:hAnsiTheme="minorHAnsi" w:cstheme="minorHAnsi" w:hint="eastAsia"/>
          <w:sz w:val="24"/>
          <w:szCs w:val="24"/>
        </w:rPr>
        <w:t>-.-.-.-.-.-.</w:t>
      </w:r>
      <w:r w:rsidR="00EC5BB8" w:rsidRPr="00EC5BB8">
        <w:rPr>
          <w:rFonts w:asciiTheme="minorHAnsi" w:hAnsiTheme="minorHAnsi" w:cstheme="minorHAnsi" w:hint="eastAsia"/>
          <w:sz w:val="24"/>
          <w:szCs w:val="24"/>
        </w:rPr>
        <w:t>-.-.-.-.-.-.-.-</w:t>
      </w:r>
      <w:r w:rsidR="002A7697">
        <w:rPr>
          <w:rFonts w:asciiTheme="minorHAnsi" w:hAnsiTheme="minorHAnsi" w:cstheme="minorHAnsi"/>
          <w:sz w:val="24"/>
          <w:szCs w:val="24"/>
        </w:rPr>
        <w:t>.</w:t>
      </w:r>
      <w:r w:rsidR="00EC5BB8" w:rsidRPr="00EC5BB8">
        <w:rPr>
          <w:rFonts w:asciiTheme="minorHAnsi" w:hAnsiTheme="minorHAnsi" w:cstheme="minorHAnsi" w:hint="eastAsia"/>
          <w:sz w:val="24"/>
          <w:szCs w:val="24"/>
        </w:rPr>
        <w:t>-.-</w:t>
      </w:r>
      <w:r w:rsidR="005F6741">
        <w:rPr>
          <w:rFonts w:asciiTheme="minorHAnsi" w:hAnsiTheme="minorHAnsi" w:cstheme="minorHAnsi" w:hint="eastAsia"/>
          <w:sz w:val="24"/>
          <w:szCs w:val="24"/>
        </w:rPr>
        <w:t>.-.-</w:t>
      </w:r>
      <w:r w:rsidR="002A7697">
        <w:rPr>
          <w:rFonts w:asciiTheme="minorHAnsi" w:hAnsiTheme="minorHAnsi" w:cstheme="minorHAnsi" w:hint="eastAsia"/>
          <w:sz w:val="24"/>
          <w:szCs w:val="24"/>
        </w:rPr>
        <w:t>.-.-.-.-.</w:t>
      </w:r>
    </w:p>
    <w:p w:rsidR="004E13B2" w:rsidRPr="00D31919" w:rsidRDefault="00A81607" w:rsidP="00D31919">
      <w:pPr>
        <w:pStyle w:val="Standard"/>
        <w:jc w:val="both"/>
        <w:rPr>
          <w:rFonts w:asciiTheme="minorHAnsi" w:hAnsiTheme="minorHAnsi" w:cstheme="minorHAnsi"/>
          <w:sz w:val="24"/>
          <w:szCs w:val="24"/>
        </w:rPr>
      </w:pPr>
      <w:r>
        <w:rPr>
          <w:rFonts w:asciiTheme="minorHAnsi" w:hAnsiTheme="minorHAnsi" w:cstheme="minorHAnsi"/>
          <w:sz w:val="24"/>
          <w:szCs w:val="24"/>
        </w:rPr>
        <w:t>a) C</w:t>
      </w:r>
      <w:r w:rsidR="002A7697">
        <w:rPr>
          <w:rFonts w:asciiTheme="minorHAnsi" w:hAnsiTheme="minorHAnsi" w:cstheme="minorHAnsi"/>
          <w:sz w:val="24"/>
          <w:szCs w:val="24"/>
        </w:rPr>
        <w:t>orreção de alguns dados da A</w:t>
      </w:r>
      <w:r w:rsidR="00D40364">
        <w:rPr>
          <w:rFonts w:asciiTheme="minorHAnsi" w:hAnsiTheme="minorHAnsi" w:cstheme="minorHAnsi"/>
          <w:sz w:val="24"/>
          <w:szCs w:val="24"/>
        </w:rPr>
        <w:t>ta</w:t>
      </w:r>
      <w:r w:rsidR="002A7697">
        <w:rPr>
          <w:rFonts w:asciiTheme="minorHAnsi" w:hAnsiTheme="minorHAnsi" w:cstheme="minorHAnsi"/>
          <w:sz w:val="24"/>
          <w:szCs w:val="24"/>
        </w:rPr>
        <w:t xml:space="preserve"> do mês anterior</w:t>
      </w:r>
      <w:r w:rsidR="00FF363A">
        <w:rPr>
          <w:rFonts w:asciiTheme="minorHAnsi" w:hAnsiTheme="minorHAnsi" w:cstheme="minorHAnsi"/>
          <w:sz w:val="24"/>
          <w:szCs w:val="24"/>
        </w:rPr>
        <w:t xml:space="preserve">, </w:t>
      </w:r>
      <w:r w:rsidR="004E13B2" w:rsidRPr="00D31919">
        <w:rPr>
          <w:rFonts w:asciiTheme="minorHAnsi" w:hAnsiTheme="minorHAnsi" w:cstheme="minorHAnsi"/>
          <w:sz w:val="24"/>
          <w:szCs w:val="24"/>
        </w:rPr>
        <w:t>como nomenclatura</w:t>
      </w:r>
      <w:r w:rsidR="002A7697">
        <w:rPr>
          <w:rFonts w:asciiTheme="minorHAnsi" w:hAnsiTheme="minorHAnsi" w:cstheme="minorHAnsi"/>
          <w:sz w:val="24"/>
          <w:szCs w:val="24"/>
        </w:rPr>
        <w:t>, inserção dos nomes de alguns C</w:t>
      </w:r>
      <w:r w:rsidR="004E13B2" w:rsidRPr="00D31919">
        <w:rPr>
          <w:rFonts w:asciiTheme="minorHAnsi" w:hAnsiTheme="minorHAnsi" w:cstheme="minorHAnsi"/>
          <w:sz w:val="24"/>
          <w:szCs w:val="24"/>
        </w:rPr>
        <w:t xml:space="preserve">onselheiros e pequenas correções que não justificam maiores </w:t>
      </w:r>
      <w:proofErr w:type="gramStart"/>
      <w:r w:rsidR="004E13B2" w:rsidRPr="00D31919">
        <w:rPr>
          <w:rFonts w:asciiTheme="minorHAnsi" w:hAnsiTheme="minorHAnsi" w:cstheme="minorHAnsi"/>
          <w:sz w:val="24"/>
          <w:szCs w:val="24"/>
        </w:rPr>
        <w:t xml:space="preserve">discussões </w:t>
      </w:r>
      <w:r w:rsidRPr="00A81607">
        <w:rPr>
          <w:rFonts w:asciiTheme="minorHAnsi" w:hAnsiTheme="minorHAnsi" w:cstheme="minorHAnsi" w:hint="eastAsia"/>
          <w:sz w:val="24"/>
          <w:szCs w:val="24"/>
        </w:rPr>
        <w:t>.</w:t>
      </w:r>
      <w:proofErr w:type="gramEnd"/>
      <w:r w:rsidRPr="00A81607">
        <w:rPr>
          <w:rFonts w:asciiTheme="minorHAnsi" w:hAnsiTheme="minorHAnsi" w:cstheme="minorHAnsi" w:hint="eastAsia"/>
          <w:sz w:val="24"/>
          <w:szCs w:val="24"/>
        </w:rPr>
        <w:t>-.-.-.-.-.-.-.-</w:t>
      </w:r>
    </w:p>
    <w:p w:rsidR="004E13B2" w:rsidRPr="00D31919" w:rsidRDefault="00FF363A" w:rsidP="00D31919">
      <w:pPr>
        <w:pStyle w:val="Standard"/>
        <w:jc w:val="both"/>
        <w:rPr>
          <w:rFonts w:asciiTheme="minorHAnsi" w:hAnsiTheme="minorHAnsi" w:cstheme="minorHAnsi"/>
          <w:sz w:val="24"/>
          <w:szCs w:val="24"/>
        </w:rPr>
      </w:pPr>
      <w:r>
        <w:rPr>
          <w:rFonts w:asciiTheme="minorHAnsi" w:hAnsiTheme="minorHAnsi" w:cstheme="minorHAnsi"/>
          <w:sz w:val="24"/>
          <w:szCs w:val="24"/>
        </w:rPr>
        <w:t>b) E</w:t>
      </w:r>
      <w:r w:rsidR="004E13B2" w:rsidRPr="00D31919">
        <w:rPr>
          <w:rFonts w:asciiTheme="minorHAnsi" w:hAnsiTheme="minorHAnsi" w:cstheme="minorHAnsi"/>
          <w:sz w:val="24"/>
          <w:szCs w:val="24"/>
        </w:rPr>
        <w:t>volução do quadro de r</w:t>
      </w:r>
      <w:r w:rsidR="002A7697">
        <w:rPr>
          <w:rFonts w:asciiTheme="minorHAnsi" w:hAnsiTheme="minorHAnsi" w:cstheme="minorHAnsi"/>
          <w:sz w:val="24"/>
          <w:szCs w:val="24"/>
        </w:rPr>
        <w:t>eceitas: apresentação das planil</w:t>
      </w:r>
      <w:r w:rsidR="004E13B2" w:rsidRPr="00D31919">
        <w:rPr>
          <w:rFonts w:asciiTheme="minorHAnsi" w:hAnsiTheme="minorHAnsi" w:cstheme="minorHAnsi"/>
          <w:sz w:val="24"/>
          <w:szCs w:val="24"/>
        </w:rPr>
        <w:t xml:space="preserve">has de evolução com o quadro resumo 2015-2016 com e sem as rentabilidades financeiras. Pelos números apresentados, há um </w:t>
      </w:r>
      <w:r w:rsidR="00D40364">
        <w:rPr>
          <w:rFonts w:asciiTheme="minorHAnsi" w:hAnsiTheme="minorHAnsi" w:cstheme="minorHAnsi"/>
          <w:sz w:val="24"/>
          <w:szCs w:val="24"/>
        </w:rPr>
        <w:t>saldo financeiro positivo no CAU/PR</w:t>
      </w:r>
      <w:r w:rsidR="004E13B2" w:rsidRPr="00D31919">
        <w:rPr>
          <w:rFonts w:asciiTheme="minorHAnsi" w:hAnsiTheme="minorHAnsi" w:cstheme="minorHAnsi"/>
          <w:sz w:val="24"/>
          <w:szCs w:val="24"/>
        </w:rPr>
        <w:t xml:space="preserve">. Além disso, houve um acúmulo de crescimento de receitas de 0,9% considerando o reajuste de 10,32% nas anuidades e </w:t>
      </w:r>
      <w:proofErr w:type="spellStart"/>
      <w:r w:rsidR="004E13B2" w:rsidRPr="00D31919">
        <w:rPr>
          <w:rFonts w:asciiTheme="minorHAnsi" w:hAnsiTheme="minorHAnsi" w:cstheme="minorHAnsi"/>
          <w:sz w:val="24"/>
          <w:szCs w:val="24"/>
        </w:rPr>
        <w:t>RRTs</w:t>
      </w:r>
      <w:proofErr w:type="spellEnd"/>
      <w:r w:rsidR="004E13B2" w:rsidRPr="00D31919">
        <w:rPr>
          <w:rFonts w:asciiTheme="minorHAnsi" w:hAnsiTheme="minorHAnsi" w:cstheme="minorHAnsi"/>
          <w:sz w:val="24"/>
          <w:szCs w:val="24"/>
        </w:rPr>
        <w:t xml:space="preserve">, o que garantiu uma certa estabilidade nas finanças. A respeito das </w:t>
      </w:r>
      <w:proofErr w:type="spellStart"/>
      <w:r w:rsidR="004E13B2" w:rsidRPr="00D31919">
        <w:rPr>
          <w:rFonts w:asciiTheme="minorHAnsi" w:hAnsiTheme="minorHAnsi" w:cstheme="minorHAnsi"/>
          <w:sz w:val="24"/>
          <w:szCs w:val="24"/>
        </w:rPr>
        <w:t>RRTs</w:t>
      </w:r>
      <w:proofErr w:type="spellEnd"/>
      <w:r w:rsidR="004E13B2" w:rsidRPr="00D31919">
        <w:rPr>
          <w:rFonts w:asciiTheme="minorHAnsi" w:hAnsiTheme="minorHAnsi" w:cstheme="minorHAnsi"/>
          <w:sz w:val="24"/>
          <w:szCs w:val="24"/>
        </w:rPr>
        <w:t xml:space="preserve"> houve uma leve ascendência neste valor, mas sempre numa perspectiva de subida – ainda que abaixo dos val</w:t>
      </w:r>
      <w:r w:rsidR="002A7697">
        <w:rPr>
          <w:rFonts w:asciiTheme="minorHAnsi" w:hAnsiTheme="minorHAnsi" w:cstheme="minorHAnsi"/>
          <w:sz w:val="24"/>
          <w:szCs w:val="24"/>
        </w:rPr>
        <w:t>ores de 2013, onde o número de A</w:t>
      </w:r>
      <w:r w:rsidR="004E13B2" w:rsidRPr="00D31919">
        <w:rPr>
          <w:rFonts w:asciiTheme="minorHAnsi" w:hAnsiTheme="minorHAnsi" w:cstheme="minorHAnsi"/>
          <w:sz w:val="24"/>
          <w:szCs w:val="24"/>
        </w:rPr>
        <w:t xml:space="preserve">rquitetos registrados era menor do que em 2016. Quanto ao aumento das despesas, as mesmas </w:t>
      </w:r>
      <w:r w:rsidR="004C04CF">
        <w:rPr>
          <w:rFonts w:asciiTheme="minorHAnsi" w:hAnsiTheme="minorHAnsi" w:cstheme="minorHAnsi"/>
          <w:sz w:val="24"/>
          <w:szCs w:val="24"/>
        </w:rPr>
        <w:t xml:space="preserve">se originaram com </w:t>
      </w:r>
      <w:r w:rsidR="002A7697">
        <w:rPr>
          <w:rFonts w:asciiTheme="minorHAnsi" w:hAnsiTheme="minorHAnsi" w:cstheme="minorHAnsi"/>
          <w:sz w:val="24"/>
          <w:szCs w:val="24"/>
        </w:rPr>
        <w:t xml:space="preserve">o pagamento </w:t>
      </w:r>
      <w:r w:rsidR="004C04CF">
        <w:rPr>
          <w:rFonts w:asciiTheme="minorHAnsi" w:hAnsiTheme="minorHAnsi" w:cstheme="minorHAnsi"/>
          <w:sz w:val="24"/>
          <w:szCs w:val="24"/>
        </w:rPr>
        <w:t xml:space="preserve">de 04 veículos </w:t>
      </w:r>
      <w:r w:rsidR="002A7697">
        <w:rPr>
          <w:rFonts w:asciiTheme="minorHAnsi" w:hAnsiTheme="minorHAnsi" w:cstheme="minorHAnsi"/>
          <w:sz w:val="24"/>
          <w:szCs w:val="24"/>
        </w:rPr>
        <w:t>para a F</w:t>
      </w:r>
      <w:r w:rsidR="004E13B2" w:rsidRPr="00D31919">
        <w:rPr>
          <w:rFonts w:asciiTheme="minorHAnsi" w:hAnsiTheme="minorHAnsi" w:cstheme="minorHAnsi"/>
          <w:sz w:val="24"/>
          <w:szCs w:val="24"/>
        </w:rPr>
        <w:t xml:space="preserve">iscalização, cuja aquisição representou um total </w:t>
      </w:r>
      <w:r w:rsidR="004C04CF">
        <w:rPr>
          <w:rFonts w:asciiTheme="minorHAnsi" w:hAnsiTheme="minorHAnsi" w:cstheme="minorHAnsi"/>
          <w:sz w:val="24"/>
          <w:szCs w:val="24"/>
        </w:rPr>
        <w:t xml:space="preserve">de R$ </w:t>
      </w:r>
      <w:r w:rsidR="002A7697">
        <w:rPr>
          <w:rFonts w:asciiTheme="minorHAnsi" w:hAnsiTheme="minorHAnsi" w:cstheme="minorHAnsi"/>
          <w:sz w:val="24"/>
          <w:szCs w:val="24"/>
        </w:rPr>
        <w:t>188 mil.</w:t>
      </w:r>
      <w:r w:rsidR="004E13B2" w:rsidRPr="00D31919">
        <w:rPr>
          <w:rFonts w:asciiTheme="minorHAnsi" w:hAnsiTheme="minorHAnsi" w:cstheme="minorHAnsi"/>
          <w:sz w:val="24"/>
          <w:szCs w:val="24"/>
        </w:rPr>
        <w:t xml:space="preserve"> Além disso, há uma previsão de que, para o mês de dezembro, haverá um dispêndio maior </w:t>
      </w:r>
      <w:r w:rsidR="00D40364">
        <w:rPr>
          <w:rFonts w:asciiTheme="minorHAnsi" w:hAnsiTheme="minorHAnsi" w:cstheme="minorHAnsi"/>
          <w:sz w:val="24"/>
          <w:szCs w:val="24"/>
        </w:rPr>
        <w:t xml:space="preserve">decorrente do </w:t>
      </w:r>
      <w:r w:rsidR="004E13B2" w:rsidRPr="00D31919">
        <w:rPr>
          <w:rFonts w:asciiTheme="minorHAnsi" w:hAnsiTheme="minorHAnsi" w:cstheme="minorHAnsi"/>
          <w:sz w:val="24"/>
          <w:szCs w:val="24"/>
        </w:rPr>
        <w:t xml:space="preserve">cumprimento da folha de pagamento, 13º salário dos funcionários e adiantamento de despesas a fim </w:t>
      </w:r>
      <w:r w:rsidR="004C04CF">
        <w:rPr>
          <w:rFonts w:asciiTheme="minorHAnsi" w:hAnsiTheme="minorHAnsi" w:cstheme="minorHAnsi"/>
          <w:sz w:val="24"/>
          <w:szCs w:val="24"/>
        </w:rPr>
        <w:t>de evitar um superávit para o a</w:t>
      </w:r>
      <w:r w:rsidR="004E13B2" w:rsidRPr="00D31919">
        <w:rPr>
          <w:rFonts w:asciiTheme="minorHAnsi" w:hAnsiTheme="minorHAnsi" w:cstheme="minorHAnsi"/>
          <w:sz w:val="24"/>
          <w:szCs w:val="24"/>
        </w:rPr>
        <w:t xml:space="preserve">no posterior. Quanto à reprogramação financeira, o CAU/BR estipula todo ano, uma previsão orçamentária para o CAU/PR com base no crescimento esperado para a economia do país. No </w:t>
      </w:r>
      <w:r w:rsidR="004E13B2" w:rsidRPr="00D31919">
        <w:rPr>
          <w:rFonts w:asciiTheme="minorHAnsi" w:hAnsiTheme="minorHAnsi" w:cstheme="minorHAnsi"/>
          <w:sz w:val="24"/>
          <w:szCs w:val="24"/>
        </w:rPr>
        <w:lastRenderedPageBreak/>
        <w:t>início do ano, quando esta reprogramação começou, havia uma tabela do CAU/PR utilizada internamente com os limites de gastos. Agora, com a última re</w:t>
      </w:r>
      <w:r>
        <w:rPr>
          <w:rFonts w:asciiTheme="minorHAnsi" w:hAnsiTheme="minorHAnsi" w:cstheme="minorHAnsi"/>
          <w:sz w:val="24"/>
          <w:szCs w:val="24"/>
        </w:rPr>
        <w:t>programação enviada pelo CAU/BR</w:t>
      </w:r>
      <w:r w:rsidR="00960267">
        <w:rPr>
          <w:rFonts w:asciiTheme="minorHAnsi" w:hAnsiTheme="minorHAnsi" w:cstheme="minorHAnsi"/>
          <w:sz w:val="24"/>
          <w:szCs w:val="24"/>
        </w:rPr>
        <w:t>, constatou-se que o CAU/BR apresentou exatamente o mesmo valor orçamentário previamente utilizado pelo CAU/PR</w:t>
      </w:r>
      <w:r w:rsidR="004E13B2" w:rsidRPr="00D31919">
        <w:rPr>
          <w:rFonts w:asciiTheme="minorHAnsi" w:hAnsiTheme="minorHAnsi" w:cstheme="minorHAnsi"/>
          <w:sz w:val="24"/>
          <w:szCs w:val="24"/>
        </w:rPr>
        <w:t xml:space="preserve">. </w:t>
      </w:r>
      <w:r w:rsidR="00EC5BB8" w:rsidRPr="00EC5BB8">
        <w:rPr>
          <w:rFonts w:asciiTheme="minorHAnsi" w:hAnsiTheme="minorHAnsi" w:cstheme="minorHAnsi" w:hint="eastAsia"/>
          <w:sz w:val="24"/>
          <w:szCs w:val="24"/>
        </w:rPr>
        <w:t>-.-.-.-.-</w:t>
      </w:r>
      <w:r w:rsidR="002A7697">
        <w:rPr>
          <w:rFonts w:asciiTheme="minorHAnsi" w:hAnsiTheme="minorHAnsi" w:cstheme="minorHAnsi"/>
          <w:sz w:val="24"/>
          <w:szCs w:val="24"/>
        </w:rPr>
        <w:t>.</w:t>
      </w:r>
      <w:r w:rsidR="002A7697">
        <w:rPr>
          <w:rFonts w:asciiTheme="minorHAnsi" w:hAnsiTheme="minorHAnsi" w:cstheme="minorHAnsi" w:hint="eastAsia"/>
          <w:sz w:val="24"/>
          <w:szCs w:val="24"/>
        </w:rPr>
        <w:t>-.-.-.-.-.-.</w:t>
      </w:r>
      <w:r w:rsidR="00EC5BB8" w:rsidRPr="00EC5BB8">
        <w:rPr>
          <w:rFonts w:asciiTheme="minorHAnsi" w:hAnsiTheme="minorHAnsi" w:cstheme="minorHAnsi" w:hint="eastAsia"/>
          <w:sz w:val="24"/>
          <w:szCs w:val="24"/>
        </w:rPr>
        <w:t>-.-.-.-.-.-.-.-.-</w:t>
      </w:r>
      <w:r w:rsidR="002A7697">
        <w:rPr>
          <w:rFonts w:asciiTheme="minorHAnsi" w:hAnsiTheme="minorHAnsi" w:cstheme="minorHAnsi"/>
          <w:sz w:val="24"/>
          <w:szCs w:val="24"/>
        </w:rPr>
        <w:t>.</w:t>
      </w:r>
      <w:r w:rsidR="002A7697">
        <w:rPr>
          <w:rFonts w:asciiTheme="minorHAnsi" w:hAnsiTheme="minorHAnsi" w:cstheme="minorHAnsi" w:hint="eastAsia"/>
          <w:sz w:val="24"/>
          <w:szCs w:val="24"/>
        </w:rPr>
        <w:t>-.-.-.-.-.-.-.-.-.-.-.-.-.-.-.-.-.-.-.-.-.-.-.-.-.-</w:t>
      </w:r>
    </w:p>
    <w:p w:rsidR="004E13B2" w:rsidRPr="00D31919" w:rsidRDefault="004E13B2" w:rsidP="00D31919">
      <w:pPr>
        <w:pStyle w:val="Standard"/>
        <w:jc w:val="both"/>
        <w:rPr>
          <w:rFonts w:asciiTheme="minorHAnsi" w:hAnsiTheme="minorHAnsi" w:cstheme="minorHAnsi"/>
          <w:sz w:val="24"/>
          <w:szCs w:val="24"/>
        </w:rPr>
      </w:pPr>
      <w:r w:rsidRPr="00D31919">
        <w:rPr>
          <w:rFonts w:asciiTheme="minorHAnsi" w:hAnsiTheme="minorHAnsi" w:cstheme="minorHAnsi"/>
          <w:sz w:val="24"/>
          <w:szCs w:val="24"/>
        </w:rPr>
        <w:t>c) Aprovação das co</w:t>
      </w:r>
      <w:r w:rsidR="004C04CF">
        <w:rPr>
          <w:rFonts w:asciiTheme="minorHAnsi" w:hAnsiTheme="minorHAnsi" w:cstheme="minorHAnsi"/>
          <w:sz w:val="24"/>
          <w:szCs w:val="24"/>
        </w:rPr>
        <w:t xml:space="preserve">ntas de agosto: o saldo resultante da somatória de todas as contas do CAU/PR totaliza um valor de </w:t>
      </w:r>
      <w:r w:rsidRPr="00D31919">
        <w:rPr>
          <w:rFonts w:asciiTheme="minorHAnsi" w:hAnsiTheme="minorHAnsi" w:cstheme="minorHAnsi"/>
          <w:sz w:val="24"/>
          <w:szCs w:val="24"/>
        </w:rPr>
        <w:t>R$ 10 milhõe</w:t>
      </w:r>
      <w:r w:rsidR="002A7697">
        <w:rPr>
          <w:rFonts w:asciiTheme="minorHAnsi" w:hAnsiTheme="minorHAnsi" w:cstheme="minorHAnsi"/>
          <w:sz w:val="24"/>
          <w:szCs w:val="24"/>
        </w:rPr>
        <w:t>s em caixa. Com a conciliação, Fundo de Apoio e Fundos de I</w:t>
      </w:r>
      <w:r w:rsidRPr="00D31919">
        <w:rPr>
          <w:rFonts w:asciiTheme="minorHAnsi" w:hAnsiTheme="minorHAnsi" w:cstheme="minorHAnsi"/>
          <w:sz w:val="24"/>
          <w:szCs w:val="24"/>
        </w:rPr>
        <w:t>nvestimento soma-se um valor aproximado de aproximadam</w:t>
      </w:r>
      <w:r w:rsidR="004C04CF">
        <w:rPr>
          <w:rFonts w:asciiTheme="minorHAnsi" w:hAnsiTheme="minorHAnsi" w:cstheme="minorHAnsi"/>
          <w:sz w:val="24"/>
          <w:szCs w:val="24"/>
        </w:rPr>
        <w:t>ente R$ 11 milhões</w:t>
      </w:r>
      <w:r w:rsidRPr="00D31919">
        <w:rPr>
          <w:rFonts w:asciiTheme="minorHAnsi" w:hAnsiTheme="minorHAnsi" w:cstheme="minorHAnsi"/>
          <w:sz w:val="24"/>
          <w:szCs w:val="24"/>
        </w:rPr>
        <w:t xml:space="preserve">, o que garante uma situação financeira estável </w:t>
      </w:r>
      <w:r w:rsidR="004C04CF">
        <w:rPr>
          <w:rFonts w:asciiTheme="minorHAnsi" w:hAnsiTheme="minorHAnsi" w:cstheme="minorHAnsi"/>
          <w:sz w:val="24"/>
          <w:szCs w:val="24"/>
        </w:rPr>
        <w:t xml:space="preserve">e segura para o Conselho, independentemente da situação econômica do país. Com este montante, </w:t>
      </w:r>
      <w:r w:rsidRPr="00D31919">
        <w:rPr>
          <w:rFonts w:asciiTheme="minorHAnsi" w:hAnsiTheme="minorHAnsi" w:cstheme="minorHAnsi"/>
          <w:sz w:val="24"/>
          <w:szCs w:val="24"/>
        </w:rPr>
        <w:t xml:space="preserve">será possível realizar toda a </w:t>
      </w:r>
      <w:r w:rsidR="002A7697">
        <w:rPr>
          <w:rFonts w:asciiTheme="minorHAnsi" w:hAnsiTheme="minorHAnsi" w:cstheme="minorHAnsi"/>
          <w:sz w:val="24"/>
          <w:szCs w:val="24"/>
        </w:rPr>
        <w:t xml:space="preserve">adaptação </w:t>
      </w:r>
      <w:r w:rsidRPr="00D31919">
        <w:rPr>
          <w:rFonts w:asciiTheme="minorHAnsi" w:hAnsiTheme="minorHAnsi" w:cstheme="minorHAnsi"/>
          <w:sz w:val="24"/>
          <w:szCs w:val="24"/>
        </w:rPr>
        <w:t xml:space="preserve">da nova sede do CAU/PR estimada em aproximadamente R$ 1,5 milhão </w:t>
      </w:r>
      <w:proofErr w:type="gramStart"/>
      <w:r w:rsidRPr="00D31919">
        <w:rPr>
          <w:rFonts w:asciiTheme="minorHAnsi" w:hAnsiTheme="minorHAnsi" w:cstheme="minorHAnsi"/>
          <w:sz w:val="24"/>
          <w:szCs w:val="24"/>
        </w:rPr>
        <w:t>devido à</w:t>
      </w:r>
      <w:proofErr w:type="gramEnd"/>
      <w:r w:rsidRPr="00D31919">
        <w:rPr>
          <w:rFonts w:asciiTheme="minorHAnsi" w:hAnsiTheme="minorHAnsi" w:cstheme="minorHAnsi"/>
          <w:sz w:val="24"/>
          <w:szCs w:val="24"/>
        </w:rPr>
        <w:t xml:space="preserve"> necessidade</w:t>
      </w:r>
      <w:r w:rsidR="002A7697">
        <w:rPr>
          <w:rFonts w:asciiTheme="minorHAnsi" w:hAnsiTheme="minorHAnsi" w:cstheme="minorHAnsi"/>
          <w:sz w:val="24"/>
          <w:szCs w:val="24"/>
        </w:rPr>
        <w:t>s</w:t>
      </w:r>
      <w:r w:rsidRPr="00D31919">
        <w:rPr>
          <w:rFonts w:asciiTheme="minorHAnsi" w:hAnsiTheme="minorHAnsi" w:cstheme="minorHAnsi"/>
          <w:sz w:val="24"/>
          <w:szCs w:val="24"/>
        </w:rPr>
        <w:t xml:space="preserve"> na parte estrutural, elétrica,</w:t>
      </w:r>
      <w:r w:rsidR="002A7697">
        <w:rPr>
          <w:rFonts w:asciiTheme="minorHAnsi" w:hAnsiTheme="minorHAnsi" w:cstheme="minorHAnsi"/>
          <w:sz w:val="24"/>
          <w:szCs w:val="24"/>
        </w:rPr>
        <w:t xml:space="preserve"> hidráulica e mobiliário</w:t>
      </w:r>
      <w:r w:rsidRPr="00D31919">
        <w:rPr>
          <w:rFonts w:asciiTheme="minorHAnsi" w:hAnsiTheme="minorHAnsi" w:cstheme="minorHAnsi"/>
          <w:sz w:val="24"/>
          <w:szCs w:val="24"/>
        </w:rPr>
        <w:t>. Quanto</w:t>
      </w:r>
      <w:r w:rsidR="002A7697">
        <w:rPr>
          <w:rFonts w:asciiTheme="minorHAnsi" w:hAnsiTheme="minorHAnsi" w:cstheme="minorHAnsi"/>
          <w:sz w:val="24"/>
          <w:szCs w:val="24"/>
        </w:rPr>
        <w:t xml:space="preserve"> a este assunto, o Presidente JE</w:t>
      </w:r>
      <w:r w:rsidRPr="00D31919">
        <w:rPr>
          <w:rFonts w:asciiTheme="minorHAnsi" w:hAnsiTheme="minorHAnsi" w:cstheme="minorHAnsi"/>
          <w:sz w:val="24"/>
          <w:szCs w:val="24"/>
        </w:rPr>
        <w:t xml:space="preserve">FERSON NAVOLAR destacou a </w:t>
      </w:r>
      <w:r w:rsidR="002A7697">
        <w:rPr>
          <w:rFonts w:asciiTheme="minorHAnsi" w:hAnsiTheme="minorHAnsi" w:cstheme="minorHAnsi"/>
          <w:sz w:val="24"/>
          <w:szCs w:val="24"/>
        </w:rPr>
        <w:t>reunião ocorrida com o chefe de gabinete do Prefeito de Curitiba</w:t>
      </w:r>
      <w:r w:rsidRPr="00D31919">
        <w:rPr>
          <w:rFonts w:asciiTheme="minorHAnsi" w:hAnsiTheme="minorHAnsi" w:cstheme="minorHAnsi"/>
          <w:sz w:val="24"/>
          <w:szCs w:val="24"/>
        </w:rPr>
        <w:t xml:space="preserve"> em relação ao trecho da Rua </w:t>
      </w:r>
      <w:proofErr w:type="spellStart"/>
      <w:r w:rsidRPr="00D31919">
        <w:rPr>
          <w:rFonts w:asciiTheme="minorHAnsi" w:hAnsiTheme="minorHAnsi" w:cstheme="minorHAnsi"/>
          <w:sz w:val="24"/>
          <w:szCs w:val="24"/>
        </w:rPr>
        <w:t>Valdívia</w:t>
      </w:r>
      <w:proofErr w:type="spellEnd"/>
      <w:r w:rsidRPr="00D31919">
        <w:rPr>
          <w:rFonts w:asciiTheme="minorHAnsi" w:hAnsiTheme="minorHAnsi" w:cstheme="minorHAnsi"/>
          <w:sz w:val="24"/>
          <w:szCs w:val="24"/>
        </w:rPr>
        <w:t xml:space="preserve"> e o acesso ao posto. Est</w:t>
      </w:r>
      <w:r w:rsidR="002A7697">
        <w:rPr>
          <w:rFonts w:asciiTheme="minorHAnsi" w:hAnsiTheme="minorHAnsi" w:cstheme="minorHAnsi"/>
          <w:sz w:val="24"/>
          <w:szCs w:val="24"/>
        </w:rPr>
        <w:t>e é um procedimento interno da P</w:t>
      </w:r>
      <w:r w:rsidRPr="00D31919">
        <w:rPr>
          <w:rFonts w:asciiTheme="minorHAnsi" w:hAnsiTheme="minorHAnsi" w:cstheme="minorHAnsi"/>
          <w:sz w:val="24"/>
          <w:szCs w:val="24"/>
        </w:rPr>
        <w:t xml:space="preserve">refeitura que envolve desapropriação e desafetação. Após o devido protocolo requerendo tais procedimentos, todas as decisões foram </w:t>
      </w:r>
      <w:r w:rsidR="00F5048E">
        <w:rPr>
          <w:rFonts w:asciiTheme="minorHAnsi" w:hAnsiTheme="minorHAnsi" w:cstheme="minorHAnsi"/>
          <w:sz w:val="24"/>
          <w:szCs w:val="24"/>
        </w:rPr>
        <w:t xml:space="preserve">favoráveis </w:t>
      </w:r>
      <w:proofErr w:type="gramStart"/>
      <w:r w:rsidRPr="00D31919">
        <w:rPr>
          <w:rFonts w:asciiTheme="minorHAnsi" w:hAnsiTheme="minorHAnsi" w:cstheme="minorHAnsi"/>
          <w:sz w:val="24"/>
          <w:szCs w:val="24"/>
        </w:rPr>
        <w:t>ao CAU/PR.</w:t>
      </w:r>
      <w:proofErr w:type="gramEnd"/>
      <w:r w:rsidRPr="00D31919">
        <w:rPr>
          <w:rFonts w:asciiTheme="minorHAnsi" w:hAnsiTheme="minorHAnsi" w:cstheme="minorHAnsi"/>
          <w:sz w:val="24"/>
          <w:szCs w:val="24"/>
        </w:rPr>
        <w:t xml:space="preserve"> Contudo, somente um órgão discordou desta possibilidade</w:t>
      </w:r>
      <w:r w:rsidR="002A7697">
        <w:rPr>
          <w:rFonts w:asciiTheme="minorHAnsi" w:hAnsiTheme="minorHAnsi" w:cstheme="minorHAnsi"/>
          <w:sz w:val="24"/>
          <w:szCs w:val="24"/>
        </w:rPr>
        <w:t>:</w:t>
      </w:r>
      <w:r w:rsidRPr="00D31919">
        <w:rPr>
          <w:rFonts w:asciiTheme="minorHAnsi" w:hAnsiTheme="minorHAnsi" w:cstheme="minorHAnsi"/>
          <w:sz w:val="24"/>
          <w:szCs w:val="24"/>
        </w:rPr>
        <w:t xml:space="preserve"> o IPPUC</w:t>
      </w:r>
      <w:r w:rsidR="002A7697">
        <w:rPr>
          <w:rFonts w:asciiTheme="minorHAnsi" w:hAnsiTheme="minorHAnsi" w:cstheme="minorHAnsi"/>
          <w:sz w:val="24"/>
          <w:szCs w:val="24"/>
        </w:rPr>
        <w:t>. N</w:t>
      </w:r>
      <w:r w:rsidR="004C04CF">
        <w:rPr>
          <w:rFonts w:asciiTheme="minorHAnsi" w:hAnsiTheme="minorHAnsi" w:cstheme="minorHAnsi"/>
          <w:sz w:val="24"/>
          <w:szCs w:val="24"/>
        </w:rPr>
        <w:t xml:space="preserve">o </w:t>
      </w:r>
      <w:r w:rsidRPr="00D31919">
        <w:rPr>
          <w:rFonts w:asciiTheme="minorHAnsi" w:hAnsiTheme="minorHAnsi" w:cstheme="minorHAnsi"/>
          <w:sz w:val="24"/>
          <w:szCs w:val="24"/>
        </w:rPr>
        <w:t>seu parecer</w:t>
      </w:r>
      <w:r w:rsidR="004C04CF">
        <w:rPr>
          <w:rFonts w:asciiTheme="minorHAnsi" w:hAnsiTheme="minorHAnsi" w:cstheme="minorHAnsi"/>
          <w:sz w:val="24"/>
          <w:szCs w:val="24"/>
        </w:rPr>
        <w:t xml:space="preserve">, alegou ser a Rua </w:t>
      </w:r>
      <w:proofErr w:type="spellStart"/>
      <w:r w:rsidR="004C04CF">
        <w:rPr>
          <w:rFonts w:asciiTheme="minorHAnsi" w:hAnsiTheme="minorHAnsi" w:cstheme="minorHAnsi"/>
          <w:sz w:val="24"/>
          <w:szCs w:val="24"/>
        </w:rPr>
        <w:t>Valdívia</w:t>
      </w:r>
      <w:proofErr w:type="spellEnd"/>
      <w:r w:rsidR="004C04CF">
        <w:rPr>
          <w:rFonts w:asciiTheme="minorHAnsi" w:hAnsiTheme="minorHAnsi" w:cstheme="minorHAnsi"/>
          <w:sz w:val="24"/>
          <w:szCs w:val="24"/>
        </w:rPr>
        <w:t xml:space="preserve"> uma</w:t>
      </w:r>
      <w:r w:rsidRPr="00D31919">
        <w:rPr>
          <w:rFonts w:asciiTheme="minorHAnsi" w:hAnsiTheme="minorHAnsi" w:cstheme="minorHAnsi"/>
          <w:sz w:val="24"/>
          <w:szCs w:val="24"/>
        </w:rPr>
        <w:t xml:space="preserve"> das mais importantes de Curitiba. Com esta negativa</w:t>
      </w:r>
      <w:r w:rsidR="0060108D">
        <w:rPr>
          <w:rFonts w:asciiTheme="minorHAnsi" w:hAnsiTheme="minorHAnsi" w:cstheme="minorHAnsi"/>
          <w:sz w:val="24"/>
          <w:szCs w:val="24"/>
        </w:rPr>
        <w:t xml:space="preserve">, o CAU/PR contatou o Chefe de Gabinete do Governo do PR </w:t>
      </w:r>
      <w:r w:rsidR="00504C07">
        <w:rPr>
          <w:rFonts w:asciiTheme="minorHAnsi" w:hAnsiTheme="minorHAnsi" w:cstheme="minorHAnsi"/>
          <w:sz w:val="24"/>
          <w:szCs w:val="24"/>
        </w:rPr>
        <w:t>que prontamente r</w:t>
      </w:r>
      <w:r w:rsidRPr="00D31919">
        <w:rPr>
          <w:rFonts w:asciiTheme="minorHAnsi" w:hAnsiTheme="minorHAnsi" w:cstheme="minorHAnsi"/>
          <w:sz w:val="24"/>
          <w:szCs w:val="24"/>
        </w:rPr>
        <w:t xml:space="preserve">esgatou </w:t>
      </w:r>
      <w:r w:rsidR="00504C07">
        <w:rPr>
          <w:rFonts w:asciiTheme="minorHAnsi" w:hAnsiTheme="minorHAnsi" w:cstheme="minorHAnsi"/>
          <w:sz w:val="24"/>
          <w:szCs w:val="24"/>
        </w:rPr>
        <w:t>este p</w:t>
      </w:r>
      <w:r w:rsidRPr="00D31919">
        <w:rPr>
          <w:rFonts w:asciiTheme="minorHAnsi" w:hAnsiTheme="minorHAnsi" w:cstheme="minorHAnsi"/>
          <w:sz w:val="24"/>
          <w:szCs w:val="24"/>
        </w:rPr>
        <w:t xml:space="preserve">rocesso alegando que daria o devido encaminhamento, restando ao CAU/PR </w:t>
      </w:r>
      <w:r w:rsidR="00504C07">
        <w:rPr>
          <w:rFonts w:asciiTheme="minorHAnsi" w:hAnsiTheme="minorHAnsi" w:cstheme="minorHAnsi"/>
          <w:sz w:val="24"/>
          <w:szCs w:val="24"/>
        </w:rPr>
        <w:t xml:space="preserve">somente </w:t>
      </w:r>
      <w:r w:rsidRPr="00D31919">
        <w:rPr>
          <w:rFonts w:asciiTheme="minorHAnsi" w:hAnsiTheme="minorHAnsi" w:cstheme="minorHAnsi"/>
          <w:sz w:val="24"/>
          <w:szCs w:val="24"/>
        </w:rPr>
        <w:t>agua</w:t>
      </w:r>
      <w:r w:rsidR="00EC5BB8">
        <w:rPr>
          <w:rFonts w:asciiTheme="minorHAnsi" w:hAnsiTheme="minorHAnsi" w:cstheme="minorHAnsi"/>
          <w:sz w:val="24"/>
          <w:szCs w:val="24"/>
        </w:rPr>
        <w:t>rdar o desfecho deste processo.</w:t>
      </w:r>
    </w:p>
    <w:p w:rsidR="004E13B2" w:rsidRPr="00D31919" w:rsidRDefault="007B3071" w:rsidP="00D31919">
      <w:pPr>
        <w:pStyle w:val="Standard"/>
        <w:jc w:val="both"/>
        <w:rPr>
          <w:rFonts w:asciiTheme="minorHAnsi" w:hAnsiTheme="minorHAnsi" w:cstheme="minorHAnsi"/>
          <w:sz w:val="24"/>
          <w:szCs w:val="24"/>
        </w:rPr>
      </w:pPr>
      <w:r>
        <w:rPr>
          <w:rFonts w:asciiTheme="minorHAnsi" w:hAnsiTheme="minorHAnsi" w:cstheme="minorHAnsi"/>
          <w:sz w:val="24"/>
          <w:szCs w:val="24"/>
        </w:rPr>
        <w:t>d) Entradas e S</w:t>
      </w:r>
      <w:r w:rsidR="004E13B2" w:rsidRPr="00D31919">
        <w:rPr>
          <w:rFonts w:asciiTheme="minorHAnsi" w:hAnsiTheme="minorHAnsi" w:cstheme="minorHAnsi"/>
          <w:sz w:val="24"/>
          <w:szCs w:val="24"/>
        </w:rPr>
        <w:t>aídas 2016: o CAU/PR têm um acréscimo de R$ 3 milhões e</w:t>
      </w:r>
      <w:r w:rsidR="002A7697">
        <w:rPr>
          <w:rFonts w:asciiTheme="minorHAnsi" w:hAnsiTheme="minorHAnsi" w:cstheme="minorHAnsi"/>
          <w:sz w:val="24"/>
          <w:szCs w:val="24"/>
        </w:rPr>
        <w:t>m caixa, o que demonstra que o C</w:t>
      </w:r>
      <w:r w:rsidR="004E13B2" w:rsidRPr="00D31919">
        <w:rPr>
          <w:rFonts w:asciiTheme="minorHAnsi" w:hAnsiTheme="minorHAnsi" w:cstheme="minorHAnsi"/>
          <w:sz w:val="24"/>
          <w:szCs w:val="24"/>
        </w:rPr>
        <w:t xml:space="preserve">onselho soube equilibrar as despesas, mesmo em um período de crise, o que resultou na possibilidade de quitação de todas as contas necessárias e importantes sem </w:t>
      </w:r>
      <w:proofErr w:type="gramStart"/>
      <w:r w:rsidR="004E13B2" w:rsidRPr="00D31919">
        <w:rPr>
          <w:rFonts w:asciiTheme="minorHAnsi" w:hAnsiTheme="minorHAnsi" w:cstheme="minorHAnsi"/>
          <w:sz w:val="24"/>
          <w:szCs w:val="24"/>
        </w:rPr>
        <w:t>quaisquer comprometimento financeiro</w:t>
      </w:r>
      <w:proofErr w:type="gramEnd"/>
      <w:r w:rsidR="004E13B2" w:rsidRPr="00D31919">
        <w:rPr>
          <w:rFonts w:asciiTheme="minorHAnsi" w:hAnsiTheme="minorHAnsi" w:cstheme="minorHAnsi"/>
          <w:sz w:val="24"/>
          <w:szCs w:val="24"/>
        </w:rPr>
        <w:t xml:space="preserve"> – consequência esta da boa gestão financeira do CAU/PR. Q</w:t>
      </w:r>
      <w:r w:rsidR="001F518E">
        <w:rPr>
          <w:rFonts w:asciiTheme="minorHAnsi" w:hAnsiTheme="minorHAnsi" w:cstheme="minorHAnsi"/>
          <w:sz w:val="24"/>
          <w:szCs w:val="24"/>
        </w:rPr>
        <w:t xml:space="preserve">uanto as despesas das sedes, </w:t>
      </w:r>
      <w:r w:rsidR="004E13B2" w:rsidRPr="00D31919">
        <w:rPr>
          <w:rFonts w:asciiTheme="minorHAnsi" w:hAnsiTheme="minorHAnsi" w:cstheme="minorHAnsi"/>
          <w:sz w:val="24"/>
          <w:szCs w:val="24"/>
        </w:rPr>
        <w:t>te</w:t>
      </w:r>
      <w:r w:rsidR="001F518E">
        <w:rPr>
          <w:rFonts w:asciiTheme="minorHAnsi" w:hAnsiTheme="minorHAnsi" w:cstheme="minorHAnsi"/>
          <w:sz w:val="24"/>
          <w:szCs w:val="24"/>
        </w:rPr>
        <w:t>m</w:t>
      </w:r>
      <w:r w:rsidR="004E13B2" w:rsidRPr="00D31919">
        <w:rPr>
          <w:rFonts w:asciiTheme="minorHAnsi" w:hAnsiTheme="minorHAnsi" w:cstheme="minorHAnsi"/>
          <w:sz w:val="24"/>
          <w:szCs w:val="24"/>
        </w:rPr>
        <w:t xml:space="preserve"> se mantido sempre com valores estáveis e aproximados sem maiores alterações.</w:t>
      </w:r>
      <w:r w:rsidR="00AC0E16" w:rsidRPr="00AC0E16">
        <w:rPr>
          <w:rFonts w:hint="eastAsia"/>
        </w:rPr>
        <w:t xml:space="preserve"> </w:t>
      </w:r>
      <w:r w:rsidR="00AC0E16" w:rsidRPr="00AC0E16">
        <w:rPr>
          <w:rFonts w:asciiTheme="minorHAnsi" w:hAnsiTheme="minorHAnsi" w:cstheme="minorHAnsi" w:hint="eastAsia"/>
          <w:sz w:val="24"/>
          <w:szCs w:val="24"/>
        </w:rPr>
        <w:t>-.-.-.-.-</w:t>
      </w:r>
      <w:r w:rsidR="001F518E">
        <w:rPr>
          <w:rFonts w:asciiTheme="minorHAnsi" w:hAnsiTheme="minorHAnsi" w:cstheme="minorHAnsi"/>
          <w:sz w:val="24"/>
          <w:szCs w:val="24"/>
        </w:rPr>
        <w:t>.</w:t>
      </w:r>
      <w:r w:rsidR="001F518E">
        <w:rPr>
          <w:rFonts w:asciiTheme="minorHAnsi" w:hAnsiTheme="minorHAnsi" w:cstheme="minorHAnsi" w:hint="eastAsia"/>
          <w:sz w:val="24"/>
          <w:szCs w:val="24"/>
        </w:rPr>
        <w:t>-.-.-.-.-.-.</w:t>
      </w:r>
      <w:r w:rsidR="00AC0E16" w:rsidRPr="00AC0E16">
        <w:rPr>
          <w:rFonts w:asciiTheme="minorHAnsi" w:hAnsiTheme="minorHAnsi" w:cstheme="minorHAnsi" w:hint="eastAsia"/>
          <w:sz w:val="24"/>
          <w:szCs w:val="24"/>
        </w:rPr>
        <w:t>-.-.-.-.-.-.-.-.-</w:t>
      </w:r>
      <w:r w:rsidR="001F518E">
        <w:rPr>
          <w:rFonts w:asciiTheme="minorHAnsi" w:hAnsiTheme="minorHAnsi" w:cstheme="minorHAnsi"/>
          <w:sz w:val="24"/>
          <w:szCs w:val="24"/>
        </w:rPr>
        <w:t>.</w:t>
      </w:r>
      <w:r w:rsidR="001F518E">
        <w:rPr>
          <w:rFonts w:asciiTheme="minorHAnsi" w:hAnsiTheme="minorHAnsi" w:cstheme="minorHAnsi" w:hint="eastAsia"/>
          <w:sz w:val="24"/>
          <w:szCs w:val="24"/>
        </w:rPr>
        <w:t>-.-.-.-.-.-.</w:t>
      </w:r>
      <w:r w:rsidR="00AC0E16" w:rsidRPr="00AC0E16">
        <w:rPr>
          <w:rFonts w:asciiTheme="minorHAnsi" w:hAnsiTheme="minorHAnsi" w:cstheme="minorHAnsi" w:hint="eastAsia"/>
          <w:sz w:val="24"/>
          <w:szCs w:val="24"/>
        </w:rPr>
        <w:t>-.-</w:t>
      </w:r>
      <w:r w:rsidR="001F518E">
        <w:rPr>
          <w:rFonts w:asciiTheme="minorHAnsi" w:hAnsiTheme="minorHAnsi" w:cstheme="minorHAnsi"/>
          <w:sz w:val="24"/>
          <w:szCs w:val="24"/>
        </w:rPr>
        <w:t>.-.-.-.-.-.-.-.-.-.-.-.-.-.-.-.-.</w:t>
      </w:r>
      <w:r w:rsidR="004E13B2" w:rsidRPr="00D31919">
        <w:rPr>
          <w:rFonts w:asciiTheme="minorHAnsi" w:hAnsiTheme="minorHAnsi" w:cstheme="minorHAnsi"/>
          <w:sz w:val="24"/>
          <w:szCs w:val="24"/>
        </w:rPr>
        <w:t xml:space="preserve"> </w:t>
      </w:r>
    </w:p>
    <w:p w:rsidR="004E13B2" w:rsidRPr="00D31919" w:rsidRDefault="004E13B2" w:rsidP="00D31919">
      <w:pPr>
        <w:pStyle w:val="Standard"/>
        <w:jc w:val="both"/>
        <w:rPr>
          <w:rFonts w:asciiTheme="minorHAnsi" w:hAnsiTheme="minorHAnsi" w:cstheme="minorHAnsi"/>
          <w:sz w:val="24"/>
          <w:szCs w:val="24"/>
        </w:rPr>
      </w:pPr>
      <w:r w:rsidRPr="00D31919">
        <w:rPr>
          <w:rFonts w:asciiTheme="minorHAnsi" w:hAnsiTheme="minorHAnsi" w:cstheme="minorHAnsi"/>
          <w:sz w:val="24"/>
          <w:szCs w:val="24"/>
        </w:rPr>
        <w:t>e) Quadro Investimentos: a respeito disso surgiram alguns problemas como a indisponibilidade de alguns fundos já utilizados</w:t>
      </w:r>
      <w:r w:rsidR="00F70EDC">
        <w:rPr>
          <w:rFonts w:asciiTheme="minorHAnsi" w:hAnsiTheme="minorHAnsi" w:cstheme="minorHAnsi"/>
          <w:sz w:val="24"/>
          <w:szCs w:val="24"/>
        </w:rPr>
        <w:t>,</w:t>
      </w:r>
      <w:r w:rsidR="001F518E">
        <w:rPr>
          <w:rFonts w:asciiTheme="minorHAnsi" w:hAnsiTheme="minorHAnsi" w:cstheme="minorHAnsi"/>
          <w:sz w:val="24"/>
          <w:szCs w:val="24"/>
        </w:rPr>
        <w:t xml:space="preserve"> </w:t>
      </w:r>
      <w:r w:rsidRPr="00D31919">
        <w:rPr>
          <w:rFonts w:asciiTheme="minorHAnsi" w:hAnsiTheme="minorHAnsi" w:cstheme="minorHAnsi"/>
          <w:sz w:val="24"/>
          <w:szCs w:val="24"/>
        </w:rPr>
        <w:t xml:space="preserve">bem como </w:t>
      </w:r>
      <w:r w:rsidR="00F70EDC">
        <w:rPr>
          <w:rFonts w:asciiTheme="minorHAnsi" w:hAnsiTheme="minorHAnsi" w:cstheme="minorHAnsi"/>
          <w:sz w:val="24"/>
          <w:szCs w:val="24"/>
        </w:rPr>
        <w:t xml:space="preserve">a </w:t>
      </w:r>
      <w:r w:rsidRPr="00D31919">
        <w:rPr>
          <w:rFonts w:asciiTheme="minorHAnsi" w:hAnsiTheme="minorHAnsi" w:cstheme="minorHAnsi"/>
          <w:sz w:val="24"/>
          <w:szCs w:val="24"/>
        </w:rPr>
        <w:t>mudança de instituições financeiras em busca d</w:t>
      </w:r>
      <w:r w:rsidR="00F70EDC">
        <w:rPr>
          <w:rFonts w:asciiTheme="minorHAnsi" w:hAnsiTheme="minorHAnsi" w:cstheme="minorHAnsi"/>
          <w:sz w:val="24"/>
          <w:szCs w:val="24"/>
        </w:rPr>
        <w:t>as melhores taxas e rendimentos conforme a necessidade</w:t>
      </w:r>
      <w:r w:rsidRPr="00D31919">
        <w:rPr>
          <w:rFonts w:asciiTheme="minorHAnsi" w:hAnsiTheme="minorHAnsi" w:cstheme="minorHAnsi"/>
          <w:sz w:val="24"/>
          <w:szCs w:val="24"/>
        </w:rPr>
        <w:t xml:space="preserve"> </w:t>
      </w:r>
      <w:r w:rsidR="00AC0E16">
        <w:rPr>
          <w:rFonts w:asciiTheme="minorHAnsi" w:hAnsiTheme="minorHAnsi" w:cstheme="minorHAnsi" w:hint="eastAsia"/>
          <w:sz w:val="24"/>
          <w:szCs w:val="24"/>
        </w:rPr>
        <w:t>-.-.-.-.-</w:t>
      </w:r>
      <w:r w:rsidR="00FD68C8">
        <w:rPr>
          <w:rFonts w:asciiTheme="minorHAnsi" w:hAnsiTheme="minorHAnsi" w:cstheme="minorHAnsi"/>
          <w:sz w:val="24"/>
          <w:szCs w:val="24"/>
        </w:rPr>
        <w:t>.</w:t>
      </w:r>
      <w:r w:rsidR="00AC0E16">
        <w:rPr>
          <w:rFonts w:asciiTheme="minorHAnsi" w:hAnsiTheme="minorHAnsi" w:cstheme="minorHAnsi" w:hint="eastAsia"/>
          <w:sz w:val="24"/>
          <w:szCs w:val="24"/>
        </w:rPr>
        <w:t>-.-.-.-</w:t>
      </w:r>
      <w:r w:rsidR="00FD68C8">
        <w:rPr>
          <w:rFonts w:asciiTheme="minorHAnsi" w:hAnsiTheme="minorHAnsi" w:cstheme="minorHAnsi"/>
          <w:sz w:val="24"/>
          <w:szCs w:val="24"/>
        </w:rPr>
        <w:t>.</w:t>
      </w:r>
      <w:r w:rsidR="00AC0E16" w:rsidRPr="00AC0E16">
        <w:rPr>
          <w:rFonts w:asciiTheme="minorHAnsi" w:hAnsiTheme="minorHAnsi" w:cstheme="minorHAnsi" w:hint="eastAsia"/>
          <w:sz w:val="24"/>
          <w:szCs w:val="24"/>
        </w:rPr>
        <w:t>-.-.-.-.-.-.-.-.-</w:t>
      </w:r>
      <w:r w:rsidR="00FD68C8">
        <w:rPr>
          <w:rFonts w:asciiTheme="minorHAnsi" w:hAnsiTheme="minorHAnsi" w:cstheme="minorHAnsi"/>
          <w:sz w:val="24"/>
          <w:szCs w:val="24"/>
        </w:rPr>
        <w:t>.</w:t>
      </w:r>
      <w:r w:rsidR="00FD68C8">
        <w:rPr>
          <w:rFonts w:asciiTheme="minorHAnsi" w:hAnsiTheme="minorHAnsi" w:cstheme="minorHAnsi" w:hint="eastAsia"/>
          <w:sz w:val="24"/>
          <w:szCs w:val="24"/>
        </w:rPr>
        <w:t>-.-.-.-.-.-.-.-.-.-.-.-.</w:t>
      </w:r>
    </w:p>
    <w:p w:rsidR="004E13B2" w:rsidRPr="00D31919" w:rsidRDefault="004E13B2" w:rsidP="00D31919">
      <w:pPr>
        <w:pStyle w:val="Standard"/>
        <w:jc w:val="both"/>
        <w:rPr>
          <w:rFonts w:asciiTheme="minorHAnsi" w:hAnsiTheme="minorHAnsi" w:cstheme="minorHAnsi"/>
          <w:sz w:val="24"/>
          <w:szCs w:val="24"/>
        </w:rPr>
      </w:pPr>
      <w:r w:rsidRPr="00D31919">
        <w:rPr>
          <w:rFonts w:asciiTheme="minorHAnsi" w:hAnsiTheme="minorHAnsi" w:cstheme="minorHAnsi"/>
          <w:sz w:val="24"/>
          <w:szCs w:val="24"/>
        </w:rPr>
        <w:t>f) Receitas: Após análise das contas</w:t>
      </w:r>
      <w:r w:rsidR="00F70EDC">
        <w:rPr>
          <w:rFonts w:asciiTheme="minorHAnsi" w:hAnsiTheme="minorHAnsi" w:cstheme="minorHAnsi"/>
          <w:sz w:val="24"/>
          <w:szCs w:val="24"/>
        </w:rPr>
        <w:t xml:space="preserve"> (</w:t>
      </w:r>
      <w:r w:rsidRPr="00D31919">
        <w:rPr>
          <w:rFonts w:asciiTheme="minorHAnsi" w:hAnsiTheme="minorHAnsi" w:cstheme="minorHAnsi"/>
          <w:sz w:val="24"/>
          <w:szCs w:val="24"/>
        </w:rPr>
        <w:t xml:space="preserve">conforme documentos apresentados na ata da </w:t>
      </w:r>
      <w:proofErr w:type="spellStart"/>
      <w:r w:rsidRPr="00D31919">
        <w:rPr>
          <w:rFonts w:asciiTheme="minorHAnsi" w:hAnsiTheme="minorHAnsi" w:cstheme="minorHAnsi"/>
          <w:sz w:val="24"/>
          <w:szCs w:val="24"/>
        </w:rPr>
        <w:t>CPFi</w:t>
      </w:r>
      <w:proofErr w:type="spellEnd"/>
      <w:r w:rsidR="00F70EDC">
        <w:rPr>
          <w:rFonts w:asciiTheme="minorHAnsi" w:hAnsiTheme="minorHAnsi" w:cstheme="minorHAnsi"/>
          <w:sz w:val="24"/>
          <w:szCs w:val="24"/>
        </w:rPr>
        <w:t>)</w:t>
      </w:r>
      <w:r w:rsidRPr="00D31919">
        <w:rPr>
          <w:rFonts w:asciiTheme="minorHAnsi" w:hAnsiTheme="minorHAnsi" w:cstheme="minorHAnsi"/>
          <w:sz w:val="24"/>
          <w:szCs w:val="24"/>
        </w:rPr>
        <w:t xml:space="preserve">, colocou-se em votação a aprovação do relatório financeiro de agosto de 2016 </w:t>
      </w:r>
      <w:r w:rsidR="00F70EDC">
        <w:rPr>
          <w:rFonts w:asciiTheme="minorHAnsi" w:hAnsiTheme="minorHAnsi" w:cstheme="minorHAnsi"/>
          <w:sz w:val="24"/>
          <w:szCs w:val="24"/>
        </w:rPr>
        <w:t xml:space="preserve">- </w:t>
      </w:r>
      <w:r w:rsidRPr="00D31919">
        <w:rPr>
          <w:rFonts w:asciiTheme="minorHAnsi" w:hAnsiTheme="minorHAnsi" w:cstheme="minorHAnsi"/>
          <w:sz w:val="24"/>
          <w:szCs w:val="24"/>
        </w:rPr>
        <w:t>o que foi dev</w:t>
      </w:r>
      <w:r w:rsidR="001F518E">
        <w:rPr>
          <w:rFonts w:asciiTheme="minorHAnsi" w:hAnsiTheme="minorHAnsi" w:cstheme="minorHAnsi"/>
          <w:sz w:val="24"/>
          <w:szCs w:val="24"/>
        </w:rPr>
        <w:t>idamente aprovado por todos os C</w:t>
      </w:r>
      <w:r w:rsidRPr="00D31919">
        <w:rPr>
          <w:rFonts w:asciiTheme="minorHAnsi" w:hAnsiTheme="minorHAnsi" w:cstheme="minorHAnsi"/>
          <w:sz w:val="24"/>
          <w:szCs w:val="24"/>
        </w:rPr>
        <w:t xml:space="preserve">onselheiros. </w:t>
      </w:r>
      <w:r w:rsidR="00AC0E16" w:rsidRPr="00AC0E16">
        <w:rPr>
          <w:rFonts w:asciiTheme="minorHAnsi" w:hAnsiTheme="minorHAnsi" w:cstheme="minorHAnsi" w:hint="eastAsia"/>
          <w:sz w:val="24"/>
          <w:szCs w:val="24"/>
        </w:rPr>
        <w:t>-.-.-.-.-</w:t>
      </w:r>
      <w:r w:rsidR="001F518E">
        <w:rPr>
          <w:rFonts w:asciiTheme="minorHAnsi" w:hAnsiTheme="minorHAnsi" w:cstheme="minorHAnsi"/>
          <w:sz w:val="24"/>
          <w:szCs w:val="24"/>
        </w:rPr>
        <w:t>.</w:t>
      </w:r>
      <w:r w:rsidR="001F518E">
        <w:rPr>
          <w:rFonts w:asciiTheme="minorHAnsi" w:hAnsiTheme="minorHAnsi" w:cstheme="minorHAnsi" w:hint="eastAsia"/>
          <w:sz w:val="24"/>
          <w:szCs w:val="24"/>
        </w:rPr>
        <w:t>-.-.-.-.-.-.</w:t>
      </w:r>
      <w:r w:rsidR="00AC0E16" w:rsidRPr="00AC0E16">
        <w:rPr>
          <w:rFonts w:asciiTheme="minorHAnsi" w:hAnsiTheme="minorHAnsi" w:cstheme="minorHAnsi" w:hint="eastAsia"/>
          <w:sz w:val="24"/>
          <w:szCs w:val="24"/>
        </w:rPr>
        <w:t>-.-.-.-.-.-.-.-.-</w:t>
      </w:r>
      <w:r w:rsidR="001F518E">
        <w:rPr>
          <w:rFonts w:asciiTheme="minorHAnsi" w:hAnsiTheme="minorHAnsi" w:cstheme="minorHAnsi"/>
          <w:sz w:val="24"/>
          <w:szCs w:val="24"/>
        </w:rPr>
        <w:t>.</w:t>
      </w:r>
      <w:r w:rsidR="001F518E">
        <w:rPr>
          <w:rFonts w:asciiTheme="minorHAnsi" w:hAnsiTheme="minorHAnsi" w:cstheme="minorHAnsi" w:hint="eastAsia"/>
          <w:sz w:val="24"/>
          <w:szCs w:val="24"/>
        </w:rPr>
        <w:t>-.-.-.-.-.-.</w:t>
      </w:r>
      <w:r w:rsidR="00AC0E16" w:rsidRPr="00AC0E16">
        <w:rPr>
          <w:rFonts w:asciiTheme="minorHAnsi" w:hAnsiTheme="minorHAnsi" w:cstheme="minorHAnsi" w:hint="eastAsia"/>
          <w:sz w:val="24"/>
          <w:szCs w:val="24"/>
        </w:rPr>
        <w:t xml:space="preserve">-.-.-.-.-.-.-.-  </w:t>
      </w:r>
    </w:p>
    <w:p w:rsidR="004E13B2" w:rsidRPr="00D31919" w:rsidRDefault="000C13C0" w:rsidP="00D31919">
      <w:pPr>
        <w:pStyle w:val="Standard"/>
        <w:jc w:val="both"/>
        <w:rPr>
          <w:rFonts w:asciiTheme="minorHAnsi" w:hAnsiTheme="minorHAnsi" w:cstheme="minorHAnsi"/>
          <w:sz w:val="24"/>
          <w:szCs w:val="24"/>
        </w:rPr>
      </w:pPr>
      <w:r>
        <w:rPr>
          <w:rFonts w:asciiTheme="minorHAnsi" w:hAnsiTheme="minorHAnsi" w:cstheme="minorHAnsi"/>
          <w:sz w:val="24"/>
          <w:szCs w:val="24"/>
        </w:rPr>
        <w:t>g) Fundo de A</w:t>
      </w:r>
      <w:r w:rsidR="004E13B2" w:rsidRPr="00D31919">
        <w:rPr>
          <w:rFonts w:asciiTheme="minorHAnsi" w:hAnsiTheme="minorHAnsi" w:cstheme="minorHAnsi"/>
          <w:sz w:val="24"/>
          <w:szCs w:val="24"/>
        </w:rPr>
        <w:t>poio CAU/BR: Conforme aprovação em plenária e de acordo c</w:t>
      </w:r>
      <w:r w:rsidR="001F518E">
        <w:rPr>
          <w:rFonts w:asciiTheme="minorHAnsi" w:hAnsiTheme="minorHAnsi" w:cstheme="minorHAnsi"/>
          <w:sz w:val="24"/>
          <w:szCs w:val="24"/>
        </w:rPr>
        <w:t>om a política interna do CAU/PR</w:t>
      </w:r>
      <w:r w:rsidR="004E13B2" w:rsidRPr="00D31919">
        <w:rPr>
          <w:rFonts w:asciiTheme="minorHAnsi" w:hAnsiTheme="minorHAnsi" w:cstheme="minorHAnsi"/>
          <w:sz w:val="24"/>
          <w:szCs w:val="24"/>
        </w:rPr>
        <w:t xml:space="preserve">, </w:t>
      </w:r>
      <w:r w:rsidR="001F518E">
        <w:rPr>
          <w:rFonts w:asciiTheme="minorHAnsi" w:hAnsiTheme="minorHAnsi" w:cstheme="minorHAnsi"/>
          <w:sz w:val="24"/>
          <w:szCs w:val="24"/>
        </w:rPr>
        <w:t xml:space="preserve">os valores respectivos às parcelas economizadas estão em </w:t>
      </w:r>
      <w:r w:rsidR="004E13B2" w:rsidRPr="00D31919">
        <w:rPr>
          <w:rFonts w:asciiTheme="minorHAnsi" w:hAnsiTheme="minorHAnsi" w:cstheme="minorHAnsi"/>
          <w:sz w:val="24"/>
          <w:szCs w:val="24"/>
        </w:rPr>
        <w:t>conta separada das demais</w:t>
      </w:r>
      <w:r w:rsidR="001F518E">
        <w:rPr>
          <w:rFonts w:asciiTheme="minorHAnsi" w:hAnsiTheme="minorHAnsi" w:cstheme="minorHAnsi"/>
          <w:sz w:val="24"/>
          <w:szCs w:val="24"/>
        </w:rPr>
        <w:t xml:space="preserve">, </w:t>
      </w:r>
      <w:r w:rsidR="004E13B2" w:rsidRPr="00D31919">
        <w:rPr>
          <w:rFonts w:asciiTheme="minorHAnsi" w:hAnsiTheme="minorHAnsi" w:cstheme="minorHAnsi"/>
          <w:sz w:val="24"/>
          <w:szCs w:val="24"/>
        </w:rPr>
        <w:t xml:space="preserve">de modo a não ser movimentada por tratar-se de uma decisão judicial. De acordo com os extratos apresentados pelo Departamento Financeiro, estes valores </w:t>
      </w:r>
      <w:r w:rsidR="001F518E">
        <w:rPr>
          <w:rFonts w:asciiTheme="minorHAnsi" w:hAnsiTheme="minorHAnsi" w:cstheme="minorHAnsi"/>
          <w:sz w:val="24"/>
          <w:szCs w:val="24"/>
        </w:rPr>
        <w:t xml:space="preserve">foram </w:t>
      </w:r>
      <w:r w:rsidR="004E13B2" w:rsidRPr="00D31919">
        <w:rPr>
          <w:rFonts w:asciiTheme="minorHAnsi" w:hAnsiTheme="minorHAnsi" w:cstheme="minorHAnsi"/>
          <w:sz w:val="24"/>
          <w:szCs w:val="24"/>
        </w:rPr>
        <w:t>transferidos para a conta 3697 da C</w:t>
      </w:r>
      <w:r>
        <w:rPr>
          <w:rFonts w:asciiTheme="minorHAnsi" w:hAnsiTheme="minorHAnsi" w:cstheme="minorHAnsi"/>
          <w:sz w:val="24"/>
          <w:szCs w:val="24"/>
        </w:rPr>
        <w:t>EF</w:t>
      </w:r>
      <w:r w:rsidR="004E13B2" w:rsidRPr="00D31919">
        <w:rPr>
          <w:rFonts w:asciiTheme="minorHAnsi" w:hAnsiTheme="minorHAnsi" w:cstheme="minorHAnsi"/>
          <w:sz w:val="24"/>
          <w:szCs w:val="24"/>
        </w:rPr>
        <w:t>, cujos valores atuais acumulados resultam num saldo</w:t>
      </w:r>
      <w:r>
        <w:rPr>
          <w:rFonts w:asciiTheme="minorHAnsi" w:hAnsiTheme="minorHAnsi" w:cstheme="minorHAnsi"/>
          <w:sz w:val="24"/>
          <w:szCs w:val="24"/>
        </w:rPr>
        <w:t xml:space="preserve"> positivo</w:t>
      </w:r>
      <w:r w:rsidR="004E13B2" w:rsidRPr="00D31919">
        <w:rPr>
          <w:rFonts w:asciiTheme="minorHAnsi" w:hAnsiTheme="minorHAnsi" w:cstheme="minorHAnsi"/>
          <w:sz w:val="24"/>
          <w:szCs w:val="24"/>
        </w:rPr>
        <w:t xml:space="preserve"> de R$ 1 milhão e 66 mil – mas que ainda não </w:t>
      </w:r>
      <w:r w:rsidR="001F518E">
        <w:rPr>
          <w:rFonts w:asciiTheme="minorHAnsi" w:hAnsiTheme="minorHAnsi" w:cstheme="minorHAnsi"/>
          <w:sz w:val="24"/>
          <w:szCs w:val="24"/>
        </w:rPr>
        <w:t xml:space="preserve">serão </w:t>
      </w:r>
      <w:r w:rsidR="004E13B2" w:rsidRPr="00D31919">
        <w:rPr>
          <w:rFonts w:asciiTheme="minorHAnsi" w:hAnsiTheme="minorHAnsi" w:cstheme="minorHAnsi"/>
          <w:sz w:val="24"/>
          <w:szCs w:val="24"/>
        </w:rPr>
        <w:t>considerado</w:t>
      </w:r>
      <w:r w:rsidR="001F518E">
        <w:rPr>
          <w:rFonts w:asciiTheme="minorHAnsi" w:hAnsiTheme="minorHAnsi" w:cstheme="minorHAnsi"/>
          <w:sz w:val="24"/>
          <w:szCs w:val="24"/>
        </w:rPr>
        <w:t>s</w:t>
      </w:r>
      <w:r w:rsidR="004E13B2" w:rsidRPr="00D31919">
        <w:rPr>
          <w:rFonts w:asciiTheme="minorHAnsi" w:hAnsiTheme="minorHAnsi" w:cstheme="minorHAnsi"/>
          <w:sz w:val="24"/>
          <w:szCs w:val="24"/>
        </w:rPr>
        <w:t xml:space="preserve"> par</w:t>
      </w:r>
      <w:r w:rsidR="001F518E">
        <w:rPr>
          <w:rFonts w:asciiTheme="minorHAnsi" w:hAnsiTheme="minorHAnsi" w:cstheme="minorHAnsi"/>
          <w:sz w:val="24"/>
          <w:szCs w:val="24"/>
        </w:rPr>
        <w:t>a pagamentos das despesas.</w:t>
      </w:r>
    </w:p>
    <w:p w:rsidR="00241226" w:rsidRPr="00D31919" w:rsidRDefault="0062203A" w:rsidP="00D31919">
      <w:pPr>
        <w:pStyle w:val="Standard"/>
        <w:jc w:val="both"/>
        <w:rPr>
          <w:rFonts w:asciiTheme="minorHAnsi" w:hAnsiTheme="minorHAnsi" w:cstheme="minorHAnsi"/>
          <w:sz w:val="24"/>
          <w:szCs w:val="24"/>
        </w:rPr>
      </w:pPr>
      <w:r>
        <w:rPr>
          <w:rFonts w:asciiTheme="minorHAnsi" w:hAnsiTheme="minorHAnsi" w:cstheme="minorHAnsi"/>
          <w:sz w:val="24"/>
          <w:szCs w:val="24"/>
        </w:rPr>
        <w:t>h) Ofício 325</w:t>
      </w:r>
      <w:r w:rsidR="004E13B2" w:rsidRPr="00D31919">
        <w:rPr>
          <w:rFonts w:asciiTheme="minorHAnsi" w:hAnsiTheme="minorHAnsi" w:cstheme="minorHAnsi"/>
          <w:sz w:val="24"/>
          <w:szCs w:val="24"/>
        </w:rPr>
        <w:t>/2016</w:t>
      </w:r>
      <w:r w:rsidR="00476303">
        <w:rPr>
          <w:rFonts w:asciiTheme="minorHAnsi" w:hAnsiTheme="minorHAnsi" w:cstheme="minorHAnsi"/>
          <w:sz w:val="24"/>
          <w:szCs w:val="24"/>
        </w:rPr>
        <w:t xml:space="preserve"> do </w:t>
      </w:r>
      <w:r w:rsidR="004E13B2" w:rsidRPr="00D31919">
        <w:rPr>
          <w:rFonts w:asciiTheme="minorHAnsi" w:hAnsiTheme="minorHAnsi" w:cstheme="minorHAnsi"/>
          <w:sz w:val="24"/>
          <w:szCs w:val="24"/>
        </w:rPr>
        <w:t xml:space="preserve">CAU/BR: por orientação do CAU BR, </w:t>
      </w:r>
      <w:r w:rsidR="00476303">
        <w:rPr>
          <w:rFonts w:asciiTheme="minorHAnsi" w:hAnsiTheme="minorHAnsi" w:cstheme="minorHAnsi"/>
          <w:sz w:val="24"/>
          <w:szCs w:val="24"/>
        </w:rPr>
        <w:t xml:space="preserve">o Presidente </w:t>
      </w:r>
      <w:r w:rsidR="001F518E">
        <w:rPr>
          <w:rFonts w:asciiTheme="minorHAnsi" w:hAnsiTheme="minorHAnsi" w:cstheme="minorHAnsi"/>
          <w:sz w:val="24"/>
          <w:szCs w:val="24"/>
        </w:rPr>
        <w:t>JE</w:t>
      </w:r>
      <w:r w:rsidR="004E13B2" w:rsidRPr="00D31919">
        <w:rPr>
          <w:rFonts w:asciiTheme="minorHAnsi" w:hAnsiTheme="minorHAnsi" w:cstheme="minorHAnsi"/>
          <w:sz w:val="24"/>
          <w:szCs w:val="24"/>
        </w:rPr>
        <w:t>FERSON NAVOLAR não mais poder</w:t>
      </w:r>
      <w:r w:rsidR="00476303">
        <w:rPr>
          <w:rFonts w:asciiTheme="minorHAnsi" w:hAnsiTheme="minorHAnsi" w:cstheme="minorHAnsi"/>
          <w:sz w:val="24"/>
          <w:szCs w:val="24"/>
        </w:rPr>
        <w:t>á</w:t>
      </w:r>
      <w:r w:rsidR="001F518E">
        <w:rPr>
          <w:rFonts w:asciiTheme="minorHAnsi" w:hAnsiTheme="minorHAnsi" w:cstheme="minorHAnsi"/>
          <w:sz w:val="24"/>
          <w:szCs w:val="24"/>
        </w:rPr>
        <w:t xml:space="preserve"> integrar quaisquer C</w:t>
      </w:r>
      <w:r w:rsidR="004E13B2" w:rsidRPr="00D31919">
        <w:rPr>
          <w:rFonts w:asciiTheme="minorHAnsi" w:hAnsiTheme="minorHAnsi" w:cstheme="minorHAnsi"/>
          <w:sz w:val="24"/>
          <w:szCs w:val="24"/>
        </w:rPr>
        <w:t>omissão ordinária do CAU/PR</w:t>
      </w:r>
      <w:r w:rsidR="00476303">
        <w:rPr>
          <w:rFonts w:asciiTheme="minorHAnsi" w:hAnsiTheme="minorHAnsi" w:cstheme="minorHAnsi"/>
          <w:sz w:val="24"/>
          <w:szCs w:val="24"/>
        </w:rPr>
        <w:t xml:space="preserve"> a partir desta plenária</w:t>
      </w:r>
      <w:r w:rsidR="004E13B2" w:rsidRPr="00D31919">
        <w:rPr>
          <w:rFonts w:asciiTheme="minorHAnsi" w:hAnsiTheme="minorHAnsi" w:cstheme="minorHAnsi"/>
          <w:sz w:val="24"/>
          <w:szCs w:val="24"/>
        </w:rPr>
        <w:t>.</w:t>
      </w:r>
      <w:r w:rsidR="00AC0E16" w:rsidRPr="00AC0E16">
        <w:rPr>
          <w:rFonts w:hint="eastAsia"/>
        </w:rPr>
        <w:t xml:space="preserve"> </w:t>
      </w:r>
      <w:r w:rsidR="00AC0E16" w:rsidRPr="00AC0E16">
        <w:rPr>
          <w:rFonts w:asciiTheme="minorHAnsi" w:hAnsiTheme="minorHAnsi" w:cstheme="minorHAnsi" w:hint="eastAsia"/>
          <w:sz w:val="24"/>
          <w:szCs w:val="24"/>
        </w:rPr>
        <w:t>-.-</w:t>
      </w:r>
      <w:r w:rsidR="001F518E">
        <w:rPr>
          <w:rFonts w:asciiTheme="minorHAnsi" w:hAnsiTheme="minorHAnsi" w:cstheme="minorHAnsi" w:hint="eastAsia"/>
          <w:sz w:val="24"/>
          <w:szCs w:val="24"/>
        </w:rPr>
        <w:t>.</w:t>
      </w:r>
    </w:p>
    <w:p w:rsidR="00241226" w:rsidRDefault="00E847FA" w:rsidP="0005014A">
      <w:pPr>
        <w:pStyle w:val="Standard"/>
        <w:jc w:val="both"/>
        <w:rPr>
          <w:rFonts w:asciiTheme="minorHAnsi" w:hAnsiTheme="minorHAnsi" w:cstheme="minorHAnsi"/>
          <w:sz w:val="24"/>
          <w:szCs w:val="24"/>
        </w:rPr>
      </w:pPr>
      <w:r w:rsidRPr="00E847FA">
        <w:rPr>
          <w:rFonts w:asciiTheme="minorHAnsi" w:hAnsiTheme="minorHAnsi" w:cstheme="minorHAnsi" w:hint="eastAsia"/>
          <w:sz w:val="24"/>
          <w:szCs w:val="24"/>
        </w:rPr>
        <w:t>i</w:t>
      </w:r>
      <w:r w:rsidRPr="00E847FA">
        <w:rPr>
          <w:rFonts w:asciiTheme="minorHAnsi" w:hAnsiTheme="minorHAnsi" w:cstheme="minorHAnsi"/>
          <w:sz w:val="24"/>
          <w:szCs w:val="24"/>
        </w:rPr>
        <w:t xml:space="preserve">) Cobrança de Débitos: a Assessora Jurídica CLAÚDIA DUDEQUE apresentou minuta para </w:t>
      </w:r>
      <w:r w:rsidRPr="00E847FA">
        <w:rPr>
          <w:rFonts w:asciiTheme="minorHAnsi" w:hAnsiTheme="minorHAnsi" w:cstheme="minorHAnsi"/>
          <w:i/>
          <w:sz w:val="24"/>
          <w:szCs w:val="24"/>
        </w:rPr>
        <w:t>“Regulamentação do Procedimento Administrativo para Cobrança de Débitos”</w:t>
      </w:r>
      <w:r w:rsidR="00C04161">
        <w:rPr>
          <w:rFonts w:asciiTheme="minorHAnsi" w:hAnsiTheme="minorHAnsi" w:cstheme="minorHAnsi"/>
          <w:sz w:val="24"/>
          <w:szCs w:val="24"/>
        </w:rPr>
        <w:t xml:space="preserve"> </w:t>
      </w:r>
      <w:r w:rsidRPr="00E847FA">
        <w:rPr>
          <w:rFonts w:asciiTheme="minorHAnsi" w:hAnsiTheme="minorHAnsi" w:cstheme="minorHAnsi"/>
          <w:sz w:val="24"/>
          <w:szCs w:val="24"/>
        </w:rPr>
        <w:t>considerando que o CAU/PR deve criar procedimentos de cobrança dos débitos em atraso, sob pena de incorrer tanto na renúncia de</w:t>
      </w:r>
      <w:r w:rsidR="001F518E">
        <w:rPr>
          <w:rFonts w:asciiTheme="minorHAnsi" w:hAnsiTheme="minorHAnsi" w:cstheme="minorHAnsi"/>
          <w:sz w:val="24"/>
          <w:szCs w:val="24"/>
        </w:rPr>
        <w:t xml:space="preserve"> receitas quanto na improbidade</w:t>
      </w:r>
      <w:r w:rsidRPr="00E847FA">
        <w:rPr>
          <w:rFonts w:asciiTheme="minorHAnsi" w:hAnsiTheme="minorHAnsi" w:cstheme="minorHAnsi"/>
          <w:sz w:val="24"/>
          <w:szCs w:val="24"/>
        </w:rPr>
        <w:t xml:space="preserve"> administrativa, conforme Lei Compleme</w:t>
      </w:r>
      <w:r w:rsidR="001F518E">
        <w:rPr>
          <w:rFonts w:asciiTheme="minorHAnsi" w:hAnsiTheme="minorHAnsi" w:cstheme="minorHAnsi"/>
          <w:sz w:val="24"/>
          <w:szCs w:val="24"/>
        </w:rPr>
        <w:t>ntar</w:t>
      </w:r>
      <w:r w:rsidRPr="00E847FA">
        <w:rPr>
          <w:rFonts w:asciiTheme="minorHAnsi" w:hAnsiTheme="minorHAnsi" w:cstheme="minorHAnsi"/>
          <w:sz w:val="24"/>
          <w:szCs w:val="24"/>
        </w:rPr>
        <w:t xml:space="preserve"> 101.</w:t>
      </w:r>
      <w:r>
        <w:rPr>
          <w:rFonts w:asciiTheme="minorHAnsi" w:hAnsiTheme="minorHAnsi" w:cstheme="minorHAnsi"/>
          <w:sz w:val="24"/>
          <w:szCs w:val="24"/>
        </w:rPr>
        <w:t xml:space="preserve"> </w:t>
      </w:r>
      <w:r w:rsidRPr="00E847FA">
        <w:rPr>
          <w:rFonts w:asciiTheme="minorHAnsi" w:hAnsiTheme="minorHAnsi" w:cstheme="minorHAnsi"/>
          <w:sz w:val="24"/>
          <w:szCs w:val="24"/>
        </w:rPr>
        <w:t xml:space="preserve">Além disso, outro fato relevante nesta </w:t>
      </w:r>
      <w:r w:rsidR="001F518E">
        <w:rPr>
          <w:rFonts w:asciiTheme="minorHAnsi" w:hAnsiTheme="minorHAnsi" w:cstheme="minorHAnsi"/>
          <w:sz w:val="24"/>
          <w:szCs w:val="24"/>
        </w:rPr>
        <w:t>cobrança deve-se ao fato de que</w:t>
      </w:r>
      <w:r w:rsidRPr="00E847FA">
        <w:rPr>
          <w:rFonts w:asciiTheme="minorHAnsi" w:hAnsiTheme="minorHAnsi" w:cstheme="minorHAnsi"/>
          <w:sz w:val="24"/>
          <w:szCs w:val="24"/>
        </w:rPr>
        <w:t>, automaticamente, todo profissional que atrasar o pagamento das anuidades por dois anos ou mais terá o seu registro suspenso – procedimento este a ser adotado a posteriori</w:t>
      </w:r>
      <w:r>
        <w:rPr>
          <w:rFonts w:asciiTheme="minorHAnsi" w:hAnsiTheme="minorHAnsi" w:cstheme="minorHAnsi"/>
          <w:sz w:val="24"/>
          <w:szCs w:val="24"/>
        </w:rPr>
        <w:t xml:space="preserve"> pelo CAU/PR.</w:t>
      </w:r>
    </w:p>
    <w:p w:rsidR="00947924" w:rsidRPr="00E847FA" w:rsidRDefault="0005014A" w:rsidP="000F7A59">
      <w:pPr>
        <w:jc w:val="both"/>
        <w:rPr>
          <w:rFonts w:asciiTheme="minorHAnsi" w:hAnsiTheme="minorHAnsi" w:cstheme="minorHAnsi"/>
        </w:rPr>
      </w:pPr>
      <w:r w:rsidRPr="0005014A">
        <w:rPr>
          <w:rFonts w:asciiTheme="minorHAnsi" w:eastAsia="MS Mincho" w:hAnsiTheme="minorHAnsi" w:cstheme="minorHAnsi"/>
          <w:lang w:bidi="ar-SA"/>
        </w:rPr>
        <w:lastRenderedPageBreak/>
        <w:t>j) Previsão Orçamentária 2017: o CAU/BR já está elaborando a previsão orçamentária de 2017, devendo o CAU/PR elaborar a projeção de arrecadação e de gastos para o exercício de 2017 baseado nas informações di</w:t>
      </w:r>
      <w:r w:rsidR="001F518E">
        <w:rPr>
          <w:rFonts w:asciiTheme="minorHAnsi" w:eastAsia="MS Mincho" w:hAnsiTheme="minorHAnsi" w:cstheme="minorHAnsi"/>
          <w:lang w:bidi="ar-SA"/>
        </w:rPr>
        <w:t>vulgadas pelo Conselho F</w:t>
      </w:r>
      <w:r w:rsidR="00C040A4">
        <w:rPr>
          <w:rFonts w:asciiTheme="minorHAnsi" w:eastAsia="MS Mincho" w:hAnsiTheme="minorHAnsi" w:cstheme="minorHAnsi"/>
          <w:lang w:bidi="ar-SA"/>
        </w:rPr>
        <w:t xml:space="preserve">ederal. </w:t>
      </w:r>
      <w:r w:rsidR="00C040A4" w:rsidRPr="00C040A4">
        <w:rPr>
          <w:rFonts w:asciiTheme="minorHAnsi" w:eastAsia="MS Mincho" w:hAnsiTheme="minorHAnsi" w:cstheme="minorHAnsi"/>
          <w:lang w:bidi="ar-SA"/>
        </w:rPr>
        <w:t xml:space="preserve">A intenção do CAU/PR é uma despesa de capital </w:t>
      </w:r>
      <w:r w:rsidR="00C040A4">
        <w:rPr>
          <w:rFonts w:asciiTheme="minorHAnsi" w:eastAsia="MS Mincho" w:hAnsiTheme="minorHAnsi" w:cstheme="minorHAnsi"/>
          <w:lang w:bidi="ar-SA"/>
        </w:rPr>
        <w:t xml:space="preserve">de </w:t>
      </w:r>
      <w:r w:rsidR="00C040A4" w:rsidRPr="00C040A4">
        <w:rPr>
          <w:rFonts w:asciiTheme="minorHAnsi" w:eastAsia="MS Mincho" w:hAnsiTheme="minorHAnsi" w:cstheme="minorHAnsi"/>
          <w:lang w:bidi="ar-SA"/>
        </w:rPr>
        <w:t xml:space="preserve">R$ 10,5 milhões e o CAU/BR alega que os gastos estaduais serão de R$ 12,5 milhões – assim, esta diferença de R$ 2 milhões será </w:t>
      </w:r>
      <w:r w:rsidR="00192E99">
        <w:rPr>
          <w:rFonts w:asciiTheme="minorHAnsi" w:eastAsia="MS Mincho" w:hAnsiTheme="minorHAnsi" w:cstheme="minorHAnsi"/>
          <w:lang w:bidi="ar-SA"/>
        </w:rPr>
        <w:t xml:space="preserve">adequadamente </w:t>
      </w:r>
      <w:r w:rsidR="00C040A4" w:rsidRPr="00C040A4">
        <w:rPr>
          <w:rFonts w:asciiTheme="minorHAnsi" w:eastAsia="MS Mincho" w:hAnsiTheme="minorHAnsi" w:cstheme="minorHAnsi"/>
          <w:lang w:bidi="ar-SA"/>
        </w:rPr>
        <w:t xml:space="preserve">utilizado </w:t>
      </w:r>
      <w:r w:rsidR="00192E99">
        <w:rPr>
          <w:rFonts w:asciiTheme="minorHAnsi" w:eastAsia="MS Mincho" w:hAnsiTheme="minorHAnsi" w:cstheme="minorHAnsi"/>
          <w:lang w:bidi="ar-SA"/>
        </w:rPr>
        <w:t>em d</w:t>
      </w:r>
      <w:r w:rsidR="00C040A4" w:rsidRPr="00C040A4">
        <w:rPr>
          <w:rFonts w:asciiTheme="minorHAnsi" w:eastAsia="MS Mincho" w:hAnsiTheme="minorHAnsi" w:cstheme="minorHAnsi"/>
          <w:lang w:bidi="ar-SA"/>
        </w:rPr>
        <w:t xml:space="preserve">espesas diversas como </w:t>
      </w:r>
      <w:r w:rsidR="00192E99">
        <w:rPr>
          <w:rFonts w:asciiTheme="minorHAnsi" w:eastAsia="MS Mincho" w:hAnsiTheme="minorHAnsi" w:cstheme="minorHAnsi"/>
          <w:lang w:bidi="ar-SA"/>
        </w:rPr>
        <w:t>a reforma da sede, a</w:t>
      </w:r>
      <w:r w:rsidR="00C040A4" w:rsidRPr="00C040A4">
        <w:rPr>
          <w:rFonts w:asciiTheme="minorHAnsi" w:eastAsia="MS Mincho" w:hAnsiTheme="minorHAnsi" w:cstheme="minorHAnsi"/>
          <w:lang w:bidi="ar-SA"/>
        </w:rPr>
        <w:t xml:space="preserve"> contratação de funcionários conforme previsão da justiça e a</w:t>
      </w:r>
      <w:r w:rsidR="00192E99">
        <w:rPr>
          <w:rFonts w:asciiTheme="minorHAnsi" w:eastAsia="MS Mincho" w:hAnsiTheme="minorHAnsi" w:cstheme="minorHAnsi"/>
          <w:lang w:bidi="ar-SA"/>
        </w:rPr>
        <w:t xml:space="preserve"> realização de concurso público </w:t>
      </w:r>
      <w:r w:rsidR="001F518E">
        <w:rPr>
          <w:rFonts w:asciiTheme="minorHAnsi" w:eastAsia="MS Mincho" w:hAnsiTheme="minorHAnsi" w:cstheme="minorHAnsi"/>
          <w:lang w:bidi="ar-SA"/>
        </w:rPr>
        <w:t xml:space="preserve">de Arquitetura </w:t>
      </w:r>
      <w:r w:rsidR="00C040A4" w:rsidRPr="00C040A4">
        <w:rPr>
          <w:rFonts w:asciiTheme="minorHAnsi" w:eastAsia="MS Mincho" w:hAnsiTheme="minorHAnsi" w:cstheme="minorHAnsi"/>
          <w:lang w:bidi="ar-SA"/>
        </w:rPr>
        <w:t>para a nova sede do CAU/PR. Desta forma, o CAU/PR trabalha sempre com uma margem financeira de segurança visando cumprir suas obrigações com responsabilidade.</w:t>
      </w:r>
      <w:r w:rsidR="000F7A59">
        <w:rPr>
          <w:rFonts w:asciiTheme="minorHAnsi" w:eastAsia="MS Mincho" w:hAnsiTheme="minorHAnsi" w:cstheme="minorHAnsi"/>
          <w:lang w:bidi="ar-SA"/>
        </w:rPr>
        <w:t xml:space="preserve"> Com o encerramento </w:t>
      </w:r>
      <w:r w:rsidR="001F518E">
        <w:rPr>
          <w:rFonts w:asciiTheme="minorHAnsi" w:eastAsia="MS Mincho" w:hAnsiTheme="minorHAnsi" w:cstheme="minorHAnsi"/>
          <w:lang w:bidi="ar-SA"/>
        </w:rPr>
        <w:t xml:space="preserve">da CPFI, o Presidente JEFERSON NAVOLAR abre para </w:t>
      </w:r>
      <w:r w:rsidR="000F7A59">
        <w:rPr>
          <w:rFonts w:asciiTheme="minorHAnsi" w:eastAsia="MS Mincho" w:hAnsiTheme="minorHAnsi" w:cstheme="minorHAnsi"/>
          <w:lang w:bidi="ar-SA"/>
        </w:rPr>
        <w:t xml:space="preserve">a </w:t>
      </w:r>
      <w:proofErr w:type="spellStart"/>
      <w:r w:rsidR="000F7A59">
        <w:rPr>
          <w:rFonts w:asciiTheme="minorHAnsi" w:eastAsia="MS Mincho" w:hAnsiTheme="minorHAnsi" w:cstheme="minorHAnsi"/>
          <w:lang w:bidi="ar-SA"/>
        </w:rPr>
        <w:t>Extra-Pauta</w:t>
      </w:r>
      <w:proofErr w:type="spellEnd"/>
      <w:r w:rsidR="000F7A59">
        <w:rPr>
          <w:rFonts w:asciiTheme="minorHAnsi" w:eastAsia="MS Mincho" w:hAnsiTheme="minorHAnsi" w:cstheme="minorHAnsi"/>
          <w:lang w:bidi="ar-SA"/>
        </w:rPr>
        <w:t>:</w:t>
      </w:r>
      <w:r w:rsidR="00865D84" w:rsidRPr="00865D84">
        <w:rPr>
          <w:rFonts w:hint="eastAsia"/>
        </w:rPr>
        <w:t xml:space="preserve"> </w:t>
      </w:r>
      <w:r w:rsidR="00865D84" w:rsidRPr="00865D84">
        <w:rPr>
          <w:rFonts w:asciiTheme="minorHAnsi" w:eastAsia="MS Mincho" w:hAnsiTheme="minorHAnsi" w:cstheme="minorHAnsi" w:hint="eastAsia"/>
          <w:lang w:bidi="ar-SA"/>
        </w:rPr>
        <w:t>-.-.-.-.-.-.-.-.-.-.-.-</w:t>
      </w:r>
      <w:r w:rsidR="001F518E">
        <w:rPr>
          <w:rFonts w:asciiTheme="minorHAnsi" w:eastAsia="MS Mincho" w:hAnsiTheme="minorHAnsi" w:cstheme="minorHAnsi"/>
          <w:lang w:bidi="ar-SA"/>
        </w:rPr>
        <w:t>.</w:t>
      </w:r>
      <w:r w:rsidR="00865D84" w:rsidRPr="00865D84">
        <w:rPr>
          <w:rFonts w:asciiTheme="minorHAnsi" w:eastAsia="MS Mincho" w:hAnsiTheme="minorHAnsi" w:cstheme="minorHAnsi" w:hint="eastAsia"/>
          <w:lang w:bidi="ar-SA"/>
        </w:rPr>
        <w:t>-</w:t>
      </w:r>
      <w:r w:rsidR="001F518E">
        <w:rPr>
          <w:rFonts w:asciiTheme="minorHAnsi" w:eastAsia="MS Mincho" w:hAnsiTheme="minorHAnsi" w:cstheme="minorHAnsi"/>
          <w:lang w:bidi="ar-SA"/>
        </w:rPr>
        <w:t>.</w:t>
      </w:r>
      <w:r w:rsidR="00865D84">
        <w:rPr>
          <w:rFonts w:asciiTheme="minorHAnsi" w:eastAsia="MS Mincho" w:hAnsiTheme="minorHAnsi" w:cstheme="minorHAnsi" w:hint="eastAsia"/>
          <w:lang w:bidi="ar-SA"/>
        </w:rPr>
        <w:t>-.-.-.-.-.-.-.-.-.</w:t>
      </w:r>
      <w:r w:rsidR="001F518E">
        <w:rPr>
          <w:rFonts w:asciiTheme="minorHAnsi" w:eastAsia="MS Mincho" w:hAnsiTheme="minorHAnsi" w:cstheme="minorHAnsi"/>
          <w:lang w:bidi="ar-SA"/>
        </w:rPr>
        <w:t>-.-.-.-.-.-.-.-.-.-.-.-.-.-.-.-.-.-.-.-.-.-.-.-.-</w:t>
      </w:r>
    </w:p>
    <w:p w:rsidR="00241226" w:rsidRPr="0029108F" w:rsidRDefault="00B26BE9" w:rsidP="00925F65">
      <w:pPr>
        <w:pStyle w:val="Standard"/>
        <w:jc w:val="both"/>
        <w:rPr>
          <w:rFonts w:asciiTheme="minorHAnsi" w:hAnsiTheme="minorHAnsi" w:cstheme="minorHAnsi"/>
          <w:sz w:val="24"/>
          <w:szCs w:val="24"/>
        </w:rPr>
      </w:pPr>
      <w:r>
        <w:rPr>
          <w:rFonts w:asciiTheme="minorHAnsi" w:hAnsiTheme="minorHAnsi" w:cstheme="minorHAnsi"/>
          <w:b/>
          <w:sz w:val="24"/>
          <w:szCs w:val="24"/>
        </w:rPr>
        <w:t>6. EXTRA-PAUTA</w:t>
      </w:r>
      <w:r w:rsidRPr="00B26BE9">
        <w:rPr>
          <w:rFonts w:asciiTheme="minorHAnsi" w:hAnsiTheme="minorHAnsi" w:cstheme="minorHAnsi" w:hint="eastAsia"/>
          <w:b/>
          <w:sz w:val="24"/>
          <w:szCs w:val="24"/>
        </w:rPr>
        <w:t xml:space="preserve">: </w:t>
      </w:r>
      <w:r w:rsidRPr="00B26BE9">
        <w:rPr>
          <w:rFonts w:asciiTheme="minorHAnsi" w:hAnsiTheme="minorHAnsi" w:cstheme="minorHAnsi"/>
          <w:sz w:val="24"/>
          <w:szCs w:val="24"/>
        </w:rPr>
        <w:t>O Conselheiro-Titular IRÃ DUDEQUE apresentou a todos da plenária, conforme deliberado e apr</w:t>
      </w:r>
      <w:r>
        <w:rPr>
          <w:rFonts w:asciiTheme="minorHAnsi" w:hAnsiTheme="minorHAnsi" w:cstheme="minorHAnsi"/>
          <w:sz w:val="24"/>
          <w:szCs w:val="24"/>
        </w:rPr>
        <w:t>ovado na Ata 58 (</w:t>
      </w:r>
      <w:proofErr w:type="gramStart"/>
      <w:r>
        <w:rPr>
          <w:rFonts w:asciiTheme="minorHAnsi" w:hAnsiTheme="minorHAnsi" w:cstheme="minorHAnsi"/>
          <w:sz w:val="24"/>
          <w:szCs w:val="24"/>
        </w:rPr>
        <w:t>Julho</w:t>
      </w:r>
      <w:proofErr w:type="gramEnd"/>
      <w:r>
        <w:rPr>
          <w:rFonts w:asciiTheme="minorHAnsi" w:hAnsiTheme="minorHAnsi" w:cstheme="minorHAnsi"/>
          <w:sz w:val="24"/>
          <w:szCs w:val="24"/>
        </w:rPr>
        <w:t xml:space="preserve"> de 2016), </w:t>
      </w:r>
      <w:r w:rsidRPr="00B26BE9">
        <w:rPr>
          <w:rFonts w:asciiTheme="minorHAnsi" w:hAnsiTheme="minorHAnsi" w:cstheme="minorHAnsi"/>
          <w:sz w:val="24"/>
          <w:szCs w:val="24"/>
        </w:rPr>
        <w:t xml:space="preserve">ofício endereçado ao CAU/BR fundamentando a devolução do material </w:t>
      </w:r>
      <w:r>
        <w:rPr>
          <w:rFonts w:asciiTheme="minorHAnsi" w:hAnsiTheme="minorHAnsi" w:cstheme="minorHAnsi"/>
          <w:sz w:val="24"/>
          <w:szCs w:val="24"/>
        </w:rPr>
        <w:t>“</w:t>
      </w:r>
      <w:r w:rsidRPr="00B26BE9">
        <w:rPr>
          <w:rFonts w:asciiTheme="minorHAnsi" w:hAnsiTheme="minorHAnsi" w:cstheme="minorHAnsi"/>
          <w:sz w:val="24"/>
          <w:szCs w:val="24"/>
        </w:rPr>
        <w:t>Revista Coquetel</w:t>
      </w:r>
      <w:r>
        <w:rPr>
          <w:rFonts w:asciiTheme="minorHAnsi" w:hAnsiTheme="minorHAnsi" w:cstheme="minorHAnsi"/>
          <w:sz w:val="24"/>
          <w:szCs w:val="24"/>
        </w:rPr>
        <w:t>”</w:t>
      </w:r>
      <w:r w:rsidRPr="00B26BE9">
        <w:rPr>
          <w:rFonts w:asciiTheme="minorHAnsi" w:hAnsiTheme="minorHAnsi" w:cstheme="minorHAnsi"/>
          <w:sz w:val="24"/>
          <w:szCs w:val="24"/>
        </w:rPr>
        <w:t xml:space="preserve"> referente à Campanha contra a RT e valorização profissional do arquiteto </w:t>
      </w:r>
      <w:r w:rsidRPr="00B26BE9">
        <w:rPr>
          <w:rFonts w:asciiTheme="minorHAnsi" w:hAnsiTheme="minorHAnsi" w:cstheme="minorHAnsi"/>
          <w:b/>
          <w:sz w:val="24"/>
          <w:szCs w:val="24"/>
        </w:rPr>
        <w:t xml:space="preserve">(ANEXO </w:t>
      </w:r>
      <w:r w:rsidR="00BD0007">
        <w:rPr>
          <w:rFonts w:asciiTheme="minorHAnsi" w:hAnsiTheme="minorHAnsi" w:cstheme="minorHAnsi"/>
          <w:b/>
          <w:sz w:val="24"/>
          <w:szCs w:val="24"/>
        </w:rPr>
        <w:t>XVI</w:t>
      </w:r>
      <w:r w:rsidR="00CB27F7">
        <w:rPr>
          <w:rFonts w:asciiTheme="minorHAnsi" w:hAnsiTheme="minorHAnsi" w:cstheme="minorHAnsi"/>
          <w:b/>
          <w:sz w:val="24"/>
          <w:szCs w:val="24"/>
        </w:rPr>
        <w:t>I).</w:t>
      </w:r>
      <w:r w:rsidR="00865D84" w:rsidRPr="00865D84">
        <w:rPr>
          <w:rFonts w:hint="eastAsia"/>
        </w:rPr>
        <w:t xml:space="preserve"> </w:t>
      </w:r>
      <w:r w:rsidR="00865D84" w:rsidRPr="0029108F">
        <w:rPr>
          <w:rFonts w:asciiTheme="minorHAnsi" w:hAnsiTheme="minorHAnsi" w:cstheme="minorHAnsi" w:hint="eastAsia"/>
          <w:sz w:val="24"/>
          <w:szCs w:val="24"/>
        </w:rPr>
        <w:t>-.-.-.-.-.-.-.-.-.-.-</w:t>
      </w:r>
      <w:r w:rsidR="001F518E">
        <w:rPr>
          <w:rFonts w:asciiTheme="minorHAnsi" w:hAnsiTheme="minorHAnsi" w:cstheme="minorHAnsi"/>
          <w:sz w:val="24"/>
          <w:szCs w:val="24"/>
        </w:rPr>
        <w:t>.</w:t>
      </w:r>
      <w:r w:rsidR="00865D84" w:rsidRPr="0029108F">
        <w:rPr>
          <w:rFonts w:asciiTheme="minorHAnsi" w:hAnsiTheme="minorHAnsi" w:cstheme="minorHAnsi" w:hint="eastAsia"/>
          <w:sz w:val="24"/>
          <w:szCs w:val="24"/>
        </w:rPr>
        <w:t>-</w:t>
      </w:r>
      <w:r w:rsidR="001F518E">
        <w:rPr>
          <w:rFonts w:asciiTheme="minorHAnsi" w:hAnsiTheme="minorHAnsi" w:cstheme="minorHAnsi"/>
          <w:sz w:val="24"/>
          <w:szCs w:val="24"/>
        </w:rPr>
        <w:t>.</w:t>
      </w:r>
      <w:r w:rsidR="0029108F" w:rsidRPr="0029108F">
        <w:rPr>
          <w:rFonts w:asciiTheme="minorHAnsi" w:hAnsiTheme="minorHAnsi" w:cstheme="minorHAnsi" w:hint="eastAsia"/>
          <w:sz w:val="24"/>
          <w:szCs w:val="24"/>
        </w:rPr>
        <w:t>-.-.-.-.-.-.-.-.-.-.-.-</w:t>
      </w:r>
      <w:r w:rsidR="001F518E">
        <w:rPr>
          <w:rFonts w:asciiTheme="minorHAnsi" w:hAnsiTheme="minorHAnsi" w:cstheme="minorHAnsi"/>
          <w:sz w:val="24"/>
          <w:szCs w:val="24"/>
        </w:rPr>
        <w:t>.</w:t>
      </w:r>
      <w:r w:rsidR="0029108F" w:rsidRPr="0029108F">
        <w:rPr>
          <w:rFonts w:asciiTheme="minorHAnsi" w:hAnsiTheme="minorHAnsi" w:cstheme="minorHAnsi" w:hint="eastAsia"/>
          <w:sz w:val="24"/>
          <w:szCs w:val="24"/>
        </w:rPr>
        <w:t>-</w:t>
      </w:r>
      <w:r w:rsidR="00FD68C8">
        <w:rPr>
          <w:rFonts w:asciiTheme="minorHAnsi" w:hAnsiTheme="minorHAnsi" w:cstheme="minorHAnsi"/>
          <w:sz w:val="24"/>
          <w:szCs w:val="24"/>
        </w:rPr>
        <w:t>.</w:t>
      </w:r>
      <w:r w:rsidR="00FD68C8">
        <w:rPr>
          <w:rFonts w:asciiTheme="minorHAnsi" w:hAnsiTheme="minorHAnsi" w:cstheme="minorHAnsi" w:hint="eastAsia"/>
          <w:sz w:val="24"/>
          <w:szCs w:val="24"/>
        </w:rPr>
        <w:t>-.-.-.-.-.</w:t>
      </w:r>
    </w:p>
    <w:p w:rsidR="00947924" w:rsidRDefault="00947924" w:rsidP="00925F65">
      <w:pPr>
        <w:pStyle w:val="Standard"/>
        <w:jc w:val="both"/>
        <w:rPr>
          <w:rFonts w:asciiTheme="minorHAnsi" w:hAnsiTheme="minorHAnsi" w:cstheme="minorHAnsi"/>
          <w:b/>
          <w:sz w:val="24"/>
          <w:szCs w:val="24"/>
        </w:rPr>
      </w:pPr>
      <w:r>
        <w:rPr>
          <w:rFonts w:asciiTheme="minorHAnsi" w:hAnsiTheme="minorHAnsi" w:cstheme="minorHAnsi"/>
          <w:b/>
          <w:sz w:val="24"/>
          <w:szCs w:val="24"/>
        </w:rPr>
        <w:t>7</w:t>
      </w:r>
      <w:r w:rsidR="00E00E7A" w:rsidRPr="002C3796">
        <w:rPr>
          <w:rFonts w:asciiTheme="minorHAnsi" w:hAnsiTheme="minorHAnsi" w:cstheme="minorHAnsi"/>
          <w:b/>
          <w:sz w:val="24"/>
          <w:szCs w:val="24"/>
        </w:rPr>
        <w:t>. PRÓXIMA REUNIÃO</w:t>
      </w:r>
      <w:r w:rsidR="00E00E7A" w:rsidRPr="002C3796">
        <w:rPr>
          <w:rFonts w:asciiTheme="minorHAnsi" w:hAnsiTheme="minorHAnsi" w:cstheme="minorHAnsi"/>
          <w:sz w:val="24"/>
          <w:szCs w:val="24"/>
        </w:rPr>
        <w:t>: Confirmada a data da</w:t>
      </w:r>
      <w:r w:rsidR="00DC1694" w:rsidRPr="002C3796">
        <w:rPr>
          <w:rFonts w:asciiTheme="minorHAnsi" w:hAnsiTheme="minorHAnsi" w:cstheme="minorHAnsi"/>
          <w:sz w:val="24"/>
          <w:szCs w:val="24"/>
        </w:rPr>
        <w:t xml:space="preserve"> próxima Reunião Ordinária em 24 de </w:t>
      </w:r>
      <w:proofErr w:type="gramStart"/>
      <w:r w:rsidR="00DC1694" w:rsidRPr="002C3796">
        <w:rPr>
          <w:rFonts w:asciiTheme="minorHAnsi" w:hAnsiTheme="minorHAnsi" w:cstheme="minorHAnsi"/>
          <w:sz w:val="24"/>
          <w:szCs w:val="24"/>
        </w:rPr>
        <w:t>Outubro</w:t>
      </w:r>
      <w:proofErr w:type="gramEnd"/>
      <w:r w:rsidR="00DC1694" w:rsidRPr="002C3796">
        <w:rPr>
          <w:rFonts w:asciiTheme="minorHAnsi" w:hAnsiTheme="minorHAnsi" w:cstheme="minorHAnsi"/>
          <w:sz w:val="24"/>
          <w:szCs w:val="24"/>
        </w:rPr>
        <w:t xml:space="preserve"> de </w:t>
      </w:r>
      <w:r w:rsidR="00E00E7A" w:rsidRPr="002C3796">
        <w:rPr>
          <w:rFonts w:asciiTheme="minorHAnsi" w:hAnsiTheme="minorHAnsi" w:cstheme="minorHAnsi"/>
          <w:sz w:val="24"/>
          <w:szCs w:val="24"/>
        </w:rPr>
        <w:t>2</w:t>
      </w:r>
      <w:r w:rsidR="001F518E">
        <w:rPr>
          <w:rFonts w:asciiTheme="minorHAnsi" w:hAnsiTheme="minorHAnsi" w:cstheme="minorHAnsi"/>
          <w:sz w:val="24"/>
          <w:szCs w:val="24"/>
        </w:rPr>
        <w:t>016 a ser realizada na cidade</w:t>
      </w:r>
      <w:r w:rsidR="00E00E7A" w:rsidRPr="002C3796">
        <w:rPr>
          <w:rFonts w:asciiTheme="minorHAnsi" w:hAnsiTheme="minorHAnsi" w:cstheme="minorHAnsi"/>
          <w:sz w:val="24"/>
          <w:szCs w:val="24"/>
        </w:rPr>
        <w:t xml:space="preserve"> de Curitiba/PR, na sede do CAU/PR. -.-.-.-.-.-.-</w:t>
      </w:r>
      <w:r w:rsidR="001F518E">
        <w:rPr>
          <w:rFonts w:asciiTheme="minorHAnsi" w:hAnsiTheme="minorHAnsi" w:cstheme="minorHAnsi"/>
          <w:sz w:val="24"/>
          <w:szCs w:val="24"/>
        </w:rPr>
        <w:t>.</w:t>
      </w:r>
      <w:r w:rsidR="00B13C52" w:rsidRPr="00B13C52">
        <w:rPr>
          <w:rFonts w:asciiTheme="minorHAnsi" w:hAnsiTheme="minorHAnsi" w:cstheme="minorHAnsi" w:hint="eastAsia"/>
          <w:sz w:val="24"/>
          <w:szCs w:val="24"/>
        </w:rPr>
        <w:t>-.-.-.-.-.-.-.-.-.-</w:t>
      </w:r>
      <w:r w:rsidR="001F518E">
        <w:rPr>
          <w:rFonts w:asciiTheme="minorHAnsi" w:hAnsiTheme="minorHAnsi" w:cstheme="minorHAnsi"/>
          <w:sz w:val="24"/>
          <w:szCs w:val="24"/>
        </w:rPr>
        <w:t>.-.-</w:t>
      </w:r>
    </w:p>
    <w:p w:rsidR="00AC22ED" w:rsidRPr="002C3796" w:rsidRDefault="00947924" w:rsidP="00925F65">
      <w:pPr>
        <w:pStyle w:val="Standard"/>
        <w:jc w:val="both"/>
        <w:rPr>
          <w:rFonts w:asciiTheme="minorHAnsi" w:hAnsiTheme="minorHAnsi" w:cstheme="minorHAnsi"/>
          <w:sz w:val="24"/>
          <w:szCs w:val="24"/>
        </w:rPr>
      </w:pPr>
      <w:r>
        <w:rPr>
          <w:rFonts w:asciiTheme="minorHAnsi" w:hAnsiTheme="minorHAnsi" w:cstheme="minorHAnsi"/>
          <w:b/>
          <w:sz w:val="24"/>
          <w:szCs w:val="24"/>
        </w:rPr>
        <w:t>7.1</w:t>
      </w:r>
      <w:r w:rsidR="00E00E7A" w:rsidRPr="002C3796">
        <w:rPr>
          <w:rFonts w:asciiTheme="minorHAnsi" w:hAnsiTheme="minorHAnsi" w:cstheme="minorHAnsi"/>
          <w:b/>
          <w:sz w:val="24"/>
          <w:szCs w:val="24"/>
        </w:rPr>
        <w:t xml:space="preserve">.ENCERRAMENTO DA PLENÁRIA: </w:t>
      </w:r>
      <w:r w:rsidR="00E00E7A" w:rsidRPr="002C3796">
        <w:rPr>
          <w:rFonts w:asciiTheme="minorHAnsi" w:hAnsiTheme="minorHAnsi" w:cstheme="minorHAnsi"/>
          <w:sz w:val="24"/>
          <w:szCs w:val="24"/>
        </w:rPr>
        <w:t xml:space="preserve">Nada mais havendo a tratar, o Presidente JEFERSON DANTAS NAVOLAR agradeceu a todos os presentes e </w:t>
      </w:r>
      <w:r w:rsidR="00DC1694" w:rsidRPr="002C3796">
        <w:rPr>
          <w:rFonts w:asciiTheme="minorHAnsi" w:hAnsiTheme="minorHAnsi" w:cstheme="minorHAnsi"/>
          <w:sz w:val="24"/>
          <w:szCs w:val="24"/>
        </w:rPr>
        <w:t>às dezoito horas e trinta</w:t>
      </w:r>
      <w:r w:rsidR="004F0EE1">
        <w:rPr>
          <w:rFonts w:asciiTheme="minorHAnsi" w:hAnsiTheme="minorHAnsi" w:cstheme="minorHAnsi"/>
          <w:sz w:val="24"/>
          <w:szCs w:val="24"/>
        </w:rPr>
        <w:t xml:space="preserve"> </w:t>
      </w:r>
      <w:r w:rsidR="00DC1694" w:rsidRPr="002C3796">
        <w:rPr>
          <w:rFonts w:asciiTheme="minorHAnsi" w:hAnsiTheme="minorHAnsi" w:cstheme="minorHAnsi"/>
          <w:sz w:val="24"/>
          <w:szCs w:val="24"/>
        </w:rPr>
        <w:t xml:space="preserve">minutos do dia vinte e seis de setembro de </w:t>
      </w:r>
      <w:r w:rsidR="00E00E7A" w:rsidRPr="002C3796">
        <w:rPr>
          <w:rFonts w:asciiTheme="minorHAnsi" w:hAnsiTheme="minorHAnsi" w:cstheme="minorHAnsi"/>
          <w:sz w:val="24"/>
          <w:szCs w:val="24"/>
        </w:rPr>
        <w:t xml:space="preserve">dois mil e dezesseis, encerrou a </w:t>
      </w:r>
      <w:r w:rsidR="00DC1694" w:rsidRPr="002C3796">
        <w:rPr>
          <w:rFonts w:asciiTheme="minorHAnsi" w:hAnsiTheme="minorHAnsi" w:cstheme="minorHAnsi"/>
          <w:sz w:val="24"/>
          <w:szCs w:val="24"/>
        </w:rPr>
        <w:t>Sexagésima P</w:t>
      </w:r>
      <w:r w:rsidR="00E00E7A" w:rsidRPr="002C3796">
        <w:rPr>
          <w:rFonts w:asciiTheme="minorHAnsi" w:hAnsiTheme="minorHAnsi" w:cstheme="minorHAnsi"/>
          <w:sz w:val="24"/>
          <w:szCs w:val="24"/>
        </w:rPr>
        <w:t xml:space="preserve">lenária </w:t>
      </w:r>
      <w:r w:rsidR="002557E7">
        <w:rPr>
          <w:rFonts w:asciiTheme="minorHAnsi" w:hAnsiTheme="minorHAnsi" w:cstheme="minorHAnsi"/>
          <w:sz w:val="24"/>
          <w:szCs w:val="24"/>
        </w:rPr>
        <w:t>do CAU/PR realizada na cidade</w:t>
      </w:r>
      <w:r w:rsidR="00E00E7A" w:rsidRPr="002C3796">
        <w:rPr>
          <w:rFonts w:asciiTheme="minorHAnsi" w:hAnsiTheme="minorHAnsi" w:cstheme="minorHAnsi"/>
          <w:sz w:val="24"/>
          <w:szCs w:val="24"/>
        </w:rPr>
        <w:t xml:space="preserve"> de</w:t>
      </w:r>
      <w:r w:rsidR="00DC1694" w:rsidRPr="002C3796">
        <w:rPr>
          <w:rFonts w:asciiTheme="minorHAnsi" w:hAnsiTheme="minorHAnsi" w:cstheme="minorHAnsi"/>
          <w:sz w:val="24"/>
          <w:szCs w:val="24"/>
        </w:rPr>
        <w:t xml:space="preserve"> Curitiba/PR. </w:t>
      </w:r>
      <w:r w:rsidR="00E00E7A" w:rsidRPr="002C3796">
        <w:rPr>
          <w:rFonts w:asciiTheme="minorHAnsi" w:hAnsiTheme="minorHAnsi" w:cstheme="minorHAnsi"/>
          <w:sz w:val="24"/>
          <w:szCs w:val="24"/>
        </w:rPr>
        <w:t>Para constar, eu, PATRICIA OSTROSKI MAIA, Assistente Relatora</w:t>
      </w:r>
      <w:r w:rsidR="00DC1694" w:rsidRPr="002C3796">
        <w:rPr>
          <w:rFonts w:asciiTheme="minorHAnsi" w:hAnsiTheme="minorHAnsi" w:cstheme="minorHAnsi"/>
          <w:sz w:val="24"/>
          <w:szCs w:val="24"/>
        </w:rPr>
        <w:t xml:space="preserve">, </w:t>
      </w:r>
      <w:r w:rsidR="00E00E7A" w:rsidRPr="002C3796">
        <w:rPr>
          <w:rFonts w:asciiTheme="minorHAnsi" w:hAnsiTheme="minorHAnsi" w:cstheme="minorHAnsi"/>
          <w:sz w:val="24"/>
          <w:szCs w:val="24"/>
        </w:rPr>
        <w:t xml:space="preserve">lavro a presente Ata que, depois de lida e aprovada, será rubricada por mim em todas as páginas </w:t>
      </w:r>
      <w:r w:rsidR="002557E7">
        <w:rPr>
          <w:rFonts w:asciiTheme="minorHAnsi" w:hAnsiTheme="minorHAnsi" w:cstheme="minorHAnsi"/>
          <w:sz w:val="24"/>
          <w:szCs w:val="24"/>
        </w:rPr>
        <w:t>e, ao final, assinada por esta A</w:t>
      </w:r>
      <w:r w:rsidR="00E00E7A" w:rsidRPr="002C3796">
        <w:rPr>
          <w:rFonts w:asciiTheme="minorHAnsi" w:hAnsiTheme="minorHAnsi" w:cstheme="minorHAnsi"/>
          <w:sz w:val="24"/>
          <w:szCs w:val="24"/>
        </w:rPr>
        <w:t>ssistente e pelo Senhor Presidente para que pro</w:t>
      </w:r>
      <w:r w:rsidR="004F0EE1">
        <w:rPr>
          <w:rFonts w:asciiTheme="minorHAnsi" w:hAnsiTheme="minorHAnsi" w:cstheme="minorHAnsi"/>
          <w:sz w:val="24"/>
          <w:szCs w:val="24"/>
        </w:rPr>
        <w:t>duza os devidos efeitos legais..-.-.-.-.-.-.-.-</w:t>
      </w:r>
      <w:r w:rsidR="00E00E7A" w:rsidRPr="002C3796">
        <w:rPr>
          <w:rFonts w:asciiTheme="minorHAnsi" w:hAnsiTheme="minorHAnsi" w:cstheme="minorHAnsi"/>
          <w:sz w:val="24"/>
          <w:szCs w:val="24"/>
        </w:rPr>
        <w:t>.-.-.-.-.-.-.-.-.-.-.-.-.-.-.-.-.-.-.-.-.-.</w:t>
      </w:r>
      <w:r w:rsidR="004F0EE1">
        <w:rPr>
          <w:rFonts w:asciiTheme="minorHAnsi" w:hAnsiTheme="minorHAnsi" w:cstheme="minorHAnsi"/>
          <w:sz w:val="24"/>
          <w:szCs w:val="24"/>
        </w:rPr>
        <w:t>-.-</w:t>
      </w:r>
      <w:r w:rsidR="00194014" w:rsidRPr="002C3796">
        <w:rPr>
          <w:rFonts w:asciiTheme="minorHAnsi" w:hAnsiTheme="minorHAnsi" w:cstheme="minorHAnsi"/>
          <w:sz w:val="24"/>
          <w:szCs w:val="24"/>
        </w:rPr>
        <w:t>.-.-.-.-</w:t>
      </w:r>
      <w:r w:rsidR="00E00E7A" w:rsidRPr="002C3796">
        <w:rPr>
          <w:rFonts w:asciiTheme="minorHAnsi" w:hAnsiTheme="minorHAnsi" w:cstheme="minorHAnsi"/>
          <w:sz w:val="24"/>
          <w:szCs w:val="24"/>
        </w:rPr>
        <w:t>.</w:t>
      </w:r>
      <w:r w:rsidR="004F0EE1" w:rsidRPr="004F0EE1">
        <w:rPr>
          <w:rFonts w:asciiTheme="minorHAnsi" w:hAnsiTheme="minorHAnsi" w:cstheme="minorHAnsi" w:hint="eastAsia"/>
          <w:sz w:val="24"/>
          <w:szCs w:val="24"/>
        </w:rPr>
        <w:t>-.-.-.-.-.-.-.-.-.-.-.-.-.-.-.-.-.-.-</w:t>
      </w:r>
      <w:r w:rsidR="00FD68C8">
        <w:rPr>
          <w:rFonts w:asciiTheme="minorHAnsi" w:hAnsiTheme="minorHAnsi" w:cstheme="minorHAnsi"/>
          <w:sz w:val="24"/>
          <w:szCs w:val="24"/>
        </w:rPr>
        <w:t>.</w:t>
      </w:r>
      <w:r w:rsidR="004F0EE1" w:rsidRPr="004F0EE1">
        <w:rPr>
          <w:rFonts w:asciiTheme="minorHAnsi" w:hAnsiTheme="minorHAnsi" w:cstheme="minorHAnsi" w:hint="eastAsia"/>
          <w:sz w:val="24"/>
          <w:szCs w:val="24"/>
        </w:rPr>
        <w:t>-</w:t>
      </w:r>
    </w:p>
    <w:p w:rsidR="00AC22ED" w:rsidRPr="002C3796" w:rsidRDefault="00AC22ED" w:rsidP="00925F65">
      <w:pPr>
        <w:pStyle w:val="Standard"/>
        <w:jc w:val="both"/>
        <w:rPr>
          <w:rFonts w:asciiTheme="minorHAnsi" w:hAnsiTheme="minorHAnsi" w:cstheme="minorHAnsi"/>
          <w:sz w:val="24"/>
          <w:szCs w:val="24"/>
        </w:rPr>
      </w:pPr>
    </w:p>
    <w:p w:rsidR="00AC22ED" w:rsidRPr="002C3796" w:rsidRDefault="00AC22ED" w:rsidP="00925F65">
      <w:pPr>
        <w:pStyle w:val="Standard"/>
        <w:jc w:val="both"/>
        <w:rPr>
          <w:rFonts w:asciiTheme="minorHAnsi" w:hAnsiTheme="minorHAnsi" w:cstheme="minorHAnsi"/>
          <w:sz w:val="24"/>
          <w:szCs w:val="24"/>
        </w:rPr>
      </w:pPr>
    </w:p>
    <w:p w:rsidR="00AC22ED" w:rsidRPr="002C3796" w:rsidRDefault="00AC22ED" w:rsidP="00925F65">
      <w:pPr>
        <w:pStyle w:val="Standard"/>
        <w:jc w:val="both"/>
        <w:rPr>
          <w:rFonts w:asciiTheme="minorHAnsi" w:hAnsiTheme="minorHAnsi" w:cstheme="minorHAnsi"/>
          <w:sz w:val="24"/>
          <w:szCs w:val="24"/>
        </w:rPr>
      </w:pPr>
    </w:p>
    <w:p w:rsidR="00AC22ED" w:rsidRPr="002C3796" w:rsidRDefault="007B2E4B" w:rsidP="00577803">
      <w:pPr>
        <w:pStyle w:val="Standard"/>
        <w:jc w:val="center"/>
        <w:rPr>
          <w:rFonts w:asciiTheme="minorHAnsi" w:hAnsiTheme="minorHAnsi" w:cstheme="minorHAnsi"/>
          <w:b/>
          <w:sz w:val="24"/>
          <w:szCs w:val="24"/>
        </w:rPr>
      </w:pPr>
      <w:r w:rsidRPr="002C3796">
        <w:rPr>
          <w:rFonts w:asciiTheme="minorHAnsi" w:hAnsiTheme="minorHAnsi" w:cstheme="minorHAnsi"/>
          <w:b/>
          <w:sz w:val="24"/>
          <w:szCs w:val="24"/>
        </w:rPr>
        <w:t>___________________________</w:t>
      </w:r>
    </w:p>
    <w:p w:rsidR="00AC22ED" w:rsidRPr="002C3796" w:rsidRDefault="00E00E7A" w:rsidP="00577803">
      <w:pPr>
        <w:pStyle w:val="Ttulo7"/>
        <w:tabs>
          <w:tab w:val="clear" w:pos="1276"/>
          <w:tab w:val="left" w:pos="0"/>
        </w:tabs>
        <w:ind w:left="0"/>
        <w:jc w:val="center"/>
        <w:rPr>
          <w:rFonts w:asciiTheme="minorHAnsi" w:hAnsiTheme="minorHAnsi" w:cstheme="minorHAnsi"/>
          <w:b/>
          <w:szCs w:val="24"/>
        </w:rPr>
      </w:pPr>
      <w:r w:rsidRPr="002C3796">
        <w:rPr>
          <w:rFonts w:asciiTheme="minorHAnsi" w:hAnsiTheme="minorHAnsi" w:cstheme="minorHAnsi"/>
          <w:b/>
          <w:szCs w:val="24"/>
        </w:rPr>
        <w:t xml:space="preserve">Jeferson Dantas </w:t>
      </w:r>
      <w:proofErr w:type="spellStart"/>
      <w:r w:rsidRPr="002C3796">
        <w:rPr>
          <w:rFonts w:asciiTheme="minorHAnsi" w:hAnsiTheme="minorHAnsi" w:cstheme="minorHAnsi"/>
          <w:b/>
          <w:szCs w:val="24"/>
        </w:rPr>
        <w:t>Navolar</w:t>
      </w:r>
      <w:proofErr w:type="spellEnd"/>
    </w:p>
    <w:p w:rsidR="00AC22ED" w:rsidRPr="002C3796" w:rsidRDefault="00E00E7A" w:rsidP="00577803">
      <w:pPr>
        <w:pStyle w:val="Ttulo7"/>
        <w:tabs>
          <w:tab w:val="clear" w:pos="1276"/>
          <w:tab w:val="left" w:pos="0"/>
        </w:tabs>
        <w:ind w:left="0"/>
        <w:jc w:val="center"/>
        <w:rPr>
          <w:rFonts w:asciiTheme="minorHAnsi" w:hAnsiTheme="minorHAnsi" w:cstheme="minorHAnsi"/>
          <w:color w:val="000000"/>
          <w:szCs w:val="24"/>
        </w:rPr>
      </w:pPr>
      <w:r w:rsidRPr="002C3796">
        <w:rPr>
          <w:rFonts w:asciiTheme="minorHAnsi" w:hAnsiTheme="minorHAnsi" w:cstheme="minorHAnsi"/>
          <w:color w:val="000000"/>
          <w:szCs w:val="24"/>
        </w:rPr>
        <w:t>Presidente do CAU/PR</w:t>
      </w:r>
    </w:p>
    <w:p w:rsidR="00AC22ED" w:rsidRPr="002C3796" w:rsidRDefault="00E00E7A" w:rsidP="00577803">
      <w:pPr>
        <w:pStyle w:val="Standard"/>
        <w:jc w:val="center"/>
        <w:rPr>
          <w:rFonts w:asciiTheme="minorHAnsi" w:hAnsiTheme="minorHAnsi" w:cstheme="minorHAnsi"/>
          <w:sz w:val="24"/>
          <w:szCs w:val="24"/>
        </w:rPr>
      </w:pPr>
      <w:r w:rsidRPr="002C3796">
        <w:rPr>
          <w:rFonts w:asciiTheme="minorHAnsi" w:hAnsiTheme="minorHAnsi" w:cstheme="minorHAnsi"/>
          <w:sz w:val="24"/>
          <w:szCs w:val="24"/>
        </w:rPr>
        <w:t>CAU A8657-6</w:t>
      </w:r>
    </w:p>
    <w:p w:rsidR="00AC22ED" w:rsidRPr="002C3796" w:rsidRDefault="00AC22ED" w:rsidP="00577803">
      <w:pPr>
        <w:pStyle w:val="Standard"/>
        <w:jc w:val="center"/>
        <w:rPr>
          <w:rFonts w:asciiTheme="minorHAnsi" w:hAnsiTheme="minorHAnsi" w:cstheme="minorHAnsi"/>
          <w:sz w:val="24"/>
          <w:szCs w:val="24"/>
        </w:rPr>
      </w:pPr>
    </w:p>
    <w:p w:rsidR="00AC22ED" w:rsidRPr="002C3796" w:rsidRDefault="00AC22ED" w:rsidP="00577803">
      <w:pPr>
        <w:pStyle w:val="Standard"/>
        <w:jc w:val="center"/>
        <w:rPr>
          <w:rFonts w:asciiTheme="minorHAnsi" w:hAnsiTheme="minorHAnsi" w:cstheme="minorHAnsi"/>
          <w:sz w:val="24"/>
          <w:szCs w:val="24"/>
        </w:rPr>
      </w:pPr>
    </w:p>
    <w:p w:rsidR="00AC22ED" w:rsidRPr="002C3796" w:rsidRDefault="00AC22ED" w:rsidP="00577803">
      <w:pPr>
        <w:pStyle w:val="Standard"/>
        <w:jc w:val="center"/>
        <w:rPr>
          <w:rFonts w:asciiTheme="minorHAnsi" w:hAnsiTheme="minorHAnsi" w:cstheme="minorHAnsi"/>
          <w:sz w:val="24"/>
          <w:szCs w:val="24"/>
        </w:rPr>
      </w:pPr>
    </w:p>
    <w:p w:rsidR="00AC22ED" w:rsidRPr="002C3796" w:rsidRDefault="00E00E7A" w:rsidP="00577803">
      <w:pPr>
        <w:pStyle w:val="Standard"/>
        <w:jc w:val="center"/>
        <w:rPr>
          <w:rFonts w:asciiTheme="minorHAnsi" w:hAnsiTheme="minorHAnsi" w:cstheme="minorHAnsi"/>
          <w:b/>
          <w:sz w:val="24"/>
          <w:szCs w:val="24"/>
        </w:rPr>
      </w:pPr>
      <w:r w:rsidRPr="002C3796">
        <w:rPr>
          <w:rFonts w:asciiTheme="minorHAnsi" w:hAnsiTheme="minorHAnsi" w:cstheme="minorHAnsi"/>
          <w:b/>
          <w:sz w:val="24"/>
          <w:szCs w:val="24"/>
        </w:rPr>
        <w:t>___________________________</w:t>
      </w:r>
    </w:p>
    <w:p w:rsidR="00AC22ED" w:rsidRPr="002C3796" w:rsidRDefault="00E00E7A" w:rsidP="00577803">
      <w:pPr>
        <w:pStyle w:val="Ttulo8"/>
        <w:tabs>
          <w:tab w:val="clear" w:pos="898"/>
          <w:tab w:val="left" w:pos="0"/>
        </w:tabs>
        <w:ind w:left="0"/>
        <w:jc w:val="center"/>
        <w:rPr>
          <w:rFonts w:asciiTheme="minorHAnsi" w:hAnsiTheme="minorHAnsi" w:cstheme="minorHAnsi"/>
          <w:szCs w:val="24"/>
        </w:rPr>
      </w:pPr>
      <w:r w:rsidRPr="002C3796">
        <w:rPr>
          <w:rFonts w:asciiTheme="minorHAnsi" w:hAnsiTheme="minorHAnsi" w:cstheme="minorHAnsi"/>
          <w:b/>
          <w:szCs w:val="24"/>
        </w:rPr>
        <w:t xml:space="preserve">Patrícia </w:t>
      </w:r>
      <w:proofErr w:type="spellStart"/>
      <w:r w:rsidRPr="002C3796">
        <w:rPr>
          <w:rFonts w:asciiTheme="minorHAnsi" w:hAnsiTheme="minorHAnsi" w:cstheme="minorHAnsi"/>
          <w:b/>
          <w:szCs w:val="24"/>
        </w:rPr>
        <w:t>Ostroski</w:t>
      </w:r>
      <w:proofErr w:type="spellEnd"/>
      <w:r w:rsidRPr="002C3796">
        <w:rPr>
          <w:rFonts w:asciiTheme="minorHAnsi" w:hAnsiTheme="minorHAnsi" w:cstheme="minorHAnsi"/>
          <w:b/>
          <w:szCs w:val="24"/>
        </w:rPr>
        <w:t xml:space="preserve"> Maia</w:t>
      </w:r>
    </w:p>
    <w:p w:rsidR="00120D2F" w:rsidRDefault="009D782A" w:rsidP="009D782A">
      <w:pPr>
        <w:pStyle w:val="Standard"/>
        <w:jc w:val="center"/>
        <w:rPr>
          <w:rFonts w:asciiTheme="minorHAnsi" w:hAnsiTheme="minorHAnsi" w:cstheme="minorHAnsi"/>
          <w:sz w:val="24"/>
          <w:szCs w:val="24"/>
        </w:rPr>
        <w:sectPr w:rsidR="00120D2F" w:rsidSect="00120D2F">
          <w:type w:val="continuous"/>
          <w:pgSz w:w="11906" w:h="16838"/>
          <w:pgMar w:top="1701" w:right="1134" w:bottom="1531" w:left="1701" w:header="0" w:footer="720" w:gutter="0"/>
          <w:lnNumType w:countBy="1" w:restart="continuous"/>
          <w:pgNumType w:start="1"/>
          <w:cols w:space="720"/>
          <w:docGrid w:linePitch="326"/>
        </w:sectPr>
      </w:pPr>
      <w:r>
        <w:rPr>
          <w:rFonts w:asciiTheme="minorHAnsi" w:hAnsiTheme="minorHAnsi" w:cstheme="minorHAnsi"/>
          <w:sz w:val="24"/>
          <w:szCs w:val="24"/>
        </w:rPr>
        <w:t>Assistente Relator</w:t>
      </w:r>
    </w:p>
    <w:p w:rsidR="00AC22ED" w:rsidRPr="002C3796" w:rsidRDefault="00AC22ED" w:rsidP="009D782A">
      <w:pPr>
        <w:pStyle w:val="Standard"/>
        <w:jc w:val="center"/>
        <w:rPr>
          <w:rFonts w:asciiTheme="minorHAnsi" w:hAnsiTheme="minorHAnsi" w:cstheme="minorHAnsi"/>
          <w:sz w:val="24"/>
          <w:szCs w:val="24"/>
        </w:rPr>
      </w:pPr>
    </w:p>
    <w:p w:rsidR="00AC22ED" w:rsidRPr="002C3796" w:rsidRDefault="00506E39" w:rsidP="00925F65">
      <w:pPr>
        <w:pStyle w:val="Corpodetexto21"/>
        <w:pageBreakBefore/>
        <w:jc w:val="both"/>
        <w:rPr>
          <w:rFonts w:asciiTheme="minorHAnsi" w:hAnsiTheme="minorHAnsi" w:cstheme="minorHAnsi"/>
          <w:sz w:val="24"/>
          <w:szCs w:val="24"/>
        </w:rPr>
      </w:pPr>
      <w:r w:rsidRPr="002C3796">
        <w:rPr>
          <w:rFonts w:asciiTheme="minorHAnsi" w:hAnsiTheme="minorHAnsi" w:cstheme="minorHAnsi"/>
          <w:sz w:val="24"/>
          <w:szCs w:val="24"/>
          <w:u w:val="single"/>
        </w:rPr>
        <w:lastRenderedPageBreak/>
        <w:t xml:space="preserve">ROL </w:t>
      </w:r>
      <w:r w:rsidR="00E00E7A" w:rsidRPr="002C3796">
        <w:rPr>
          <w:rFonts w:asciiTheme="minorHAnsi" w:hAnsiTheme="minorHAnsi" w:cstheme="minorHAnsi"/>
          <w:sz w:val="24"/>
          <w:szCs w:val="24"/>
          <w:u w:val="single"/>
        </w:rPr>
        <w:t xml:space="preserve">DE </w:t>
      </w:r>
      <w:r w:rsidR="00FD68C8">
        <w:rPr>
          <w:rFonts w:asciiTheme="minorHAnsi" w:hAnsiTheme="minorHAnsi" w:cstheme="minorHAnsi"/>
          <w:sz w:val="24"/>
          <w:szCs w:val="24"/>
          <w:u w:val="single"/>
        </w:rPr>
        <w:t>ANEXOS DA 60</w:t>
      </w:r>
      <w:r w:rsidR="00E00E7A" w:rsidRPr="002C3796">
        <w:rPr>
          <w:rFonts w:asciiTheme="minorHAnsi" w:hAnsiTheme="minorHAnsi" w:cstheme="minorHAnsi"/>
          <w:sz w:val="24"/>
          <w:szCs w:val="24"/>
          <w:u w:val="single"/>
        </w:rPr>
        <w:t>º PLENÁRIA DO CAU/PR (R</w:t>
      </w:r>
      <w:r w:rsidR="00EB484D" w:rsidRPr="002C3796">
        <w:rPr>
          <w:rFonts w:asciiTheme="minorHAnsi" w:hAnsiTheme="minorHAnsi" w:cstheme="minorHAnsi"/>
          <w:sz w:val="24"/>
          <w:szCs w:val="24"/>
          <w:u w:val="single"/>
        </w:rPr>
        <w:t>EUNIÃO 09/2016) DE 26/09</w:t>
      </w:r>
      <w:r w:rsidRPr="002C3796">
        <w:rPr>
          <w:rFonts w:asciiTheme="minorHAnsi" w:hAnsiTheme="minorHAnsi" w:cstheme="minorHAnsi"/>
          <w:sz w:val="24"/>
          <w:szCs w:val="24"/>
          <w:u w:val="single"/>
        </w:rPr>
        <w:t>/2016</w:t>
      </w:r>
    </w:p>
    <w:p w:rsidR="00AC22ED" w:rsidRPr="005F6204" w:rsidRDefault="00AC22ED" w:rsidP="00925F65">
      <w:pPr>
        <w:pStyle w:val="Standard"/>
        <w:spacing w:before="120" w:after="120" w:line="360" w:lineRule="auto"/>
        <w:jc w:val="both"/>
        <w:rPr>
          <w:rFonts w:asciiTheme="minorHAnsi" w:hAnsiTheme="minorHAnsi" w:cstheme="minorHAnsi"/>
          <w:sz w:val="24"/>
          <w:szCs w:val="24"/>
        </w:rPr>
      </w:pPr>
    </w:p>
    <w:p w:rsidR="00EB484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ANEXO I –</w:t>
      </w:r>
      <w:r w:rsidR="00466099"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“HABITAT III”</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ANEXO II –</w:t>
      </w:r>
      <w:r w:rsidR="005813B2"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“PACTO DAS CIDADES”</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 xml:space="preserve">ANEXO III </w:t>
      </w:r>
      <w:r w:rsidR="00A2373D" w:rsidRPr="005F6204">
        <w:rPr>
          <w:rFonts w:asciiTheme="minorHAnsi" w:hAnsiTheme="minorHAnsi" w:cstheme="minorHAnsi"/>
          <w:sz w:val="24"/>
          <w:szCs w:val="24"/>
        </w:rPr>
        <w:t>– OFÍCIO 325/16 CAU/BR</w:t>
      </w:r>
      <w:r w:rsidR="00527F01">
        <w:rPr>
          <w:rFonts w:asciiTheme="minorHAnsi" w:hAnsiTheme="minorHAnsi" w:cstheme="minorHAnsi"/>
          <w:sz w:val="24"/>
          <w:szCs w:val="24"/>
        </w:rPr>
        <w:t xml:space="preserve"> (CEP)</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caps/>
          <w:sz w:val="24"/>
          <w:szCs w:val="24"/>
        </w:rPr>
        <w:t>ANEXO IV –</w:t>
      </w:r>
      <w:r w:rsidR="005813B2" w:rsidRPr="005F6204">
        <w:rPr>
          <w:rFonts w:asciiTheme="minorHAnsi" w:hAnsiTheme="minorHAnsi" w:cstheme="minorHAnsi"/>
          <w:caps/>
          <w:sz w:val="24"/>
          <w:szCs w:val="24"/>
        </w:rPr>
        <w:t xml:space="preserve"> </w:t>
      </w:r>
      <w:r w:rsidR="00527F01">
        <w:rPr>
          <w:rFonts w:asciiTheme="minorHAnsi" w:hAnsiTheme="minorHAnsi" w:cstheme="minorHAnsi"/>
          <w:caps/>
          <w:sz w:val="24"/>
          <w:szCs w:val="24"/>
        </w:rPr>
        <w:t xml:space="preserve">OFÍCIO </w:t>
      </w:r>
      <w:r w:rsidR="00A2373D" w:rsidRPr="005F6204">
        <w:rPr>
          <w:rFonts w:asciiTheme="minorHAnsi" w:hAnsiTheme="minorHAnsi" w:cstheme="minorHAnsi"/>
          <w:caps/>
          <w:sz w:val="24"/>
          <w:szCs w:val="24"/>
        </w:rPr>
        <w:t>CIRCULAR 050/16 CAU/BR</w:t>
      </w:r>
      <w:r w:rsidR="00527F01">
        <w:rPr>
          <w:rFonts w:asciiTheme="minorHAnsi" w:hAnsiTheme="minorHAnsi" w:cstheme="minorHAnsi"/>
          <w:caps/>
          <w:sz w:val="24"/>
          <w:szCs w:val="24"/>
        </w:rPr>
        <w:t xml:space="preserve"> (CEP)</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ANEXO V –</w:t>
      </w:r>
      <w:r w:rsidR="005813B2"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OFÍCIO CREA-SC</w:t>
      </w:r>
      <w:r w:rsidR="00527F01">
        <w:rPr>
          <w:rFonts w:asciiTheme="minorHAnsi" w:hAnsiTheme="minorHAnsi" w:cstheme="minorHAnsi"/>
          <w:sz w:val="24"/>
          <w:szCs w:val="24"/>
        </w:rPr>
        <w:t xml:space="preserve"> (CEP)</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 xml:space="preserve">ANEXO VI </w:t>
      </w:r>
      <w:r w:rsidR="005813B2"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ATA CEP</w:t>
      </w:r>
      <w:r w:rsidR="00527F01">
        <w:rPr>
          <w:rFonts w:asciiTheme="minorHAnsi" w:hAnsiTheme="minorHAnsi" w:cstheme="minorHAnsi"/>
          <w:sz w:val="24"/>
          <w:szCs w:val="24"/>
        </w:rPr>
        <w:t xml:space="preserve"> </w:t>
      </w:r>
    </w:p>
    <w:p w:rsidR="00466099"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ANEXO VII –</w:t>
      </w:r>
      <w:r w:rsidR="005813B2"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DISCIPLINAS DO PROJETO PEDAGÓGICO UNIVERSIDADE POSITIVO</w:t>
      </w:r>
      <w:r w:rsidR="00527F01">
        <w:rPr>
          <w:rFonts w:asciiTheme="minorHAnsi" w:hAnsiTheme="minorHAnsi" w:cstheme="minorHAnsi"/>
          <w:sz w:val="24"/>
          <w:szCs w:val="24"/>
        </w:rPr>
        <w:t xml:space="preserve"> (CEF)</w:t>
      </w:r>
    </w:p>
    <w:p w:rsidR="00FE75FE"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ANEXO VIII –</w:t>
      </w:r>
      <w:r w:rsidR="00FE75FE"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OFÍCIO</w:t>
      </w:r>
      <w:r w:rsidR="00527F01">
        <w:rPr>
          <w:rFonts w:asciiTheme="minorHAnsi" w:hAnsiTheme="minorHAnsi" w:cstheme="minorHAnsi"/>
          <w:sz w:val="24"/>
          <w:szCs w:val="24"/>
        </w:rPr>
        <w:t xml:space="preserve"> </w:t>
      </w:r>
      <w:r w:rsidR="00A2373D" w:rsidRPr="005F6204">
        <w:rPr>
          <w:rFonts w:asciiTheme="minorHAnsi" w:hAnsiTheme="minorHAnsi" w:cstheme="minorHAnsi"/>
          <w:sz w:val="24"/>
          <w:szCs w:val="24"/>
        </w:rPr>
        <w:t>CIRCULAR 043/2016 CAU/BR</w:t>
      </w:r>
      <w:r w:rsidR="00527F01">
        <w:rPr>
          <w:rFonts w:asciiTheme="minorHAnsi" w:hAnsiTheme="minorHAnsi" w:cstheme="minorHAnsi"/>
          <w:sz w:val="24"/>
          <w:szCs w:val="24"/>
        </w:rPr>
        <w:t xml:space="preserve"> (CEF) </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ANEXO IX –</w:t>
      </w:r>
      <w:r w:rsidR="00E8336E" w:rsidRPr="005F6204">
        <w:rPr>
          <w:rFonts w:asciiTheme="minorHAnsi" w:hAnsiTheme="minorHAnsi" w:cstheme="minorHAnsi"/>
          <w:sz w:val="24"/>
          <w:szCs w:val="24"/>
        </w:rPr>
        <w:t xml:space="preserve"> </w:t>
      </w:r>
      <w:r w:rsidR="00A2373D" w:rsidRPr="005F6204">
        <w:rPr>
          <w:rFonts w:asciiTheme="minorHAnsi" w:hAnsiTheme="minorHAnsi" w:cstheme="minorHAnsi"/>
          <w:sz w:val="24"/>
          <w:szCs w:val="24"/>
        </w:rPr>
        <w:t xml:space="preserve">OFÍCIO 318/2016 </w:t>
      </w:r>
      <w:r w:rsidR="00A2373D" w:rsidRPr="005F6204">
        <w:rPr>
          <w:rFonts w:asciiTheme="minorHAnsi" w:hAnsiTheme="minorHAnsi" w:cstheme="minorHAnsi" w:hint="eastAsia"/>
          <w:sz w:val="24"/>
          <w:szCs w:val="24"/>
        </w:rPr>
        <w:t>CONSELHO ESTADUAL DE CULTURA</w:t>
      </w:r>
      <w:r w:rsidR="00527F01">
        <w:rPr>
          <w:rFonts w:asciiTheme="minorHAnsi" w:hAnsiTheme="minorHAnsi" w:cstheme="minorHAnsi"/>
          <w:sz w:val="24"/>
          <w:szCs w:val="24"/>
        </w:rPr>
        <w:t xml:space="preserve"> </w:t>
      </w:r>
      <w:r w:rsidR="0007465C">
        <w:rPr>
          <w:rFonts w:asciiTheme="minorHAnsi" w:hAnsiTheme="minorHAnsi" w:cstheme="minorHAnsi"/>
          <w:sz w:val="24"/>
          <w:szCs w:val="24"/>
        </w:rPr>
        <w:t>(COA)</w:t>
      </w:r>
    </w:p>
    <w:p w:rsidR="00AC22ED" w:rsidRPr="005F6204" w:rsidRDefault="00E00E7A" w:rsidP="00506E39">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sz w:val="24"/>
          <w:szCs w:val="24"/>
        </w:rPr>
        <w:t xml:space="preserve">ANEXO X </w:t>
      </w:r>
      <w:r w:rsidR="006062F3" w:rsidRPr="005F6204">
        <w:rPr>
          <w:rFonts w:asciiTheme="minorHAnsi" w:hAnsiTheme="minorHAnsi" w:cstheme="minorHAnsi"/>
          <w:sz w:val="24"/>
          <w:szCs w:val="24"/>
        </w:rPr>
        <w:t>–</w:t>
      </w:r>
      <w:r w:rsidRPr="005F6204">
        <w:rPr>
          <w:rFonts w:asciiTheme="minorHAnsi" w:hAnsiTheme="minorHAnsi" w:cstheme="minorHAnsi"/>
          <w:sz w:val="24"/>
          <w:szCs w:val="24"/>
        </w:rPr>
        <w:t xml:space="preserve"> </w:t>
      </w:r>
      <w:r w:rsidR="0010106D" w:rsidRPr="005F6204">
        <w:rPr>
          <w:rFonts w:asciiTheme="minorHAnsi" w:hAnsiTheme="minorHAnsi" w:cstheme="minorHAnsi" w:hint="eastAsia"/>
          <w:sz w:val="24"/>
          <w:szCs w:val="24"/>
        </w:rPr>
        <w:t>MINUTA DA DELIBERAÇÃO COBRANÇA CAU/PR</w:t>
      </w:r>
      <w:r w:rsidR="0007465C">
        <w:rPr>
          <w:rFonts w:asciiTheme="minorHAnsi" w:hAnsiTheme="minorHAnsi" w:cstheme="minorHAnsi"/>
          <w:sz w:val="24"/>
          <w:szCs w:val="24"/>
        </w:rPr>
        <w:t xml:space="preserve"> (COA) </w:t>
      </w:r>
    </w:p>
    <w:p w:rsidR="00793422" w:rsidRPr="005F6204" w:rsidRDefault="00793422" w:rsidP="00793422">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 xml:space="preserve">ANEXO XI </w:t>
      </w:r>
      <w:r w:rsidRPr="005F6204">
        <w:rPr>
          <w:rFonts w:asciiTheme="minorHAnsi" w:hAnsiTheme="minorHAnsi" w:cstheme="minorHAnsi" w:hint="eastAsia"/>
          <w:sz w:val="24"/>
          <w:szCs w:val="24"/>
        </w:rPr>
        <w:t>–</w:t>
      </w:r>
      <w:r w:rsidRPr="005F6204">
        <w:rPr>
          <w:rFonts w:asciiTheme="minorHAnsi" w:hAnsiTheme="minorHAnsi" w:cstheme="minorHAnsi" w:hint="eastAsia"/>
          <w:sz w:val="24"/>
          <w:szCs w:val="24"/>
        </w:rPr>
        <w:t xml:space="preserve"> </w:t>
      </w:r>
      <w:r w:rsidR="0010106D" w:rsidRPr="005F6204">
        <w:rPr>
          <w:rFonts w:asciiTheme="minorHAnsi" w:hAnsiTheme="minorHAnsi" w:cstheme="minorHAnsi"/>
          <w:sz w:val="24"/>
          <w:szCs w:val="24"/>
        </w:rPr>
        <w:t>RELATÓRIO SETOR ATENDIMENTO</w:t>
      </w:r>
      <w:r w:rsidR="0007465C">
        <w:rPr>
          <w:rFonts w:asciiTheme="minorHAnsi" w:hAnsiTheme="minorHAnsi" w:cstheme="minorHAnsi"/>
          <w:sz w:val="24"/>
          <w:szCs w:val="24"/>
        </w:rPr>
        <w:t xml:space="preserve"> (COA) </w:t>
      </w:r>
    </w:p>
    <w:p w:rsidR="00793422" w:rsidRPr="005F6204" w:rsidRDefault="00793422" w:rsidP="00793422">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 xml:space="preserve">ANEXO </w:t>
      </w:r>
      <w:r w:rsidRPr="005F6204">
        <w:rPr>
          <w:rFonts w:asciiTheme="minorHAnsi" w:hAnsiTheme="minorHAnsi" w:cstheme="minorHAnsi"/>
          <w:sz w:val="24"/>
          <w:szCs w:val="24"/>
        </w:rPr>
        <w:t>X</w:t>
      </w:r>
      <w:r w:rsidRPr="005F6204">
        <w:rPr>
          <w:rFonts w:asciiTheme="minorHAnsi" w:hAnsiTheme="minorHAnsi" w:cstheme="minorHAnsi" w:hint="eastAsia"/>
          <w:sz w:val="24"/>
          <w:szCs w:val="24"/>
        </w:rPr>
        <w:t xml:space="preserve">II </w:t>
      </w:r>
      <w:r w:rsidRPr="005F6204">
        <w:rPr>
          <w:rFonts w:asciiTheme="minorHAnsi" w:hAnsiTheme="minorHAnsi" w:cstheme="minorHAnsi" w:hint="eastAsia"/>
          <w:sz w:val="24"/>
          <w:szCs w:val="24"/>
        </w:rPr>
        <w:t>–</w:t>
      </w:r>
      <w:r w:rsidRPr="005F6204">
        <w:rPr>
          <w:rFonts w:asciiTheme="minorHAnsi" w:hAnsiTheme="minorHAnsi" w:cstheme="minorHAnsi" w:hint="eastAsia"/>
          <w:sz w:val="24"/>
          <w:szCs w:val="24"/>
        </w:rPr>
        <w:t xml:space="preserve"> </w:t>
      </w:r>
      <w:r w:rsidR="0010106D" w:rsidRPr="005F6204">
        <w:rPr>
          <w:rFonts w:asciiTheme="minorHAnsi" w:hAnsiTheme="minorHAnsi" w:cstheme="minorHAnsi"/>
          <w:sz w:val="24"/>
          <w:szCs w:val="24"/>
        </w:rPr>
        <w:t>RELATÓRIO SETOR JURÍDICO</w:t>
      </w:r>
      <w:r w:rsidR="0007465C">
        <w:rPr>
          <w:rFonts w:asciiTheme="minorHAnsi" w:hAnsiTheme="minorHAnsi" w:cstheme="minorHAnsi"/>
          <w:sz w:val="24"/>
          <w:szCs w:val="24"/>
        </w:rPr>
        <w:t xml:space="preserve"> (COA)</w:t>
      </w:r>
    </w:p>
    <w:p w:rsidR="00793422" w:rsidRPr="005F6204" w:rsidRDefault="00793422" w:rsidP="00793422">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 xml:space="preserve">ANEXO </w:t>
      </w:r>
      <w:r w:rsidRPr="005F6204">
        <w:rPr>
          <w:rFonts w:asciiTheme="minorHAnsi" w:hAnsiTheme="minorHAnsi" w:cstheme="minorHAnsi"/>
          <w:sz w:val="24"/>
          <w:szCs w:val="24"/>
        </w:rPr>
        <w:t>X</w:t>
      </w:r>
      <w:r w:rsidRPr="005F6204">
        <w:rPr>
          <w:rFonts w:asciiTheme="minorHAnsi" w:hAnsiTheme="minorHAnsi" w:cstheme="minorHAnsi" w:hint="eastAsia"/>
          <w:sz w:val="24"/>
          <w:szCs w:val="24"/>
        </w:rPr>
        <w:t xml:space="preserve">III </w:t>
      </w:r>
      <w:r w:rsidR="0010106D" w:rsidRPr="005F6204">
        <w:rPr>
          <w:rFonts w:asciiTheme="minorHAnsi" w:hAnsiTheme="minorHAnsi" w:cstheme="minorHAnsi"/>
          <w:sz w:val="24"/>
          <w:szCs w:val="24"/>
        </w:rPr>
        <w:t>– RELATÓRIO SETOR ADMINISTRATIVO</w:t>
      </w:r>
      <w:r w:rsidR="0007465C">
        <w:rPr>
          <w:rFonts w:asciiTheme="minorHAnsi" w:hAnsiTheme="minorHAnsi" w:cstheme="minorHAnsi"/>
          <w:sz w:val="24"/>
          <w:szCs w:val="24"/>
        </w:rPr>
        <w:t xml:space="preserve"> (COA) </w:t>
      </w:r>
    </w:p>
    <w:p w:rsidR="00793422" w:rsidRPr="005F6204" w:rsidRDefault="00793422" w:rsidP="00793422">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ANEXO</w:t>
      </w:r>
      <w:r w:rsidRPr="005F6204">
        <w:rPr>
          <w:rFonts w:asciiTheme="minorHAnsi" w:hAnsiTheme="minorHAnsi" w:cstheme="minorHAnsi"/>
          <w:sz w:val="24"/>
          <w:szCs w:val="24"/>
        </w:rPr>
        <w:t xml:space="preserve"> X</w:t>
      </w:r>
      <w:r w:rsidRPr="005F6204">
        <w:rPr>
          <w:rFonts w:asciiTheme="minorHAnsi" w:hAnsiTheme="minorHAnsi" w:cstheme="minorHAnsi" w:hint="eastAsia"/>
          <w:sz w:val="24"/>
          <w:szCs w:val="24"/>
        </w:rPr>
        <w:t xml:space="preserve">IV </w:t>
      </w:r>
      <w:r w:rsidRPr="005F6204">
        <w:rPr>
          <w:rFonts w:asciiTheme="minorHAnsi" w:hAnsiTheme="minorHAnsi" w:cstheme="minorHAnsi" w:hint="eastAsia"/>
          <w:sz w:val="24"/>
          <w:szCs w:val="24"/>
        </w:rPr>
        <w:t>–</w:t>
      </w:r>
      <w:r w:rsidRPr="005F6204">
        <w:rPr>
          <w:rFonts w:asciiTheme="minorHAnsi" w:hAnsiTheme="minorHAnsi" w:cstheme="minorHAnsi" w:hint="eastAsia"/>
          <w:sz w:val="24"/>
          <w:szCs w:val="24"/>
        </w:rPr>
        <w:t xml:space="preserve"> </w:t>
      </w:r>
      <w:r w:rsidR="0010106D" w:rsidRPr="005F6204">
        <w:rPr>
          <w:rFonts w:asciiTheme="minorHAnsi" w:hAnsiTheme="minorHAnsi" w:cstheme="minorHAnsi"/>
          <w:sz w:val="24"/>
          <w:szCs w:val="24"/>
        </w:rPr>
        <w:t>RELATÓRIO SETOR COMUNICAÇÃO</w:t>
      </w:r>
      <w:r w:rsidR="0007465C">
        <w:rPr>
          <w:rFonts w:asciiTheme="minorHAnsi" w:hAnsiTheme="minorHAnsi" w:cstheme="minorHAnsi"/>
          <w:sz w:val="24"/>
          <w:szCs w:val="24"/>
        </w:rPr>
        <w:t xml:space="preserve"> (COA) </w:t>
      </w:r>
    </w:p>
    <w:p w:rsidR="00793422" w:rsidRPr="005F6204" w:rsidRDefault="00793422" w:rsidP="00A70846">
      <w:pPr>
        <w:pStyle w:val="Standard"/>
        <w:tabs>
          <w:tab w:val="left" w:pos="7425"/>
        </w:tabs>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 xml:space="preserve">ANEXO </w:t>
      </w:r>
      <w:r w:rsidRPr="005F6204">
        <w:rPr>
          <w:rFonts w:asciiTheme="minorHAnsi" w:hAnsiTheme="minorHAnsi" w:cstheme="minorHAnsi"/>
          <w:sz w:val="24"/>
          <w:szCs w:val="24"/>
        </w:rPr>
        <w:t>X</w:t>
      </w:r>
      <w:r w:rsidRPr="005F6204">
        <w:rPr>
          <w:rFonts w:asciiTheme="minorHAnsi" w:hAnsiTheme="minorHAnsi" w:cstheme="minorHAnsi" w:hint="eastAsia"/>
          <w:sz w:val="24"/>
          <w:szCs w:val="24"/>
        </w:rPr>
        <w:t xml:space="preserve">V </w:t>
      </w:r>
      <w:r w:rsidRPr="005F6204">
        <w:rPr>
          <w:rFonts w:asciiTheme="minorHAnsi" w:hAnsiTheme="minorHAnsi" w:cstheme="minorHAnsi" w:hint="eastAsia"/>
          <w:sz w:val="24"/>
          <w:szCs w:val="24"/>
        </w:rPr>
        <w:t>–</w:t>
      </w:r>
      <w:r w:rsidRPr="005F6204">
        <w:rPr>
          <w:rFonts w:asciiTheme="minorHAnsi" w:hAnsiTheme="minorHAnsi" w:cstheme="minorHAnsi" w:hint="eastAsia"/>
          <w:sz w:val="24"/>
          <w:szCs w:val="24"/>
        </w:rPr>
        <w:t xml:space="preserve"> </w:t>
      </w:r>
      <w:r w:rsidR="0010106D" w:rsidRPr="005F6204">
        <w:rPr>
          <w:rFonts w:asciiTheme="minorHAnsi" w:hAnsiTheme="minorHAnsi" w:cstheme="minorHAnsi"/>
          <w:sz w:val="24"/>
          <w:szCs w:val="24"/>
        </w:rPr>
        <w:t>RELATÓRIO SETOR FISCALIZAÇÃO</w:t>
      </w:r>
      <w:r w:rsidR="0007465C">
        <w:rPr>
          <w:rFonts w:asciiTheme="minorHAnsi" w:hAnsiTheme="minorHAnsi" w:cstheme="minorHAnsi"/>
          <w:sz w:val="24"/>
          <w:szCs w:val="24"/>
        </w:rPr>
        <w:t xml:space="preserve"> (COA)</w:t>
      </w:r>
      <w:r w:rsidR="00A70846">
        <w:rPr>
          <w:rFonts w:asciiTheme="minorHAnsi" w:hAnsiTheme="minorHAnsi" w:cstheme="minorHAnsi"/>
          <w:sz w:val="24"/>
          <w:szCs w:val="24"/>
        </w:rPr>
        <w:tab/>
      </w:r>
    </w:p>
    <w:p w:rsidR="00793422" w:rsidRPr="005F6204" w:rsidRDefault="00793422" w:rsidP="00793422">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 xml:space="preserve">ANEXO </w:t>
      </w:r>
      <w:r w:rsidRPr="005F6204">
        <w:rPr>
          <w:rFonts w:asciiTheme="minorHAnsi" w:hAnsiTheme="minorHAnsi" w:cstheme="minorHAnsi"/>
          <w:sz w:val="24"/>
          <w:szCs w:val="24"/>
        </w:rPr>
        <w:t>X</w:t>
      </w:r>
      <w:r w:rsidRPr="005F6204">
        <w:rPr>
          <w:rFonts w:asciiTheme="minorHAnsi" w:hAnsiTheme="minorHAnsi" w:cstheme="minorHAnsi" w:hint="eastAsia"/>
          <w:sz w:val="24"/>
          <w:szCs w:val="24"/>
        </w:rPr>
        <w:t xml:space="preserve">VI </w:t>
      </w:r>
      <w:r w:rsidRPr="005F6204">
        <w:rPr>
          <w:rFonts w:asciiTheme="minorHAnsi" w:hAnsiTheme="minorHAnsi" w:cstheme="minorHAnsi" w:hint="eastAsia"/>
          <w:sz w:val="24"/>
          <w:szCs w:val="24"/>
        </w:rPr>
        <w:t>–</w:t>
      </w:r>
      <w:r w:rsidRPr="005F6204">
        <w:rPr>
          <w:rFonts w:asciiTheme="minorHAnsi" w:hAnsiTheme="minorHAnsi" w:cstheme="minorHAnsi" w:hint="eastAsia"/>
          <w:sz w:val="24"/>
          <w:szCs w:val="24"/>
        </w:rPr>
        <w:t xml:space="preserve"> </w:t>
      </w:r>
      <w:r w:rsidR="00C528EA" w:rsidRPr="005F6204">
        <w:rPr>
          <w:rFonts w:asciiTheme="minorHAnsi" w:hAnsiTheme="minorHAnsi" w:cstheme="minorHAnsi"/>
          <w:sz w:val="24"/>
          <w:szCs w:val="24"/>
        </w:rPr>
        <w:t>ATA DA CPFI</w:t>
      </w:r>
    </w:p>
    <w:p w:rsidR="007F3177" w:rsidRPr="00067765" w:rsidRDefault="00793422" w:rsidP="0059643C">
      <w:pPr>
        <w:pStyle w:val="Standard"/>
        <w:spacing w:before="120" w:after="120" w:line="360" w:lineRule="auto"/>
        <w:jc w:val="both"/>
        <w:rPr>
          <w:rFonts w:asciiTheme="minorHAnsi" w:hAnsiTheme="minorHAnsi" w:cstheme="minorHAnsi"/>
          <w:sz w:val="24"/>
          <w:szCs w:val="24"/>
        </w:rPr>
      </w:pPr>
      <w:r w:rsidRPr="005F6204">
        <w:rPr>
          <w:rFonts w:asciiTheme="minorHAnsi" w:hAnsiTheme="minorHAnsi" w:cstheme="minorHAnsi" w:hint="eastAsia"/>
          <w:sz w:val="24"/>
          <w:szCs w:val="24"/>
        </w:rPr>
        <w:t xml:space="preserve">ANEXO </w:t>
      </w:r>
      <w:r w:rsidRPr="005F6204">
        <w:rPr>
          <w:rFonts w:asciiTheme="minorHAnsi" w:hAnsiTheme="minorHAnsi" w:cstheme="minorHAnsi"/>
          <w:sz w:val="24"/>
          <w:szCs w:val="24"/>
        </w:rPr>
        <w:t>X</w:t>
      </w:r>
      <w:r w:rsidRPr="005F6204">
        <w:rPr>
          <w:rFonts w:asciiTheme="minorHAnsi" w:hAnsiTheme="minorHAnsi" w:cstheme="minorHAnsi" w:hint="eastAsia"/>
          <w:sz w:val="24"/>
          <w:szCs w:val="24"/>
        </w:rPr>
        <w:t xml:space="preserve">VII </w:t>
      </w:r>
      <w:r w:rsidRPr="005F6204">
        <w:rPr>
          <w:rFonts w:asciiTheme="minorHAnsi" w:hAnsiTheme="minorHAnsi" w:cstheme="minorHAnsi" w:hint="eastAsia"/>
          <w:sz w:val="24"/>
          <w:szCs w:val="24"/>
        </w:rPr>
        <w:t>–</w:t>
      </w:r>
      <w:r w:rsidRPr="005F6204">
        <w:rPr>
          <w:rFonts w:asciiTheme="minorHAnsi" w:hAnsiTheme="minorHAnsi" w:cstheme="minorHAnsi" w:hint="eastAsia"/>
          <w:sz w:val="24"/>
          <w:szCs w:val="24"/>
        </w:rPr>
        <w:t xml:space="preserve"> </w:t>
      </w:r>
      <w:r w:rsidR="00C528EA" w:rsidRPr="005F6204">
        <w:rPr>
          <w:rFonts w:asciiTheme="minorHAnsi" w:hAnsiTheme="minorHAnsi" w:cstheme="minorHAnsi"/>
          <w:sz w:val="24"/>
          <w:szCs w:val="24"/>
        </w:rPr>
        <w:t>SUGESTÃO OFÍCIO REVISTA COQUETEL CAU/BR</w:t>
      </w:r>
      <w:proofErr w:type="gramStart"/>
      <w:r w:rsidR="00C528EA" w:rsidRPr="005F6204">
        <w:rPr>
          <w:rFonts w:asciiTheme="minorHAnsi" w:hAnsiTheme="minorHAnsi" w:cstheme="minorHAnsi"/>
          <w:sz w:val="24"/>
          <w:szCs w:val="24"/>
        </w:rPr>
        <w:t xml:space="preserve"> </w:t>
      </w:r>
      <w:r w:rsidRPr="005F6204">
        <w:rPr>
          <w:rFonts w:asciiTheme="minorHAnsi" w:hAnsiTheme="minorHAnsi" w:cstheme="minorHAnsi" w:hint="eastAsia"/>
          <w:sz w:val="24"/>
          <w:szCs w:val="24"/>
        </w:rPr>
        <w:t xml:space="preserve"> </w:t>
      </w:r>
      <w:r w:rsidR="0007465C">
        <w:rPr>
          <w:rFonts w:asciiTheme="minorHAnsi" w:hAnsiTheme="minorHAnsi" w:cstheme="minorHAnsi"/>
          <w:sz w:val="24"/>
          <w:szCs w:val="24"/>
        </w:rPr>
        <w:t xml:space="preserve"> (</w:t>
      </w:r>
      <w:proofErr w:type="gramEnd"/>
      <w:r w:rsidR="0007465C">
        <w:rPr>
          <w:rFonts w:asciiTheme="minorHAnsi" w:hAnsiTheme="minorHAnsi" w:cstheme="minorHAnsi"/>
          <w:sz w:val="24"/>
          <w:szCs w:val="24"/>
        </w:rPr>
        <w:t>EXTRA-PAUTA)</w:t>
      </w:r>
    </w:p>
    <w:sectPr w:rsidR="007F3177" w:rsidRPr="00067765" w:rsidSect="007E0E96">
      <w:type w:val="continuous"/>
      <w:pgSz w:w="11906" w:h="16838"/>
      <w:pgMar w:top="1701" w:right="1134" w:bottom="1531" w:left="1701" w:header="0" w:footer="72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E1" w:rsidRDefault="008B51E1">
      <w:pPr>
        <w:rPr>
          <w:rFonts w:hint="eastAsia"/>
        </w:rPr>
      </w:pPr>
      <w:r>
        <w:separator/>
      </w:r>
    </w:p>
  </w:endnote>
  <w:endnote w:type="continuationSeparator" w:id="0">
    <w:p w:rsidR="008B51E1" w:rsidRDefault="008B51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6" w:rsidRDefault="007E0E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BD" w:rsidRDefault="00FD68C8">
    <w:pPr>
      <w:pStyle w:val="Rodap"/>
      <w:tabs>
        <w:tab w:val="right" w:pos="9072"/>
      </w:tabs>
      <w:jc w:val="both"/>
    </w:pPr>
    <w:r>
      <w:rPr>
        <w:rFonts w:ascii="Arial" w:hAnsi="Arial" w:cs="Arial"/>
        <w:b/>
        <w:color w:val="808080"/>
        <w:szCs w:val="24"/>
      </w:rPr>
      <w:t>ATA DA REUNIÃO N° 60 (09</w:t>
    </w:r>
    <w:r w:rsidR="00151ABD">
      <w:rPr>
        <w:rFonts w:ascii="Arial" w:hAnsi="Arial" w:cs="Arial"/>
        <w:b/>
        <w:color w:val="808080"/>
        <w:szCs w:val="24"/>
      </w:rPr>
      <w:t>/2016) DO CONSELHO DE ARQUITETURA E URBANISMO DO    PA</w:t>
    </w:r>
    <w:r>
      <w:rPr>
        <w:rFonts w:ascii="Arial" w:hAnsi="Arial" w:cs="Arial"/>
        <w:b/>
        <w:color w:val="808080"/>
        <w:szCs w:val="24"/>
      </w:rPr>
      <w:t>RANÁ - CAU/PR REALIZADA EM 26/09</w:t>
    </w:r>
    <w:r w:rsidR="00151ABD">
      <w:rPr>
        <w:rFonts w:ascii="Arial" w:hAnsi="Arial" w:cs="Arial"/>
        <w:b/>
        <w:color w:val="808080"/>
        <w:szCs w:val="24"/>
      </w:rPr>
      <w:t xml:space="preserve">/2016 NA CIDADE DE </w:t>
    </w:r>
    <w:r>
      <w:rPr>
        <w:rFonts w:ascii="Arial" w:hAnsi="Arial" w:cs="Arial"/>
        <w:b/>
        <w:color w:val="808080"/>
        <w:szCs w:val="24"/>
      </w:rPr>
      <w:t>CURITIBA</w:t>
    </w:r>
    <w:r w:rsidR="00151ABD">
      <w:rPr>
        <w:rFonts w:ascii="Arial" w:hAnsi="Arial" w:cs="Arial"/>
        <w:b/>
        <w:color w:val="808080"/>
        <w:szCs w:val="24"/>
      </w:rPr>
      <w:t xml:space="preserve">/PR. </w:t>
    </w:r>
    <w:r w:rsidR="00151ABD">
      <w:rPr>
        <w:rFonts w:ascii="Arial" w:hAnsi="Arial" w:cs="Arial"/>
        <w:b/>
        <w:color w:val="808080"/>
        <w:szCs w:val="24"/>
      </w:rPr>
      <w:tab/>
    </w:r>
    <w:r w:rsidR="00151ABD">
      <w:rPr>
        <w:rFonts w:ascii="Arial" w:hAnsi="Arial" w:cs="Arial"/>
        <w:b/>
        <w:bCs/>
        <w:color w:val="808080"/>
        <w:szCs w:val="24"/>
      </w:rPr>
      <w:fldChar w:fldCharType="begin"/>
    </w:r>
    <w:r w:rsidR="00151ABD">
      <w:rPr>
        <w:rFonts w:ascii="Arial" w:hAnsi="Arial" w:cs="Arial"/>
        <w:b/>
        <w:bCs/>
        <w:color w:val="808080"/>
        <w:szCs w:val="24"/>
      </w:rPr>
      <w:instrText xml:space="preserve"> PAGE </w:instrText>
    </w:r>
    <w:r w:rsidR="00151ABD">
      <w:rPr>
        <w:rFonts w:ascii="Arial" w:hAnsi="Arial" w:cs="Arial"/>
        <w:b/>
        <w:bCs/>
        <w:color w:val="808080"/>
        <w:szCs w:val="24"/>
      </w:rPr>
      <w:fldChar w:fldCharType="separate"/>
    </w:r>
    <w:r w:rsidR="007851A5">
      <w:rPr>
        <w:rFonts w:ascii="Arial" w:hAnsi="Arial" w:cs="Arial"/>
        <w:b/>
        <w:bCs/>
        <w:noProof/>
        <w:color w:val="808080"/>
        <w:szCs w:val="24"/>
      </w:rPr>
      <w:t>14</w:t>
    </w:r>
    <w:r w:rsidR="00151ABD">
      <w:rPr>
        <w:rFonts w:ascii="Arial" w:hAnsi="Arial" w:cs="Arial"/>
        <w:b/>
        <w:bCs/>
        <w:color w:val="808080"/>
        <w:szCs w:val="24"/>
      </w:rPr>
      <w:fldChar w:fldCharType="end"/>
    </w:r>
    <w:r w:rsidR="00151ABD">
      <w:rPr>
        <w:rFonts w:ascii="Arial" w:hAnsi="Arial" w:cs="Arial"/>
        <w:color w:val="808080"/>
      </w:rPr>
      <w:t xml:space="preserve"> / </w:t>
    </w:r>
    <w:r w:rsidR="00151ABD">
      <w:rPr>
        <w:rFonts w:ascii="Arial" w:hAnsi="Arial" w:cs="Arial"/>
        <w:b/>
        <w:bCs/>
        <w:color w:val="808080"/>
        <w:szCs w:val="24"/>
      </w:rPr>
      <w:fldChar w:fldCharType="begin"/>
    </w:r>
    <w:r w:rsidR="00151ABD">
      <w:rPr>
        <w:rFonts w:ascii="Arial" w:hAnsi="Arial" w:cs="Arial"/>
        <w:b/>
        <w:bCs/>
        <w:color w:val="808080"/>
        <w:szCs w:val="24"/>
      </w:rPr>
      <w:instrText xml:space="preserve"> NUMPAGES \* ARABIC </w:instrText>
    </w:r>
    <w:r w:rsidR="00151ABD">
      <w:rPr>
        <w:rFonts w:ascii="Arial" w:hAnsi="Arial" w:cs="Arial"/>
        <w:b/>
        <w:bCs/>
        <w:color w:val="808080"/>
        <w:szCs w:val="24"/>
      </w:rPr>
      <w:fldChar w:fldCharType="separate"/>
    </w:r>
    <w:r w:rsidR="007851A5">
      <w:rPr>
        <w:rFonts w:ascii="Arial" w:hAnsi="Arial" w:cs="Arial"/>
        <w:b/>
        <w:bCs/>
        <w:noProof/>
        <w:color w:val="808080"/>
        <w:szCs w:val="24"/>
      </w:rPr>
      <w:t>14</w:t>
    </w:r>
    <w:r w:rsidR="00151ABD">
      <w:rPr>
        <w:rFonts w:ascii="Arial" w:hAnsi="Arial" w:cs="Arial"/>
        <w:b/>
        <w:bCs/>
        <w:color w:val="808080"/>
        <w:szCs w:val="24"/>
      </w:rPr>
      <w:fldChar w:fldCharType="end"/>
    </w:r>
  </w:p>
  <w:p w:rsidR="00151ABD" w:rsidRDefault="00151ABD">
    <w:pPr>
      <w:pStyle w:val="Rodap"/>
      <w:tabs>
        <w:tab w:val="right" w:pos="9072"/>
      </w:tabs>
      <w:jc w:val="both"/>
      <w:rPr>
        <w:rFonts w:ascii="Arial" w:hAnsi="Arial" w:cs="Arial"/>
        <w:b/>
        <w:color w:val="80808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6" w:rsidRDefault="007E0E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E1" w:rsidRDefault="008B51E1">
      <w:pPr>
        <w:rPr>
          <w:rFonts w:hint="eastAsia"/>
        </w:rPr>
      </w:pPr>
      <w:r>
        <w:rPr>
          <w:color w:val="000000"/>
        </w:rPr>
        <w:separator/>
      </w:r>
    </w:p>
  </w:footnote>
  <w:footnote w:type="continuationSeparator" w:id="0">
    <w:p w:rsidR="008B51E1" w:rsidRDefault="008B51E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6" w:rsidRDefault="007E0E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BD" w:rsidRDefault="00151ABD">
    <w:pPr>
      <w:pStyle w:val="Standard"/>
      <w:ind w:left="-1701"/>
    </w:pPr>
  </w:p>
  <w:p w:rsidR="00151ABD" w:rsidRDefault="00151ABD">
    <w:pPr>
      <w:pStyle w:val="Standard"/>
      <w:ind w:left="-1701"/>
    </w:pPr>
    <w:r>
      <w:rPr>
        <w:noProof/>
        <w:lang w:eastAsia="pt-BR"/>
      </w:rPr>
      <w:drawing>
        <wp:inline distT="0" distB="0" distL="0" distR="0">
          <wp:extent cx="7346317" cy="939161"/>
          <wp:effectExtent l="0" t="0" r="6983" b="0"/>
          <wp:docPr id="4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46317" cy="939161"/>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6" w:rsidRDefault="007E0E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50D16"/>
    <w:multiLevelType w:val="hybridMultilevel"/>
    <w:tmpl w:val="AEFC7D74"/>
    <w:lvl w:ilvl="0" w:tplc="93583A2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D55CB"/>
    <w:multiLevelType w:val="hybridMultilevel"/>
    <w:tmpl w:val="3C668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090996"/>
    <w:multiLevelType w:val="hybridMultilevel"/>
    <w:tmpl w:val="844CC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D0C2429"/>
    <w:multiLevelType w:val="hybridMultilevel"/>
    <w:tmpl w:val="D27C6B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A2E0C"/>
    <w:multiLevelType w:val="hybridMultilevel"/>
    <w:tmpl w:val="DE7CEF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FE5D89"/>
    <w:multiLevelType w:val="hybridMultilevel"/>
    <w:tmpl w:val="37449E8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B767B32"/>
    <w:multiLevelType w:val="hybridMultilevel"/>
    <w:tmpl w:val="CF6AADB0"/>
    <w:lvl w:ilvl="0" w:tplc="803E37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3"/>
  </w:num>
  <w:num w:numId="3">
    <w:abstractNumId w:val="22"/>
  </w:num>
  <w:num w:numId="4">
    <w:abstractNumId w:val="20"/>
  </w:num>
  <w:num w:numId="5">
    <w:abstractNumId w:val="26"/>
  </w:num>
  <w:num w:numId="6">
    <w:abstractNumId w:val="18"/>
  </w:num>
  <w:num w:numId="7">
    <w:abstractNumId w:val="13"/>
  </w:num>
  <w:num w:numId="8">
    <w:abstractNumId w:val="11"/>
  </w:num>
  <w:num w:numId="9">
    <w:abstractNumId w:val="9"/>
  </w:num>
  <w:num w:numId="10">
    <w:abstractNumId w:val="25"/>
  </w:num>
  <w:num w:numId="11">
    <w:abstractNumId w:val="21"/>
  </w:num>
  <w:num w:numId="12">
    <w:abstractNumId w:val="0"/>
  </w:num>
  <w:num w:numId="13">
    <w:abstractNumId w:val="8"/>
  </w:num>
  <w:num w:numId="14">
    <w:abstractNumId w:val="2"/>
  </w:num>
  <w:num w:numId="15">
    <w:abstractNumId w:val="24"/>
  </w:num>
  <w:num w:numId="16">
    <w:abstractNumId w:val="3"/>
  </w:num>
  <w:num w:numId="17">
    <w:abstractNumId w:val="12"/>
  </w:num>
  <w:num w:numId="18">
    <w:abstractNumId w:val="10"/>
  </w:num>
  <w:num w:numId="19">
    <w:abstractNumId w:val="6"/>
  </w:num>
  <w:num w:numId="20">
    <w:abstractNumId w:val="11"/>
    <w:lvlOverride w:ilvl="0">
      <w:startOverride w:val="1"/>
      <w:lvl w:ilvl="0">
        <w:start w:val="1"/>
        <w:numFmt w:val="upperRoman"/>
        <w:lvlText w:val="%1 -"/>
        <w:lvlJc w:val="left"/>
        <w:pPr>
          <w:ind w:left="1080" w:hanging="720"/>
        </w:pPr>
        <w:rPr>
          <w:rFonts w:asciiTheme="minorHAnsi" w:eastAsia="MS Mincho" w:hAnsiTheme="minorHAnsi" w:cstheme="minorHAnsi" w:hint="default"/>
          <w:b/>
        </w:rPr>
      </w:lvl>
    </w:lvlOverride>
  </w:num>
  <w:num w:numId="21">
    <w:abstractNumId w:val="14"/>
  </w:num>
  <w:num w:numId="22">
    <w:abstractNumId w:val="19"/>
  </w:num>
  <w:num w:numId="23">
    <w:abstractNumId w:val="5"/>
  </w:num>
  <w:num w:numId="24">
    <w:abstractNumId w:val="1"/>
  </w:num>
  <w:num w:numId="25">
    <w:abstractNumId w:val="17"/>
  </w:num>
  <w:num w:numId="26">
    <w:abstractNumId w:val="15"/>
  </w:num>
  <w:num w:numId="27">
    <w:abstractNumId w:val="4"/>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F64"/>
    <w:rsid w:val="00007489"/>
    <w:rsid w:val="00012534"/>
    <w:rsid w:val="00014CE7"/>
    <w:rsid w:val="00015EDE"/>
    <w:rsid w:val="00016442"/>
    <w:rsid w:val="00016C85"/>
    <w:rsid w:val="000172EB"/>
    <w:rsid w:val="0002401F"/>
    <w:rsid w:val="00026098"/>
    <w:rsid w:val="0003131D"/>
    <w:rsid w:val="000315DC"/>
    <w:rsid w:val="00031F6E"/>
    <w:rsid w:val="00032AC1"/>
    <w:rsid w:val="00036423"/>
    <w:rsid w:val="00043C39"/>
    <w:rsid w:val="00044E07"/>
    <w:rsid w:val="0004697A"/>
    <w:rsid w:val="0005014A"/>
    <w:rsid w:val="00050E89"/>
    <w:rsid w:val="000533A7"/>
    <w:rsid w:val="000542C2"/>
    <w:rsid w:val="00066DA5"/>
    <w:rsid w:val="00066DC9"/>
    <w:rsid w:val="00067765"/>
    <w:rsid w:val="0007465C"/>
    <w:rsid w:val="00074ACF"/>
    <w:rsid w:val="0007585A"/>
    <w:rsid w:val="0007724C"/>
    <w:rsid w:val="00082CE9"/>
    <w:rsid w:val="000835F2"/>
    <w:rsid w:val="00083E31"/>
    <w:rsid w:val="00084D20"/>
    <w:rsid w:val="00086DF2"/>
    <w:rsid w:val="000874F9"/>
    <w:rsid w:val="00091CE0"/>
    <w:rsid w:val="00092D22"/>
    <w:rsid w:val="000A2A56"/>
    <w:rsid w:val="000A32C8"/>
    <w:rsid w:val="000B3C75"/>
    <w:rsid w:val="000B7FAD"/>
    <w:rsid w:val="000C13C0"/>
    <w:rsid w:val="000C69DA"/>
    <w:rsid w:val="000D659D"/>
    <w:rsid w:val="000E1BD4"/>
    <w:rsid w:val="000F0F67"/>
    <w:rsid w:val="000F7A59"/>
    <w:rsid w:val="0010106D"/>
    <w:rsid w:val="00101774"/>
    <w:rsid w:val="00102A3A"/>
    <w:rsid w:val="00106513"/>
    <w:rsid w:val="00111F22"/>
    <w:rsid w:val="00112D8D"/>
    <w:rsid w:val="00113058"/>
    <w:rsid w:val="00115E6C"/>
    <w:rsid w:val="00116397"/>
    <w:rsid w:val="00120D2F"/>
    <w:rsid w:val="0012238F"/>
    <w:rsid w:val="001241DE"/>
    <w:rsid w:val="00132506"/>
    <w:rsid w:val="00141B22"/>
    <w:rsid w:val="00141F2C"/>
    <w:rsid w:val="00151ABD"/>
    <w:rsid w:val="00153931"/>
    <w:rsid w:val="00154758"/>
    <w:rsid w:val="001551CC"/>
    <w:rsid w:val="001557C5"/>
    <w:rsid w:val="0016593A"/>
    <w:rsid w:val="001752CC"/>
    <w:rsid w:val="001764EF"/>
    <w:rsid w:val="001807A0"/>
    <w:rsid w:val="001810FC"/>
    <w:rsid w:val="0018249B"/>
    <w:rsid w:val="001853AF"/>
    <w:rsid w:val="001912BA"/>
    <w:rsid w:val="00191E40"/>
    <w:rsid w:val="00192E99"/>
    <w:rsid w:val="00194014"/>
    <w:rsid w:val="00195303"/>
    <w:rsid w:val="001A0B07"/>
    <w:rsid w:val="001A0D30"/>
    <w:rsid w:val="001A2DA7"/>
    <w:rsid w:val="001A3408"/>
    <w:rsid w:val="001B1AD3"/>
    <w:rsid w:val="001B264C"/>
    <w:rsid w:val="001B3E1E"/>
    <w:rsid w:val="001C385C"/>
    <w:rsid w:val="001C407F"/>
    <w:rsid w:val="001D1159"/>
    <w:rsid w:val="001D4C80"/>
    <w:rsid w:val="001D7062"/>
    <w:rsid w:val="001E62F6"/>
    <w:rsid w:val="001F518E"/>
    <w:rsid w:val="001F71C9"/>
    <w:rsid w:val="00221B93"/>
    <w:rsid w:val="00226305"/>
    <w:rsid w:val="00226915"/>
    <w:rsid w:val="00226A17"/>
    <w:rsid w:val="00230092"/>
    <w:rsid w:val="00234B87"/>
    <w:rsid w:val="00235C70"/>
    <w:rsid w:val="0023601E"/>
    <w:rsid w:val="00240A72"/>
    <w:rsid w:val="00241226"/>
    <w:rsid w:val="002419C8"/>
    <w:rsid w:val="00242193"/>
    <w:rsid w:val="0025147D"/>
    <w:rsid w:val="002526CB"/>
    <w:rsid w:val="00253604"/>
    <w:rsid w:val="00254B60"/>
    <w:rsid w:val="002557E7"/>
    <w:rsid w:val="00262EB1"/>
    <w:rsid w:val="00262F41"/>
    <w:rsid w:val="00264221"/>
    <w:rsid w:val="00265271"/>
    <w:rsid w:val="002802DD"/>
    <w:rsid w:val="00281B04"/>
    <w:rsid w:val="00282D92"/>
    <w:rsid w:val="00282DDA"/>
    <w:rsid w:val="002862D3"/>
    <w:rsid w:val="0029108F"/>
    <w:rsid w:val="002A0AA4"/>
    <w:rsid w:val="002A160E"/>
    <w:rsid w:val="002A7107"/>
    <w:rsid w:val="002A7697"/>
    <w:rsid w:val="002B1C4F"/>
    <w:rsid w:val="002B1E4E"/>
    <w:rsid w:val="002B2A71"/>
    <w:rsid w:val="002B3BFA"/>
    <w:rsid w:val="002B6FF4"/>
    <w:rsid w:val="002C0CA5"/>
    <w:rsid w:val="002C3796"/>
    <w:rsid w:val="002C46A4"/>
    <w:rsid w:val="002C5B41"/>
    <w:rsid w:val="002C688B"/>
    <w:rsid w:val="002D09BE"/>
    <w:rsid w:val="002D225F"/>
    <w:rsid w:val="002D5748"/>
    <w:rsid w:val="002E059E"/>
    <w:rsid w:val="002E077E"/>
    <w:rsid w:val="002F63E4"/>
    <w:rsid w:val="002F7E1D"/>
    <w:rsid w:val="003078E0"/>
    <w:rsid w:val="00316AF5"/>
    <w:rsid w:val="00322301"/>
    <w:rsid w:val="00324BCF"/>
    <w:rsid w:val="003341F4"/>
    <w:rsid w:val="0033792E"/>
    <w:rsid w:val="00337EDF"/>
    <w:rsid w:val="003400A0"/>
    <w:rsid w:val="0034599B"/>
    <w:rsid w:val="00352551"/>
    <w:rsid w:val="00355305"/>
    <w:rsid w:val="00357D6B"/>
    <w:rsid w:val="00363D66"/>
    <w:rsid w:val="0036450A"/>
    <w:rsid w:val="003670C0"/>
    <w:rsid w:val="003729FD"/>
    <w:rsid w:val="00373367"/>
    <w:rsid w:val="00384E2D"/>
    <w:rsid w:val="0038538F"/>
    <w:rsid w:val="00386E80"/>
    <w:rsid w:val="003873C9"/>
    <w:rsid w:val="003877AE"/>
    <w:rsid w:val="0039086C"/>
    <w:rsid w:val="00395AC1"/>
    <w:rsid w:val="00396250"/>
    <w:rsid w:val="003A1AE3"/>
    <w:rsid w:val="003A2A80"/>
    <w:rsid w:val="003C05F1"/>
    <w:rsid w:val="003C0F6A"/>
    <w:rsid w:val="003D0786"/>
    <w:rsid w:val="003D3C72"/>
    <w:rsid w:val="003E0254"/>
    <w:rsid w:val="003E2BBA"/>
    <w:rsid w:val="003E4466"/>
    <w:rsid w:val="003E47B5"/>
    <w:rsid w:val="003F32F3"/>
    <w:rsid w:val="003F3BB9"/>
    <w:rsid w:val="003F4862"/>
    <w:rsid w:val="00401FAA"/>
    <w:rsid w:val="00407422"/>
    <w:rsid w:val="004130D1"/>
    <w:rsid w:val="0041508F"/>
    <w:rsid w:val="00417207"/>
    <w:rsid w:val="00426878"/>
    <w:rsid w:val="004273FE"/>
    <w:rsid w:val="0042773B"/>
    <w:rsid w:val="00427DAD"/>
    <w:rsid w:val="00435DEF"/>
    <w:rsid w:val="0043625E"/>
    <w:rsid w:val="00461537"/>
    <w:rsid w:val="004616C3"/>
    <w:rsid w:val="00462304"/>
    <w:rsid w:val="00466099"/>
    <w:rsid w:val="00467B66"/>
    <w:rsid w:val="00470398"/>
    <w:rsid w:val="00476303"/>
    <w:rsid w:val="00483E05"/>
    <w:rsid w:val="00486A53"/>
    <w:rsid w:val="00487EF9"/>
    <w:rsid w:val="00490910"/>
    <w:rsid w:val="0049182F"/>
    <w:rsid w:val="004922BB"/>
    <w:rsid w:val="0049287A"/>
    <w:rsid w:val="0049441D"/>
    <w:rsid w:val="00496EB4"/>
    <w:rsid w:val="004B1341"/>
    <w:rsid w:val="004B67F7"/>
    <w:rsid w:val="004B7B20"/>
    <w:rsid w:val="004C04CF"/>
    <w:rsid w:val="004C4519"/>
    <w:rsid w:val="004D0C58"/>
    <w:rsid w:val="004D289D"/>
    <w:rsid w:val="004D7C5E"/>
    <w:rsid w:val="004E043B"/>
    <w:rsid w:val="004E13B2"/>
    <w:rsid w:val="004F0EE1"/>
    <w:rsid w:val="004F1920"/>
    <w:rsid w:val="00504681"/>
    <w:rsid w:val="00504C07"/>
    <w:rsid w:val="00506E39"/>
    <w:rsid w:val="005120C0"/>
    <w:rsid w:val="005136AF"/>
    <w:rsid w:val="00514568"/>
    <w:rsid w:val="0052019B"/>
    <w:rsid w:val="00525CD0"/>
    <w:rsid w:val="0052690F"/>
    <w:rsid w:val="0052793B"/>
    <w:rsid w:val="00527F01"/>
    <w:rsid w:val="00530D59"/>
    <w:rsid w:val="00531002"/>
    <w:rsid w:val="005312A3"/>
    <w:rsid w:val="00537A32"/>
    <w:rsid w:val="00541E28"/>
    <w:rsid w:val="00541E7B"/>
    <w:rsid w:val="0054644B"/>
    <w:rsid w:val="0054765A"/>
    <w:rsid w:val="00547F18"/>
    <w:rsid w:val="005616D7"/>
    <w:rsid w:val="00571BA5"/>
    <w:rsid w:val="00574CE2"/>
    <w:rsid w:val="00575CD8"/>
    <w:rsid w:val="00577803"/>
    <w:rsid w:val="005813B2"/>
    <w:rsid w:val="00582BCF"/>
    <w:rsid w:val="005876F1"/>
    <w:rsid w:val="00587C7B"/>
    <w:rsid w:val="00590104"/>
    <w:rsid w:val="00592C59"/>
    <w:rsid w:val="0059533E"/>
    <w:rsid w:val="0059643C"/>
    <w:rsid w:val="005A1F68"/>
    <w:rsid w:val="005A2095"/>
    <w:rsid w:val="005A2591"/>
    <w:rsid w:val="005A394B"/>
    <w:rsid w:val="005A55C5"/>
    <w:rsid w:val="005A7BCF"/>
    <w:rsid w:val="005B4281"/>
    <w:rsid w:val="005B51D4"/>
    <w:rsid w:val="005C2436"/>
    <w:rsid w:val="005D0335"/>
    <w:rsid w:val="005D19C3"/>
    <w:rsid w:val="005D68F8"/>
    <w:rsid w:val="005F008A"/>
    <w:rsid w:val="005F2AD9"/>
    <w:rsid w:val="005F6204"/>
    <w:rsid w:val="005F6741"/>
    <w:rsid w:val="00600779"/>
    <w:rsid w:val="0060108D"/>
    <w:rsid w:val="006054DF"/>
    <w:rsid w:val="0060595C"/>
    <w:rsid w:val="00605F9B"/>
    <w:rsid w:val="006062F3"/>
    <w:rsid w:val="00607F7C"/>
    <w:rsid w:val="00615EBB"/>
    <w:rsid w:val="0062203A"/>
    <w:rsid w:val="00623448"/>
    <w:rsid w:val="00624B7D"/>
    <w:rsid w:val="00630F56"/>
    <w:rsid w:val="00632B9E"/>
    <w:rsid w:val="006353F1"/>
    <w:rsid w:val="00635B96"/>
    <w:rsid w:val="00641D4B"/>
    <w:rsid w:val="0064263B"/>
    <w:rsid w:val="00643179"/>
    <w:rsid w:val="006447E9"/>
    <w:rsid w:val="00644A1C"/>
    <w:rsid w:val="006460DB"/>
    <w:rsid w:val="0065030C"/>
    <w:rsid w:val="006512AE"/>
    <w:rsid w:val="006515C0"/>
    <w:rsid w:val="00654BF9"/>
    <w:rsid w:val="00660C7B"/>
    <w:rsid w:val="0066367C"/>
    <w:rsid w:val="00665ED1"/>
    <w:rsid w:val="00666B70"/>
    <w:rsid w:val="00667DC8"/>
    <w:rsid w:val="006700D7"/>
    <w:rsid w:val="006720B5"/>
    <w:rsid w:val="00674972"/>
    <w:rsid w:val="00677654"/>
    <w:rsid w:val="00686B8C"/>
    <w:rsid w:val="0069274C"/>
    <w:rsid w:val="00695BCC"/>
    <w:rsid w:val="006A3085"/>
    <w:rsid w:val="006A4BCC"/>
    <w:rsid w:val="006B1DA4"/>
    <w:rsid w:val="006B285E"/>
    <w:rsid w:val="006C1E49"/>
    <w:rsid w:val="006C2817"/>
    <w:rsid w:val="006D13B9"/>
    <w:rsid w:val="006D3005"/>
    <w:rsid w:val="006D37A1"/>
    <w:rsid w:val="006E2C02"/>
    <w:rsid w:val="006E47DD"/>
    <w:rsid w:val="006E600A"/>
    <w:rsid w:val="006E7354"/>
    <w:rsid w:val="006F0AA9"/>
    <w:rsid w:val="00700F1F"/>
    <w:rsid w:val="007026E5"/>
    <w:rsid w:val="00704D2A"/>
    <w:rsid w:val="007063FF"/>
    <w:rsid w:val="00715760"/>
    <w:rsid w:val="00720B85"/>
    <w:rsid w:val="00721D2E"/>
    <w:rsid w:val="00723DB8"/>
    <w:rsid w:val="00726760"/>
    <w:rsid w:val="00732DBF"/>
    <w:rsid w:val="00736D20"/>
    <w:rsid w:val="00737227"/>
    <w:rsid w:val="007467EA"/>
    <w:rsid w:val="00750D76"/>
    <w:rsid w:val="007527D7"/>
    <w:rsid w:val="00755B58"/>
    <w:rsid w:val="00755C7A"/>
    <w:rsid w:val="00756B3A"/>
    <w:rsid w:val="0076057E"/>
    <w:rsid w:val="007607D4"/>
    <w:rsid w:val="00761817"/>
    <w:rsid w:val="007702B5"/>
    <w:rsid w:val="00771326"/>
    <w:rsid w:val="0077230D"/>
    <w:rsid w:val="0077368E"/>
    <w:rsid w:val="007736A1"/>
    <w:rsid w:val="00775C33"/>
    <w:rsid w:val="00783930"/>
    <w:rsid w:val="007851A5"/>
    <w:rsid w:val="0078590D"/>
    <w:rsid w:val="007924B7"/>
    <w:rsid w:val="00793422"/>
    <w:rsid w:val="007A1546"/>
    <w:rsid w:val="007A225C"/>
    <w:rsid w:val="007A73C2"/>
    <w:rsid w:val="007B0DBC"/>
    <w:rsid w:val="007B19B3"/>
    <w:rsid w:val="007B2E4B"/>
    <w:rsid w:val="007B3071"/>
    <w:rsid w:val="007B4BA4"/>
    <w:rsid w:val="007C0276"/>
    <w:rsid w:val="007C102B"/>
    <w:rsid w:val="007C1669"/>
    <w:rsid w:val="007C1FA7"/>
    <w:rsid w:val="007C2E64"/>
    <w:rsid w:val="007C4264"/>
    <w:rsid w:val="007C747D"/>
    <w:rsid w:val="007D732A"/>
    <w:rsid w:val="007E0E96"/>
    <w:rsid w:val="007E371A"/>
    <w:rsid w:val="007F3177"/>
    <w:rsid w:val="007F4547"/>
    <w:rsid w:val="007F6CF6"/>
    <w:rsid w:val="007F76A5"/>
    <w:rsid w:val="007F78CD"/>
    <w:rsid w:val="0080032B"/>
    <w:rsid w:val="00807F6A"/>
    <w:rsid w:val="00810C68"/>
    <w:rsid w:val="00811701"/>
    <w:rsid w:val="00811809"/>
    <w:rsid w:val="00813DF2"/>
    <w:rsid w:val="008227CC"/>
    <w:rsid w:val="00830DCE"/>
    <w:rsid w:val="00832AF8"/>
    <w:rsid w:val="008373F9"/>
    <w:rsid w:val="008434B6"/>
    <w:rsid w:val="00851347"/>
    <w:rsid w:val="00851BCD"/>
    <w:rsid w:val="00853AFF"/>
    <w:rsid w:val="008653A1"/>
    <w:rsid w:val="00865A64"/>
    <w:rsid w:val="00865D84"/>
    <w:rsid w:val="008701DD"/>
    <w:rsid w:val="00870BED"/>
    <w:rsid w:val="008714E0"/>
    <w:rsid w:val="00881736"/>
    <w:rsid w:val="00886163"/>
    <w:rsid w:val="00887CF7"/>
    <w:rsid w:val="00894841"/>
    <w:rsid w:val="00896801"/>
    <w:rsid w:val="008A16C7"/>
    <w:rsid w:val="008B04ED"/>
    <w:rsid w:val="008B3A72"/>
    <w:rsid w:val="008B4D61"/>
    <w:rsid w:val="008B51E1"/>
    <w:rsid w:val="008C3A38"/>
    <w:rsid w:val="008C4674"/>
    <w:rsid w:val="008C6EFB"/>
    <w:rsid w:val="008D0419"/>
    <w:rsid w:val="008D0640"/>
    <w:rsid w:val="008D25C4"/>
    <w:rsid w:val="008D3062"/>
    <w:rsid w:val="008E28D1"/>
    <w:rsid w:val="008E57E0"/>
    <w:rsid w:val="008E622C"/>
    <w:rsid w:val="008E70F8"/>
    <w:rsid w:val="008F0D2E"/>
    <w:rsid w:val="008F2282"/>
    <w:rsid w:val="008F28C1"/>
    <w:rsid w:val="008F4FE8"/>
    <w:rsid w:val="008F6D7C"/>
    <w:rsid w:val="0090133B"/>
    <w:rsid w:val="00903024"/>
    <w:rsid w:val="00906FA4"/>
    <w:rsid w:val="00907BA8"/>
    <w:rsid w:val="0091169B"/>
    <w:rsid w:val="009129D1"/>
    <w:rsid w:val="009134F3"/>
    <w:rsid w:val="00913F06"/>
    <w:rsid w:val="00915977"/>
    <w:rsid w:val="00917CBA"/>
    <w:rsid w:val="0092266C"/>
    <w:rsid w:val="00925F65"/>
    <w:rsid w:val="009309AE"/>
    <w:rsid w:val="00931EEB"/>
    <w:rsid w:val="00932BD4"/>
    <w:rsid w:val="00933A89"/>
    <w:rsid w:val="0093625C"/>
    <w:rsid w:val="00940BD8"/>
    <w:rsid w:val="00940EAF"/>
    <w:rsid w:val="00942E9E"/>
    <w:rsid w:val="009457B8"/>
    <w:rsid w:val="00947924"/>
    <w:rsid w:val="00952893"/>
    <w:rsid w:val="00954FD2"/>
    <w:rsid w:val="009571EA"/>
    <w:rsid w:val="00960267"/>
    <w:rsid w:val="00961370"/>
    <w:rsid w:val="009624BA"/>
    <w:rsid w:val="00962674"/>
    <w:rsid w:val="00967B68"/>
    <w:rsid w:val="00975D9D"/>
    <w:rsid w:val="009825C5"/>
    <w:rsid w:val="00986C63"/>
    <w:rsid w:val="0098711B"/>
    <w:rsid w:val="009934E6"/>
    <w:rsid w:val="00996577"/>
    <w:rsid w:val="009A5097"/>
    <w:rsid w:val="009B12D5"/>
    <w:rsid w:val="009B4F57"/>
    <w:rsid w:val="009B5366"/>
    <w:rsid w:val="009C26BC"/>
    <w:rsid w:val="009C2D73"/>
    <w:rsid w:val="009C4D3B"/>
    <w:rsid w:val="009D0140"/>
    <w:rsid w:val="009D0F3A"/>
    <w:rsid w:val="009D234C"/>
    <w:rsid w:val="009D41B7"/>
    <w:rsid w:val="009D5758"/>
    <w:rsid w:val="009D782A"/>
    <w:rsid w:val="009E1095"/>
    <w:rsid w:val="009E17C1"/>
    <w:rsid w:val="009F1B39"/>
    <w:rsid w:val="009F1EC7"/>
    <w:rsid w:val="009F665D"/>
    <w:rsid w:val="009F7DAA"/>
    <w:rsid w:val="00A01598"/>
    <w:rsid w:val="00A0331C"/>
    <w:rsid w:val="00A07D25"/>
    <w:rsid w:val="00A11C29"/>
    <w:rsid w:val="00A1646E"/>
    <w:rsid w:val="00A17BE8"/>
    <w:rsid w:val="00A22765"/>
    <w:rsid w:val="00A23093"/>
    <w:rsid w:val="00A2335E"/>
    <w:rsid w:val="00A2373D"/>
    <w:rsid w:val="00A246D1"/>
    <w:rsid w:val="00A355A7"/>
    <w:rsid w:val="00A378C2"/>
    <w:rsid w:val="00A45861"/>
    <w:rsid w:val="00A52FF7"/>
    <w:rsid w:val="00A53515"/>
    <w:rsid w:val="00A6082E"/>
    <w:rsid w:val="00A66522"/>
    <w:rsid w:val="00A6663C"/>
    <w:rsid w:val="00A66A24"/>
    <w:rsid w:val="00A67F37"/>
    <w:rsid w:val="00A7034A"/>
    <w:rsid w:val="00A70846"/>
    <w:rsid w:val="00A71520"/>
    <w:rsid w:val="00A72E91"/>
    <w:rsid w:val="00A772D6"/>
    <w:rsid w:val="00A77AD9"/>
    <w:rsid w:val="00A81607"/>
    <w:rsid w:val="00A82A13"/>
    <w:rsid w:val="00A83674"/>
    <w:rsid w:val="00A9139C"/>
    <w:rsid w:val="00A962DE"/>
    <w:rsid w:val="00AA0400"/>
    <w:rsid w:val="00AA0954"/>
    <w:rsid w:val="00AA2534"/>
    <w:rsid w:val="00AA418D"/>
    <w:rsid w:val="00AA4783"/>
    <w:rsid w:val="00AA600F"/>
    <w:rsid w:val="00AB2D3A"/>
    <w:rsid w:val="00AB6A7A"/>
    <w:rsid w:val="00AC0E16"/>
    <w:rsid w:val="00AC1C50"/>
    <w:rsid w:val="00AC22ED"/>
    <w:rsid w:val="00AC36CE"/>
    <w:rsid w:val="00AC54C6"/>
    <w:rsid w:val="00AC557B"/>
    <w:rsid w:val="00AD1172"/>
    <w:rsid w:val="00AD72CE"/>
    <w:rsid w:val="00AE2BAB"/>
    <w:rsid w:val="00AE2DD2"/>
    <w:rsid w:val="00AE593D"/>
    <w:rsid w:val="00AE723B"/>
    <w:rsid w:val="00B05557"/>
    <w:rsid w:val="00B05CDD"/>
    <w:rsid w:val="00B107C5"/>
    <w:rsid w:val="00B11E6C"/>
    <w:rsid w:val="00B13C52"/>
    <w:rsid w:val="00B1795C"/>
    <w:rsid w:val="00B22CE9"/>
    <w:rsid w:val="00B26BE9"/>
    <w:rsid w:val="00B3140E"/>
    <w:rsid w:val="00B316F1"/>
    <w:rsid w:val="00B31F81"/>
    <w:rsid w:val="00B42888"/>
    <w:rsid w:val="00B43926"/>
    <w:rsid w:val="00B47D3C"/>
    <w:rsid w:val="00B54198"/>
    <w:rsid w:val="00B66781"/>
    <w:rsid w:val="00B741DA"/>
    <w:rsid w:val="00B82E04"/>
    <w:rsid w:val="00B82E84"/>
    <w:rsid w:val="00B8460C"/>
    <w:rsid w:val="00B859D4"/>
    <w:rsid w:val="00B86679"/>
    <w:rsid w:val="00B869CD"/>
    <w:rsid w:val="00B87F4A"/>
    <w:rsid w:val="00B94B26"/>
    <w:rsid w:val="00BA3879"/>
    <w:rsid w:val="00BB6CBA"/>
    <w:rsid w:val="00BC2E1C"/>
    <w:rsid w:val="00BC7FFB"/>
    <w:rsid w:val="00BD0007"/>
    <w:rsid w:val="00BD05BF"/>
    <w:rsid w:val="00BD29DC"/>
    <w:rsid w:val="00BD775F"/>
    <w:rsid w:val="00BE17AD"/>
    <w:rsid w:val="00BE1F48"/>
    <w:rsid w:val="00BE5D3D"/>
    <w:rsid w:val="00BE71E8"/>
    <w:rsid w:val="00BF0A34"/>
    <w:rsid w:val="00BF1AED"/>
    <w:rsid w:val="00BF4581"/>
    <w:rsid w:val="00BF5BF4"/>
    <w:rsid w:val="00C03696"/>
    <w:rsid w:val="00C040A4"/>
    <w:rsid w:val="00C04161"/>
    <w:rsid w:val="00C0627B"/>
    <w:rsid w:val="00C06563"/>
    <w:rsid w:val="00C127E9"/>
    <w:rsid w:val="00C17FF4"/>
    <w:rsid w:val="00C23C1A"/>
    <w:rsid w:val="00C25A59"/>
    <w:rsid w:val="00C263A2"/>
    <w:rsid w:val="00C2796C"/>
    <w:rsid w:val="00C32AE0"/>
    <w:rsid w:val="00C36804"/>
    <w:rsid w:val="00C436F5"/>
    <w:rsid w:val="00C450BE"/>
    <w:rsid w:val="00C4564C"/>
    <w:rsid w:val="00C46BF9"/>
    <w:rsid w:val="00C528EA"/>
    <w:rsid w:val="00C575BC"/>
    <w:rsid w:val="00C60260"/>
    <w:rsid w:val="00C632CD"/>
    <w:rsid w:val="00C64B5B"/>
    <w:rsid w:val="00C65035"/>
    <w:rsid w:val="00C656FB"/>
    <w:rsid w:val="00C65B8A"/>
    <w:rsid w:val="00C661B7"/>
    <w:rsid w:val="00C66B79"/>
    <w:rsid w:val="00C711CF"/>
    <w:rsid w:val="00C86C9C"/>
    <w:rsid w:val="00C87765"/>
    <w:rsid w:val="00C96F88"/>
    <w:rsid w:val="00C9730B"/>
    <w:rsid w:val="00CA3A23"/>
    <w:rsid w:val="00CB27F7"/>
    <w:rsid w:val="00CC307D"/>
    <w:rsid w:val="00CC7BDD"/>
    <w:rsid w:val="00CD0711"/>
    <w:rsid w:val="00CD4C4A"/>
    <w:rsid w:val="00CE2F5B"/>
    <w:rsid w:val="00CE478D"/>
    <w:rsid w:val="00CE595B"/>
    <w:rsid w:val="00D034A8"/>
    <w:rsid w:val="00D05F9E"/>
    <w:rsid w:val="00D075DE"/>
    <w:rsid w:val="00D15426"/>
    <w:rsid w:val="00D17E53"/>
    <w:rsid w:val="00D22543"/>
    <w:rsid w:val="00D229B9"/>
    <w:rsid w:val="00D23D45"/>
    <w:rsid w:val="00D26E52"/>
    <w:rsid w:val="00D31919"/>
    <w:rsid w:val="00D33420"/>
    <w:rsid w:val="00D347FF"/>
    <w:rsid w:val="00D3784D"/>
    <w:rsid w:val="00D37C98"/>
    <w:rsid w:val="00D40364"/>
    <w:rsid w:val="00D413BA"/>
    <w:rsid w:val="00D41DD0"/>
    <w:rsid w:val="00D43E38"/>
    <w:rsid w:val="00D43EEE"/>
    <w:rsid w:val="00D45329"/>
    <w:rsid w:val="00D55310"/>
    <w:rsid w:val="00D56250"/>
    <w:rsid w:val="00D63CF2"/>
    <w:rsid w:val="00D6541E"/>
    <w:rsid w:val="00D66653"/>
    <w:rsid w:val="00D70ACC"/>
    <w:rsid w:val="00D72E52"/>
    <w:rsid w:val="00D74528"/>
    <w:rsid w:val="00D80C04"/>
    <w:rsid w:val="00D81F01"/>
    <w:rsid w:val="00D8233B"/>
    <w:rsid w:val="00D87C61"/>
    <w:rsid w:val="00D9495D"/>
    <w:rsid w:val="00DA2670"/>
    <w:rsid w:val="00DA6343"/>
    <w:rsid w:val="00DA746F"/>
    <w:rsid w:val="00DB30EB"/>
    <w:rsid w:val="00DB44D6"/>
    <w:rsid w:val="00DB7FBE"/>
    <w:rsid w:val="00DC1694"/>
    <w:rsid w:val="00DD08BB"/>
    <w:rsid w:val="00DD2BD9"/>
    <w:rsid w:val="00DE2D4F"/>
    <w:rsid w:val="00DF2A72"/>
    <w:rsid w:val="00DF4742"/>
    <w:rsid w:val="00DF7C48"/>
    <w:rsid w:val="00E00E7A"/>
    <w:rsid w:val="00E01D01"/>
    <w:rsid w:val="00E1155C"/>
    <w:rsid w:val="00E1432A"/>
    <w:rsid w:val="00E15BAB"/>
    <w:rsid w:val="00E227F5"/>
    <w:rsid w:val="00E24011"/>
    <w:rsid w:val="00E245AC"/>
    <w:rsid w:val="00E25CF8"/>
    <w:rsid w:val="00E25F2D"/>
    <w:rsid w:val="00E32651"/>
    <w:rsid w:val="00E32B3A"/>
    <w:rsid w:val="00E3573B"/>
    <w:rsid w:val="00E3694E"/>
    <w:rsid w:val="00E372F1"/>
    <w:rsid w:val="00E43115"/>
    <w:rsid w:val="00E4722A"/>
    <w:rsid w:val="00E47EE5"/>
    <w:rsid w:val="00E47EE9"/>
    <w:rsid w:val="00E55CBC"/>
    <w:rsid w:val="00E6050C"/>
    <w:rsid w:val="00E615A7"/>
    <w:rsid w:val="00E63A1F"/>
    <w:rsid w:val="00E67C98"/>
    <w:rsid w:val="00E70381"/>
    <w:rsid w:val="00E70FFE"/>
    <w:rsid w:val="00E72FCA"/>
    <w:rsid w:val="00E82C99"/>
    <w:rsid w:val="00E8336E"/>
    <w:rsid w:val="00E847FA"/>
    <w:rsid w:val="00E853DB"/>
    <w:rsid w:val="00E854EB"/>
    <w:rsid w:val="00E85FA5"/>
    <w:rsid w:val="00E86618"/>
    <w:rsid w:val="00E9095D"/>
    <w:rsid w:val="00E94242"/>
    <w:rsid w:val="00E94F0C"/>
    <w:rsid w:val="00E958DE"/>
    <w:rsid w:val="00EA0428"/>
    <w:rsid w:val="00EA0AE7"/>
    <w:rsid w:val="00EA2483"/>
    <w:rsid w:val="00EB15BE"/>
    <w:rsid w:val="00EB1F55"/>
    <w:rsid w:val="00EB44AD"/>
    <w:rsid w:val="00EB484D"/>
    <w:rsid w:val="00EB48FF"/>
    <w:rsid w:val="00EC022D"/>
    <w:rsid w:val="00EC07B3"/>
    <w:rsid w:val="00EC19A5"/>
    <w:rsid w:val="00EC5BB8"/>
    <w:rsid w:val="00EC6A18"/>
    <w:rsid w:val="00ED0912"/>
    <w:rsid w:val="00ED19FD"/>
    <w:rsid w:val="00ED2371"/>
    <w:rsid w:val="00ED3FC7"/>
    <w:rsid w:val="00ED6EB6"/>
    <w:rsid w:val="00EE47E0"/>
    <w:rsid w:val="00EF03DB"/>
    <w:rsid w:val="00EF6894"/>
    <w:rsid w:val="00EF73B5"/>
    <w:rsid w:val="00F001DD"/>
    <w:rsid w:val="00F01B50"/>
    <w:rsid w:val="00F06FF0"/>
    <w:rsid w:val="00F11F3C"/>
    <w:rsid w:val="00F13B7E"/>
    <w:rsid w:val="00F1594D"/>
    <w:rsid w:val="00F17B59"/>
    <w:rsid w:val="00F22622"/>
    <w:rsid w:val="00F22F1F"/>
    <w:rsid w:val="00F23A9E"/>
    <w:rsid w:val="00F258E1"/>
    <w:rsid w:val="00F27EF4"/>
    <w:rsid w:val="00F32411"/>
    <w:rsid w:val="00F32CF4"/>
    <w:rsid w:val="00F421E9"/>
    <w:rsid w:val="00F5048E"/>
    <w:rsid w:val="00F545EA"/>
    <w:rsid w:val="00F614A8"/>
    <w:rsid w:val="00F61A84"/>
    <w:rsid w:val="00F62D51"/>
    <w:rsid w:val="00F65D2E"/>
    <w:rsid w:val="00F66FC7"/>
    <w:rsid w:val="00F70EDC"/>
    <w:rsid w:val="00F768DE"/>
    <w:rsid w:val="00F77E32"/>
    <w:rsid w:val="00F821E9"/>
    <w:rsid w:val="00F83249"/>
    <w:rsid w:val="00F83D9D"/>
    <w:rsid w:val="00F94ADF"/>
    <w:rsid w:val="00F97AF5"/>
    <w:rsid w:val="00FA0ECD"/>
    <w:rsid w:val="00FA1A49"/>
    <w:rsid w:val="00FB104C"/>
    <w:rsid w:val="00FB7C12"/>
    <w:rsid w:val="00FC2819"/>
    <w:rsid w:val="00FC7F37"/>
    <w:rsid w:val="00FD68C8"/>
    <w:rsid w:val="00FD69A6"/>
    <w:rsid w:val="00FE75FE"/>
    <w:rsid w:val="00FF0429"/>
    <w:rsid w:val="00FF36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E403B49-EA51-4995-98B5-166B332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14</Pages>
  <Words>8180</Words>
  <Characters>44173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52249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creator>clecia</dc:creator>
  <cp:lastModifiedBy>user</cp:lastModifiedBy>
  <cp:revision>588</cp:revision>
  <cp:lastPrinted>2016-10-28T11:31:00Z</cp:lastPrinted>
  <dcterms:created xsi:type="dcterms:W3CDTF">2016-10-15T13:59:00Z</dcterms:created>
  <dcterms:modified xsi:type="dcterms:W3CDTF">2016-12-22T13:50:00Z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