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4B" w:rsidRDefault="000B1F4B" w:rsidP="000B1F4B">
      <w:pPr>
        <w:pStyle w:val="Textbodyindent"/>
        <w:widowControl w:val="0"/>
        <w:tabs>
          <w:tab w:val="left" w:pos="2830"/>
        </w:tabs>
        <w:rPr>
          <w:rFonts w:asciiTheme="minorHAnsi" w:hAnsiTheme="minorHAnsi" w:cstheme="minorHAnsi"/>
          <w:sz w:val="24"/>
          <w:szCs w:val="24"/>
        </w:rPr>
      </w:pPr>
    </w:p>
    <w:p w:rsidR="00E52919" w:rsidRPr="00AF3025" w:rsidRDefault="00BD372F" w:rsidP="00CB7089">
      <w:pPr>
        <w:pStyle w:val="Textbodyindent"/>
        <w:widowControl w:val="0"/>
        <w:ind w:left="28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ATA DA REUNIÃO Nº 64 (Nº 01/2017) D</w:t>
      </w:r>
      <w:r w:rsidR="00E52919" w:rsidRPr="00AF3025">
        <w:rPr>
          <w:rFonts w:asciiTheme="minorHAnsi" w:hAnsiTheme="minorHAnsi" w:cstheme="minorHAnsi"/>
          <w:sz w:val="24"/>
          <w:szCs w:val="24"/>
        </w:rPr>
        <w:t xml:space="preserve">O CONSELHO DE ARQUITETURA E URBANISMO DO PARANÁ - CAU/PR, REALIZADA EM </w:t>
      </w:r>
      <w:r>
        <w:rPr>
          <w:rFonts w:asciiTheme="minorHAnsi" w:hAnsiTheme="minorHAnsi" w:cstheme="minorHAnsi"/>
          <w:sz w:val="24"/>
          <w:szCs w:val="24"/>
        </w:rPr>
        <w:t xml:space="preserve">25 DE JANEIRO DE 2017, NAS DEPENDÊNCIAS DO HOTEL DEVILLE, NA CIDADE DE MARINGÁ/PR. </w:t>
      </w:r>
    </w:p>
    <w:p w:rsidR="00120D2F" w:rsidRDefault="00120D2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F4691E" w:rsidRDefault="00F4691E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0B1F4B" w:rsidRPr="00AF3025" w:rsidRDefault="000B1F4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  <w:sectPr w:rsidR="000B1F4B" w:rsidRPr="00AF3025">
          <w:headerReference w:type="default" r:id="rId8"/>
          <w:footerReference w:type="default" r:id="rId9"/>
          <w:pgSz w:w="11906" w:h="16838"/>
          <w:pgMar w:top="1701" w:right="1134" w:bottom="1531" w:left="1701" w:header="0" w:footer="720" w:gutter="0"/>
          <w:pgNumType w:start="1"/>
          <w:cols w:space="720"/>
        </w:sectPr>
      </w:pPr>
    </w:p>
    <w:p w:rsidR="00E52919" w:rsidRPr="00711D05" w:rsidRDefault="00E52919" w:rsidP="00E5291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AF3025">
        <w:rPr>
          <w:rFonts w:asciiTheme="minorHAnsi" w:hAnsiTheme="minorHAnsi" w:cstheme="minorHAnsi"/>
          <w:sz w:val="24"/>
          <w:szCs w:val="24"/>
        </w:rPr>
        <w:t xml:space="preserve">Aos </w:t>
      </w:r>
      <w:r w:rsidR="00BD372F">
        <w:rPr>
          <w:rFonts w:asciiTheme="minorHAnsi" w:hAnsiTheme="minorHAnsi" w:cstheme="minorHAnsi"/>
          <w:sz w:val="24"/>
          <w:szCs w:val="24"/>
        </w:rPr>
        <w:t>vinte e cinco dias do mês de ja</w:t>
      </w:r>
      <w:r w:rsidR="00A55AC8">
        <w:rPr>
          <w:rFonts w:asciiTheme="minorHAnsi" w:hAnsiTheme="minorHAnsi" w:cstheme="minorHAnsi"/>
          <w:sz w:val="24"/>
          <w:szCs w:val="24"/>
        </w:rPr>
        <w:t>neiro de dois mil e dezessete, à</w:t>
      </w:r>
      <w:r w:rsidR="00BD372F">
        <w:rPr>
          <w:rFonts w:asciiTheme="minorHAnsi" w:hAnsiTheme="minorHAnsi" w:cstheme="minorHAnsi"/>
          <w:sz w:val="24"/>
          <w:szCs w:val="24"/>
        </w:rPr>
        <w:t xml:space="preserve">s quatorze horas e cinquenta e cinco minutos, no Hotel Deville, sito à Avenida Herval, nº 26, na cidade de Maringá/PR, </w:t>
      </w:r>
      <w:r w:rsidRPr="00AF3025">
        <w:rPr>
          <w:rFonts w:asciiTheme="minorHAnsi" w:hAnsiTheme="minorHAnsi" w:cstheme="minorHAnsi"/>
          <w:sz w:val="24"/>
          <w:szCs w:val="24"/>
        </w:rPr>
        <w:t>real</w:t>
      </w:r>
      <w:r w:rsidR="00BD372F">
        <w:rPr>
          <w:rFonts w:asciiTheme="minorHAnsi" w:hAnsiTheme="minorHAnsi" w:cstheme="minorHAnsi"/>
          <w:sz w:val="24"/>
          <w:szCs w:val="24"/>
        </w:rPr>
        <w:t xml:space="preserve">izou-se a Sessão Ordinária nº 64 (01/2017) </w:t>
      </w:r>
      <w:r w:rsidRPr="00AF3025">
        <w:rPr>
          <w:rFonts w:asciiTheme="minorHAnsi" w:hAnsiTheme="minorHAnsi" w:cstheme="minorHAnsi"/>
          <w:sz w:val="24"/>
          <w:szCs w:val="24"/>
        </w:rPr>
        <w:t>do Plenário do CAU/PR, regida pelo Arquiteto e Urbanista JEFERSON DANTAS NAVOLAR – Presidente deste Conselho. A Sessão contou com a participação dos seguintes Conselheiros Arquitetos (as) e Urbanistas</w:t>
      </w:r>
      <w:r w:rsidRPr="00AF3025">
        <w:rPr>
          <w:rFonts w:asciiTheme="minorHAnsi" w:hAnsiTheme="minorHAnsi" w:cstheme="minorHAnsi"/>
          <w:b/>
          <w:sz w:val="24"/>
          <w:szCs w:val="24"/>
        </w:rPr>
        <w:t>: IDEVALL DOS SANTOS FILHO, MIL</w:t>
      </w:r>
      <w:r w:rsidR="006938E1">
        <w:rPr>
          <w:rFonts w:asciiTheme="minorHAnsi" w:hAnsiTheme="minorHAnsi" w:cstheme="minorHAnsi"/>
          <w:b/>
          <w:sz w:val="24"/>
          <w:szCs w:val="24"/>
        </w:rPr>
        <w:t>TON</w:t>
      </w:r>
      <w:r w:rsidR="00B05888">
        <w:rPr>
          <w:rFonts w:asciiTheme="minorHAnsi" w:hAnsiTheme="minorHAnsi" w:cstheme="minorHAnsi"/>
          <w:b/>
          <w:sz w:val="24"/>
          <w:szCs w:val="24"/>
        </w:rPr>
        <w:t xml:space="preserve"> ZANELATTO GONÇALVES, </w:t>
      </w:r>
      <w:r w:rsidR="00BD372F">
        <w:rPr>
          <w:rFonts w:asciiTheme="minorHAnsi" w:hAnsiTheme="minorHAnsi" w:cstheme="minorHAnsi"/>
          <w:b/>
          <w:sz w:val="24"/>
          <w:szCs w:val="24"/>
        </w:rPr>
        <w:t xml:space="preserve">GLAUCO PEREIRA JÚNIOR, ANDRÉ SELL, </w:t>
      </w:r>
      <w:r w:rsidR="00D35EBB">
        <w:rPr>
          <w:rFonts w:asciiTheme="minorHAnsi" w:hAnsiTheme="minorHAnsi" w:cstheme="minorHAnsi"/>
          <w:b/>
          <w:sz w:val="24"/>
          <w:szCs w:val="24"/>
        </w:rPr>
        <w:t xml:space="preserve">GIOVANNI MEDEIROS, ORLANDO </w:t>
      </w:r>
      <w:r w:rsidR="00BD372F" w:rsidRPr="00BD372F">
        <w:rPr>
          <w:rFonts w:asciiTheme="minorHAnsi" w:hAnsiTheme="minorHAnsi" w:cstheme="minorHAnsi"/>
          <w:b/>
          <w:sz w:val="24"/>
          <w:szCs w:val="24"/>
        </w:rPr>
        <w:t xml:space="preserve">BUSARELLO, LUIZ EDUARDO BINI, LUIZ BECHER, BRUNO </w:t>
      </w:r>
      <w:r w:rsidR="006938E1">
        <w:rPr>
          <w:rFonts w:asciiTheme="minorHAnsi" w:hAnsiTheme="minorHAnsi" w:cstheme="minorHAnsi"/>
          <w:b/>
          <w:sz w:val="24"/>
          <w:szCs w:val="24"/>
        </w:rPr>
        <w:t xml:space="preserve">SOARES </w:t>
      </w:r>
      <w:r w:rsidR="00BD372F" w:rsidRPr="00BD372F">
        <w:rPr>
          <w:rFonts w:asciiTheme="minorHAnsi" w:hAnsiTheme="minorHAnsi" w:cstheme="minorHAnsi"/>
          <w:b/>
          <w:sz w:val="24"/>
          <w:szCs w:val="24"/>
        </w:rPr>
        <w:t xml:space="preserve">MARTINS, </w:t>
      </w:r>
      <w:r w:rsidRPr="00BD372F">
        <w:rPr>
          <w:rFonts w:asciiTheme="minorHAnsi" w:hAnsiTheme="minorHAnsi" w:cstheme="minorHAnsi"/>
          <w:b/>
          <w:sz w:val="24"/>
          <w:szCs w:val="24"/>
        </w:rPr>
        <w:t xml:space="preserve">NESTOR DALMINA, MARGARETH ZIOLLA MENEZES, </w:t>
      </w:r>
      <w:r w:rsidR="00BD372F" w:rsidRPr="00BD372F">
        <w:rPr>
          <w:rFonts w:asciiTheme="minorHAnsi" w:hAnsiTheme="minorHAnsi" w:cstheme="minorHAnsi"/>
          <w:b/>
          <w:sz w:val="24"/>
          <w:szCs w:val="24"/>
        </w:rPr>
        <w:t xml:space="preserve">VANDERSON AZEVEDO, </w:t>
      </w:r>
      <w:r w:rsidRPr="00BD372F">
        <w:rPr>
          <w:rFonts w:asciiTheme="minorHAnsi" w:hAnsiTheme="minorHAnsi" w:cstheme="minorHAnsi"/>
          <w:b/>
          <w:sz w:val="24"/>
          <w:szCs w:val="24"/>
        </w:rPr>
        <w:t>ANÍBAL VERRI JÚNIOR, RONALDO DUSCHENES, LEANDRO</w:t>
      </w:r>
      <w:r w:rsidR="006938E1">
        <w:rPr>
          <w:rFonts w:asciiTheme="minorHAnsi" w:hAnsiTheme="minorHAnsi" w:cstheme="minorHAnsi"/>
          <w:b/>
          <w:sz w:val="24"/>
          <w:szCs w:val="24"/>
        </w:rPr>
        <w:t xml:space="preserve"> TEIXEIRA COSTA, ENEIDA KUCHPIL </w:t>
      </w:r>
      <w:r w:rsidR="00BD372F" w:rsidRPr="00BD372F">
        <w:rPr>
          <w:rFonts w:asciiTheme="minorHAnsi" w:hAnsiTheme="minorHAnsi" w:cstheme="minorHAnsi"/>
          <w:b/>
          <w:sz w:val="24"/>
          <w:szCs w:val="24"/>
        </w:rPr>
        <w:t>E IRÃ</w:t>
      </w:r>
      <w:r w:rsidR="00BD372F" w:rsidRPr="00BD372F">
        <w:rPr>
          <w:rFonts w:asciiTheme="minorHAnsi" w:hAnsiTheme="minorHAnsi" w:cstheme="minorHAnsi"/>
          <w:sz w:val="24"/>
          <w:szCs w:val="24"/>
        </w:rPr>
        <w:t xml:space="preserve"> </w:t>
      </w:r>
      <w:r w:rsidRPr="00BD372F">
        <w:rPr>
          <w:rFonts w:asciiTheme="minorHAnsi" w:hAnsiTheme="minorHAnsi" w:cstheme="minorHAnsi"/>
          <w:b/>
          <w:sz w:val="24"/>
          <w:szCs w:val="24"/>
        </w:rPr>
        <w:t>TABORDA DUDEQUE</w:t>
      </w:r>
      <w:r w:rsidR="00BD372F" w:rsidRPr="00BD372F">
        <w:rPr>
          <w:rFonts w:asciiTheme="minorHAnsi" w:hAnsiTheme="minorHAnsi" w:cstheme="minorHAnsi"/>
          <w:b/>
          <w:sz w:val="24"/>
          <w:szCs w:val="24"/>
        </w:rPr>
        <w:t>.</w:t>
      </w:r>
      <w:r w:rsidR="00B05888" w:rsidRPr="00BD37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372F">
        <w:rPr>
          <w:rFonts w:asciiTheme="minorHAnsi" w:hAnsiTheme="minorHAnsi" w:cstheme="minorHAnsi"/>
          <w:sz w:val="24"/>
          <w:szCs w:val="24"/>
        </w:rPr>
        <w:t>Fica justificado, de acordo com o Artigo 20, Parágrafo Único da Seção I do Capítulo III do Regimento I</w:t>
      </w:r>
      <w:r w:rsidR="00633B02" w:rsidRPr="00BD372F">
        <w:rPr>
          <w:rFonts w:asciiTheme="minorHAnsi" w:hAnsiTheme="minorHAnsi" w:cstheme="minorHAnsi"/>
          <w:sz w:val="24"/>
          <w:szCs w:val="24"/>
        </w:rPr>
        <w:t>nterno do CAU/PR, a ausência do</w:t>
      </w:r>
      <w:r w:rsidR="00D504FD" w:rsidRPr="00BD372F">
        <w:rPr>
          <w:rFonts w:asciiTheme="minorHAnsi" w:hAnsiTheme="minorHAnsi" w:cstheme="minorHAnsi"/>
          <w:sz w:val="24"/>
          <w:szCs w:val="24"/>
        </w:rPr>
        <w:t xml:space="preserve"> </w:t>
      </w:r>
      <w:r w:rsidRPr="00BD372F">
        <w:rPr>
          <w:rFonts w:asciiTheme="minorHAnsi" w:hAnsiTheme="minorHAnsi" w:cstheme="minorHAnsi"/>
          <w:sz w:val="24"/>
          <w:szCs w:val="24"/>
        </w:rPr>
        <w:t>(as) seguinte</w:t>
      </w:r>
      <w:r w:rsidR="0000291D" w:rsidRPr="00BD372F">
        <w:rPr>
          <w:rFonts w:asciiTheme="minorHAnsi" w:hAnsiTheme="minorHAnsi" w:cstheme="minorHAnsi"/>
          <w:sz w:val="24"/>
          <w:szCs w:val="24"/>
        </w:rPr>
        <w:t xml:space="preserve"> </w:t>
      </w:r>
      <w:r w:rsidR="00633B02" w:rsidRPr="00BD372F">
        <w:rPr>
          <w:rFonts w:asciiTheme="minorHAnsi" w:hAnsiTheme="minorHAnsi" w:cstheme="minorHAnsi"/>
          <w:sz w:val="24"/>
          <w:szCs w:val="24"/>
        </w:rPr>
        <w:t>(</w:t>
      </w:r>
      <w:r w:rsidRPr="00BD372F">
        <w:rPr>
          <w:rFonts w:asciiTheme="minorHAnsi" w:hAnsiTheme="minorHAnsi" w:cstheme="minorHAnsi"/>
          <w:sz w:val="24"/>
          <w:szCs w:val="24"/>
        </w:rPr>
        <w:t>s</w:t>
      </w:r>
      <w:r w:rsidR="00633B02" w:rsidRPr="00BD372F">
        <w:rPr>
          <w:rFonts w:asciiTheme="minorHAnsi" w:hAnsiTheme="minorHAnsi" w:cstheme="minorHAnsi"/>
          <w:sz w:val="24"/>
          <w:szCs w:val="24"/>
        </w:rPr>
        <w:t>) Conselheiro</w:t>
      </w:r>
      <w:r w:rsidR="00BC40BA" w:rsidRPr="00BD372F">
        <w:rPr>
          <w:rFonts w:asciiTheme="minorHAnsi" w:hAnsiTheme="minorHAnsi" w:cstheme="minorHAnsi"/>
          <w:sz w:val="24"/>
          <w:szCs w:val="24"/>
        </w:rPr>
        <w:t xml:space="preserve"> </w:t>
      </w:r>
      <w:r w:rsidRPr="00BD372F">
        <w:rPr>
          <w:rFonts w:asciiTheme="minorHAnsi" w:hAnsiTheme="minorHAnsi" w:cstheme="minorHAnsi"/>
          <w:sz w:val="24"/>
          <w:szCs w:val="24"/>
        </w:rPr>
        <w:t xml:space="preserve">(as): </w:t>
      </w:r>
      <w:r w:rsidR="008B4CEA" w:rsidRPr="00BD372F">
        <w:rPr>
          <w:rFonts w:asciiTheme="minorHAnsi" w:hAnsiTheme="minorHAnsi" w:cstheme="minorHAnsi"/>
          <w:b/>
          <w:sz w:val="24"/>
          <w:szCs w:val="24"/>
        </w:rPr>
        <w:t xml:space="preserve">CAROLINE </w:t>
      </w:r>
      <w:r w:rsidR="00214CC1" w:rsidRPr="00BD372F">
        <w:rPr>
          <w:rFonts w:asciiTheme="minorHAnsi" w:hAnsiTheme="minorHAnsi" w:cstheme="minorHAnsi"/>
          <w:b/>
          <w:sz w:val="24"/>
          <w:szCs w:val="24"/>
        </w:rPr>
        <w:t xml:space="preserve">SALGUEIRO </w:t>
      </w:r>
      <w:r w:rsidRPr="00BD372F">
        <w:rPr>
          <w:rFonts w:asciiTheme="minorHAnsi" w:hAnsiTheme="minorHAnsi" w:cstheme="minorHAnsi"/>
          <w:b/>
          <w:sz w:val="24"/>
          <w:szCs w:val="24"/>
        </w:rPr>
        <w:t xml:space="preserve">FENATO, </w:t>
      </w:r>
      <w:r w:rsidR="00BD372F">
        <w:rPr>
          <w:rFonts w:asciiTheme="minorHAnsi" w:hAnsiTheme="minorHAnsi" w:cstheme="minorHAnsi"/>
          <w:b/>
          <w:sz w:val="24"/>
          <w:szCs w:val="24"/>
        </w:rPr>
        <w:t>CRISTIANE</w:t>
      </w:r>
      <w:r w:rsidR="00D35E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372F">
        <w:rPr>
          <w:rFonts w:asciiTheme="minorHAnsi" w:hAnsiTheme="minorHAnsi" w:cstheme="minorHAnsi"/>
          <w:b/>
          <w:sz w:val="24"/>
          <w:szCs w:val="24"/>
        </w:rPr>
        <w:t xml:space="preserve">LACERDA E </w:t>
      </w:r>
      <w:r w:rsidR="008B4CEA" w:rsidRPr="00BD372F">
        <w:rPr>
          <w:rFonts w:asciiTheme="minorHAnsi" w:hAnsiTheme="minorHAnsi" w:cstheme="minorHAnsi"/>
          <w:b/>
          <w:sz w:val="24"/>
          <w:szCs w:val="24"/>
        </w:rPr>
        <w:t>CARLOS HARDT.</w:t>
      </w:r>
      <w:r w:rsidR="008B4CEA" w:rsidRPr="008B4CEA">
        <w:rPr>
          <w:rFonts w:asciiTheme="minorHAnsi" w:hAnsiTheme="minorHAnsi" w:cstheme="minorHAnsi" w:hint="eastAsia"/>
          <w:b/>
          <w:sz w:val="24"/>
          <w:szCs w:val="24"/>
        </w:rPr>
        <w:t xml:space="preserve"> </w:t>
      </w:r>
      <w:r w:rsidR="008B4CEA" w:rsidRPr="00E71C24">
        <w:rPr>
          <w:rFonts w:asciiTheme="minorHAnsi" w:hAnsiTheme="minorHAnsi" w:cstheme="minorHAnsi" w:hint="eastAsia"/>
          <w:sz w:val="24"/>
          <w:szCs w:val="24"/>
        </w:rPr>
        <w:t>.-.-.-</w:t>
      </w:r>
    </w:p>
    <w:p w:rsidR="00E60143" w:rsidRPr="005A1E80" w:rsidRDefault="00E60143" w:rsidP="00E52919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Participante</w:t>
      </w:r>
      <w:r w:rsidR="00BD372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também desta Plenária o Conselheiro-</w:t>
      </w:r>
      <w:r w:rsidR="00BD372F">
        <w:rPr>
          <w:rFonts w:asciiTheme="minorHAnsi" w:hAnsiTheme="minorHAnsi" w:cstheme="minorHAnsi"/>
          <w:sz w:val="24"/>
          <w:szCs w:val="24"/>
        </w:rPr>
        <w:t xml:space="preserve">Federal Titular </w:t>
      </w:r>
      <w:r w:rsidR="00BD372F" w:rsidRPr="00BD372F">
        <w:rPr>
          <w:rFonts w:asciiTheme="minorHAnsi" w:hAnsiTheme="minorHAnsi" w:cstheme="minorHAnsi"/>
          <w:b/>
          <w:sz w:val="24"/>
          <w:szCs w:val="24"/>
        </w:rPr>
        <w:t xml:space="preserve">MANOEL </w:t>
      </w:r>
      <w:r w:rsidR="00BD372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BD372F" w:rsidRPr="00BD372F">
        <w:rPr>
          <w:rFonts w:asciiTheme="minorHAnsi" w:hAnsiTheme="minorHAnsi" w:cstheme="minorHAnsi"/>
          <w:b/>
          <w:sz w:val="24"/>
          <w:szCs w:val="24"/>
        </w:rPr>
        <w:t xml:space="preserve">OLIVEIRA </w:t>
      </w:r>
      <w:r w:rsidR="00BD372F" w:rsidRPr="005A1E80">
        <w:rPr>
          <w:rFonts w:ascii="Calibri" w:hAnsi="Calibri" w:cs="Calibri"/>
          <w:b/>
          <w:sz w:val="24"/>
          <w:szCs w:val="24"/>
        </w:rPr>
        <w:t>FILHO</w:t>
      </w:r>
      <w:r w:rsidR="00BD372F" w:rsidRPr="005A1E80">
        <w:rPr>
          <w:rFonts w:ascii="Calibri" w:hAnsi="Calibri" w:cs="Calibri"/>
          <w:sz w:val="24"/>
          <w:szCs w:val="24"/>
        </w:rPr>
        <w:t xml:space="preserve"> e</w:t>
      </w:r>
      <w:r w:rsidRPr="005A1E80">
        <w:rPr>
          <w:rFonts w:ascii="Calibri" w:hAnsi="Calibri" w:cs="Calibri"/>
          <w:sz w:val="24"/>
          <w:szCs w:val="24"/>
        </w:rPr>
        <w:t xml:space="preserve"> </w:t>
      </w:r>
      <w:r w:rsidR="00BD372F" w:rsidRPr="005A1E80">
        <w:rPr>
          <w:rFonts w:ascii="Calibri" w:hAnsi="Calibri" w:cs="Calibri"/>
          <w:sz w:val="24"/>
          <w:szCs w:val="24"/>
        </w:rPr>
        <w:t xml:space="preserve">o Conselheiro-Federal </w:t>
      </w:r>
      <w:r w:rsidRPr="005A1E80">
        <w:rPr>
          <w:rFonts w:ascii="Calibri" w:hAnsi="Calibri" w:cs="Calibri"/>
          <w:sz w:val="24"/>
          <w:szCs w:val="24"/>
        </w:rPr>
        <w:t xml:space="preserve">Suplente </w:t>
      </w:r>
      <w:r w:rsidRPr="005A1E80">
        <w:rPr>
          <w:rFonts w:ascii="Calibri" w:hAnsi="Calibri" w:cs="Calibri"/>
          <w:b/>
          <w:sz w:val="24"/>
          <w:szCs w:val="24"/>
        </w:rPr>
        <w:t>JOÃO SUPLICY NETO</w:t>
      </w:r>
      <w:r w:rsidRPr="005A1E80">
        <w:rPr>
          <w:rFonts w:ascii="Calibri" w:hAnsi="Calibri" w:cs="Calibri"/>
          <w:sz w:val="24"/>
          <w:szCs w:val="24"/>
        </w:rPr>
        <w:t>.</w:t>
      </w:r>
      <w:r w:rsidR="005A1E80" w:rsidRPr="005A1E80">
        <w:rPr>
          <w:rFonts w:ascii="Calibri" w:hAnsi="Calibri" w:cs="Calibri"/>
          <w:sz w:val="24"/>
          <w:szCs w:val="24"/>
        </w:rPr>
        <w:t xml:space="preserve"> Como convidados de honra do CAU/PR para </w:t>
      </w:r>
      <w:r w:rsidR="005A1E80">
        <w:rPr>
          <w:rFonts w:ascii="Calibri" w:hAnsi="Calibri" w:cs="Calibri"/>
          <w:sz w:val="24"/>
          <w:szCs w:val="24"/>
        </w:rPr>
        <w:t xml:space="preserve">acompanhar </w:t>
      </w:r>
      <w:r w:rsidR="005A1E80" w:rsidRPr="005A1E80">
        <w:rPr>
          <w:rFonts w:ascii="Calibri" w:hAnsi="Calibri" w:cs="Calibri"/>
          <w:sz w:val="24"/>
          <w:szCs w:val="24"/>
        </w:rPr>
        <w:t xml:space="preserve">esta Sessão Ordinária, o Presidente do CAU/BR </w:t>
      </w:r>
      <w:r w:rsidR="005A1E80" w:rsidRPr="005A1E80">
        <w:rPr>
          <w:rFonts w:ascii="Calibri" w:hAnsi="Calibri" w:cs="Calibri"/>
          <w:b/>
          <w:sz w:val="24"/>
          <w:szCs w:val="24"/>
        </w:rPr>
        <w:t xml:space="preserve">HAROLDO VILLAR </w:t>
      </w:r>
      <w:r w:rsidR="00B06A70">
        <w:rPr>
          <w:rFonts w:ascii="Calibri" w:hAnsi="Calibri" w:cs="Calibri"/>
          <w:b/>
          <w:sz w:val="24"/>
          <w:szCs w:val="24"/>
        </w:rPr>
        <w:t xml:space="preserve">DE </w:t>
      </w:r>
      <w:r w:rsidR="005A1E80" w:rsidRPr="005A1E80">
        <w:rPr>
          <w:rFonts w:ascii="Calibri" w:hAnsi="Calibri" w:cs="Calibri"/>
          <w:b/>
          <w:sz w:val="24"/>
          <w:szCs w:val="24"/>
        </w:rPr>
        <w:t>QUEIROZ</w:t>
      </w:r>
      <w:r w:rsidR="005A1E80" w:rsidRPr="005A1E80">
        <w:rPr>
          <w:rFonts w:ascii="Calibri" w:hAnsi="Calibri" w:cs="Calibri"/>
          <w:sz w:val="24"/>
          <w:szCs w:val="24"/>
        </w:rPr>
        <w:t xml:space="preserve"> e o Coordenador da CED/BR </w:t>
      </w:r>
      <w:r w:rsidR="005A1E80" w:rsidRPr="005A1E80">
        <w:rPr>
          <w:rFonts w:ascii="Calibri" w:hAnsi="Calibri" w:cs="Calibri"/>
          <w:b/>
          <w:sz w:val="24"/>
          <w:szCs w:val="24"/>
        </w:rPr>
        <w:t>NAPOLEÃO FERREIRA</w:t>
      </w:r>
      <w:r w:rsidR="00CC0A9C" w:rsidRPr="005A1E80">
        <w:rPr>
          <w:rFonts w:ascii="Calibri" w:hAnsi="Calibri" w:cs="Calibri"/>
          <w:sz w:val="24"/>
          <w:szCs w:val="24"/>
        </w:rPr>
        <w:t>-.-.-.-.-.-.-.-.</w:t>
      </w:r>
      <w:r w:rsidR="00A55AC8">
        <w:rPr>
          <w:rFonts w:ascii="Calibri" w:hAnsi="Calibri" w:cs="Calibri"/>
          <w:sz w:val="24"/>
          <w:szCs w:val="24"/>
        </w:rPr>
        <w:t>-</w:t>
      </w:r>
      <w:r w:rsidR="00CC0A9C" w:rsidRPr="005A1E80">
        <w:rPr>
          <w:rFonts w:ascii="Calibri" w:hAnsi="Calibri" w:cs="Calibri"/>
          <w:sz w:val="24"/>
          <w:szCs w:val="24"/>
        </w:rPr>
        <w:t>.-.-.-.-.-.-</w:t>
      </w:r>
      <w:r w:rsidR="00A55AC8">
        <w:rPr>
          <w:rFonts w:ascii="Calibri" w:hAnsi="Calibri" w:cs="Calibri"/>
          <w:sz w:val="24"/>
          <w:szCs w:val="24"/>
        </w:rPr>
        <w:t>.</w:t>
      </w:r>
      <w:r w:rsidR="00CC0A9C" w:rsidRPr="005A1E80">
        <w:rPr>
          <w:rFonts w:ascii="Calibri" w:hAnsi="Calibri" w:cs="Calibri"/>
          <w:sz w:val="24"/>
          <w:szCs w:val="24"/>
        </w:rPr>
        <w:t>-.-.-.</w:t>
      </w:r>
      <w:r w:rsidR="00A55AC8">
        <w:rPr>
          <w:rFonts w:ascii="Calibri" w:hAnsi="Calibri" w:cs="Calibri"/>
          <w:sz w:val="24"/>
          <w:szCs w:val="24"/>
        </w:rPr>
        <w:t>-.-.-.-.-.-.-</w:t>
      </w:r>
    </w:p>
    <w:p w:rsidR="0031354D" w:rsidRDefault="00E60143" w:rsidP="00E5291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5A1E80">
        <w:rPr>
          <w:rFonts w:ascii="Calibri" w:hAnsi="Calibri" w:cs="Calibri"/>
          <w:sz w:val="24"/>
          <w:szCs w:val="24"/>
        </w:rPr>
        <w:t xml:space="preserve">Igualmente </w:t>
      </w:r>
      <w:r w:rsidR="00DC48BD" w:rsidRPr="005A1E80">
        <w:rPr>
          <w:rFonts w:ascii="Calibri" w:hAnsi="Calibri" w:cs="Calibri"/>
          <w:sz w:val="24"/>
          <w:szCs w:val="24"/>
        </w:rPr>
        <w:t>p</w:t>
      </w:r>
      <w:r w:rsidR="00E52919" w:rsidRPr="005A1E80">
        <w:rPr>
          <w:rFonts w:ascii="Calibri" w:hAnsi="Calibri" w:cs="Calibri"/>
          <w:sz w:val="24"/>
          <w:szCs w:val="24"/>
        </w:rPr>
        <w:t>resentes os seguintes Assistentes contratados</w:t>
      </w:r>
      <w:r w:rsidR="00A55AC8">
        <w:rPr>
          <w:rFonts w:asciiTheme="minorHAnsi" w:hAnsiTheme="minorHAnsi" w:cstheme="minorHAnsi"/>
          <w:sz w:val="24"/>
          <w:szCs w:val="24"/>
        </w:rPr>
        <w:t xml:space="preserve"> a saber: </w:t>
      </w:r>
      <w:r w:rsidR="00E52919" w:rsidRPr="00AF3025">
        <w:rPr>
          <w:rFonts w:asciiTheme="minorHAnsi" w:hAnsiTheme="minorHAnsi" w:cstheme="minorHAnsi"/>
          <w:sz w:val="24"/>
          <w:szCs w:val="24"/>
        </w:rPr>
        <w:t>Assessor de Comuni</w:t>
      </w:r>
      <w:r w:rsidR="00151A6E">
        <w:rPr>
          <w:rFonts w:asciiTheme="minorHAnsi" w:hAnsiTheme="minorHAnsi" w:cstheme="minorHAnsi"/>
          <w:sz w:val="24"/>
          <w:szCs w:val="24"/>
        </w:rPr>
        <w:t>cação</w:t>
      </w:r>
      <w:r w:rsidR="00E52919" w:rsidRPr="00AF3025">
        <w:rPr>
          <w:rFonts w:asciiTheme="minorHAnsi" w:hAnsiTheme="minorHAnsi" w:cstheme="minorHAnsi"/>
          <w:sz w:val="24"/>
          <w:szCs w:val="24"/>
        </w:rPr>
        <w:t xml:space="preserve"> Antônio Carlos Domingues; Coor</w:t>
      </w:r>
      <w:r w:rsidR="00151A6E">
        <w:rPr>
          <w:rFonts w:asciiTheme="minorHAnsi" w:hAnsiTheme="minorHAnsi" w:cstheme="minorHAnsi"/>
          <w:sz w:val="24"/>
          <w:szCs w:val="24"/>
        </w:rPr>
        <w:t xml:space="preserve">denador-Jurídico </w:t>
      </w:r>
      <w:r w:rsidR="00CF2245">
        <w:rPr>
          <w:rFonts w:asciiTheme="minorHAnsi" w:hAnsiTheme="minorHAnsi" w:cstheme="minorHAnsi"/>
          <w:sz w:val="24"/>
          <w:szCs w:val="24"/>
        </w:rPr>
        <w:t>Augusto</w:t>
      </w:r>
      <w:r w:rsidR="00E52919" w:rsidRPr="00AF3025">
        <w:rPr>
          <w:rFonts w:asciiTheme="minorHAnsi" w:hAnsiTheme="minorHAnsi" w:cstheme="minorHAnsi"/>
          <w:sz w:val="24"/>
          <w:szCs w:val="24"/>
        </w:rPr>
        <w:t xml:space="preserve"> </w:t>
      </w:r>
      <w:r w:rsidR="00112054">
        <w:rPr>
          <w:rFonts w:asciiTheme="minorHAnsi" w:hAnsiTheme="minorHAnsi" w:cstheme="minorHAnsi"/>
          <w:sz w:val="24"/>
          <w:szCs w:val="24"/>
        </w:rPr>
        <w:t xml:space="preserve">Vianna </w:t>
      </w:r>
      <w:r w:rsidR="00E52919" w:rsidRPr="00AF3025">
        <w:rPr>
          <w:rFonts w:asciiTheme="minorHAnsi" w:hAnsiTheme="minorHAnsi" w:cstheme="minorHAnsi"/>
          <w:sz w:val="24"/>
          <w:szCs w:val="24"/>
        </w:rPr>
        <w:t>Ramos; Assessora-Jurí</w:t>
      </w:r>
      <w:r w:rsidR="00151A6E">
        <w:rPr>
          <w:rFonts w:asciiTheme="minorHAnsi" w:hAnsiTheme="minorHAnsi" w:cstheme="minorHAnsi"/>
          <w:sz w:val="24"/>
          <w:szCs w:val="24"/>
        </w:rPr>
        <w:t xml:space="preserve">dica </w:t>
      </w:r>
      <w:r w:rsidR="00633B02">
        <w:rPr>
          <w:rFonts w:asciiTheme="minorHAnsi" w:hAnsiTheme="minorHAnsi" w:cstheme="minorHAnsi"/>
          <w:sz w:val="24"/>
          <w:szCs w:val="24"/>
        </w:rPr>
        <w:t>Cláudia</w:t>
      </w:r>
      <w:r w:rsidR="00E52919" w:rsidRPr="00AF3025">
        <w:rPr>
          <w:rFonts w:asciiTheme="minorHAnsi" w:hAnsiTheme="minorHAnsi" w:cstheme="minorHAnsi"/>
          <w:sz w:val="24"/>
          <w:szCs w:val="24"/>
        </w:rPr>
        <w:t xml:space="preserve"> </w:t>
      </w:r>
      <w:r w:rsidR="00112054">
        <w:rPr>
          <w:rFonts w:asciiTheme="minorHAnsi" w:hAnsiTheme="minorHAnsi" w:cstheme="minorHAnsi"/>
          <w:sz w:val="24"/>
          <w:szCs w:val="24"/>
        </w:rPr>
        <w:t xml:space="preserve">Taborda </w:t>
      </w:r>
      <w:r w:rsidR="00E52919" w:rsidRPr="00AF3025">
        <w:rPr>
          <w:rFonts w:asciiTheme="minorHAnsi" w:hAnsiTheme="minorHAnsi" w:cstheme="minorHAnsi"/>
          <w:sz w:val="24"/>
          <w:szCs w:val="24"/>
        </w:rPr>
        <w:t xml:space="preserve">Dudeque; Gerente de Fiscalização Gustavo Linzmayer; </w:t>
      </w:r>
      <w:r w:rsidR="00CF2245">
        <w:rPr>
          <w:rFonts w:asciiTheme="minorHAnsi" w:hAnsiTheme="minorHAnsi" w:cstheme="minorHAnsi"/>
          <w:sz w:val="24"/>
          <w:szCs w:val="24"/>
        </w:rPr>
        <w:t xml:space="preserve">Arquiteta-Fiscal Mariana </w:t>
      </w:r>
      <w:r w:rsidR="00E52919" w:rsidRPr="00AF3025">
        <w:rPr>
          <w:rFonts w:asciiTheme="minorHAnsi" w:hAnsiTheme="minorHAnsi" w:cstheme="minorHAnsi"/>
          <w:sz w:val="24"/>
          <w:szCs w:val="24"/>
        </w:rPr>
        <w:t xml:space="preserve">Gênova; </w:t>
      </w:r>
      <w:r w:rsidR="00CE11DE">
        <w:rPr>
          <w:rFonts w:asciiTheme="minorHAnsi" w:hAnsiTheme="minorHAnsi" w:cstheme="minorHAnsi"/>
          <w:sz w:val="24"/>
          <w:szCs w:val="24"/>
        </w:rPr>
        <w:t xml:space="preserve">Arquiteto-Fiscal de Maringá Tadeu Gonsales; </w:t>
      </w:r>
      <w:r w:rsidR="00E52919" w:rsidRPr="00AF3025">
        <w:rPr>
          <w:rFonts w:asciiTheme="minorHAnsi" w:hAnsiTheme="minorHAnsi" w:cstheme="minorHAnsi"/>
          <w:sz w:val="24"/>
          <w:szCs w:val="24"/>
        </w:rPr>
        <w:t>Coorden</w:t>
      </w:r>
      <w:r w:rsidR="00CF2245">
        <w:rPr>
          <w:rFonts w:asciiTheme="minorHAnsi" w:hAnsiTheme="minorHAnsi" w:cstheme="minorHAnsi"/>
          <w:sz w:val="24"/>
          <w:szCs w:val="24"/>
        </w:rPr>
        <w:t>adora-Financeira Rafaelle</w:t>
      </w:r>
      <w:r w:rsidR="00E52919" w:rsidRPr="00AF3025">
        <w:rPr>
          <w:rFonts w:asciiTheme="minorHAnsi" w:hAnsiTheme="minorHAnsi" w:cstheme="minorHAnsi"/>
          <w:sz w:val="24"/>
          <w:szCs w:val="24"/>
        </w:rPr>
        <w:t xml:space="preserve"> Waszak; </w:t>
      </w:r>
      <w:r w:rsidR="00151A6E">
        <w:rPr>
          <w:rFonts w:asciiTheme="minorHAnsi" w:hAnsiTheme="minorHAnsi" w:cstheme="minorHAnsi"/>
          <w:sz w:val="24"/>
          <w:szCs w:val="24"/>
        </w:rPr>
        <w:t>A</w:t>
      </w:r>
      <w:r w:rsidR="00E52919" w:rsidRPr="00AF3025">
        <w:rPr>
          <w:rFonts w:asciiTheme="minorHAnsi" w:hAnsiTheme="minorHAnsi" w:cstheme="minorHAnsi"/>
          <w:sz w:val="24"/>
          <w:szCs w:val="24"/>
        </w:rPr>
        <w:t>nali</w:t>
      </w:r>
      <w:r w:rsidR="00151A6E">
        <w:rPr>
          <w:rFonts w:asciiTheme="minorHAnsi" w:hAnsiTheme="minorHAnsi" w:cstheme="minorHAnsi"/>
          <w:sz w:val="24"/>
          <w:szCs w:val="24"/>
        </w:rPr>
        <w:t>s</w:t>
      </w:r>
      <w:r w:rsidR="00FA0F2B">
        <w:rPr>
          <w:rFonts w:asciiTheme="minorHAnsi" w:hAnsiTheme="minorHAnsi" w:cstheme="minorHAnsi"/>
          <w:sz w:val="24"/>
          <w:szCs w:val="24"/>
        </w:rPr>
        <w:t>ta-Geral Paulo Roberto Sigwalt</w:t>
      </w:r>
      <w:r w:rsidR="0031354D">
        <w:rPr>
          <w:rFonts w:asciiTheme="minorHAnsi" w:hAnsiTheme="minorHAnsi" w:cstheme="minorHAnsi"/>
          <w:sz w:val="24"/>
          <w:szCs w:val="24"/>
        </w:rPr>
        <w:t xml:space="preserve">, </w:t>
      </w:r>
      <w:r w:rsidR="0031354D" w:rsidRPr="0031354D">
        <w:rPr>
          <w:rFonts w:asciiTheme="minorHAnsi" w:hAnsiTheme="minorHAnsi" w:cstheme="minorHAnsi" w:hint="eastAsia"/>
          <w:sz w:val="24"/>
          <w:szCs w:val="24"/>
        </w:rPr>
        <w:t>Analista de Compras Alex Monteiro</w:t>
      </w:r>
      <w:r w:rsidR="0031354D">
        <w:rPr>
          <w:rFonts w:asciiTheme="minorHAnsi" w:hAnsiTheme="minorHAnsi" w:cstheme="minorHAnsi"/>
          <w:sz w:val="24"/>
          <w:szCs w:val="24"/>
        </w:rPr>
        <w:t xml:space="preserve">, </w:t>
      </w:r>
      <w:r w:rsidR="0031354D" w:rsidRPr="0031354D">
        <w:rPr>
          <w:rFonts w:asciiTheme="minorHAnsi" w:hAnsiTheme="minorHAnsi" w:cstheme="minorHAnsi" w:hint="eastAsia"/>
          <w:sz w:val="24"/>
          <w:szCs w:val="24"/>
        </w:rPr>
        <w:t>Assessora d</w:t>
      </w:r>
      <w:r w:rsidR="00112054">
        <w:rPr>
          <w:rFonts w:asciiTheme="minorHAnsi" w:hAnsiTheme="minorHAnsi" w:cstheme="minorHAnsi" w:hint="eastAsia"/>
          <w:sz w:val="24"/>
          <w:szCs w:val="24"/>
        </w:rPr>
        <w:t xml:space="preserve">e Comissão Andressa </w:t>
      </w:r>
      <w:r w:rsidR="0031354D">
        <w:rPr>
          <w:rFonts w:asciiTheme="minorHAnsi" w:hAnsiTheme="minorHAnsi" w:cstheme="minorHAnsi" w:hint="eastAsia"/>
          <w:sz w:val="24"/>
          <w:szCs w:val="24"/>
        </w:rPr>
        <w:t xml:space="preserve">de Oliveira </w:t>
      </w:r>
      <w:r w:rsidR="00151A6E">
        <w:rPr>
          <w:rFonts w:asciiTheme="minorHAnsi" w:hAnsiTheme="minorHAnsi" w:cstheme="minorHAnsi"/>
          <w:sz w:val="24"/>
          <w:szCs w:val="24"/>
        </w:rPr>
        <w:t>e Assistente-Relatora Patrícia Ostroski Maia</w:t>
      </w:r>
      <w:r w:rsidR="000C1C1D">
        <w:rPr>
          <w:rFonts w:asciiTheme="minorHAnsi" w:hAnsiTheme="minorHAnsi" w:cstheme="minorHAnsi"/>
          <w:sz w:val="24"/>
          <w:szCs w:val="24"/>
        </w:rPr>
        <w:t xml:space="preserve">. </w:t>
      </w:r>
      <w:r w:rsidR="00112054">
        <w:rPr>
          <w:rFonts w:asciiTheme="minorHAnsi" w:hAnsiTheme="minorHAnsi" w:cstheme="minorHAnsi" w:hint="eastAsia"/>
          <w:sz w:val="24"/>
          <w:szCs w:val="24"/>
        </w:rPr>
        <w:t>.-.-.-.-</w:t>
      </w:r>
    </w:p>
    <w:p w:rsidR="00E52919" w:rsidRPr="00AF3025" w:rsidRDefault="00E52919" w:rsidP="00E5291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AF3025">
        <w:rPr>
          <w:rFonts w:asciiTheme="minorHAnsi" w:hAnsiTheme="minorHAnsi" w:cstheme="minorHAnsi"/>
          <w:b/>
          <w:sz w:val="24"/>
          <w:szCs w:val="24"/>
        </w:rPr>
        <w:t>I - "QUÓRUM":</w:t>
      </w:r>
      <w:r w:rsidRPr="00AF3025">
        <w:rPr>
          <w:rFonts w:asciiTheme="minorHAnsi" w:hAnsiTheme="minorHAnsi" w:cstheme="minorHAnsi"/>
          <w:sz w:val="24"/>
          <w:szCs w:val="24"/>
        </w:rPr>
        <w:t xml:space="preserve"> Verificado o número legal de Conselheiros presentes, de acordo com o artigo 62 do Regimento Interno do CAU/PR, o Presidente declarou aberta esta sessão. -.-.-.-.-.-.-.-.-.-.</w:t>
      </w:r>
    </w:p>
    <w:p w:rsidR="00E52919" w:rsidRPr="00AF3025" w:rsidRDefault="00E52919" w:rsidP="00E5291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AF3025">
        <w:rPr>
          <w:rFonts w:asciiTheme="minorHAnsi" w:hAnsiTheme="minorHAnsi" w:cstheme="minorHAnsi"/>
          <w:b/>
          <w:sz w:val="24"/>
          <w:szCs w:val="24"/>
        </w:rPr>
        <w:t>II – HINO NACIONAL</w:t>
      </w:r>
      <w:r w:rsidRPr="00AF3025">
        <w:rPr>
          <w:rFonts w:asciiTheme="minorHAnsi" w:hAnsiTheme="minorHAnsi" w:cstheme="minorHAnsi"/>
          <w:sz w:val="24"/>
          <w:szCs w:val="24"/>
        </w:rPr>
        <w:t>: Após a execução do Hino Nacional, o Presidente JEFERSON DANTAS NAVOLAR agradeceu a presença dos Co</w:t>
      </w:r>
      <w:r w:rsidR="000C7EF9">
        <w:rPr>
          <w:rFonts w:asciiTheme="minorHAnsi" w:hAnsiTheme="minorHAnsi" w:cstheme="minorHAnsi"/>
          <w:sz w:val="24"/>
          <w:szCs w:val="24"/>
        </w:rPr>
        <w:t>nselheiros na Sexagésima-</w:t>
      </w:r>
      <w:r w:rsidR="00FF6D4F">
        <w:rPr>
          <w:rFonts w:asciiTheme="minorHAnsi" w:hAnsiTheme="minorHAnsi" w:cstheme="minorHAnsi"/>
          <w:sz w:val="24"/>
          <w:szCs w:val="24"/>
        </w:rPr>
        <w:t xml:space="preserve">Quarta </w:t>
      </w:r>
      <w:r w:rsidRPr="00AF3025">
        <w:rPr>
          <w:rFonts w:asciiTheme="minorHAnsi" w:hAnsiTheme="minorHAnsi" w:cstheme="minorHAnsi"/>
          <w:sz w:val="24"/>
          <w:szCs w:val="24"/>
        </w:rPr>
        <w:t>Plenária do CAU/PR</w:t>
      </w:r>
      <w:r w:rsidR="00FF6D4F">
        <w:rPr>
          <w:rFonts w:asciiTheme="minorHAnsi" w:hAnsiTheme="minorHAnsi" w:cstheme="minorHAnsi"/>
          <w:sz w:val="24"/>
          <w:szCs w:val="24"/>
        </w:rPr>
        <w:t xml:space="preserve"> e instaurou esta Sessão Ordinária </w:t>
      </w:r>
      <w:r w:rsidR="0040672F">
        <w:rPr>
          <w:rFonts w:asciiTheme="minorHAnsi" w:hAnsiTheme="minorHAnsi" w:cstheme="minorHAnsi"/>
          <w:sz w:val="24"/>
          <w:szCs w:val="24"/>
        </w:rPr>
        <w:t xml:space="preserve">conduzindo </w:t>
      </w:r>
      <w:r w:rsidR="00D74119" w:rsidRPr="003B70FE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EE30D8" w:rsidRPr="003B70FE">
        <w:rPr>
          <w:rFonts w:asciiTheme="minorHAnsi" w:hAnsiTheme="minorHAnsi" w:cstheme="minorHAnsi"/>
          <w:i/>
          <w:sz w:val="24"/>
          <w:szCs w:val="24"/>
        </w:rPr>
        <w:t>“</w:t>
      </w:r>
      <w:r w:rsidR="00D74119" w:rsidRPr="003B70FE">
        <w:rPr>
          <w:rFonts w:asciiTheme="minorHAnsi" w:hAnsiTheme="minorHAnsi" w:cstheme="minorHAnsi"/>
          <w:i/>
          <w:sz w:val="24"/>
          <w:szCs w:val="24"/>
        </w:rPr>
        <w:t>Re</w:t>
      </w:r>
      <w:r w:rsidR="00612C5C" w:rsidRPr="003B70FE">
        <w:rPr>
          <w:rFonts w:asciiTheme="minorHAnsi" w:hAnsiTheme="minorHAnsi" w:cstheme="minorHAnsi" w:hint="eastAsia"/>
          <w:i/>
          <w:sz w:val="24"/>
          <w:szCs w:val="24"/>
        </w:rPr>
        <w:t>condução dos M</w:t>
      </w:r>
      <w:r w:rsidR="00D74119" w:rsidRPr="003B70FE">
        <w:rPr>
          <w:rFonts w:asciiTheme="minorHAnsi" w:hAnsiTheme="minorHAnsi" w:cstheme="minorHAnsi" w:hint="eastAsia"/>
          <w:i/>
          <w:sz w:val="24"/>
          <w:szCs w:val="24"/>
        </w:rPr>
        <w:t>a</w:t>
      </w:r>
      <w:r w:rsidR="00353AED" w:rsidRPr="003B70FE">
        <w:rPr>
          <w:rFonts w:asciiTheme="minorHAnsi" w:hAnsiTheme="minorHAnsi" w:cstheme="minorHAnsi" w:hint="eastAsia"/>
          <w:i/>
          <w:sz w:val="24"/>
          <w:szCs w:val="24"/>
        </w:rPr>
        <w:t>ndatos e das Coordenações das Comissões P</w:t>
      </w:r>
      <w:r w:rsidR="00343159" w:rsidRPr="003B70FE">
        <w:rPr>
          <w:rFonts w:asciiTheme="minorHAnsi" w:hAnsiTheme="minorHAnsi" w:cstheme="minorHAnsi" w:hint="eastAsia"/>
          <w:i/>
          <w:sz w:val="24"/>
          <w:szCs w:val="24"/>
        </w:rPr>
        <w:t>ermanentes</w:t>
      </w:r>
      <w:r w:rsidR="00EE30D8" w:rsidRPr="003B70FE">
        <w:rPr>
          <w:rFonts w:asciiTheme="minorHAnsi" w:hAnsiTheme="minorHAnsi" w:cstheme="minorHAnsi"/>
          <w:i/>
          <w:sz w:val="24"/>
          <w:szCs w:val="24"/>
        </w:rPr>
        <w:t>”</w:t>
      </w:r>
      <w:r w:rsidR="00EE30D8">
        <w:rPr>
          <w:rFonts w:asciiTheme="minorHAnsi" w:hAnsiTheme="minorHAnsi" w:cstheme="minorHAnsi"/>
          <w:sz w:val="24"/>
          <w:szCs w:val="24"/>
        </w:rPr>
        <w:t xml:space="preserve"> </w:t>
      </w:r>
      <w:r w:rsidR="00343159">
        <w:rPr>
          <w:rFonts w:asciiTheme="minorHAnsi" w:hAnsiTheme="minorHAnsi" w:cstheme="minorHAnsi"/>
          <w:sz w:val="24"/>
          <w:szCs w:val="24"/>
        </w:rPr>
        <w:t xml:space="preserve">conforme tópico abaixo. </w:t>
      </w:r>
      <w:r w:rsidR="00DB1FE7" w:rsidRPr="00DB1FE7">
        <w:rPr>
          <w:rFonts w:asciiTheme="minorHAnsi" w:hAnsiTheme="minorHAnsi" w:cstheme="minorHAnsi" w:hint="eastAsia"/>
          <w:sz w:val="24"/>
          <w:szCs w:val="24"/>
        </w:rPr>
        <w:t>.</w:t>
      </w:r>
      <w:r w:rsidR="00DB1FE7">
        <w:rPr>
          <w:rFonts w:asciiTheme="minorHAnsi" w:hAnsiTheme="minorHAnsi" w:cstheme="minorHAnsi" w:hint="eastAsia"/>
          <w:sz w:val="24"/>
          <w:szCs w:val="24"/>
        </w:rPr>
        <w:t>-.-.-.-.-.-.-.-.-.-.-.-.-.-.-.-</w:t>
      </w:r>
      <w:r w:rsidR="00DB1FE7" w:rsidRPr="00DB1FE7">
        <w:rPr>
          <w:rFonts w:asciiTheme="minorHAnsi" w:hAnsiTheme="minorHAnsi" w:cstheme="minorHAnsi" w:hint="eastAsia"/>
          <w:sz w:val="24"/>
          <w:szCs w:val="24"/>
        </w:rPr>
        <w:t>.-</w:t>
      </w:r>
      <w:r w:rsidR="00DB1FE7">
        <w:rPr>
          <w:rFonts w:asciiTheme="minorHAnsi" w:hAnsiTheme="minorHAnsi" w:cstheme="minorHAnsi" w:hint="eastAsia"/>
          <w:sz w:val="24"/>
          <w:szCs w:val="24"/>
        </w:rPr>
        <w:t>.-.</w:t>
      </w:r>
      <w:r w:rsidR="00DB1FE7" w:rsidRPr="00DB1FE7">
        <w:rPr>
          <w:rFonts w:asciiTheme="minorHAnsi" w:hAnsiTheme="minorHAnsi" w:cstheme="minorHAnsi" w:hint="eastAsia"/>
          <w:sz w:val="24"/>
          <w:szCs w:val="24"/>
        </w:rPr>
        <w:t>-</w:t>
      </w:r>
    </w:p>
    <w:p w:rsidR="00D56A6C" w:rsidRPr="008743E5" w:rsidRDefault="00E52919" w:rsidP="008971A5">
      <w:pPr>
        <w:jc w:val="both"/>
        <w:rPr>
          <w:rFonts w:asciiTheme="minorHAnsi" w:hAnsiTheme="minorHAnsi" w:cstheme="minorHAnsi"/>
          <w:b/>
        </w:rPr>
      </w:pPr>
      <w:r w:rsidRPr="0075427F">
        <w:rPr>
          <w:rFonts w:asciiTheme="minorHAnsi" w:hAnsiTheme="minorHAnsi" w:cstheme="minorHAnsi"/>
          <w:b/>
        </w:rPr>
        <w:t>III –</w:t>
      </w:r>
      <w:r w:rsidR="008743E5">
        <w:rPr>
          <w:rFonts w:asciiTheme="minorHAnsi" w:hAnsiTheme="minorHAnsi" w:cstheme="minorHAnsi"/>
          <w:b/>
        </w:rPr>
        <w:t xml:space="preserve"> </w:t>
      </w:r>
      <w:r w:rsidR="00365793">
        <w:rPr>
          <w:rFonts w:asciiTheme="minorHAnsi" w:hAnsiTheme="minorHAnsi" w:cstheme="minorHAnsi"/>
          <w:b/>
        </w:rPr>
        <w:t>P</w:t>
      </w:r>
      <w:r w:rsidR="008D1494">
        <w:rPr>
          <w:rFonts w:asciiTheme="minorHAnsi" w:hAnsiTheme="minorHAnsi" w:cstheme="minorHAnsi"/>
          <w:b/>
        </w:rPr>
        <w:t>RIMEIR</w:t>
      </w:r>
      <w:r w:rsidR="0024005D">
        <w:rPr>
          <w:rFonts w:asciiTheme="minorHAnsi" w:hAnsiTheme="minorHAnsi" w:cstheme="minorHAnsi"/>
          <w:b/>
        </w:rPr>
        <w:t>A PARTE DA 64ª PLENÁRIA (P</w:t>
      </w:r>
      <w:r w:rsidR="00365793">
        <w:rPr>
          <w:rFonts w:asciiTheme="minorHAnsi" w:hAnsiTheme="minorHAnsi" w:cstheme="minorHAnsi"/>
          <w:b/>
        </w:rPr>
        <w:t>ERÍODO DA MANHÃ</w:t>
      </w:r>
      <w:r w:rsidR="0024005D">
        <w:rPr>
          <w:rFonts w:asciiTheme="minorHAnsi" w:hAnsiTheme="minorHAnsi" w:cstheme="minorHAnsi"/>
          <w:b/>
        </w:rPr>
        <w:t>)</w:t>
      </w:r>
      <w:r w:rsidR="008743E5">
        <w:rPr>
          <w:rFonts w:asciiTheme="minorHAnsi" w:hAnsiTheme="minorHAnsi" w:cstheme="minorHAnsi"/>
          <w:b/>
        </w:rPr>
        <w:t xml:space="preserve"> – </w:t>
      </w:r>
      <w:r w:rsidR="008743E5" w:rsidRPr="008743E5">
        <w:rPr>
          <w:rFonts w:asciiTheme="minorHAnsi" w:hAnsiTheme="minorHAnsi" w:cstheme="minorHAnsi" w:hint="eastAsia"/>
          <w:b/>
        </w:rPr>
        <w:t>P</w:t>
      </w:r>
      <w:r w:rsidR="008743E5">
        <w:rPr>
          <w:rFonts w:asciiTheme="minorHAnsi" w:hAnsiTheme="minorHAnsi" w:cstheme="minorHAnsi" w:hint="eastAsia"/>
          <w:b/>
        </w:rPr>
        <w:t>ALAVRAS DO PRESIDENTE DO CAU/PR</w:t>
      </w:r>
      <w:r w:rsidRPr="0075427F">
        <w:rPr>
          <w:rFonts w:asciiTheme="minorHAnsi" w:hAnsiTheme="minorHAnsi" w:cstheme="minorHAnsi"/>
        </w:rPr>
        <w:t xml:space="preserve">: </w:t>
      </w:r>
      <w:r w:rsidR="004B5E6D">
        <w:rPr>
          <w:rFonts w:asciiTheme="minorHAnsi" w:hAnsiTheme="minorHAnsi" w:cstheme="minorHAnsi"/>
        </w:rPr>
        <w:t xml:space="preserve">devido ao fato desta </w:t>
      </w:r>
      <w:r w:rsidR="0075427F" w:rsidRPr="0075427F">
        <w:rPr>
          <w:rFonts w:asciiTheme="minorHAnsi" w:eastAsia="MS Mincho" w:hAnsiTheme="minorHAnsi" w:cstheme="minorHAnsi"/>
          <w:lang w:bidi="ar-SA"/>
        </w:rPr>
        <w:t xml:space="preserve">reunião ordinária </w:t>
      </w:r>
      <w:r w:rsidR="004B5E6D">
        <w:rPr>
          <w:rFonts w:asciiTheme="minorHAnsi" w:eastAsia="MS Mincho" w:hAnsiTheme="minorHAnsi" w:cstheme="minorHAnsi"/>
          <w:lang w:bidi="ar-SA"/>
        </w:rPr>
        <w:t xml:space="preserve">ser a primeira </w:t>
      </w:r>
      <w:r w:rsidR="0075427F" w:rsidRPr="0075427F">
        <w:rPr>
          <w:rFonts w:asciiTheme="minorHAnsi" w:eastAsia="MS Mincho" w:hAnsiTheme="minorHAnsi" w:cstheme="minorHAnsi"/>
          <w:lang w:bidi="ar-SA"/>
        </w:rPr>
        <w:t>do corrente ano</w:t>
      </w:r>
      <w:r w:rsidR="000F4D7C">
        <w:rPr>
          <w:rFonts w:asciiTheme="minorHAnsi" w:eastAsia="MS Mincho" w:hAnsiTheme="minorHAnsi" w:cstheme="minorHAnsi"/>
          <w:lang w:bidi="ar-SA"/>
        </w:rPr>
        <w:t xml:space="preserve"> e </w:t>
      </w:r>
      <w:r w:rsidR="00A55AC8">
        <w:rPr>
          <w:rFonts w:asciiTheme="minorHAnsi" w:eastAsia="MS Mincho" w:hAnsiTheme="minorHAnsi" w:cstheme="minorHAnsi"/>
          <w:lang w:bidi="ar-SA"/>
        </w:rPr>
        <w:t>conforme R</w:t>
      </w:r>
      <w:r w:rsidR="006507BE">
        <w:rPr>
          <w:rFonts w:asciiTheme="minorHAnsi" w:eastAsia="MS Mincho" w:hAnsiTheme="minorHAnsi" w:cstheme="minorHAnsi"/>
          <w:lang w:bidi="ar-SA"/>
        </w:rPr>
        <w:t>egimento</w:t>
      </w:r>
      <w:r w:rsidR="00A55AC8">
        <w:rPr>
          <w:rFonts w:asciiTheme="minorHAnsi" w:eastAsia="MS Mincho" w:hAnsiTheme="minorHAnsi" w:cstheme="minorHAnsi"/>
          <w:lang w:bidi="ar-SA"/>
        </w:rPr>
        <w:t xml:space="preserve"> I</w:t>
      </w:r>
      <w:r w:rsidR="00365793">
        <w:rPr>
          <w:rFonts w:asciiTheme="minorHAnsi" w:eastAsia="MS Mincho" w:hAnsiTheme="minorHAnsi" w:cstheme="minorHAnsi"/>
          <w:lang w:bidi="ar-SA"/>
        </w:rPr>
        <w:t>nterno</w:t>
      </w:r>
      <w:r w:rsidR="006507BE">
        <w:rPr>
          <w:rFonts w:asciiTheme="minorHAnsi" w:eastAsia="MS Mincho" w:hAnsiTheme="minorHAnsi" w:cstheme="minorHAnsi"/>
          <w:lang w:bidi="ar-SA"/>
        </w:rPr>
        <w:t xml:space="preserve"> </w:t>
      </w:r>
      <w:r w:rsidR="00A944BA">
        <w:rPr>
          <w:rFonts w:asciiTheme="minorHAnsi" w:eastAsia="MS Mincho" w:hAnsiTheme="minorHAnsi" w:cstheme="minorHAnsi"/>
          <w:lang w:bidi="ar-SA"/>
        </w:rPr>
        <w:t xml:space="preserve">do </w:t>
      </w:r>
      <w:r w:rsidR="00A55AC8">
        <w:rPr>
          <w:rFonts w:asciiTheme="minorHAnsi" w:eastAsia="MS Mincho" w:hAnsiTheme="minorHAnsi" w:cstheme="minorHAnsi"/>
          <w:lang w:bidi="ar-SA"/>
        </w:rPr>
        <w:t>C</w:t>
      </w:r>
      <w:r w:rsidR="006507BE">
        <w:rPr>
          <w:rFonts w:asciiTheme="minorHAnsi" w:eastAsia="MS Mincho" w:hAnsiTheme="minorHAnsi" w:cstheme="minorHAnsi"/>
          <w:lang w:bidi="ar-SA"/>
        </w:rPr>
        <w:t>onselho</w:t>
      </w:r>
      <w:r w:rsidR="0075427F" w:rsidRPr="0075427F">
        <w:rPr>
          <w:rFonts w:asciiTheme="minorHAnsi" w:eastAsia="MS Mincho" w:hAnsiTheme="minorHAnsi" w:cstheme="minorHAnsi"/>
          <w:lang w:bidi="ar-SA"/>
        </w:rPr>
        <w:t>, o Presidente JEFERSON NAVOLAR iniciou as atividades desta plenária excepcionalmente no período da manhã</w:t>
      </w:r>
      <w:r w:rsidR="00A55AC8">
        <w:rPr>
          <w:rFonts w:asciiTheme="minorHAnsi" w:eastAsia="MS Mincho" w:hAnsiTheme="minorHAnsi" w:cstheme="minorHAnsi"/>
          <w:lang w:bidi="ar-SA"/>
        </w:rPr>
        <w:t>, à</w:t>
      </w:r>
      <w:r w:rsidR="0086344F">
        <w:rPr>
          <w:rFonts w:asciiTheme="minorHAnsi" w:eastAsia="MS Mincho" w:hAnsiTheme="minorHAnsi" w:cstheme="minorHAnsi"/>
          <w:lang w:bidi="ar-SA"/>
        </w:rPr>
        <w:t xml:space="preserve">s 09:30 horas </w:t>
      </w:r>
      <w:r w:rsidR="00003A8D">
        <w:rPr>
          <w:rFonts w:asciiTheme="minorHAnsi" w:eastAsia="MS Mincho" w:hAnsiTheme="minorHAnsi" w:cstheme="minorHAnsi"/>
          <w:lang w:bidi="ar-SA"/>
        </w:rPr>
        <w:t>(nove horas e trinta minutos)</w:t>
      </w:r>
      <w:r w:rsidR="00A944BA">
        <w:rPr>
          <w:rFonts w:asciiTheme="minorHAnsi" w:eastAsia="MS Mincho" w:hAnsiTheme="minorHAnsi" w:cstheme="minorHAnsi"/>
          <w:lang w:bidi="ar-SA"/>
        </w:rPr>
        <w:t>, visando</w:t>
      </w:r>
      <w:r w:rsidR="004B5E6D">
        <w:rPr>
          <w:rFonts w:asciiTheme="minorHAnsi" w:eastAsia="MS Mincho" w:hAnsiTheme="minorHAnsi" w:cstheme="minorHAnsi"/>
          <w:lang w:bidi="ar-SA"/>
        </w:rPr>
        <w:t xml:space="preserve"> </w:t>
      </w:r>
      <w:r w:rsidR="00003A8D">
        <w:rPr>
          <w:rFonts w:asciiTheme="minorHAnsi" w:eastAsia="MS Mincho" w:hAnsiTheme="minorHAnsi" w:cstheme="minorHAnsi"/>
          <w:lang w:bidi="ar-SA"/>
        </w:rPr>
        <w:t>definir a</w:t>
      </w:r>
      <w:r w:rsidR="00A55AC8">
        <w:rPr>
          <w:rFonts w:asciiTheme="minorHAnsi" w:eastAsia="MS Mincho" w:hAnsiTheme="minorHAnsi" w:cstheme="minorHAnsi"/>
          <w:lang w:bidi="ar-SA"/>
        </w:rPr>
        <w:t xml:space="preserve"> Composição </w:t>
      </w:r>
      <w:r w:rsidR="008971A5" w:rsidRPr="006336D4">
        <w:rPr>
          <w:rFonts w:asciiTheme="minorHAnsi" w:eastAsia="MS Mincho" w:hAnsiTheme="minorHAnsi" w:cstheme="minorHAnsi"/>
          <w:lang w:bidi="ar-SA"/>
        </w:rPr>
        <w:t>das Comissões Permanentes</w:t>
      </w:r>
      <w:r w:rsidR="003D002A" w:rsidRPr="006336D4">
        <w:rPr>
          <w:rFonts w:asciiTheme="minorHAnsi" w:eastAsia="MS Mincho" w:hAnsiTheme="minorHAnsi" w:cstheme="minorHAnsi"/>
          <w:lang w:bidi="ar-SA"/>
        </w:rPr>
        <w:t xml:space="preserve">. Na continuidade, dar-se-á sequência </w:t>
      </w:r>
      <w:r w:rsidR="00003A8D">
        <w:rPr>
          <w:rFonts w:asciiTheme="minorHAnsi" w:eastAsia="MS Mincho" w:hAnsiTheme="minorHAnsi" w:cstheme="minorHAnsi"/>
          <w:lang w:bidi="ar-SA"/>
        </w:rPr>
        <w:t>as Reuniões das Comissões e</w:t>
      </w:r>
      <w:r w:rsidR="00F729A2">
        <w:rPr>
          <w:rFonts w:asciiTheme="minorHAnsi" w:eastAsia="MS Mincho" w:hAnsiTheme="minorHAnsi" w:cstheme="minorHAnsi"/>
          <w:lang w:bidi="ar-SA"/>
        </w:rPr>
        <w:t xml:space="preserve"> às 14 horas</w:t>
      </w:r>
      <w:r w:rsidR="0086344F">
        <w:rPr>
          <w:rFonts w:asciiTheme="minorHAnsi" w:eastAsia="MS Mincho" w:hAnsiTheme="minorHAnsi" w:cstheme="minorHAnsi"/>
          <w:lang w:bidi="ar-SA"/>
        </w:rPr>
        <w:t xml:space="preserve"> (quatorze horas)</w:t>
      </w:r>
      <w:r w:rsidR="00E87FE2">
        <w:rPr>
          <w:rFonts w:asciiTheme="minorHAnsi" w:eastAsia="MS Mincho" w:hAnsiTheme="minorHAnsi" w:cstheme="minorHAnsi"/>
          <w:lang w:bidi="ar-SA"/>
        </w:rPr>
        <w:t xml:space="preserve"> será retomada a </w:t>
      </w:r>
      <w:r w:rsidR="003D002A" w:rsidRPr="006336D4">
        <w:rPr>
          <w:rFonts w:asciiTheme="minorHAnsi" w:eastAsia="MS Mincho" w:hAnsiTheme="minorHAnsi" w:cstheme="minorHAnsi"/>
          <w:lang w:bidi="ar-SA"/>
        </w:rPr>
        <w:t xml:space="preserve">Plenária </w:t>
      </w:r>
      <w:r w:rsidR="00A63311">
        <w:rPr>
          <w:rFonts w:asciiTheme="minorHAnsi" w:eastAsia="MS Mincho" w:hAnsiTheme="minorHAnsi" w:cstheme="minorHAnsi"/>
          <w:lang w:bidi="ar-SA"/>
        </w:rPr>
        <w:t>(</w:t>
      </w:r>
      <w:r w:rsidR="003D002A" w:rsidRPr="006336D4">
        <w:rPr>
          <w:rFonts w:asciiTheme="minorHAnsi" w:eastAsia="MS Mincho" w:hAnsiTheme="minorHAnsi" w:cstheme="minorHAnsi"/>
          <w:lang w:bidi="ar-SA"/>
        </w:rPr>
        <w:t>já com a nova composição</w:t>
      </w:r>
      <w:r w:rsidR="00A63311">
        <w:rPr>
          <w:rFonts w:asciiTheme="minorHAnsi" w:eastAsia="MS Mincho" w:hAnsiTheme="minorHAnsi" w:cstheme="minorHAnsi"/>
          <w:lang w:bidi="ar-SA"/>
        </w:rPr>
        <w:t>)</w:t>
      </w:r>
      <w:r w:rsidR="003D002A" w:rsidRPr="006336D4">
        <w:rPr>
          <w:rFonts w:asciiTheme="minorHAnsi" w:eastAsia="MS Mincho" w:hAnsiTheme="minorHAnsi" w:cstheme="minorHAnsi"/>
          <w:lang w:bidi="ar-SA"/>
        </w:rPr>
        <w:t xml:space="preserve"> para os devido</w:t>
      </w:r>
      <w:r w:rsidR="00E87FE2">
        <w:rPr>
          <w:rFonts w:asciiTheme="minorHAnsi" w:eastAsia="MS Mincho" w:hAnsiTheme="minorHAnsi" w:cstheme="minorHAnsi"/>
          <w:lang w:bidi="ar-SA"/>
        </w:rPr>
        <w:t xml:space="preserve">s andamentos. Todavia, antes de </w:t>
      </w:r>
      <w:r w:rsidR="003D002A" w:rsidRPr="006336D4">
        <w:rPr>
          <w:rFonts w:asciiTheme="minorHAnsi" w:eastAsia="MS Mincho" w:hAnsiTheme="minorHAnsi" w:cstheme="minorHAnsi"/>
          <w:lang w:bidi="ar-SA"/>
        </w:rPr>
        <w:t>quais</w:t>
      </w:r>
      <w:r w:rsidR="00E87FE2">
        <w:rPr>
          <w:rFonts w:asciiTheme="minorHAnsi" w:eastAsia="MS Mincho" w:hAnsiTheme="minorHAnsi" w:cstheme="minorHAnsi"/>
          <w:lang w:bidi="ar-SA"/>
        </w:rPr>
        <w:t xml:space="preserve">quer </w:t>
      </w:r>
      <w:r w:rsidR="003D002A" w:rsidRPr="006336D4">
        <w:rPr>
          <w:rFonts w:asciiTheme="minorHAnsi" w:eastAsia="MS Mincho" w:hAnsiTheme="minorHAnsi" w:cstheme="minorHAnsi"/>
          <w:lang w:bidi="ar-SA"/>
        </w:rPr>
        <w:t>deliberação, o Presidente JEFERSON NAVOLAR</w:t>
      </w:r>
      <w:r w:rsidR="00A63311">
        <w:rPr>
          <w:rFonts w:asciiTheme="minorHAnsi" w:eastAsia="MS Mincho" w:hAnsiTheme="minorHAnsi" w:cstheme="minorHAnsi"/>
          <w:lang w:bidi="ar-SA"/>
        </w:rPr>
        <w:t xml:space="preserve"> dispôs do momento </w:t>
      </w:r>
      <w:r w:rsidR="003D002A" w:rsidRPr="006336D4">
        <w:rPr>
          <w:rFonts w:asciiTheme="minorHAnsi" w:eastAsia="MS Mincho" w:hAnsiTheme="minorHAnsi" w:cstheme="minorHAnsi"/>
          <w:lang w:bidi="ar-SA"/>
        </w:rPr>
        <w:t xml:space="preserve">para agradecer o esforço e dedicação do Conselheiro-Titular ANIBAL VERRI JUNIOR na </w:t>
      </w:r>
      <w:r w:rsidR="00365793">
        <w:rPr>
          <w:rFonts w:asciiTheme="minorHAnsi" w:eastAsia="MS Mincho" w:hAnsiTheme="minorHAnsi" w:cstheme="minorHAnsi"/>
          <w:lang w:bidi="ar-SA"/>
        </w:rPr>
        <w:t>concretização dos</w:t>
      </w:r>
      <w:r w:rsidR="003D002A" w:rsidRPr="006336D4">
        <w:rPr>
          <w:rFonts w:asciiTheme="minorHAnsi" w:eastAsia="MS Mincho" w:hAnsiTheme="minorHAnsi" w:cstheme="minorHAnsi"/>
          <w:lang w:bidi="ar-SA"/>
        </w:rPr>
        <w:t xml:space="preserve"> eventos relacionados à Arquitet</w:t>
      </w:r>
      <w:r w:rsidR="00365793">
        <w:rPr>
          <w:rFonts w:asciiTheme="minorHAnsi" w:eastAsia="MS Mincho" w:hAnsiTheme="minorHAnsi" w:cstheme="minorHAnsi"/>
          <w:lang w:bidi="ar-SA"/>
        </w:rPr>
        <w:t xml:space="preserve">ura que ocorrem </w:t>
      </w:r>
      <w:r w:rsidR="00A505D5">
        <w:rPr>
          <w:rFonts w:asciiTheme="minorHAnsi" w:eastAsia="MS Mincho" w:hAnsiTheme="minorHAnsi" w:cstheme="minorHAnsi"/>
          <w:lang w:bidi="ar-SA"/>
        </w:rPr>
        <w:t xml:space="preserve">em Maringá, </w:t>
      </w:r>
      <w:r w:rsidR="00365793">
        <w:rPr>
          <w:rFonts w:asciiTheme="minorHAnsi" w:eastAsia="MS Mincho" w:hAnsiTheme="minorHAnsi" w:cstheme="minorHAnsi"/>
          <w:lang w:bidi="ar-SA"/>
        </w:rPr>
        <w:t xml:space="preserve">promovidos através da parceria CAU/PR </w:t>
      </w:r>
      <w:r w:rsidR="00365793">
        <w:rPr>
          <w:rFonts w:asciiTheme="minorHAnsi" w:eastAsia="MS Mincho" w:hAnsiTheme="minorHAnsi" w:cstheme="minorHAnsi"/>
          <w:lang w:bidi="ar-SA"/>
        </w:rPr>
        <w:lastRenderedPageBreak/>
        <w:t xml:space="preserve">e </w:t>
      </w:r>
      <w:r w:rsidR="006336D4" w:rsidRPr="006336D4">
        <w:rPr>
          <w:rFonts w:asciiTheme="minorHAnsi" w:eastAsia="MS Mincho" w:hAnsiTheme="minorHAnsi" w:cstheme="minorHAnsi"/>
          <w:lang w:bidi="ar-SA"/>
        </w:rPr>
        <w:t>IAB/PR</w:t>
      </w:r>
      <w:r w:rsidR="006336D4">
        <w:rPr>
          <w:rFonts w:asciiTheme="minorHAnsi" w:eastAsia="MS Mincho" w:hAnsiTheme="minorHAnsi" w:cstheme="minorHAnsi"/>
          <w:lang w:bidi="ar-SA"/>
        </w:rPr>
        <w:t xml:space="preserve"> – os quais contarão com a participação de </w:t>
      </w:r>
      <w:r w:rsidR="006336D4" w:rsidRPr="006336D4">
        <w:rPr>
          <w:rFonts w:asciiTheme="minorHAnsi" w:eastAsia="MS Mincho" w:hAnsiTheme="minorHAnsi" w:cstheme="minorHAnsi"/>
          <w:lang w:bidi="ar-SA"/>
        </w:rPr>
        <w:t xml:space="preserve">importantes entidades como o CAU/BR, </w:t>
      </w:r>
      <w:r w:rsidR="008971A5" w:rsidRPr="006336D4">
        <w:rPr>
          <w:rFonts w:asciiTheme="minorHAnsi" w:eastAsia="MS Mincho" w:hAnsiTheme="minorHAnsi" w:cstheme="minorHAnsi"/>
        </w:rPr>
        <w:t>IAB</w:t>
      </w:r>
      <w:r w:rsidR="00365793">
        <w:rPr>
          <w:rFonts w:asciiTheme="minorHAnsi" w:eastAsia="MS Mincho" w:hAnsiTheme="minorHAnsi" w:cstheme="minorHAnsi"/>
        </w:rPr>
        <w:t xml:space="preserve"> NACIONAL, </w:t>
      </w:r>
      <w:r w:rsidR="006336D4" w:rsidRPr="006336D4">
        <w:rPr>
          <w:rFonts w:asciiTheme="minorHAnsi" w:eastAsia="MS Mincho" w:hAnsiTheme="minorHAnsi" w:cstheme="minorHAnsi"/>
        </w:rPr>
        <w:t>FNA e ASBEA</w:t>
      </w:r>
      <w:r w:rsidR="006336D4">
        <w:rPr>
          <w:rFonts w:asciiTheme="minorHAnsi" w:eastAsia="MS Mincho" w:hAnsiTheme="minorHAnsi" w:cstheme="minorHAnsi"/>
        </w:rPr>
        <w:t xml:space="preserve"> debatendo </w:t>
      </w:r>
      <w:r w:rsidR="00365793">
        <w:rPr>
          <w:rFonts w:asciiTheme="minorHAnsi" w:eastAsia="MS Mincho" w:hAnsiTheme="minorHAnsi" w:cstheme="minorHAnsi"/>
        </w:rPr>
        <w:t xml:space="preserve">relevantes pautas </w:t>
      </w:r>
      <w:r w:rsidR="00F729A2">
        <w:rPr>
          <w:rFonts w:asciiTheme="minorHAnsi" w:eastAsia="MS Mincho" w:hAnsiTheme="minorHAnsi" w:cstheme="minorHAnsi"/>
        </w:rPr>
        <w:t>em relação à Arquitetura. Conforme</w:t>
      </w:r>
      <w:r w:rsidR="00D43151" w:rsidRPr="00261222">
        <w:rPr>
          <w:rFonts w:asciiTheme="minorHAnsi" w:eastAsia="MS Mincho" w:hAnsiTheme="minorHAnsi" w:cstheme="minorHAnsi"/>
        </w:rPr>
        <w:t xml:space="preserve"> anteriormente ci</w:t>
      </w:r>
      <w:r w:rsidR="00F729A2">
        <w:rPr>
          <w:rFonts w:asciiTheme="minorHAnsi" w:eastAsia="MS Mincho" w:hAnsiTheme="minorHAnsi" w:cstheme="minorHAnsi"/>
        </w:rPr>
        <w:t>tado, há a necessidade</w:t>
      </w:r>
      <w:r w:rsidR="00E974D0">
        <w:rPr>
          <w:rFonts w:asciiTheme="minorHAnsi" w:eastAsia="MS Mincho" w:hAnsiTheme="minorHAnsi" w:cstheme="minorHAnsi"/>
        </w:rPr>
        <w:t xml:space="preserve"> anual de renovação das </w:t>
      </w:r>
      <w:r w:rsidR="00A55AC8">
        <w:rPr>
          <w:rFonts w:asciiTheme="minorHAnsi" w:eastAsia="MS Mincho" w:hAnsiTheme="minorHAnsi" w:cstheme="minorHAnsi"/>
        </w:rPr>
        <w:t>Comissões P</w:t>
      </w:r>
      <w:r w:rsidR="008971A5" w:rsidRPr="00261222">
        <w:rPr>
          <w:rFonts w:asciiTheme="minorHAnsi" w:eastAsia="MS Mincho" w:hAnsiTheme="minorHAnsi" w:cstheme="minorHAnsi"/>
        </w:rPr>
        <w:t>ermanentes</w:t>
      </w:r>
      <w:r w:rsidR="00A55AC8">
        <w:rPr>
          <w:rFonts w:asciiTheme="minorHAnsi" w:eastAsia="MS Mincho" w:hAnsiTheme="minorHAnsi" w:cstheme="minorHAnsi"/>
        </w:rPr>
        <w:t xml:space="preserve"> deste C</w:t>
      </w:r>
      <w:r w:rsidR="00261222" w:rsidRPr="00261222">
        <w:rPr>
          <w:rFonts w:asciiTheme="minorHAnsi" w:eastAsia="MS Mincho" w:hAnsiTheme="minorHAnsi" w:cstheme="minorHAnsi"/>
        </w:rPr>
        <w:t xml:space="preserve">onselho </w:t>
      </w:r>
      <w:r w:rsidR="00E974D0">
        <w:rPr>
          <w:rFonts w:asciiTheme="minorHAnsi" w:eastAsia="MS Mincho" w:hAnsiTheme="minorHAnsi" w:cstheme="minorHAnsi"/>
        </w:rPr>
        <w:t xml:space="preserve">consoante </w:t>
      </w:r>
      <w:r w:rsidR="00A55AC8">
        <w:rPr>
          <w:rFonts w:asciiTheme="minorHAnsi" w:eastAsia="MS Mincho" w:hAnsiTheme="minorHAnsi" w:cstheme="minorHAnsi"/>
        </w:rPr>
        <w:t>R</w:t>
      </w:r>
      <w:r w:rsidR="00261222" w:rsidRPr="00261222">
        <w:rPr>
          <w:rFonts w:asciiTheme="minorHAnsi" w:eastAsia="MS Mincho" w:hAnsiTheme="minorHAnsi" w:cstheme="minorHAnsi"/>
        </w:rPr>
        <w:t>egimento</w:t>
      </w:r>
      <w:r w:rsidR="00F729A2">
        <w:rPr>
          <w:rFonts w:asciiTheme="minorHAnsi" w:eastAsia="MS Mincho" w:hAnsiTheme="minorHAnsi" w:cstheme="minorHAnsi"/>
        </w:rPr>
        <w:t xml:space="preserve"> existente</w:t>
      </w:r>
      <w:r w:rsidR="00261222" w:rsidRPr="00261222">
        <w:rPr>
          <w:rFonts w:asciiTheme="minorHAnsi" w:eastAsia="MS Mincho" w:hAnsiTheme="minorHAnsi" w:cstheme="minorHAnsi"/>
        </w:rPr>
        <w:t>. No entanto, devido ao bom rendimento das mesm</w:t>
      </w:r>
      <w:r w:rsidR="00A55AC8">
        <w:rPr>
          <w:rFonts w:asciiTheme="minorHAnsi" w:eastAsia="MS Mincho" w:hAnsiTheme="minorHAnsi" w:cstheme="minorHAnsi"/>
        </w:rPr>
        <w:t>as, os C</w:t>
      </w:r>
      <w:r w:rsidR="00862F67">
        <w:rPr>
          <w:rFonts w:asciiTheme="minorHAnsi" w:eastAsia="MS Mincho" w:hAnsiTheme="minorHAnsi" w:cstheme="minorHAnsi"/>
        </w:rPr>
        <w:t xml:space="preserve">onselheiros </w:t>
      </w:r>
      <w:r w:rsidR="00A55AC8">
        <w:rPr>
          <w:rFonts w:asciiTheme="minorHAnsi" w:eastAsia="MS Mincho" w:hAnsiTheme="minorHAnsi" w:cstheme="minorHAnsi"/>
        </w:rPr>
        <w:t>deliberaram pela</w:t>
      </w:r>
      <w:r w:rsidR="00261222" w:rsidRPr="00261222">
        <w:rPr>
          <w:rFonts w:asciiTheme="minorHAnsi" w:eastAsia="MS Mincho" w:hAnsiTheme="minorHAnsi" w:cstheme="minorHAnsi"/>
        </w:rPr>
        <w:t xml:space="preserve"> </w:t>
      </w:r>
      <w:r w:rsidR="008971A5" w:rsidRPr="00261222">
        <w:rPr>
          <w:rFonts w:asciiTheme="minorHAnsi" w:eastAsia="MS Mincho" w:hAnsiTheme="minorHAnsi" w:cstheme="minorHAnsi"/>
        </w:rPr>
        <w:t xml:space="preserve">manutenção </w:t>
      </w:r>
      <w:r w:rsidR="00261222" w:rsidRPr="00261222">
        <w:rPr>
          <w:rFonts w:asciiTheme="minorHAnsi" w:eastAsia="MS Mincho" w:hAnsiTheme="minorHAnsi" w:cstheme="minorHAnsi"/>
        </w:rPr>
        <w:t>da a</w:t>
      </w:r>
      <w:r w:rsidR="00A55AC8">
        <w:rPr>
          <w:rFonts w:asciiTheme="minorHAnsi" w:eastAsia="MS Mincho" w:hAnsiTheme="minorHAnsi" w:cstheme="minorHAnsi"/>
        </w:rPr>
        <w:t>tual composição da maioria das C</w:t>
      </w:r>
      <w:r w:rsidR="00261222" w:rsidRPr="00261222">
        <w:rPr>
          <w:rFonts w:asciiTheme="minorHAnsi" w:eastAsia="MS Mincho" w:hAnsiTheme="minorHAnsi" w:cstheme="minorHAnsi"/>
        </w:rPr>
        <w:t>omissões</w:t>
      </w:r>
      <w:r w:rsidR="00862F67">
        <w:rPr>
          <w:rFonts w:asciiTheme="minorHAnsi" w:eastAsia="MS Mincho" w:hAnsiTheme="minorHAnsi" w:cstheme="minorHAnsi"/>
        </w:rPr>
        <w:t xml:space="preserve"> para 2017</w:t>
      </w:r>
      <w:r w:rsidR="00261222" w:rsidRPr="00261222">
        <w:rPr>
          <w:rFonts w:asciiTheme="minorHAnsi" w:eastAsia="MS Mincho" w:hAnsiTheme="minorHAnsi" w:cstheme="minorHAnsi"/>
        </w:rPr>
        <w:t xml:space="preserve">; sendo </w:t>
      </w:r>
      <w:r w:rsidR="00862F67">
        <w:rPr>
          <w:rFonts w:asciiTheme="minorHAnsi" w:eastAsia="MS Mincho" w:hAnsiTheme="minorHAnsi" w:cstheme="minorHAnsi"/>
        </w:rPr>
        <w:t>a</w:t>
      </w:r>
      <w:r w:rsidR="00261222" w:rsidRPr="00261222">
        <w:rPr>
          <w:rFonts w:asciiTheme="minorHAnsi" w:eastAsia="MS Mincho" w:hAnsiTheme="minorHAnsi" w:cstheme="minorHAnsi"/>
        </w:rPr>
        <w:t xml:space="preserve"> única exceção uma proposta de alteração na </w:t>
      </w:r>
      <w:r w:rsidR="00F729A2">
        <w:rPr>
          <w:rFonts w:asciiTheme="minorHAnsi" w:eastAsia="MS Mincho" w:hAnsiTheme="minorHAnsi" w:cstheme="minorHAnsi"/>
        </w:rPr>
        <w:t xml:space="preserve">CED e CEP </w:t>
      </w:r>
      <w:r w:rsidR="00261222" w:rsidRPr="00261222">
        <w:rPr>
          <w:rFonts w:asciiTheme="minorHAnsi" w:eastAsia="MS Mincho" w:hAnsiTheme="minorHAnsi" w:cstheme="minorHAnsi"/>
        </w:rPr>
        <w:t xml:space="preserve">– as quais recebem um grande volume de </w:t>
      </w:r>
      <w:r w:rsidR="008971A5" w:rsidRPr="00261222">
        <w:rPr>
          <w:rFonts w:asciiTheme="minorHAnsi" w:eastAsia="MS Mincho" w:hAnsiTheme="minorHAnsi" w:cstheme="minorHAnsi"/>
        </w:rPr>
        <w:t xml:space="preserve">processos externos </w:t>
      </w:r>
      <w:r w:rsidR="009F1A70">
        <w:rPr>
          <w:rFonts w:asciiTheme="minorHAnsi" w:eastAsia="MS Mincho" w:hAnsiTheme="minorHAnsi" w:cstheme="minorHAnsi"/>
        </w:rPr>
        <w:t xml:space="preserve">que necessitam de uma análise detalhada para deliberação. </w:t>
      </w:r>
      <w:r w:rsidR="00AB1BA8">
        <w:rPr>
          <w:rFonts w:asciiTheme="minorHAnsi" w:eastAsia="MS Mincho" w:hAnsiTheme="minorHAnsi" w:cstheme="minorHAnsi"/>
        </w:rPr>
        <w:t>Devido à ausência do Coordenador da CEP</w:t>
      </w:r>
      <w:r w:rsidR="004D3535">
        <w:rPr>
          <w:rFonts w:asciiTheme="minorHAnsi" w:eastAsia="MS Mincho" w:hAnsiTheme="minorHAnsi" w:cstheme="minorHAnsi"/>
        </w:rPr>
        <w:t xml:space="preserve"> (Conselheiro-Titular Luiz Eduardo Bini)</w:t>
      </w:r>
      <w:r w:rsidR="006A37B5">
        <w:rPr>
          <w:rFonts w:asciiTheme="minorHAnsi" w:eastAsia="MS Mincho" w:hAnsiTheme="minorHAnsi" w:cstheme="minorHAnsi"/>
        </w:rPr>
        <w:t xml:space="preserve">, </w:t>
      </w:r>
      <w:r w:rsidR="00AB1BA8">
        <w:rPr>
          <w:rFonts w:asciiTheme="minorHAnsi" w:eastAsia="MS Mincho" w:hAnsiTheme="minorHAnsi" w:cstheme="minorHAnsi"/>
        </w:rPr>
        <w:t xml:space="preserve">o Conselheiro-Titular ORLANDO </w:t>
      </w:r>
      <w:r w:rsidR="00AB1BA8" w:rsidRPr="00395D36">
        <w:rPr>
          <w:rFonts w:asciiTheme="minorHAnsi" w:eastAsia="MS Mincho" w:hAnsiTheme="minorHAnsi" w:cstheme="minorHAnsi"/>
        </w:rPr>
        <w:t xml:space="preserve">BUSARELLO solicitou à CED a cessão do Conselheiro-Titular ANÍBAL VERRI JÚNIOR para a CEP devido ao reduzido </w:t>
      </w:r>
      <w:r w:rsidR="008971A5" w:rsidRPr="00395D36">
        <w:rPr>
          <w:rFonts w:asciiTheme="minorHAnsi" w:eastAsia="MS Mincho" w:hAnsiTheme="minorHAnsi" w:cstheme="minorHAnsi"/>
          <w:lang w:bidi="ar-SA"/>
        </w:rPr>
        <w:t>número de membros</w:t>
      </w:r>
      <w:r w:rsidR="00A55AC8">
        <w:rPr>
          <w:rFonts w:asciiTheme="minorHAnsi" w:eastAsia="MS Mincho" w:hAnsiTheme="minorHAnsi" w:cstheme="minorHAnsi"/>
          <w:lang w:bidi="ar-SA"/>
        </w:rPr>
        <w:t xml:space="preserve"> desta C</w:t>
      </w:r>
      <w:r w:rsidR="00AB1BA8" w:rsidRPr="00395D36">
        <w:rPr>
          <w:rFonts w:asciiTheme="minorHAnsi" w:eastAsia="MS Mincho" w:hAnsiTheme="minorHAnsi" w:cstheme="minorHAnsi"/>
          <w:lang w:bidi="ar-SA"/>
        </w:rPr>
        <w:t xml:space="preserve">omissão, bem como a necessidade de integrar os trabalhos </w:t>
      </w:r>
      <w:r w:rsidR="00F729A2">
        <w:rPr>
          <w:rFonts w:asciiTheme="minorHAnsi" w:eastAsia="MS Mincho" w:hAnsiTheme="minorHAnsi" w:cstheme="minorHAnsi"/>
          <w:lang w:bidi="ar-SA"/>
        </w:rPr>
        <w:t xml:space="preserve">das </w:t>
      </w:r>
      <w:r w:rsidR="00A55AC8">
        <w:rPr>
          <w:rFonts w:asciiTheme="minorHAnsi" w:eastAsia="MS Mincho" w:hAnsiTheme="minorHAnsi" w:cstheme="minorHAnsi"/>
          <w:lang w:bidi="ar-SA"/>
        </w:rPr>
        <w:t>C</w:t>
      </w:r>
      <w:r w:rsidR="00862F67">
        <w:rPr>
          <w:rFonts w:asciiTheme="minorHAnsi" w:eastAsia="MS Mincho" w:hAnsiTheme="minorHAnsi" w:cstheme="minorHAnsi"/>
          <w:lang w:bidi="ar-SA"/>
        </w:rPr>
        <w:t xml:space="preserve">omissões </w:t>
      </w:r>
      <w:r w:rsidR="00123168">
        <w:rPr>
          <w:rFonts w:asciiTheme="minorHAnsi" w:eastAsia="MS Mincho" w:hAnsiTheme="minorHAnsi" w:cstheme="minorHAnsi"/>
          <w:lang w:bidi="ar-SA"/>
        </w:rPr>
        <w:t xml:space="preserve">e </w:t>
      </w:r>
      <w:r w:rsidR="00AB1BA8" w:rsidRPr="00395D36">
        <w:rPr>
          <w:rFonts w:asciiTheme="minorHAnsi" w:eastAsia="MS Mincho" w:hAnsiTheme="minorHAnsi" w:cstheme="minorHAnsi"/>
          <w:lang w:bidi="ar-SA"/>
        </w:rPr>
        <w:t xml:space="preserve">criar </w:t>
      </w:r>
      <w:r w:rsidR="008971A5" w:rsidRPr="00395D36">
        <w:rPr>
          <w:rFonts w:asciiTheme="minorHAnsi" w:eastAsia="MS Mincho" w:hAnsiTheme="minorHAnsi" w:cstheme="minorHAnsi"/>
          <w:lang w:bidi="ar-SA"/>
        </w:rPr>
        <w:t xml:space="preserve">uma pauta </w:t>
      </w:r>
      <w:r w:rsidR="00245553" w:rsidRPr="00395D36">
        <w:rPr>
          <w:rFonts w:asciiTheme="minorHAnsi" w:eastAsia="MS Mincho" w:hAnsiTheme="minorHAnsi" w:cstheme="minorHAnsi"/>
          <w:lang w:bidi="ar-SA"/>
        </w:rPr>
        <w:t>de interesse</w:t>
      </w:r>
      <w:r w:rsidR="00862F67">
        <w:rPr>
          <w:rFonts w:asciiTheme="minorHAnsi" w:eastAsia="MS Mincho" w:hAnsiTheme="minorHAnsi" w:cstheme="minorHAnsi"/>
          <w:lang w:bidi="ar-SA"/>
        </w:rPr>
        <w:t xml:space="preserve"> comum</w:t>
      </w:r>
      <w:r w:rsidR="004D3535">
        <w:rPr>
          <w:rFonts w:asciiTheme="minorHAnsi" w:eastAsia="MS Mincho" w:hAnsiTheme="minorHAnsi" w:cstheme="minorHAnsi"/>
          <w:lang w:bidi="ar-SA"/>
        </w:rPr>
        <w:t xml:space="preserve"> </w:t>
      </w:r>
      <w:r w:rsidR="00123168">
        <w:rPr>
          <w:rFonts w:asciiTheme="minorHAnsi" w:eastAsia="MS Mincho" w:hAnsiTheme="minorHAnsi" w:cstheme="minorHAnsi"/>
          <w:lang w:bidi="ar-SA"/>
        </w:rPr>
        <w:t>c</w:t>
      </w:r>
      <w:r w:rsidR="00F729A2">
        <w:rPr>
          <w:rFonts w:asciiTheme="minorHAnsi" w:eastAsia="MS Mincho" w:hAnsiTheme="minorHAnsi" w:cstheme="minorHAnsi"/>
          <w:lang w:bidi="ar-SA"/>
        </w:rPr>
        <w:t xml:space="preserve">om </w:t>
      </w:r>
      <w:r w:rsidR="00862F67">
        <w:rPr>
          <w:rFonts w:asciiTheme="minorHAnsi" w:eastAsia="MS Mincho" w:hAnsiTheme="minorHAnsi" w:cstheme="minorHAnsi"/>
          <w:lang w:bidi="ar-SA"/>
        </w:rPr>
        <w:t xml:space="preserve">temas </w:t>
      </w:r>
      <w:r w:rsidR="008971A5" w:rsidRPr="00395D36">
        <w:rPr>
          <w:rFonts w:asciiTheme="minorHAnsi" w:eastAsia="MS Mincho" w:hAnsiTheme="minorHAnsi" w:cstheme="minorHAnsi"/>
          <w:lang w:bidi="ar-SA"/>
        </w:rPr>
        <w:t xml:space="preserve">convergentes. </w:t>
      </w:r>
      <w:r w:rsidR="00A55AC8">
        <w:rPr>
          <w:rFonts w:asciiTheme="minorHAnsi" w:eastAsia="MS Mincho" w:hAnsiTheme="minorHAnsi" w:cstheme="minorHAnsi"/>
          <w:lang w:bidi="ar-SA"/>
        </w:rPr>
        <w:t>Em contrapartida, o Conselheiro S</w:t>
      </w:r>
      <w:r w:rsidR="00AB1BA8" w:rsidRPr="00395D36">
        <w:rPr>
          <w:rFonts w:asciiTheme="minorHAnsi" w:eastAsia="MS Mincho" w:hAnsiTheme="minorHAnsi" w:cstheme="minorHAnsi"/>
          <w:lang w:bidi="ar-SA"/>
        </w:rPr>
        <w:t xml:space="preserve">uplente Carlos </w:t>
      </w:r>
      <w:r w:rsidR="00AB1BA8" w:rsidRPr="00AA66B9">
        <w:rPr>
          <w:rFonts w:asciiTheme="minorHAnsi" w:eastAsia="MS Mincho" w:hAnsiTheme="minorHAnsi" w:cstheme="minorHAnsi"/>
          <w:lang w:bidi="ar-SA"/>
        </w:rPr>
        <w:t>Sal</w:t>
      </w:r>
      <w:r w:rsidR="00862F67" w:rsidRPr="00AA66B9">
        <w:rPr>
          <w:rFonts w:asciiTheme="minorHAnsi" w:eastAsia="MS Mincho" w:hAnsiTheme="minorHAnsi" w:cstheme="minorHAnsi"/>
          <w:lang w:bidi="ar-SA"/>
        </w:rPr>
        <w:t>amanca passar</w:t>
      </w:r>
      <w:r w:rsidR="00A55AC8">
        <w:rPr>
          <w:rFonts w:asciiTheme="minorHAnsi" w:eastAsia="MS Mincho" w:hAnsiTheme="minorHAnsi" w:cstheme="minorHAnsi"/>
          <w:lang w:bidi="ar-SA"/>
        </w:rPr>
        <w:t>á</w:t>
      </w:r>
      <w:r w:rsidR="00862F67" w:rsidRPr="00AA66B9">
        <w:rPr>
          <w:rFonts w:asciiTheme="minorHAnsi" w:eastAsia="MS Mincho" w:hAnsiTheme="minorHAnsi" w:cstheme="minorHAnsi"/>
          <w:lang w:bidi="ar-SA"/>
        </w:rPr>
        <w:t xml:space="preserve"> a compor a CED a fim de garantir o </w:t>
      </w:r>
      <w:r w:rsidR="00A55AC8">
        <w:rPr>
          <w:rFonts w:asciiTheme="minorHAnsi" w:eastAsia="MS Mincho" w:hAnsiTheme="minorHAnsi" w:cstheme="minorHAnsi"/>
          <w:lang w:bidi="ar-SA"/>
        </w:rPr>
        <w:t xml:space="preserve">número </w:t>
      </w:r>
      <w:r w:rsidR="00862F67" w:rsidRPr="00AA66B9">
        <w:rPr>
          <w:rFonts w:asciiTheme="minorHAnsi" w:eastAsia="MS Mincho" w:hAnsiTheme="minorHAnsi" w:cstheme="minorHAnsi"/>
          <w:lang w:bidi="ar-SA"/>
        </w:rPr>
        <w:t xml:space="preserve">de </w:t>
      </w:r>
      <w:r w:rsidR="00A55AC8">
        <w:rPr>
          <w:rFonts w:asciiTheme="minorHAnsi" w:eastAsia="MS Mincho" w:hAnsiTheme="minorHAnsi" w:cstheme="minorHAnsi"/>
          <w:lang w:bidi="ar-SA"/>
        </w:rPr>
        <w:t>C</w:t>
      </w:r>
      <w:r w:rsidR="008971A5" w:rsidRPr="00AA66B9">
        <w:rPr>
          <w:rFonts w:asciiTheme="minorHAnsi" w:eastAsia="MS Mincho" w:hAnsiTheme="minorHAnsi" w:cstheme="minorHAnsi"/>
          <w:lang w:bidi="ar-SA"/>
        </w:rPr>
        <w:t xml:space="preserve">onselheiros </w:t>
      </w:r>
      <w:r w:rsidR="00A55AC8">
        <w:rPr>
          <w:rFonts w:asciiTheme="minorHAnsi" w:eastAsia="MS Mincho" w:hAnsiTheme="minorHAnsi" w:cstheme="minorHAnsi"/>
          <w:lang w:bidi="ar-SA"/>
        </w:rPr>
        <w:t>Titulares e S</w:t>
      </w:r>
      <w:r w:rsidR="008971A5" w:rsidRPr="00AA66B9">
        <w:rPr>
          <w:rFonts w:asciiTheme="minorHAnsi" w:eastAsia="MS Mincho" w:hAnsiTheme="minorHAnsi" w:cstheme="minorHAnsi"/>
          <w:lang w:bidi="ar-SA"/>
        </w:rPr>
        <w:t>uplentes</w:t>
      </w:r>
      <w:r w:rsidR="00862F67" w:rsidRPr="00AA66B9">
        <w:rPr>
          <w:rFonts w:asciiTheme="minorHAnsi" w:eastAsia="MS Mincho" w:hAnsiTheme="minorHAnsi" w:cstheme="minorHAnsi"/>
          <w:lang w:bidi="ar-SA"/>
        </w:rPr>
        <w:t>. Não havendo manifestações, o Presidente JEFERSON NAVOLAR colocou em votação</w:t>
      </w:r>
      <w:r w:rsidR="00AA66B9">
        <w:rPr>
          <w:rFonts w:asciiTheme="minorHAnsi" w:eastAsia="MS Mincho" w:hAnsiTheme="minorHAnsi" w:cstheme="minorHAnsi"/>
          <w:lang w:bidi="ar-SA"/>
        </w:rPr>
        <w:t xml:space="preserve"> a </w:t>
      </w:r>
      <w:r w:rsidR="00A55AC8">
        <w:rPr>
          <w:rFonts w:asciiTheme="minorHAnsi" w:eastAsia="MS Mincho" w:hAnsiTheme="minorHAnsi" w:cstheme="minorHAnsi"/>
          <w:lang w:bidi="ar-SA"/>
        </w:rPr>
        <w:t>manutenção das C</w:t>
      </w:r>
      <w:r w:rsidR="00862F67" w:rsidRPr="00AA66B9">
        <w:rPr>
          <w:rFonts w:asciiTheme="minorHAnsi" w:eastAsia="MS Mincho" w:hAnsiTheme="minorHAnsi" w:cstheme="minorHAnsi"/>
          <w:lang w:bidi="ar-SA"/>
        </w:rPr>
        <w:t>o</w:t>
      </w:r>
      <w:r w:rsidR="00A55AC8">
        <w:rPr>
          <w:rFonts w:asciiTheme="minorHAnsi" w:eastAsia="MS Mincho" w:hAnsiTheme="minorHAnsi" w:cstheme="minorHAnsi"/>
          <w:lang w:bidi="ar-SA"/>
        </w:rPr>
        <w:t>missões e também as suas C</w:t>
      </w:r>
      <w:r w:rsidR="00862F67" w:rsidRPr="00AA66B9">
        <w:rPr>
          <w:rFonts w:asciiTheme="minorHAnsi" w:eastAsia="MS Mincho" w:hAnsiTheme="minorHAnsi" w:cstheme="minorHAnsi"/>
          <w:lang w:bidi="ar-SA"/>
        </w:rPr>
        <w:t>oordenações</w:t>
      </w:r>
      <w:r w:rsidR="00AA66B9">
        <w:rPr>
          <w:rFonts w:asciiTheme="minorHAnsi" w:eastAsia="MS Mincho" w:hAnsiTheme="minorHAnsi" w:cstheme="minorHAnsi"/>
          <w:lang w:bidi="ar-SA"/>
        </w:rPr>
        <w:t xml:space="preserve">, a </w:t>
      </w:r>
      <w:r w:rsidR="00862F67" w:rsidRPr="00AA66B9">
        <w:rPr>
          <w:rFonts w:asciiTheme="minorHAnsi" w:eastAsia="MS Mincho" w:hAnsiTheme="minorHAnsi" w:cstheme="minorHAnsi"/>
          <w:lang w:bidi="ar-SA"/>
        </w:rPr>
        <w:t xml:space="preserve">transferência do Conselheiro-Titular Aníbal Verri Júnior para a CEP e </w:t>
      </w:r>
      <w:r w:rsidR="00AA66B9">
        <w:rPr>
          <w:rFonts w:asciiTheme="minorHAnsi" w:eastAsia="MS Mincho" w:hAnsiTheme="minorHAnsi" w:cstheme="minorHAnsi"/>
          <w:lang w:bidi="ar-SA"/>
        </w:rPr>
        <w:t xml:space="preserve">a </w:t>
      </w:r>
      <w:r w:rsidR="00862F67" w:rsidRPr="00AA66B9">
        <w:rPr>
          <w:rFonts w:asciiTheme="minorHAnsi" w:eastAsia="MS Mincho" w:hAnsiTheme="minorHAnsi" w:cstheme="minorHAnsi"/>
          <w:lang w:bidi="ar-SA"/>
        </w:rPr>
        <w:t>real</w:t>
      </w:r>
      <w:r w:rsidR="00A55AC8">
        <w:rPr>
          <w:rFonts w:asciiTheme="minorHAnsi" w:eastAsia="MS Mincho" w:hAnsiTheme="minorHAnsi" w:cstheme="minorHAnsi"/>
          <w:lang w:bidi="ar-SA"/>
        </w:rPr>
        <w:t>ocação na CED d</w:t>
      </w:r>
      <w:r w:rsidR="00265730">
        <w:rPr>
          <w:rFonts w:asciiTheme="minorHAnsi" w:eastAsia="MS Mincho" w:hAnsiTheme="minorHAnsi" w:cstheme="minorHAnsi"/>
          <w:lang w:bidi="ar-SA"/>
        </w:rPr>
        <w:t>o</w:t>
      </w:r>
      <w:r w:rsidR="00862F67" w:rsidRPr="00AA66B9">
        <w:rPr>
          <w:rFonts w:asciiTheme="minorHAnsi" w:eastAsia="MS Mincho" w:hAnsiTheme="minorHAnsi" w:cstheme="minorHAnsi"/>
          <w:lang w:bidi="ar-SA"/>
        </w:rPr>
        <w:t xml:space="preserve"> </w:t>
      </w:r>
      <w:r w:rsidR="00A55AC8">
        <w:rPr>
          <w:rFonts w:asciiTheme="minorHAnsi" w:eastAsia="MS Mincho" w:hAnsiTheme="minorHAnsi" w:cstheme="minorHAnsi"/>
          <w:lang w:bidi="ar-SA"/>
        </w:rPr>
        <w:t>Conselheiro S</w:t>
      </w:r>
      <w:r w:rsidR="00862F67" w:rsidRPr="00AA66B9">
        <w:rPr>
          <w:rFonts w:asciiTheme="minorHAnsi" w:eastAsia="MS Mincho" w:hAnsiTheme="minorHAnsi" w:cstheme="minorHAnsi"/>
          <w:lang w:bidi="ar-SA"/>
        </w:rPr>
        <w:t>uplente</w:t>
      </w:r>
      <w:r w:rsidR="00AA66B9">
        <w:rPr>
          <w:rFonts w:asciiTheme="minorHAnsi" w:eastAsia="MS Mincho" w:hAnsiTheme="minorHAnsi" w:cstheme="minorHAnsi"/>
          <w:lang w:bidi="ar-SA"/>
        </w:rPr>
        <w:t xml:space="preserve"> Carlos Salamanca - </w:t>
      </w:r>
      <w:r w:rsidR="00862F67" w:rsidRPr="00AA66B9">
        <w:rPr>
          <w:rFonts w:asciiTheme="minorHAnsi" w:eastAsia="MS Mincho" w:hAnsiTheme="minorHAnsi" w:cstheme="minorHAnsi"/>
          <w:lang w:bidi="ar-SA"/>
        </w:rPr>
        <w:t xml:space="preserve">as quais foram </w:t>
      </w:r>
      <w:r w:rsidR="00AA66B9">
        <w:rPr>
          <w:rFonts w:asciiTheme="minorHAnsi" w:eastAsia="MS Mincho" w:hAnsiTheme="minorHAnsi" w:cstheme="minorHAnsi"/>
          <w:lang w:bidi="ar-SA"/>
        </w:rPr>
        <w:t xml:space="preserve">devidamente </w:t>
      </w:r>
      <w:r w:rsidR="00A55AC8">
        <w:rPr>
          <w:rFonts w:asciiTheme="minorHAnsi" w:eastAsia="MS Mincho" w:hAnsiTheme="minorHAnsi" w:cstheme="minorHAnsi"/>
          <w:lang w:bidi="ar-SA"/>
        </w:rPr>
        <w:t>aprovadas por unanimidade da P</w:t>
      </w:r>
      <w:r w:rsidR="00862F67" w:rsidRPr="00AA66B9">
        <w:rPr>
          <w:rFonts w:asciiTheme="minorHAnsi" w:eastAsia="MS Mincho" w:hAnsiTheme="minorHAnsi" w:cstheme="minorHAnsi"/>
          <w:lang w:bidi="ar-SA"/>
        </w:rPr>
        <w:t>lenária. Ap</w:t>
      </w:r>
      <w:r w:rsidR="00AA66B9">
        <w:rPr>
          <w:rFonts w:asciiTheme="minorHAnsi" w:eastAsia="MS Mincho" w:hAnsiTheme="minorHAnsi" w:cstheme="minorHAnsi"/>
          <w:lang w:bidi="ar-SA"/>
        </w:rPr>
        <w:t xml:space="preserve">ós conclusão da </w:t>
      </w:r>
      <w:r w:rsidR="00862F67" w:rsidRPr="00AA66B9">
        <w:rPr>
          <w:rFonts w:asciiTheme="minorHAnsi" w:eastAsia="MS Mincho" w:hAnsiTheme="minorHAnsi" w:cstheme="minorHAnsi"/>
          <w:lang w:bidi="ar-SA"/>
        </w:rPr>
        <w:t xml:space="preserve">votação, </w:t>
      </w:r>
      <w:r w:rsidR="00F54828">
        <w:rPr>
          <w:rFonts w:asciiTheme="minorHAnsi" w:eastAsia="MS Mincho" w:hAnsiTheme="minorHAnsi" w:cstheme="minorHAnsi"/>
          <w:lang w:bidi="ar-SA"/>
        </w:rPr>
        <w:t xml:space="preserve">os </w:t>
      </w:r>
      <w:r w:rsidR="00862F67" w:rsidRPr="00AA66B9">
        <w:rPr>
          <w:rFonts w:asciiTheme="minorHAnsi" w:eastAsia="MS Mincho" w:hAnsiTheme="minorHAnsi" w:cstheme="minorHAnsi"/>
          <w:lang w:bidi="ar-SA"/>
        </w:rPr>
        <w:t>Conselheiros</w:t>
      </w:r>
      <w:r w:rsidR="00AA66B9" w:rsidRPr="00AA66B9">
        <w:rPr>
          <w:rFonts w:asciiTheme="minorHAnsi" w:eastAsia="MS Mincho" w:hAnsiTheme="minorHAnsi" w:cstheme="minorHAnsi"/>
          <w:lang w:bidi="ar-SA"/>
        </w:rPr>
        <w:t>-Titulares</w:t>
      </w:r>
      <w:r w:rsidR="00862F67" w:rsidRPr="00AA66B9">
        <w:rPr>
          <w:rFonts w:asciiTheme="minorHAnsi" w:eastAsia="MS Mincho" w:hAnsiTheme="minorHAnsi" w:cstheme="minorHAnsi"/>
          <w:lang w:bidi="ar-SA"/>
        </w:rPr>
        <w:t xml:space="preserve"> </w:t>
      </w:r>
      <w:r w:rsidR="0016165C">
        <w:rPr>
          <w:rFonts w:asciiTheme="minorHAnsi" w:eastAsia="MS Mincho" w:hAnsiTheme="minorHAnsi" w:cstheme="minorHAnsi"/>
          <w:lang w:bidi="ar-SA"/>
        </w:rPr>
        <w:t xml:space="preserve">MANOEL OLIVEIRA FILHO e ANÍBAL VERRI JÚNIOR </w:t>
      </w:r>
      <w:r w:rsidR="00806851">
        <w:rPr>
          <w:rFonts w:asciiTheme="minorHAnsi" w:eastAsia="MS Mincho" w:hAnsiTheme="minorHAnsi" w:cstheme="minorHAnsi"/>
          <w:lang w:bidi="ar-SA"/>
        </w:rPr>
        <w:t xml:space="preserve">repassaram aos </w:t>
      </w:r>
      <w:r w:rsidR="00F4424E">
        <w:rPr>
          <w:rFonts w:asciiTheme="minorHAnsi" w:eastAsia="MS Mincho" w:hAnsiTheme="minorHAnsi" w:cstheme="minorHAnsi"/>
          <w:lang w:bidi="ar-SA"/>
        </w:rPr>
        <w:t xml:space="preserve">demais </w:t>
      </w:r>
      <w:r w:rsidR="00806851">
        <w:rPr>
          <w:rFonts w:asciiTheme="minorHAnsi" w:eastAsia="MS Mincho" w:hAnsiTheme="minorHAnsi" w:cstheme="minorHAnsi"/>
          <w:lang w:bidi="ar-SA"/>
        </w:rPr>
        <w:t xml:space="preserve">presentes </w:t>
      </w:r>
      <w:r w:rsidR="00AA66B9">
        <w:rPr>
          <w:rFonts w:asciiTheme="minorHAnsi" w:eastAsia="MS Mincho" w:hAnsiTheme="minorHAnsi" w:cstheme="minorHAnsi"/>
          <w:lang w:bidi="ar-SA"/>
        </w:rPr>
        <w:t xml:space="preserve">informações </w:t>
      </w:r>
      <w:r w:rsidR="00265730">
        <w:rPr>
          <w:rFonts w:asciiTheme="minorHAnsi" w:eastAsia="MS Mincho" w:hAnsiTheme="minorHAnsi" w:cstheme="minorHAnsi"/>
          <w:lang w:bidi="ar-SA"/>
        </w:rPr>
        <w:t xml:space="preserve">detalhadas </w:t>
      </w:r>
      <w:r w:rsidR="00AA66B9">
        <w:rPr>
          <w:rFonts w:asciiTheme="minorHAnsi" w:eastAsia="MS Mincho" w:hAnsiTheme="minorHAnsi" w:cstheme="minorHAnsi"/>
          <w:lang w:bidi="ar-SA"/>
        </w:rPr>
        <w:t xml:space="preserve">sobre a </w:t>
      </w:r>
      <w:r w:rsidR="00AA66B9" w:rsidRPr="00AA66B9">
        <w:rPr>
          <w:rFonts w:asciiTheme="minorHAnsi" w:eastAsia="MS Mincho" w:hAnsiTheme="minorHAnsi" w:cstheme="minorHAnsi"/>
          <w:lang w:bidi="ar-SA"/>
        </w:rPr>
        <w:t>programaç</w:t>
      </w:r>
      <w:r w:rsidR="0016165C">
        <w:rPr>
          <w:rFonts w:asciiTheme="minorHAnsi" w:eastAsia="MS Mincho" w:hAnsiTheme="minorHAnsi" w:cstheme="minorHAnsi"/>
          <w:lang w:bidi="ar-SA"/>
        </w:rPr>
        <w:t xml:space="preserve">ão </w:t>
      </w:r>
      <w:r w:rsidR="00265730">
        <w:rPr>
          <w:rFonts w:asciiTheme="minorHAnsi" w:eastAsia="MS Mincho" w:hAnsiTheme="minorHAnsi" w:cstheme="minorHAnsi"/>
          <w:lang w:bidi="ar-SA"/>
        </w:rPr>
        <w:t>d</w:t>
      </w:r>
      <w:r w:rsidR="0016165C">
        <w:rPr>
          <w:rFonts w:asciiTheme="minorHAnsi" w:eastAsia="MS Mincho" w:hAnsiTheme="minorHAnsi" w:cstheme="minorHAnsi"/>
          <w:lang w:bidi="ar-SA"/>
        </w:rPr>
        <w:t xml:space="preserve">e eventos </w:t>
      </w:r>
      <w:r w:rsidR="00AA66B9">
        <w:rPr>
          <w:rFonts w:asciiTheme="minorHAnsi" w:eastAsia="MS Mincho" w:hAnsiTheme="minorHAnsi" w:cstheme="minorHAnsi"/>
          <w:lang w:bidi="ar-SA"/>
        </w:rPr>
        <w:t>relacionados à Arquitetura e Urbanismo</w:t>
      </w:r>
      <w:r w:rsidR="00AA66B9" w:rsidRPr="00AA66B9">
        <w:rPr>
          <w:rFonts w:asciiTheme="minorHAnsi" w:eastAsia="MS Mincho" w:hAnsiTheme="minorHAnsi" w:cstheme="minorHAnsi"/>
          <w:lang w:bidi="ar-SA"/>
        </w:rPr>
        <w:t xml:space="preserve"> </w:t>
      </w:r>
      <w:r w:rsidR="0016165C">
        <w:rPr>
          <w:rFonts w:asciiTheme="minorHAnsi" w:eastAsia="MS Mincho" w:hAnsiTheme="minorHAnsi" w:cstheme="minorHAnsi"/>
          <w:lang w:bidi="ar-SA"/>
        </w:rPr>
        <w:t xml:space="preserve">que estão </w:t>
      </w:r>
      <w:r w:rsidR="00F4424E">
        <w:rPr>
          <w:rFonts w:asciiTheme="minorHAnsi" w:eastAsia="MS Mincho" w:hAnsiTheme="minorHAnsi" w:cstheme="minorHAnsi"/>
          <w:lang w:bidi="ar-SA"/>
        </w:rPr>
        <w:t xml:space="preserve">sendo realizados </w:t>
      </w:r>
      <w:r w:rsidR="0016165C">
        <w:rPr>
          <w:rFonts w:asciiTheme="minorHAnsi" w:eastAsia="MS Mincho" w:hAnsiTheme="minorHAnsi" w:cstheme="minorHAnsi"/>
          <w:lang w:bidi="ar-SA"/>
        </w:rPr>
        <w:t>em Maringá/PR paralelamen</w:t>
      </w:r>
      <w:r w:rsidR="003F7BCD">
        <w:rPr>
          <w:rFonts w:asciiTheme="minorHAnsi" w:eastAsia="MS Mincho" w:hAnsiTheme="minorHAnsi" w:cstheme="minorHAnsi"/>
          <w:lang w:bidi="ar-SA"/>
        </w:rPr>
        <w:t>te à</w:t>
      </w:r>
      <w:r w:rsidR="00A55AC8">
        <w:rPr>
          <w:rFonts w:asciiTheme="minorHAnsi" w:eastAsia="MS Mincho" w:hAnsiTheme="minorHAnsi" w:cstheme="minorHAnsi"/>
          <w:lang w:bidi="ar-SA"/>
        </w:rPr>
        <w:t xml:space="preserve"> esta P</w:t>
      </w:r>
      <w:r w:rsidR="0016165C">
        <w:rPr>
          <w:rFonts w:asciiTheme="minorHAnsi" w:eastAsia="MS Mincho" w:hAnsiTheme="minorHAnsi" w:cstheme="minorHAnsi"/>
          <w:lang w:bidi="ar-SA"/>
        </w:rPr>
        <w:t xml:space="preserve">lenária; </w:t>
      </w:r>
      <w:r w:rsidR="00435725">
        <w:rPr>
          <w:rFonts w:asciiTheme="minorHAnsi" w:eastAsia="MS Mincho" w:hAnsiTheme="minorHAnsi" w:cstheme="minorHAnsi"/>
          <w:lang w:bidi="ar-SA"/>
        </w:rPr>
        <w:t xml:space="preserve">destacando a </w:t>
      </w:r>
      <w:r w:rsidR="00AA66B9" w:rsidRPr="00AA66B9">
        <w:rPr>
          <w:rFonts w:asciiTheme="minorHAnsi" w:eastAsia="MS Mincho" w:hAnsiTheme="minorHAnsi" w:cstheme="minorHAnsi"/>
          <w:lang w:bidi="ar-SA"/>
        </w:rPr>
        <w:t xml:space="preserve">importância da participação </w:t>
      </w:r>
      <w:r w:rsidR="00AA66B9">
        <w:rPr>
          <w:rFonts w:asciiTheme="minorHAnsi" w:eastAsia="MS Mincho" w:hAnsiTheme="minorHAnsi" w:cstheme="minorHAnsi"/>
          <w:lang w:bidi="ar-SA"/>
        </w:rPr>
        <w:t xml:space="preserve">de todos </w:t>
      </w:r>
      <w:r w:rsidR="00AA66B9" w:rsidRPr="00AA66B9">
        <w:rPr>
          <w:rFonts w:asciiTheme="minorHAnsi" w:eastAsia="MS Mincho" w:hAnsiTheme="minorHAnsi" w:cstheme="minorHAnsi"/>
          <w:lang w:bidi="ar-SA"/>
        </w:rPr>
        <w:t xml:space="preserve">como meio </w:t>
      </w:r>
      <w:r w:rsidR="00AA66B9" w:rsidRPr="00CF3D67">
        <w:rPr>
          <w:rFonts w:asciiTheme="minorHAnsi" w:eastAsia="MS Mincho" w:hAnsiTheme="minorHAnsi" w:cstheme="minorHAnsi"/>
          <w:lang w:bidi="ar-SA"/>
        </w:rPr>
        <w:t>de</w:t>
      </w:r>
      <w:r w:rsidR="00F54828">
        <w:rPr>
          <w:rFonts w:asciiTheme="minorHAnsi" w:eastAsia="MS Mincho" w:hAnsiTheme="minorHAnsi" w:cstheme="minorHAnsi"/>
          <w:lang w:bidi="ar-SA"/>
        </w:rPr>
        <w:t xml:space="preserve"> prestigiar a </w:t>
      </w:r>
      <w:r w:rsidR="00F4424E" w:rsidRPr="00CF3D67">
        <w:rPr>
          <w:rFonts w:asciiTheme="minorHAnsi" w:eastAsia="MS Mincho" w:hAnsiTheme="minorHAnsi" w:cstheme="minorHAnsi"/>
          <w:lang w:bidi="ar-SA"/>
        </w:rPr>
        <w:t xml:space="preserve">profissão. </w:t>
      </w:r>
      <w:r w:rsidR="008C1CBD" w:rsidRPr="00CF3D67">
        <w:rPr>
          <w:rFonts w:asciiTheme="minorHAnsi" w:eastAsia="MS Mincho" w:hAnsiTheme="minorHAnsi" w:cstheme="minorHAnsi"/>
          <w:lang w:bidi="ar-SA"/>
        </w:rPr>
        <w:t>Com a palavra, o Conselheiro-Titular ANIBAL VERRI JUNIOR</w:t>
      </w:r>
      <w:r w:rsidR="00F4424E" w:rsidRPr="00CF3D67">
        <w:rPr>
          <w:rFonts w:asciiTheme="minorHAnsi" w:eastAsia="MS Mincho" w:hAnsiTheme="minorHAnsi" w:cstheme="minorHAnsi"/>
          <w:lang w:bidi="ar-SA"/>
        </w:rPr>
        <w:t xml:space="preserve"> agradeceu a presença de todos ressaltando que há uma </w:t>
      </w:r>
      <w:r w:rsidR="002E0DFC">
        <w:rPr>
          <w:rFonts w:asciiTheme="minorHAnsi" w:eastAsia="MS Mincho" w:hAnsiTheme="minorHAnsi" w:cstheme="minorHAnsi"/>
          <w:lang w:bidi="ar-SA"/>
        </w:rPr>
        <w:t xml:space="preserve">vasta </w:t>
      </w:r>
      <w:r w:rsidR="00F54828">
        <w:rPr>
          <w:rFonts w:asciiTheme="minorHAnsi" w:eastAsia="MS Mincho" w:hAnsiTheme="minorHAnsi" w:cstheme="minorHAnsi"/>
          <w:lang w:bidi="ar-SA"/>
        </w:rPr>
        <w:t xml:space="preserve">gama de atividades promovidas </w:t>
      </w:r>
      <w:r w:rsidR="00CF3D67" w:rsidRPr="00E55945">
        <w:rPr>
          <w:rFonts w:ascii="Calibri" w:eastAsia="MS Mincho" w:hAnsi="Calibri" w:cs="Calibri"/>
          <w:lang w:bidi="ar-SA"/>
        </w:rPr>
        <w:t>pelo IAB</w:t>
      </w:r>
      <w:r w:rsidR="005566A7" w:rsidRPr="00E55945">
        <w:rPr>
          <w:rFonts w:ascii="Calibri" w:eastAsia="MS Mincho" w:hAnsi="Calibri" w:cs="Calibri"/>
          <w:lang w:bidi="ar-SA"/>
        </w:rPr>
        <w:t xml:space="preserve"> </w:t>
      </w:r>
      <w:r w:rsidR="00EC4FCC" w:rsidRPr="00E55945">
        <w:rPr>
          <w:rFonts w:ascii="Calibri" w:eastAsia="MS Mincho" w:hAnsi="Calibri" w:cs="Calibri"/>
          <w:lang w:bidi="ar-SA"/>
        </w:rPr>
        <w:t xml:space="preserve">dentro da </w:t>
      </w:r>
      <w:r w:rsidR="00E9137E" w:rsidRPr="00E55945">
        <w:rPr>
          <w:rFonts w:ascii="Calibri" w:eastAsia="MS Mincho" w:hAnsi="Calibri" w:cs="Calibri"/>
          <w:b/>
          <w:i/>
          <w:lang w:bidi="ar-SA"/>
        </w:rPr>
        <w:t>“</w:t>
      </w:r>
      <w:r w:rsidR="007501A0" w:rsidRPr="00E55945">
        <w:rPr>
          <w:rFonts w:ascii="Calibri" w:eastAsia="MS Mincho" w:hAnsi="Calibri" w:cs="Calibri"/>
          <w:b/>
          <w:i/>
          <w:lang w:bidi="ar-SA"/>
        </w:rPr>
        <w:t>151</w:t>
      </w:r>
      <w:r w:rsidR="00CF3D67" w:rsidRPr="00E55945">
        <w:rPr>
          <w:rFonts w:ascii="Calibri" w:eastAsia="MS Mincho" w:hAnsi="Calibri" w:cs="Calibri"/>
          <w:b/>
          <w:i/>
          <w:lang w:bidi="ar-SA"/>
        </w:rPr>
        <w:t xml:space="preserve">ª Reunião do </w:t>
      </w:r>
      <w:r w:rsidR="008971A5" w:rsidRPr="00E55945">
        <w:rPr>
          <w:rFonts w:ascii="Calibri" w:eastAsia="MS Mincho" w:hAnsi="Calibri" w:cs="Calibri"/>
          <w:b/>
          <w:i/>
          <w:lang w:bidi="ar-SA"/>
        </w:rPr>
        <w:t>Conselho Superior do IAB</w:t>
      </w:r>
      <w:r w:rsidR="00F54828" w:rsidRPr="00E55945">
        <w:rPr>
          <w:rFonts w:ascii="Calibri" w:eastAsia="MS Mincho" w:hAnsi="Calibri" w:cs="Calibri"/>
          <w:b/>
          <w:i/>
          <w:lang w:bidi="ar-SA"/>
        </w:rPr>
        <w:t xml:space="preserve"> - </w:t>
      </w:r>
      <w:r w:rsidR="00CF3D67" w:rsidRPr="00E55945">
        <w:rPr>
          <w:rFonts w:ascii="Calibri" w:eastAsia="MS Mincho" w:hAnsi="Calibri" w:cs="Calibri"/>
          <w:b/>
          <w:i/>
          <w:lang w:bidi="ar-SA"/>
        </w:rPr>
        <w:t>COSU</w:t>
      </w:r>
      <w:r w:rsidR="00E9137E" w:rsidRPr="00E55945">
        <w:rPr>
          <w:rFonts w:ascii="Calibri" w:eastAsia="MS Mincho" w:hAnsi="Calibri" w:cs="Calibri"/>
          <w:b/>
          <w:i/>
          <w:lang w:bidi="ar-SA"/>
        </w:rPr>
        <w:t>”</w:t>
      </w:r>
      <w:r w:rsidR="00EC4FCC" w:rsidRPr="00E55945">
        <w:rPr>
          <w:rFonts w:ascii="Calibri" w:eastAsia="MS Mincho" w:hAnsi="Calibri" w:cs="Calibri"/>
          <w:i/>
          <w:lang w:bidi="ar-SA"/>
        </w:rPr>
        <w:t xml:space="preserve"> </w:t>
      </w:r>
      <w:r w:rsidR="00EC4FCC" w:rsidRPr="00E55945">
        <w:rPr>
          <w:rFonts w:ascii="Calibri" w:eastAsia="MS Mincho" w:hAnsi="Calibri" w:cs="Calibri"/>
          <w:lang w:bidi="ar-SA"/>
        </w:rPr>
        <w:t xml:space="preserve">que complementará as atividades do CAU/PR. Este encontro do IAB ocorre duas </w:t>
      </w:r>
      <w:r w:rsidR="00CF3D67" w:rsidRPr="00E55945">
        <w:rPr>
          <w:rFonts w:ascii="Calibri" w:eastAsia="MS Mincho" w:hAnsi="Calibri" w:cs="Calibri"/>
          <w:lang w:bidi="ar-SA"/>
        </w:rPr>
        <w:t xml:space="preserve">vezes </w:t>
      </w:r>
      <w:r w:rsidR="00EC4FCC" w:rsidRPr="00E55945">
        <w:rPr>
          <w:rFonts w:ascii="Calibri" w:eastAsia="MS Mincho" w:hAnsi="Calibri" w:cs="Calibri"/>
          <w:lang w:bidi="ar-SA"/>
        </w:rPr>
        <w:t xml:space="preserve">ao ano </w:t>
      </w:r>
      <w:r w:rsidR="00D56A6C" w:rsidRPr="00E55945">
        <w:rPr>
          <w:rFonts w:ascii="Calibri" w:eastAsia="MS Mincho" w:hAnsi="Calibri" w:cs="Calibri"/>
          <w:lang w:bidi="ar-SA"/>
        </w:rPr>
        <w:t>e</w:t>
      </w:r>
      <w:r w:rsidR="00CF3D67" w:rsidRPr="00E55945">
        <w:rPr>
          <w:rFonts w:ascii="Calibri" w:eastAsia="MS Mincho" w:hAnsi="Calibri" w:cs="Calibri"/>
          <w:lang w:bidi="ar-SA"/>
        </w:rPr>
        <w:t xml:space="preserve"> já</w:t>
      </w:r>
      <w:r w:rsidR="00D56A6C" w:rsidRPr="00E55945">
        <w:rPr>
          <w:rFonts w:ascii="Calibri" w:eastAsia="MS Mincho" w:hAnsi="Calibri" w:cs="Calibri"/>
          <w:lang w:bidi="ar-SA"/>
        </w:rPr>
        <w:t xml:space="preserve"> possui </w:t>
      </w:r>
      <w:r w:rsidR="00CF3D67" w:rsidRPr="00E55945">
        <w:rPr>
          <w:rFonts w:ascii="Calibri" w:eastAsia="MS Mincho" w:hAnsi="Calibri" w:cs="Calibri"/>
          <w:lang w:bidi="ar-SA"/>
        </w:rPr>
        <w:t>75 anos de tradição</w:t>
      </w:r>
      <w:r w:rsidR="00521204" w:rsidRPr="00E55945">
        <w:rPr>
          <w:rFonts w:ascii="Calibri" w:eastAsia="MS Mincho" w:hAnsi="Calibri" w:cs="Calibri"/>
          <w:lang w:bidi="ar-SA"/>
        </w:rPr>
        <w:t xml:space="preserve">, sendo esta </w:t>
      </w:r>
      <w:r w:rsidR="00CF3D67" w:rsidRPr="00E55945">
        <w:rPr>
          <w:rFonts w:ascii="Calibri" w:eastAsia="MS Mincho" w:hAnsi="Calibri" w:cs="Calibri"/>
          <w:lang w:bidi="ar-SA"/>
        </w:rPr>
        <w:t>edição</w:t>
      </w:r>
      <w:r w:rsidR="00521204" w:rsidRPr="00E55945">
        <w:rPr>
          <w:rFonts w:ascii="Calibri" w:eastAsia="MS Mincho" w:hAnsi="Calibri" w:cs="Calibri"/>
          <w:lang w:bidi="ar-SA"/>
        </w:rPr>
        <w:t xml:space="preserve"> </w:t>
      </w:r>
      <w:r w:rsidR="00CF3D67" w:rsidRPr="00E55945">
        <w:rPr>
          <w:rFonts w:ascii="Calibri" w:eastAsia="MS Mincho" w:hAnsi="Calibri" w:cs="Calibri"/>
          <w:lang w:bidi="ar-SA"/>
        </w:rPr>
        <w:t>a primeira realizada</w:t>
      </w:r>
      <w:r w:rsidR="00D56A6C" w:rsidRPr="00E55945">
        <w:rPr>
          <w:rFonts w:ascii="Calibri" w:eastAsia="MS Mincho" w:hAnsi="Calibri" w:cs="Calibri"/>
          <w:lang w:bidi="ar-SA"/>
        </w:rPr>
        <w:t xml:space="preserve"> pela entidade</w:t>
      </w:r>
      <w:r w:rsidR="00CF3D67" w:rsidRPr="00E55945">
        <w:rPr>
          <w:rFonts w:ascii="Calibri" w:eastAsia="MS Mincho" w:hAnsi="Calibri" w:cs="Calibri"/>
          <w:lang w:bidi="ar-SA"/>
        </w:rPr>
        <w:t xml:space="preserve"> </w:t>
      </w:r>
      <w:r w:rsidR="00A32221" w:rsidRPr="00E55945">
        <w:rPr>
          <w:rFonts w:ascii="Calibri" w:eastAsia="MS Mincho" w:hAnsi="Calibri" w:cs="Calibri"/>
          <w:lang w:bidi="ar-SA"/>
        </w:rPr>
        <w:t xml:space="preserve">no interior </w:t>
      </w:r>
      <w:r w:rsidR="00F54828" w:rsidRPr="00E55945">
        <w:rPr>
          <w:rFonts w:ascii="Calibri" w:eastAsia="MS Mincho" w:hAnsi="Calibri" w:cs="Calibri"/>
          <w:lang w:bidi="ar-SA"/>
        </w:rPr>
        <w:t xml:space="preserve">do país e </w:t>
      </w:r>
      <w:r w:rsidR="003F7BCD">
        <w:rPr>
          <w:rFonts w:ascii="Calibri" w:eastAsia="MS Mincho" w:hAnsi="Calibri" w:cs="Calibri"/>
          <w:lang w:bidi="ar-SA"/>
        </w:rPr>
        <w:t xml:space="preserve">fora </w:t>
      </w:r>
      <w:r w:rsidR="00850F82" w:rsidRPr="00E55945">
        <w:rPr>
          <w:rFonts w:ascii="Calibri" w:eastAsia="MS Mincho" w:hAnsi="Calibri" w:cs="Calibri"/>
          <w:lang w:bidi="ar-SA"/>
        </w:rPr>
        <w:t xml:space="preserve">da </w:t>
      </w:r>
      <w:r w:rsidR="00EC4FCC" w:rsidRPr="00E55945">
        <w:rPr>
          <w:rFonts w:ascii="Calibri" w:eastAsia="MS Mincho" w:hAnsi="Calibri" w:cs="Calibri"/>
          <w:lang w:bidi="ar-SA"/>
        </w:rPr>
        <w:t xml:space="preserve">capital, </w:t>
      </w:r>
      <w:r w:rsidR="00A505D5">
        <w:rPr>
          <w:rFonts w:ascii="Calibri" w:eastAsia="MS Mincho" w:hAnsi="Calibri" w:cs="Calibri"/>
          <w:lang w:bidi="ar-SA"/>
        </w:rPr>
        <w:t xml:space="preserve">observando a sequente </w:t>
      </w:r>
      <w:r w:rsidR="00EC4FCC" w:rsidRPr="00E55945">
        <w:rPr>
          <w:rFonts w:ascii="Calibri" w:eastAsia="MS Mincho" w:hAnsi="Calibri" w:cs="Calibri"/>
          <w:lang w:bidi="ar-SA"/>
        </w:rPr>
        <w:t>programação</w:t>
      </w:r>
      <w:r w:rsidR="00F8406A" w:rsidRPr="00E55945">
        <w:rPr>
          <w:rFonts w:ascii="Calibri" w:eastAsia="MS Mincho" w:hAnsi="Calibri" w:cs="Calibri"/>
          <w:lang w:bidi="ar-SA"/>
        </w:rPr>
        <w:t xml:space="preserve"> </w:t>
      </w:r>
      <w:r w:rsidR="00F8406A" w:rsidRPr="00E55945">
        <w:rPr>
          <w:rFonts w:ascii="Calibri" w:eastAsia="MS Mincho" w:hAnsi="Calibri" w:cs="Calibri"/>
          <w:b/>
          <w:lang w:bidi="ar-SA"/>
        </w:rPr>
        <w:t>(ANEXO I)</w:t>
      </w:r>
      <w:r w:rsidR="00EC4FCC" w:rsidRPr="00E55945">
        <w:rPr>
          <w:rFonts w:ascii="Calibri" w:eastAsia="MS Mincho" w:hAnsi="Calibri" w:cs="Calibri"/>
          <w:lang w:bidi="ar-SA"/>
        </w:rPr>
        <w:t xml:space="preserve">: </w:t>
      </w:r>
      <w:r w:rsidR="009D7D4A" w:rsidRPr="009D7D4A">
        <w:rPr>
          <w:rFonts w:ascii="Calibri" w:eastAsia="MS Mincho" w:hAnsi="Calibri" w:cs="Calibri" w:hint="eastAsia"/>
          <w:lang w:bidi="ar-SA"/>
        </w:rPr>
        <w:t>.-.-.-.-.-.-.-</w:t>
      </w:r>
      <w:r w:rsidR="003F7BCD">
        <w:rPr>
          <w:rFonts w:ascii="Calibri" w:eastAsia="MS Mincho" w:hAnsi="Calibri" w:cs="Calibri"/>
          <w:lang w:bidi="ar-SA"/>
        </w:rPr>
        <w:t>.</w:t>
      </w:r>
      <w:r w:rsidR="009D7D4A" w:rsidRPr="009D7D4A">
        <w:rPr>
          <w:rFonts w:ascii="Calibri" w:eastAsia="MS Mincho" w:hAnsi="Calibri" w:cs="Calibri" w:hint="eastAsia"/>
          <w:lang w:bidi="ar-SA"/>
        </w:rPr>
        <w:t>-.-.-.-.-.-.-.-.-.-.-.-.-.-.</w:t>
      </w:r>
      <w:r w:rsidR="003F7BCD">
        <w:rPr>
          <w:rFonts w:ascii="Calibri" w:eastAsia="MS Mincho" w:hAnsi="Calibri" w:cs="Calibri"/>
          <w:lang w:bidi="ar-SA"/>
        </w:rPr>
        <w:t>-</w:t>
      </w:r>
      <w:r w:rsidR="009D7D4A" w:rsidRPr="009D7D4A">
        <w:rPr>
          <w:rFonts w:ascii="Calibri" w:eastAsia="MS Mincho" w:hAnsi="Calibri" w:cs="Calibri" w:hint="eastAsia"/>
          <w:lang w:bidi="ar-SA"/>
        </w:rPr>
        <w:t>.</w:t>
      </w:r>
      <w:r w:rsidR="003F7BCD">
        <w:rPr>
          <w:rFonts w:ascii="Calibri" w:eastAsia="MS Mincho" w:hAnsi="Calibri" w:cs="Calibri"/>
          <w:lang w:bidi="ar-SA"/>
        </w:rPr>
        <w:t>-.-.-.-.-.-.-.-.-.-.-.-.-.-.-.-.-.-.-.-.-.-.-.-.-.-.-.-.-.-.-.-.</w:t>
      </w:r>
    </w:p>
    <w:p w:rsidR="003A3D38" w:rsidRPr="00E55945" w:rsidRDefault="003A3D38" w:rsidP="005F1EB4">
      <w:pPr>
        <w:jc w:val="both"/>
        <w:rPr>
          <w:rFonts w:ascii="Calibri" w:eastAsia="MS Mincho" w:hAnsi="Calibri" w:cs="Calibri"/>
          <w:lang w:bidi="ar-SA"/>
        </w:rPr>
      </w:pPr>
      <w:r w:rsidRPr="00E55945">
        <w:rPr>
          <w:rFonts w:ascii="Calibri" w:eastAsia="MS Mincho" w:hAnsi="Calibri" w:cs="Calibri"/>
          <w:lang w:bidi="ar-SA"/>
        </w:rPr>
        <w:t>b)</w:t>
      </w:r>
      <w:r w:rsidR="00437473" w:rsidRPr="00E55945">
        <w:rPr>
          <w:rFonts w:ascii="Calibri" w:eastAsia="MS Mincho" w:hAnsi="Calibri" w:cs="Calibri"/>
          <w:lang w:bidi="ar-SA"/>
        </w:rPr>
        <w:t xml:space="preserve"> Dia 25/01/2017 (tarde): </w:t>
      </w:r>
      <w:r w:rsidR="00CF3D67" w:rsidRPr="00E55945">
        <w:rPr>
          <w:rFonts w:ascii="Calibri" w:eastAsia="MS Mincho" w:hAnsi="Calibri" w:cs="Calibri"/>
          <w:i/>
          <w:lang w:bidi="ar-SA"/>
        </w:rPr>
        <w:t>“S</w:t>
      </w:r>
      <w:r w:rsidR="008971A5" w:rsidRPr="00E55945">
        <w:rPr>
          <w:rFonts w:ascii="Calibri" w:eastAsia="MS Mincho" w:hAnsi="Calibri" w:cs="Calibri"/>
          <w:i/>
          <w:lang w:bidi="ar-SA"/>
        </w:rPr>
        <w:t>egundo Seminário Nacional dos Núcleos do IAB</w:t>
      </w:r>
      <w:r w:rsidR="00E9137E" w:rsidRPr="00E55945">
        <w:rPr>
          <w:rFonts w:ascii="Calibri" w:eastAsia="MS Mincho" w:hAnsi="Calibri" w:cs="Calibri"/>
          <w:i/>
          <w:lang w:bidi="ar-SA"/>
        </w:rPr>
        <w:t>”</w:t>
      </w:r>
      <w:r w:rsidR="00E9137E" w:rsidRPr="00E55945">
        <w:rPr>
          <w:rFonts w:ascii="Calibri" w:eastAsia="MS Mincho" w:hAnsi="Calibri" w:cs="Calibri"/>
          <w:lang w:bidi="ar-SA"/>
        </w:rPr>
        <w:t xml:space="preserve">: </w:t>
      </w:r>
      <w:r w:rsidR="00D21342" w:rsidRPr="00E55945">
        <w:rPr>
          <w:rFonts w:ascii="Calibri" w:eastAsia="MS Mincho" w:hAnsi="Calibri" w:cs="Calibri"/>
          <w:lang w:bidi="ar-SA"/>
        </w:rPr>
        <w:t xml:space="preserve">este </w:t>
      </w:r>
      <w:r w:rsidR="0028329E" w:rsidRPr="00E55945">
        <w:rPr>
          <w:rFonts w:ascii="Calibri" w:eastAsia="MS Mincho" w:hAnsi="Calibri" w:cs="Calibri"/>
          <w:lang w:bidi="ar-SA"/>
        </w:rPr>
        <w:t xml:space="preserve">simpósio </w:t>
      </w:r>
      <w:r w:rsidR="00D21342" w:rsidRPr="00E55945">
        <w:rPr>
          <w:rFonts w:ascii="Calibri" w:eastAsia="MS Mincho" w:hAnsi="Calibri" w:cs="Calibri"/>
          <w:lang w:bidi="ar-SA"/>
        </w:rPr>
        <w:t>contará com a p</w:t>
      </w:r>
      <w:r w:rsidR="00CF3D67" w:rsidRPr="00E55945">
        <w:rPr>
          <w:rFonts w:ascii="Calibri" w:eastAsia="MS Mincho" w:hAnsi="Calibri" w:cs="Calibri"/>
          <w:lang w:bidi="ar-SA"/>
        </w:rPr>
        <w:t xml:space="preserve">articipação dos </w:t>
      </w:r>
      <w:r w:rsidRPr="00E55945">
        <w:rPr>
          <w:rFonts w:ascii="Calibri" w:eastAsia="MS Mincho" w:hAnsi="Calibri" w:cs="Calibri"/>
          <w:lang w:bidi="ar-SA"/>
        </w:rPr>
        <w:t>representantes da região de Mar</w:t>
      </w:r>
      <w:r w:rsidR="003F7BCD">
        <w:rPr>
          <w:rFonts w:ascii="Calibri" w:eastAsia="MS Mincho" w:hAnsi="Calibri" w:cs="Calibri"/>
          <w:lang w:bidi="ar-SA"/>
        </w:rPr>
        <w:t>ingá, Londrina, Ponta Grossa e Oeste do Estado; além dos P</w:t>
      </w:r>
      <w:r w:rsidRPr="00E55945">
        <w:rPr>
          <w:rFonts w:ascii="Calibri" w:eastAsia="MS Mincho" w:hAnsi="Calibri" w:cs="Calibri"/>
          <w:lang w:bidi="ar-SA"/>
        </w:rPr>
        <w:t>residentes da ABAP, FNA, CAU/BR e ASBEA. -.-.-.-.-</w:t>
      </w:r>
      <w:r w:rsidR="0056734C" w:rsidRPr="00E55945">
        <w:rPr>
          <w:rFonts w:ascii="Calibri" w:eastAsia="MS Mincho" w:hAnsi="Calibri" w:cs="Calibri"/>
          <w:lang w:bidi="ar-SA"/>
        </w:rPr>
        <w:t>.-.-.-.-.-.-.-.-.-.-</w:t>
      </w:r>
      <w:r w:rsidRPr="00E55945">
        <w:rPr>
          <w:rFonts w:ascii="Calibri" w:eastAsia="MS Mincho" w:hAnsi="Calibri" w:cs="Calibri"/>
          <w:lang w:bidi="ar-SA"/>
        </w:rPr>
        <w:t>.</w:t>
      </w:r>
    </w:p>
    <w:p w:rsidR="002E3DCC" w:rsidRPr="00E55945" w:rsidRDefault="003A3D38" w:rsidP="005F1EB4">
      <w:pPr>
        <w:jc w:val="both"/>
        <w:rPr>
          <w:rFonts w:ascii="Calibri" w:eastAsia="MS Mincho" w:hAnsi="Calibri" w:cs="Calibri"/>
          <w:sz w:val="20"/>
          <w:szCs w:val="20"/>
          <w:lang w:bidi="ar-SA"/>
        </w:rPr>
      </w:pPr>
      <w:r w:rsidRPr="00E55945">
        <w:rPr>
          <w:rFonts w:ascii="Calibri" w:eastAsia="MS Mincho" w:hAnsi="Calibri" w:cs="Calibri"/>
          <w:lang w:bidi="ar-SA"/>
        </w:rPr>
        <w:t xml:space="preserve">c) </w:t>
      </w:r>
      <w:r w:rsidR="0056734C" w:rsidRPr="00E55945">
        <w:rPr>
          <w:rFonts w:ascii="Calibri" w:eastAsia="MS Mincho" w:hAnsi="Calibri" w:cs="Calibri"/>
          <w:lang w:bidi="ar-SA"/>
        </w:rPr>
        <w:t xml:space="preserve">Dia 25/201/2017 (noite): Mesa </w:t>
      </w:r>
      <w:r w:rsidRPr="00E55945">
        <w:rPr>
          <w:rFonts w:ascii="Calibri" w:eastAsia="MS Mincho" w:hAnsi="Calibri" w:cs="Calibri"/>
          <w:lang w:bidi="ar-SA"/>
        </w:rPr>
        <w:t xml:space="preserve">redonda </w:t>
      </w:r>
      <w:r w:rsidR="003F7BCD">
        <w:rPr>
          <w:rFonts w:ascii="Calibri" w:eastAsia="MS Mincho" w:hAnsi="Calibri" w:cs="Calibri"/>
          <w:lang w:bidi="ar-SA"/>
        </w:rPr>
        <w:t xml:space="preserve">para debater a </w:t>
      </w:r>
      <w:r w:rsidR="00436329" w:rsidRPr="00E55945">
        <w:rPr>
          <w:rFonts w:ascii="Calibri" w:eastAsia="MS Mincho" w:hAnsi="Calibri" w:cs="Calibri"/>
          <w:i/>
          <w:lang w:bidi="ar-SA"/>
        </w:rPr>
        <w:t>“R</w:t>
      </w:r>
      <w:r w:rsidRPr="00E55945">
        <w:rPr>
          <w:rFonts w:ascii="Calibri" w:eastAsia="MS Mincho" w:hAnsi="Calibri" w:cs="Calibri"/>
          <w:i/>
          <w:lang w:bidi="ar-SA"/>
        </w:rPr>
        <w:t>evisão da Lei nº 8666/</w:t>
      </w:r>
      <w:r w:rsidR="003F7BCD">
        <w:rPr>
          <w:rFonts w:ascii="Calibri" w:eastAsia="MS Mincho" w:hAnsi="Calibri" w:cs="Calibri"/>
          <w:i/>
          <w:lang w:bidi="ar-SA"/>
        </w:rPr>
        <w:t>1993</w:t>
      </w:r>
      <w:r w:rsidR="004839B7" w:rsidRPr="00E55945">
        <w:rPr>
          <w:rFonts w:ascii="Calibri" w:eastAsia="MS Mincho" w:hAnsi="Calibri" w:cs="Calibri"/>
          <w:i/>
          <w:lang w:bidi="ar-SA"/>
        </w:rPr>
        <w:t xml:space="preserve"> e a contratação de obras públicas”,</w:t>
      </w:r>
      <w:r w:rsidRPr="00E55945">
        <w:rPr>
          <w:rFonts w:ascii="Calibri" w:eastAsia="MS Mincho" w:hAnsi="Calibri" w:cs="Calibri"/>
          <w:lang w:bidi="ar-SA"/>
        </w:rPr>
        <w:t xml:space="preserve"> cuja proposta </w:t>
      </w:r>
      <w:r w:rsidR="003F7BCD">
        <w:rPr>
          <w:rFonts w:ascii="Calibri" w:eastAsia="MS Mincho" w:hAnsi="Calibri" w:cs="Calibri"/>
          <w:lang w:bidi="ar-SA"/>
        </w:rPr>
        <w:t>reduz a importância do “projeto” e suprime</w:t>
      </w:r>
      <w:r w:rsidRPr="00E55945">
        <w:rPr>
          <w:rFonts w:ascii="Calibri" w:eastAsia="MS Mincho" w:hAnsi="Calibri" w:cs="Calibri"/>
          <w:lang w:bidi="ar-SA"/>
        </w:rPr>
        <w:t xml:space="preserve"> </w:t>
      </w:r>
      <w:r w:rsidR="003F7BCD">
        <w:rPr>
          <w:rFonts w:ascii="Calibri" w:eastAsia="MS Mincho" w:hAnsi="Calibri" w:cs="Calibri"/>
          <w:lang w:bidi="ar-SA"/>
        </w:rPr>
        <w:t>a modalidade “C</w:t>
      </w:r>
      <w:r w:rsidRPr="00E55945">
        <w:rPr>
          <w:rFonts w:ascii="Calibri" w:eastAsia="MS Mincho" w:hAnsi="Calibri" w:cs="Calibri"/>
          <w:lang w:bidi="ar-SA"/>
        </w:rPr>
        <w:t>oncurso</w:t>
      </w:r>
      <w:r w:rsidR="003F7BCD">
        <w:rPr>
          <w:rFonts w:ascii="Calibri" w:eastAsia="MS Mincho" w:hAnsi="Calibri" w:cs="Calibri"/>
          <w:lang w:bidi="ar-SA"/>
        </w:rPr>
        <w:t>”</w:t>
      </w:r>
      <w:r w:rsidRPr="00E55945">
        <w:rPr>
          <w:rFonts w:ascii="Calibri" w:eastAsia="MS Mincho" w:hAnsi="Calibri" w:cs="Calibri"/>
          <w:lang w:bidi="ar-SA"/>
        </w:rPr>
        <w:t xml:space="preserve"> </w:t>
      </w:r>
      <w:r w:rsidR="0076259B" w:rsidRPr="00E55945">
        <w:rPr>
          <w:rFonts w:ascii="Calibri" w:eastAsia="MS Mincho" w:hAnsi="Calibri" w:cs="Calibri"/>
          <w:lang w:bidi="ar-SA"/>
        </w:rPr>
        <w:t xml:space="preserve">na contratação de obras públicas </w:t>
      </w:r>
      <w:r w:rsidRPr="00E55945">
        <w:rPr>
          <w:rFonts w:ascii="Calibri" w:eastAsia="MS Mincho" w:hAnsi="Calibri" w:cs="Calibri"/>
          <w:lang w:bidi="ar-SA"/>
        </w:rPr>
        <w:t>está tramitando no Congresso.</w:t>
      </w:r>
      <w:r w:rsidR="003F7BCD">
        <w:rPr>
          <w:rFonts w:ascii="Calibri" w:eastAsia="MS Mincho" w:hAnsi="Calibri" w:cs="Calibri"/>
          <w:lang w:bidi="ar-SA"/>
        </w:rPr>
        <w:t xml:space="preserve"> Esta mes</w:t>
      </w:r>
      <w:r w:rsidR="00BA2D12" w:rsidRPr="00E55945">
        <w:rPr>
          <w:rFonts w:ascii="Calibri" w:eastAsia="MS Mincho" w:hAnsi="Calibri" w:cs="Calibri"/>
          <w:lang w:bidi="ar-SA"/>
        </w:rPr>
        <w:t xml:space="preserve">a </w:t>
      </w:r>
      <w:r w:rsidR="00F53D51">
        <w:rPr>
          <w:rFonts w:ascii="Calibri" w:eastAsia="MS Mincho" w:hAnsi="Calibri" w:cs="Calibri"/>
          <w:lang w:bidi="ar-SA"/>
        </w:rPr>
        <w:t xml:space="preserve">reunirá </w:t>
      </w:r>
      <w:r w:rsidR="00BA2D12" w:rsidRPr="00E55945">
        <w:rPr>
          <w:rFonts w:ascii="Calibri" w:eastAsia="MS Mincho" w:hAnsi="Calibri" w:cs="Calibri"/>
          <w:lang w:bidi="ar-SA"/>
        </w:rPr>
        <w:t xml:space="preserve">lideranças </w:t>
      </w:r>
      <w:r w:rsidR="00F53D51">
        <w:rPr>
          <w:rFonts w:ascii="Calibri" w:eastAsia="MS Mincho" w:hAnsi="Calibri" w:cs="Calibri"/>
          <w:lang w:bidi="ar-SA"/>
        </w:rPr>
        <w:t>locais</w:t>
      </w:r>
      <w:r w:rsidR="00BA2D12" w:rsidRPr="00E55945">
        <w:rPr>
          <w:rFonts w:ascii="Calibri" w:eastAsia="MS Mincho" w:hAnsi="Calibri" w:cs="Calibri"/>
          <w:lang w:bidi="ar-SA"/>
        </w:rPr>
        <w:t xml:space="preserve">, como o </w:t>
      </w:r>
      <w:r w:rsidR="0028329E" w:rsidRPr="00E55945">
        <w:rPr>
          <w:rFonts w:ascii="Calibri" w:eastAsia="MS Mincho" w:hAnsi="Calibri" w:cs="Calibri"/>
          <w:lang w:bidi="ar-SA"/>
        </w:rPr>
        <w:t>P</w:t>
      </w:r>
      <w:r w:rsidR="00CF3D67" w:rsidRPr="00E55945">
        <w:rPr>
          <w:rFonts w:ascii="Calibri" w:eastAsia="MS Mincho" w:hAnsi="Calibri" w:cs="Calibri"/>
          <w:lang w:bidi="ar-SA"/>
        </w:rPr>
        <w:t xml:space="preserve">refeito </w:t>
      </w:r>
      <w:r w:rsidR="00436329" w:rsidRPr="00E55945">
        <w:rPr>
          <w:rFonts w:ascii="Calibri" w:eastAsia="MS Mincho" w:hAnsi="Calibri" w:cs="Calibri"/>
          <w:lang w:bidi="ar-SA"/>
        </w:rPr>
        <w:t>de Maringá e seu respectiv</w:t>
      </w:r>
      <w:r w:rsidR="003F7BCD">
        <w:rPr>
          <w:rFonts w:ascii="Calibri" w:eastAsia="MS Mincho" w:hAnsi="Calibri" w:cs="Calibri"/>
          <w:lang w:bidi="ar-SA"/>
        </w:rPr>
        <w:t>o Vice, um Deputado Federal da R</w:t>
      </w:r>
      <w:r w:rsidR="00436329" w:rsidRPr="00E55945">
        <w:rPr>
          <w:rFonts w:ascii="Calibri" w:eastAsia="MS Mincho" w:hAnsi="Calibri" w:cs="Calibri"/>
          <w:lang w:bidi="ar-SA"/>
        </w:rPr>
        <w:t>egi</w:t>
      </w:r>
      <w:r w:rsidR="007501A0" w:rsidRPr="00E55945">
        <w:rPr>
          <w:rFonts w:ascii="Calibri" w:eastAsia="MS Mincho" w:hAnsi="Calibri" w:cs="Calibri"/>
          <w:lang w:bidi="ar-SA"/>
        </w:rPr>
        <w:t xml:space="preserve">ão, </w:t>
      </w:r>
      <w:r w:rsidR="0076259B" w:rsidRPr="00E55945">
        <w:rPr>
          <w:rFonts w:ascii="Calibri" w:eastAsia="MS Mincho" w:hAnsi="Calibri" w:cs="Calibri"/>
          <w:lang w:bidi="ar-SA"/>
        </w:rPr>
        <w:t>o</w:t>
      </w:r>
      <w:r w:rsidR="00B83B7B" w:rsidRPr="00E55945">
        <w:rPr>
          <w:rFonts w:ascii="Calibri" w:eastAsia="MS Mincho" w:hAnsi="Calibri" w:cs="Calibri"/>
          <w:lang w:bidi="ar-SA"/>
        </w:rPr>
        <w:t>s</w:t>
      </w:r>
      <w:r w:rsidR="0076259B" w:rsidRPr="00E55945">
        <w:rPr>
          <w:rFonts w:ascii="Calibri" w:eastAsia="MS Mincho" w:hAnsi="Calibri" w:cs="Calibri"/>
          <w:lang w:bidi="ar-SA"/>
        </w:rPr>
        <w:t xml:space="preserve"> </w:t>
      </w:r>
      <w:r w:rsidR="0056734C" w:rsidRPr="00E55945">
        <w:rPr>
          <w:rFonts w:ascii="Calibri" w:eastAsia="MS Mincho" w:hAnsi="Calibri" w:cs="Calibri"/>
          <w:lang w:bidi="ar-SA"/>
        </w:rPr>
        <w:t>Presidente</w:t>
      </w:r>
      <w:r w:rsidR="00B83B7B" w:rsidRPr="00E55945">
        <w:rPr>
          <w:rFonts w:ascii="Calibri" w:eastAsia="MS Mincho" w:hAnsi="Calibri" w:cs="Calibri"/>
          <w:lang w:bidi="ar-SA"/>
        </w:rPr>
        <w:t>s</w:t>
      </w:r>
      <w:r w:rsidR="00436329" w:rsidRPr="00E55945">
        <w:rPr>
          <w:rFonts w:ascii="Calibri" w:eastAsia="MS Mincho" w:hAnsi="Calibri" w:cs="Calibri"/>
          <w:lang w:bidi="ar-SA"/>
        </w:rPr>
        <w:t xml:space="preserve"> do </w:t>
      </w:r>
      <w:r w:rsidR="00B22FD1" w:rsidRPr="00E55945">
        <w:rPr>
          <w:rFonts w:ascii="Calibri" w:eastAsia="MS Mincho" w:hAnsi="Calibri" w:cs="Calibri"/>
          <w:lang w:bidi="ar-SA"/>
        </w:rPr>
        <w:t>SENGE</w:t>
      </w:r>
      <w:r w:rsidR="007501A0" w:rsidRPr="00E55945">
        <w:rPr>
          <w:rFonts w:ascii="Calibri" w:eastAsia="MS Mincho" w:hAnsi="Calibri" w:cs="Calibri"/>
          <w:lang w:bidi="ar-SA"/>
        </w:rPr>
        <w:t xml:space="preserve"> (Sindicato dos Engenheiros no Estado do Paraná</w:t>
      </w:r>
      <w:r w:rsidR="007501A0" w:rsidRPr="00E55945">
        <w:rPr>
          <w:rFonts w:ascii="Calibri" w:hAnsi="Calibri" w:cs="Calibri"/>
          <w:lang w:bidi="ar-SA"/>
        </w:rPr>
        <w:t>)</w:t>
      </w:r>
      <w:r w:rsidR="00B83B7B" w:rsidRPr="00E55945">
        <w:rPr>
          <w:rFonts w:ascii="Calibri" w:hAnsi="Calibri" w:cs="Calibri"/>
          <w:lang w:bidi="ar-SA"/>
        </w:rPr>
        <w:t xml:space="preserve"> e AEAM (Associação</w:t>
      </w:r>
      <w:r w:rsidR="00B83B7B" w:rsidRPr="00E55945">
        <w:rPr>
          <w:rFonts w:ascii="Calibri" w:eastAsia="MS Mincho" w:hAnsi="Calibri" w:cs="Calibri"/>
          <w:lang w:bidi="ar-SA"/>
        </w:rPr>
        <w:t xml:space="preserve"> dos Engenheiros e Arquitetos de Maringá</w:t>
      </w:r>
      <w:r w:rsidR="00B83B7B" w:rsidRPr="00E55945">
        <w:rPr>
          <w:rFonts w:ascii="Calibri" w:hAnsi="Calibri" w:cs="Calibri"/>
          <w:lang w:bidi="ar-SA"/>
        </w:rPr>
        <w:t xml:space="preserve">) </w:t>
      </w:r>
      <w:r w:rsidR="00F8607F" w:rsidRPr="00E55945">
        <w:rPr>
          <w:rFonts w:ascii="Calibri" w:hAnsi="Calibri" w:cs="Calibri"/>
          <w:lang w:bidi="ar-SA"/>
        </w:rPr>
        <w:t xml:space="preserve">bem como o </w:t>
      </w:r>
      <w:r w:rsidR="00B83B7B" w:rsidRPr="00E55945">
        <w:rPr>
          <w:rFonts w:ascii="Calibri" w:hAnsi="Calibri" w:cs="Calibri"/>
          <w:lang w:bidi="ar-SA"/>
        </w:rPr>
        <w:t>Reitor da UEM (</w:t>
      </w:r>
      <w:r w:rsidR="0056734C" w:rsidRPr="00E55945">
        <w:rPr>
          <w:rFonts w:ascii="Calibri" w:eastAsia="MS Mincho" w:hAnsi="Calibri" w:cs="Calibri"/>
          <w:lang w:bidi="ar-SA"/>
        </w:rPr>
        <w:t>Universidade Estadual de Maringá)</w:t>
      </w:r>
      <w:r w:rsidR="000011E4" w:rsidRPr="00E55945">
        <w:rPr>
          <w:rFonts w:ascii="Calibri" w:eastAsia="MS Mincho" w:hAnsi="Calibri" w:cs="Calibri"/>
          <w:lang w:bidi="ar-SA"/>
        </w:rPr>
        <w:t>.</w:t>
      </w:r>
      <w:r w:rsidR="0076259B" w:rsidRPr="00E55945">
        <w:rPr>
          <w:rFonts w:ascii="Calibri" w:eastAsia="MS Mincho" w:hAnsi="Calibri" w:cs="Calibri"/>
          <w:lang w:bidi="ar-SA"/>
        </w:rPr>
        <w:t>-.-.-.-.-.-.-</w:t>
      </w:r>
      <w:r w:rsidR="003F7BCD">
        <w:rPr>
          <w:rFonts w:ascii="Calibri" w:eastAsia="MS Mincho" w:hAnsi="Calibri" w:cs="Calibri"/>
          <w:lang w:bidi="ar-SA"/>
        </w:rPr>
        <w:t>.-.-.-.-.-.-.-.-.-.-.-.-.-.-.-.-.-.-.-.-.-.-.-.-.-.-.-.-.-.-.-.-.-.</w:t>
      </w:r>
    </w:p>
    <w:p w:rsidR="00974F65" w:rsidRPr="000E07E0" w:rsidRDefault="001824BD" w:rsidP="005F1EB4">
      <w:pPr>
        <w:jc w:val="both"/>
        <w:rPr>
          <w:rFonts w:asciiTheme="minorHAnsi" w:eastAsia="MS Mincho" w:hAnsiTheme="minorHAnsi" w:cstheme="minorHAnsi"/>
          <w:lang w:bidi="ar-SA"/>
        </w:rPr>
      </w:pPr>
      <w:r>
        <w:rPr>
          <w:rFonts w:ascii="Calibri" w:eastAsia="MS Mincho" w:hAnsi="Calibri" w:cs="Calibri"/>
          <w:lang w:bidi="ar-SA"/>
        </w:rPr>
        <w:t>d</w:t>
      </w:r>
      <w:r w:rsidR="002E3DCC" w:rsidRPr="00E55945">
        <w:rPr>
          <w:rFonts w:ascii="Calibri" w:eastAsia="MS Mincho" w:hAnsi="Calibri" w:cs="Calibri"/>
          <w:lang w:bidi="ar-SA"/>
        </w:rPr>
        <w:t>)</w:t>
      </w:r>
      <w:r w:rsidR="000E07E0" w:rsidRPr="00E55945">
        <w:rPr>
          <w:rFonts w:ascii="Calibri" w:eastAsia="MS Mincho" w:hAnsi="Calibri" w:cs="Calibri"/>
          <w:lang w:bidi="ar-SA"/>
        </w:rPr>
        <w:t xml:space="preserve"> </w:t>
      </w:r>
      <w:r w:rsidR="006A42DD" w:rsidRPr="00E55945">
        <w:rPr>
          <w:rFonts w:ascii="Calibri" w:eastAsia="MS Mincho" w:hAnsi="Calibri" w:cs="Calibri"/>
          <w:lang w:bidi="ar-SA"/>
        </w:rPr>
        <w:t xml:space="preserve">Dia 26/01/2017 (manhã): </w:t>
      </w:r>
      <w:r w:rsidR="000E07E0" w:rsidRPr="00E55945">
        <w:rPr>
          <w:rFonts w:ascii="Calibri" w:eastAsia="MS Mincho" w:hAnsi="Calibri" w:cs="Calibri"/>
          <w:i/>
          <w:lang w:bidi="ar-SA"/>
        </w:rPr>
        <w:t>“</w:t>
      </w:r>
      <w:r w:rsidR="007501A0" w:rsidRPr="00E55945">
        <w:rPr>
          <w:rFonts w:ascii="Calibri" w:eastAsia="MS Mincho" w:hAnsi="Calibri" w:cs="Calibri"/>
          <w:i/>
          <w:lang w:bidi="ar-SA"/>
        </w:rPr>
        <w:t>Evento</w:t>
      </w:r>
      <w:r w:rsidR="006A42DD" w:rsidRPr="00E55945">
        <w:rPr>
          <w:rFonts w:ascii="Calibri" w:eastAsia="MS Mincho" w:hAnsi="Calibri" w:cs="Calibri"/>
          <w:i/>
          <w:lang w:bidi="ar-SA"/>
        </w:rPr>
        <w:t xml:space="preserve"> na Associação Comercial de Maringá/PR</w:t>
      </w:r>
      <w:r w:rsidR="000E07E0" w:rsidRPr="00E55945">
        <w:rPr>
          <w:rFonts w:ascii="Calibri" w:eastAsia="MS Mincho" w:hAnsi="Calibri" w:cs="Calibri"/>
          <w:i/>
          <w:lang w:bidi="ar-SA"/>
        </w:rPr>
        <w:t>”</w:t>
      </w:r>
      <w:r w:rsidR="00D70556" w:rsidRPr="00E55945">
        <w:rPr>
          <w:rFonts w:ascii="Calibri" w:eastAsia="MS Mincho" w:hAnsi="Calibri" w:cs="Calibri"/>
          <w:lang w:bidi="ar-SA"/>
        </w:rPr>
        <w:t xml:space="preserve">: </w:t>
      </w:r>
      <w:r w:rsidR="00E9137E" w:rsidRPr="00E55945">
        <w:rPr>
          <w:rFonts w:ascii="Calibri" w:eastAsia="MS Mincho" w:hAnsi="Calibri" w:cs="Calibri"/>
          <w:lang w:bidi="ar-SA"/>
        </w:rPr>
        <w:t xml:space="preserve">apresentação das entidades da </w:t>
      </w:r>
      <w:r w:rsidR="008971A5" w:rsidRPr="00E55945">
        <w:rPr>
          <w:rFonts w:ascii="Calibri" w:eastAsia="MS Mincho" w:hAnsi="Calibri" w:cs="Calibri"/>
          <w:lang w:bidi="ar-SA"/>
        </w:rPr>
        <w:t>sociedade civil organizada</w:t>
      </w:r>
      <w:r w:rsidR="00957E84" w:rsidRPr="00E55945">
        <w:rPr>
          <w:rFonts w:ascii="Calibri" w:eastAsia="MS Mincho" w:hAnsi="Calibri" w:cs="Calibri"/>
          <w:lang w:bidi="ar-SA"/>
        </w:rPr>
        <w:t xml:space="preserve"> que pre</w:t>
      </w:r>
      <w:r w:rsidR="003F7BCD">
        <w:rPr>
          <w:rFonts w:ascii="Calibri" w:eastAsia="MS Mincho" w:hAnsi="Calibri" w:cs="Calibri"/>
          <w:lang w:bidi="ar-SA"/>
        </w:rPr>
        <w:t>stam serviço no município, como</w:t>
      </w:r>
      <w:r w:rsidR="008971A5" w:rsidRPr="00E55945">
        <w:rPr>
          <w:rFonts w:ascii="Calibri" w:eastAsia="MS Mincho" w:hAnsi="Calibri" w:cs="Calibri"/>
          <w:lang w:bidi="ar-SA"/>
        </w:rPr>
        <w:t xml:space="preserve"> </w:t>
      </w:r>
      <w:r w:rsidR="00E9137E" w:rsidRPr="00E55945">
        <w:rPr>
          <w:rFonts w:ascii="Calibri" w:eastAsia="MS Mincho" w:hAnsi="Calibri" w:cs="Calibri"/>
          <w:lang w:bidi="ar-SA"/>
        </w:rPr>
        <w:t>CODEM (</w:t>
      </w:r>
      <w:r w:rsidR="008971A5" w:rsidRPr="00E55945">
        <w:rPr>
          <w:rFonts w:ascii="Calibri" w:eastAsia="MS Mincho" w:hAnsi="Calibri" w:cs="Calibri"/>
          <w:lang w:bidi="ar-SA"/>
        </w:rPr>
        <w:t>Conselho de Desenvolvimento Econômico de Maringá</w:t>
      </w:r>
      <w:r w:rsidR="003F7BCD">
        <w:rPr>
          <w:rFonts w:ascii="Calibri" w:eastAsia="MS Mincho" w:hAnsi="Calibri" w:cs="Calibri"/>
          <w:lang w:bidi="ar-SA"/>
        </w:rPr>
        <w:t xml:space="preserve">); </w:t>
      </w:r>
      <w:r w:rsidR="008971A5" w:rsidRPr="00E55945">
        <w:rPr>
          <w:rFonts w:ascii="Calibri" w:eastAsia="MS Mincho" w:hAnsi="Calibri" w:cs="Calibri"/>
          <w:lang w:bidi="ar-SA"/>
        </w:rPr>
        <w:t>Observatório Social</w:t>
      </w:r>
      <w:r w:rsidR="00E9137E" w:rsidRPr="00E55945">
        <w:rPr>
          <w:rFonts w:ascii="Calibri" w:eastAsia="MS Mincho" w:hAnsi="Calibri" w:cs="Calibri"/>
          <w:lang w:bidi="ar-SA"/>
        </w:rPr>
        <w:t xml:space="preserve"> (que a</w:t>
      </w:r>
      <w:r w:rsidR="008971A5" w:rsidRPr="00E55945">
        <w:rPr>
          <w:rFonts w:ascii="Calibri" w:eastAsia="MS Mincho" w:hAnsi="Calibri" w:cs="Calibri"/>
          <w:lang w:bidi="ar-SA"/>
        </w:rPr>
        <w:t>companha as licitações públicas</w:t>
      </w:r>
      <w:r w:rsidR="00E9137E" w:rsidRPr="00E55945">
        <w:rPr>
          <w:rFonts w:ascii="Calibri" w:eastAsia="MS Mincho" w:hAnsi="Calibri" w:cs="Calibri"/>
          <w:lang w:bidi="ar-SA"/>
        </w:rPr>
        <w:t xml:space="preserve">) e o </w:t>
      </w:r>
      <w:r w:rsidR="008971A5" w:rsidRPr="00E55945">
        <w:rPr>
          <w:rFonts w:ascii="Calibri" w:eastAsia="MS Mincho" w:hAnsi="Calibri" w:cs="Calibri"/>
          <w:lang w:bidi="ar-SA"/>
        </w:rPr>
        <w:t>ICI</w:t>
      </w:r>
      <w:r w:rsidR="00E9137E" w:rsidRPr="00E55945">
        <w:rPr>
          <w:rFonts w:ascii="Calibri" w:eastAsia="MS Mincho" w:hAnsi="Calibri" w:cs="Calibri"/>
          <w:lang w:bidi="ar-SA"/>
        </w:rPr>
        <w:t xml:space="preserve"> (</w:t>
      </w:r>
      <w:r w:rsidR="008971A5" w:rsidRPr="00E55945">
        <w:rPr>
          <w:rFonts w:ascii="Calibri" w:eastAsia="MS Mincho" w:hAnsi="Calibri" w:cs="Calibri"/>
          <w:lang w:bidi="ar-SA"/>
        </w:rPr>
        <w:t>Instituto Cultural Ingá</w:t>
      </w:r>
      <w:r w:rsidR="00E9137E" w:rsidRPr="00E55945">
        <w:rPr>
          <w:rFonts w:ascii="Calibri" w:eastAsia="MS Mincho" w:hAnsi="Calibri" w:cs="Calibri"/>
          <w:lang w:bidi="ar-SA"/>
        </w:rPr>
        <w:t xml:space="preserve">) que auxilia na captação de recursos </w:t>
      </w:r>
      <w:r w:rsidR="008971A5" w:rsidRPr="00E55945">
        <w:rPr>
          <w:rFonts w:ascii="Calibri" w:eastAsia="MS Mincho" w:hAnsi="Calibri" w:cs="Calibri"/>
          <w:lang w:bidi="ar-SA"/>
        </w:rPr>
        <w:t>para atividades culturai</w:t>
      </w:r>
      <w:r w:rsidR="00E9137E" w:rsidRPr="00E55945">
        <w:rPr>
          <w:rFonts w:ascii="Calibri" w:eastAsia="MS Mincho" w:hAnsi="Calibri" w:cs="Calibri"/>
          <w:lang w:bidi="ar-SA"/>
        </w:rPr>
        <w:t>s</w:t>
      </w:r>
      <w:r w:rsidR="003048AA" w:rsidRPr="00E55945">
        <w:rPr>
          <w:rFonts w:ascii="Calibri" w:eastAsia="MS Mincho" w:hAnsi="Calibri" w:cs="Calibri"/>
          <w:lang w:bidi="ar-SA"/>
        </w:rPr>
        <w:t>. Im</w:t>
      </w:r>
      <w:r w:rsidR="00621638" w:rsidRPr="00E55945">
        <w:rPr>
          <w:rFonts w:ascii="Calibri" w:eastAsia="MS Mincho" w:hAnsi="Calibri" w:cs="Calibri"/>
          <w:lang w:bidi="ar-SA"/>
        </w:rPr>
        <w:t xml:space="preserve">portante </w:t>
      </w:r>
      <w:r w:rsidR="00E55945">
        <w:rPr>
          <w:rFonts w:ascii="Calibri" w:eastAsia="MS Mincho" w:hAnsi="Calibri" w:cs="Calibri"/>
          <w:lang w:bidi="ar-SA"/>
        </w:rPr>
        <w:t xml:space="preserve">frisar </w:t>
      </w:r>
      <w:r w:rsidR="00621638" w:rsidRPr="00E55945">
        <w:rPr>
          <w:rFonts w:ascii="Calibri" w:eastAsia="MS Mincho" w:hAnsi="Calibri" w:cs="Calibri"/>
          <w:lang w:bidi="ar-SA"/>
        </w:rPr>
        <w:t>que a presença destas autoridades foi requerida pois</w:t>
      </w:r>
      <w:r w:rsidR="00EC1103" w:rsidRPr="00E55945">
        <w:rPr>
          <w:rFonts w:ascii="Calibri" w:eastAsia="MS Mincho" w:hAnsi="Calibri" w:cs="Calibri"/>
          <w:lang w:bidi="ar-SA"/>
        </w:rPr>
        <w:t xml:space="preserve"> transcorre atualmente </w:t>
      </w:r>
      <w:r w:rsidR="00957E84" w:rsidRPr="00E55945">
        <w:rPr>
          <w:rFonts w:ascii="Calibri" w:eastAsia="MS Mincho" w:hAnsi="Calibri" w:cs="Calibri"/>
          <w:lang w:bidi="ar-SA"/>
        </w:rPr>
        <w:t>n</w:t>
      </w:r>
      <w:r w:rsidR="00621638" w:rsidRPr="00E55945">
        <w:rPr>
          <w:rFonts w:ascii="Calibri" w:eastAsia="MS Mincho" w:hAnsi="Calibri" w:cs="Calibri"/>
          <w:lang w:bidi="ar-SA"/>
        </w:rPr>
        <w:t xml:space="preserve">a cidade de </w:t>
      </w:r>
      <w:r w:rsidR="008971A5" w:rsidRPr="00E55945">
        <w:rPr>
          <w:rFonts w:ascii="Calibri" w:eastAsia="MS Mincho" w:hAnsi="Calibri" w:cs="Calibri"/>
          <w:lang w:bidi="ar-SA"/>
        </w:rPr>
        <w:t xml:space="preserve">Maringá </w:t>
      </w:r>
      <w:r w:rsidR="00957E84" w:rsidRPr="00E55945">
        <w:rPr>
          <w:rFonts w:ascii="Calibri" w:eastAsia="MS Mincho" w:hAnsi="Calibri" w:cs="Calibri"/>
          <w:lang w:bidi="ar-SA"/>
        </w:rPr>
        <w:t xml:space="preserve">o </w:t>
      </w:r>
      <w:r w:rsidR="008971A5" w:rsidRPr="00E55945">
        <w:rPr>
          <w:rFonts w:ascii="Calibri" w:eastAsia="MS Mincho" w:hAnsi="Calibri" w:cs="Calibri"/>
          <w:lang w:bidi="ar-SA"/>
        </w:rPr>
        <w:t>processo de contratação de um</w:t>
      </w:r>
      <w:r w:rsidR="008971A5" w:rsidRPr="000E07E0">
        <w:rPr>
          <w:rFonts w:asciiTheme="minorHAnsi" w:eastAsia="MS Mincho" w:hAnsiTheme="minorHAnsi" w:cstheme="minorHAnsi"/>
          <w:lang w:bidi="ar-SA"/>
        </w:rPr>
        <w:t xml:space="preserve"> </w:t>
      </w:r>
      <w:r w:rsidR="003048AA" w:rsidRPr="000E07E0">
        <w:rPr>
          <w:rFonts w:asciiTheme="minorHAnsi" w:eastAsia="MS Mincho" w:hAnsiTheme="minorHAnsi" w:cstheme="minorHAnsi"/>
          <w:lang w:bidi="ar-SA"/>
        </w:rPr>
        <w:t xml:space="preserve">Masterplan, cujo conteúdo </w:t>
      </w:r>
      <w:r w:rsidR="003F7BCD" w:rsidRPr="000E07E0">
        <w:rPr>
          <w:rFonts w:asciiTheme="minorHAnsi" w:eastAsia="MS Mincho" w:hAnsiTheme="minorHAnsi" w:cstheme="minorHAnsi"/>
          <w:lang w:bidi="ar-SA"/>
        </w:rPr>
        <w:t>socioeconômico</w:t>
      </w:r>
      <w:r w:rsidR="008971A5" w:rsidRPr="000E07E0">
        <w:rPr>
          <w:rFonts w:asciiTheme="minorHAnsi" w:eastAsia="MS Mincho" w:hAnsiTheme="minorHAnsi" w:cstheme="minorHAnsi"/>
          <w:lang w:bidi="ar-SA"/>
        </w:rPr>
        <w:t xml:space="preserve"> </w:t>
      </w:r>
      <w:r w:rsidR="003048AA" w:rsidRPr="000E07E0">
        <w:rPr>
          <w:rFonts w:asciiTheme="minorHAnsi" w:eastAsia="MS Mincho" w:hAnsiTheme="minorHAnsi" w:cstheme="minorHAnsi"/>
          <w:lang w:bidi="ar-SA"/>
        </w:rPr>
        <w:t>já encontra-se pronto</w:t>
      </w:r>
      <w:r w:rsidR="00192AF3">
        <w:rPr>
          <w:rFonts w:asciiTheme="minorHAnsi" w:eastAsia="MS Mincho" w:hAnsiTheme="minorHAnsi" w:cstheme="minorHAnsi"/>
          <w:lang w:bidi="ar-SA"/>
        </w:rPr>
        <w:t xml:space="preserve">. Todavia, tal </w:t>
      </w:r>
      <w:r w:rsidR="00E66BF1">
        <w:rPr>
          <w:rFonts w:asciiTheme="minorHAnsi" w:eastAsia="MS Mincho" w:hAnsiTheme="minorHAnsi" w:cstheme="minorHAnsi"/>
          <w:lang w:bidi="ar-SA"/>
        </w:rPr>
        <w:t>negociaç</w:t>
      </w:r>
      <w:r w:rsidR="00E55945">
        <w:rPr>
          <w:rFonts w:asciiTheme="minorHAnsi" w:eastAsia="MS Mincho" w:hAnsiTheme="minorHAnsi" w:cstheme="minorHAnsi"/>
          <w:lang w:bidi="ar-SA"/>
        </w:rPr>
        <w:t>ão est</w:t>
      </w:r>
      <w:r w:rsidR="00192AF3">
        <w:rPr>
          <w:rFonts w:asciiTheme="minorHAnsi" w:eastAsia="MS Mincho" w:hAnsiTheme="minorHAnsi" w:cstheme="minorHAnsi"/>
          <w:lang w:bidi="ar-SA"/>
        </w:rPr>
        <w:t>á</w:t>
      </w:r>
      <w:r w:rsidR="00E55945">
        <w:rPr>
          <w:rFonts w:asciiTheme="minorHAnsi" w:eastAsia="MS Mincho" w:hAnsiTheme="minorHAnsi" w:cstheme="minorHAnsi"/>
          <w:lang w:bidi="ar-SA"/>
        </w:rPr>
        <w:t xml:space="preserve"> em </w:t>
      </w:r>
      <w:r w:rsidR="00E55945">
        <w:rPr>
          <w:rFonts w:asciiTheme="minorHAnsi" w:eastAsia="MS Mincho" w:hAnsiTheme="minorHAnsi" w:cstheme="minorHAnsi"/>
          <w:lang w:bidi="ar-SA"/>
        </w:rPr>
        <w:lastRenderedPageBreak/>
        <w:t xml:space="preserve">andamento </w:t>
      </w:r>
      <w:r w:rsidR="000E07E0" w:rsidRPr="000E07E0">
        <w:rPr>
          <w:rFonts w:asciiTheme="minorHAnsi" w:eastAsia="MS Mincho" w:hAnsiTheme="minorHAnsi" w:cstheme="minorHAnsi"/>
          <w:lang w:bidi="ar-SA"/>
        </w:rPr>
        <w:t xml:space="preserve">com </w:t>
      </w:r>
      <w:r w:rsidR="008971A5" w:rsidRPr="000E07E0">
        <w:rPr>
          <w:rFonts w:asciiTheme="minorHAnsi" w:eastAsia="MS Mincho" w:hAnsiTheme="minorHAnsi" w:cstheme="minorHAnsi"/>
          <w:lang w:bidi="ar-SA"/>
        </w:rPr>
        <w:t>quatro empresas internacionais</w:t>
      </w:r>
      <w:r w:rsidR="00E55945">
        <w:rPr>
          <w:rFonts w:asciiTheme="minorHAnsi" w:eastAsia="MS Mincho" w:hAnsiTheme="minorHAnsi" w:cstheme="minorHAnsi"/>
          <w:lang w:bidi="ar-SA"/>
        </w:rPr>
        <w:t xml:space="preserve"> – sendo</w:t>
      </w:r>
      <w:r w:rsidR="00192AF3">
        <w:rPr>
          <w:rFonts w:asciiTheme="minorHAnsi" w:eastAsia="MS Mincho" w:hAnsiTheme="minorHAnsi" w:cstheme="minorHAnsi"/>
          <w:lang w:bidi="ar-SA"/>
        </w:rPr>
        <w:t xml:space="preserve"> </w:t>
      </w:r>
      <w:r w:rsidR="00E55945">
        <w:rPr>
          <w:rFonts w:asciiTheme="minorHAnsi" w:eastAsia="MS Mincho" w:hAnsiTheme="minorHAnsi" w:cstheme="minorHAnsi"/>
          <w:lang w:bidi="ar-SA"/>
        </w:rPr>
        <w:t xml:space="preserve">primordial </w:t>
      </w:r>
      <w:r w:rsidR="000E07E0" w:rsidRPr="000E07E0">
        <w:rPr>
          <w:rFonts w:asciiTheme="minorHAnsi" w:eastAsia="MS Mincho" w:hAnsiTheme="minorHAnsi" w:cstheme="minorHAnsi"/>
          <w:lang w:bidi="ar-SA"/>
        </w:rPr>
        <w:t xml:space="preserve">demonstrar que o Brasil </w:t>
      </w:r>
      <w:r w:rsidR="00192AF3">
        <w:rPr>
          <w:rFonts w:asciiTheme="minorHAnsi" w:eastAsia="MS Mincho" w:hAnsiTheme="minorHAnsi" w:cstheme="minorHAnsi"/>
          <w:lang w:bidi="ar-SA"/>
        </w:rPr>
        <w:t xml:space="preserve">possui </w:t>
      </w:r>
      <w:r w:rsidR="00E55945">
        <w:rPr>
          <w:rFonts w:asciiTheme="minorHAnsi" w:eastAsia="MS Mincho" w:hAnsiTheme="minorHAnsi" w:cstheme="minorHAnsi"/>
          <w:lang w:bidi="ar-SA"/>
        </w:rPr>
        <w:t xml:space="preserve">estrutura </w:t>
      </w:r>
      <w:r w:rsidR="00192AF3">
        <w:rPr>
          <w:rFonts w:asciiTheme="minorHAnsi" w:eastAsia="MS Mincho" w:hAnsiTheme="minorHAnsi" w:cstheme="minorHAnsi"/>
          <w:lang w:bidi="ar-SA"/>
        </w:rPr>
        <w:t xml:space="preserve">adequada </w:t>
      </w:r>
      <w:r w:rsidR="00E55945">
        <w:rPr>
          <w:rFonts w:asciiTheme="minorHAnsi" w:eastAsia="MS Mincho" w:hAnsiTheme="minorHAnsi" w:cstheme="minorHAnsi"/>
          <w:lang w:bidi="ar-SA"/>
        </w:rPr>
        <w:t xml:space="preserve">e </w:t>
      </w:r>
      <w:r w:rsidR="000E07E0" w:rsidRPr="000E07E0">
        <w:rPr>
          <w:rFonts w:asciiTheme="minorHAnsi" w:eastAsia="MS Mincho" w:hAnsiTheme="minorHAnsi" w:cstheme="minorHAnsi"/>
          <w:lang w:bidi="ar-SA"/>
        </w:rPr>
        <w:t>profissionais competentes c</w:t>
      </w:r>
      <w:r w:rsidR="00E55945">
        <w:rPr>
          <w:rFonts w:asciiTheme="minorHAnsi" w:eastAsia="MS Mincho" w:hAnsiTheme="minorHAnsi" w:cstheme="minorHAnsi"/>
          <w:lang w:bidi="ar-SA"/>
        </w:rPr>
        <w:t xml:space="preserve">om grande capacidade </w:t>
      </w:r>
      <w:r w:rsidR="000E07E0" w:rsidRPr="000E07E0">
        <w:rPr>
          <w:rFonts w:asciiTheme="minorHAnsi" w:eastAsia="MS Mincho" w:hAnsiTheme="minorHAnsi" w:cstheme="minorHAnsi"/>
          <w:lang w:bidi="ar-SA"/>
        </w:rPr>
        <w:t>colaborativa</w:t>
      </w:r>
      <w:r w:rsidR="00E66BF1">
        <w:rPr>
          <w:rFonts w:asciiTheme="minorHAnsi" w:eastAsia="MS Mincho" w:hAnsiTheme="minorHAnsi" w:cstheme="minorHAnsi"/>
          <w:lang w:bidi="ar-SA"/>
        </w:rPr>
        <w:t xml:space="preserve"> </w:t>
      </w:r>
      <w:r w:rsidR="00EC1103">
        <w:rPr>
          <w:rFonts w:asciiTheme="minorHAnsi" w:eastAsia="MS Mincho" w:hAnsiTheme="minorHAnsi" w:cstheme="minorHAnsi"/>
          <w:lang w:bidi="ar-SA"/>
        </w:rPr>
        <w:t xml:space="preserve">para este </w:t>
      </w:r>
      <w:r w:rsidR="00E66BF1">
        <w:rPr>
          <w:rFonts w:asciiTheme="minorHAnsi" w:eastAsia="MS Mincho" w:hAnsiTheme="minorHAnsi" w:cstheme="minorHAnsi"/>
          <w:lang w:bidi="ar-SA"/>
        </w:rPr>
        <w:t xml:space="preserve">projeto. </w:t>
      </w:r>
      <w:r w:rsidR="008B2C83">
        <w:rPr>
          <w:rFonts w:asciiTheme="minorHAnsi" w:eastAsia="MS Mincho" w:hAnsiTheme="minorHAnsi" w:cstheme="minorHAnsi"/>
          <w:lang w:bidi="ar-SA"/>
        </w:rPr>
        <w:t>-.-.-.-.-.-.-.-.-.-.-.-.-.-.-.-.-.-.-.-.-.-.-.-.-.-.-.-.-.-.-.-.-.-.-.-.-.-.-.-.-.-.-.-.-.-.-.-.-.-.-.-.-.-.-.-.-.-.-.-.</w:t>
      </w:r>
    </w:p>
    <w:p w:rsidR="00377640" w:rsidRDefault="001824BD" w:rsidP="00BC77D4">
      <w:pPr>
        <w:jc w:val="both"/>
        <w:rPr>
          <w:rFonts w:asciiTheme="minorHAnsi" w:eastAsia="MS Mincho" w:hAnsiTheme="minorHAnsi" w:cstheme="minorHAnsi"/>
          <w:lang w:bidi="ar-SA"/>
        </w:rPr>
      </w:pPr>
      <w:r>
        <w:rPr>
          <w:rFonts w:asciiTheme="minorHAnsi" w:eastAsia="MS Mincho" w:hAnsiTheme="minorHAnsi" w:cstheme="minorHAnsi"/>
          <w:lang w:bidi="ar-SA"/>
        </w:rPr>
        <w:t>e</w:t>
      </w:r>
      <w:r w:rsidR="00E9137E" w:rsidRPr="003D244F">
        <w:rPr>
          <w:rFonts w:asciiTheme="minorHAnsi" w:eastAsia="MS Mincho" w:hAnsiTheme="minorHAnsi" w:cstheme="minorHAnsi"/>
          <w:lang w:bidi="ar-SA"/>
        </w:rPr>
        <w:t xml:space="preserve">) </w:t>
      </w:r>
      <w:r w:rsidR="00623EA4">
        <w:rPr>
          <w:rFonts w:asciiTheme="minorHAnsi" w:eastAsia="MS Mincho" w:hAnsiTheme="minorHAnsi" w:cstheme="minorHAnsi"/>
          <w:lang w:bidi="ar-SA"/>
        </w:rPr>
        <w:t xml:space="preserve">Dia 26/01/2017 (noite): Mesa redonda sobre </w:t>
      </w:r>
      <w:r w:rsidR="00623EA4" w:rsidRPr="00623EA4">
        <w:rPr>
          <w:rFonts w:asciiTheme="minorHAnsi" w:eastAsia="MS Mincho" w:hAnsiTheme="minorHAnsi" w:cstheme="minorHAnsi"/>
          <w:i/>
          <w:lang w:bidi="ar-SA"/>
        </w:rPr>
        <w:t>“</w:t>
      </w:r>
      <w:r w:rsidR="00E9137E" w:rsidRPr="00623EA4">
        <w:rPr>
          <w:rFonts w:asciiTheme="minorHAnsi" w:eastAsia="MS Mincho" w:hAnsiTheme="minorHAnsi" w:cstheme="minorHAnsi"/>
          <w:i/>
          <w:lang w:bidi="ar-SA"/>
        </w:rPr>
        <w:t>Lei de Assistência T</w:t>
      </w:r>
      <w:r w:rsidR="008971A5" w:rsidRPr="00623EA4">
        <w:rPr>
          <w:rFonts w:asciiTheme="minorHAnsi" w:eastAsia="MS Mincho" w:hAnsiTheme="minorHAnsi" w:cstheme="minorHAnsi"/>
          <w:i/>
          <w:lang w:bidi="ar-SA"/>
        </w:rPr>
        <w:t>écnica</w:t>
      </w:r>
      <w:r w:rsidR="00623EA4" w:rsidRPr="00623EA4">
        <w:rPr>
          <w:rFonts w:asciiTheme="minorHAnsi" w:eastAsia="MS Mincho" w:hAnsiTheme="minorHAnsi" w:cstheme="minorHAnsi"/>
          <w:i/>
          <w:lang w:bidi="ar-SA"/>
        </w:rPr>
        <w:t>”</w:t>
      </w:r>
      <w:r w:rsidR="00E9137E" w:rsidRPr="003D244F">
        <w:rPr>
          <w:rFonts w:asciiTheme="minorHAnsi" w:eastAsia="MS Mincho" w:hAnsiTheme="minorHAnsi" w:cstheme="minorHAnsi"/>
          <w:lang w:bidi="ar-SA"/>
        </w:rPr>
        <w:t xml:space="preserve">: debate que contará com a presença de representantes do </w:t>
      </w:r>
      <w:r w:rsidR="00BC77D4">
        <w:rPr>
          <w:rFonts w:asciiTheme="minorHAnsi" w:eastAsia="MS Mincho" w:hAnsiTheme="minorHAnsi" w:cstheme="minorHAnsi"/>
          <w:lang w:bidi="ar-SA"/>
        </w:rPr>
        <w:t xml:space="preserve">IAB/RS, CAU/RJ e </w:t>
      </w:r>
      <w:r w:rsidR="00957978">
        <w:rPr>
          <w:rFonts w:asciiTheme="minorHAnsi" w:eastAsia="MS Mincho" w:hAnsiTheme="minorHAnsi" w:cstheme="minorHAnsi"/>
          <w:lang w:bidi="ar-SA"/>
        </w:rPr>
        <w:t>CODHAB/DF</w:t>
      </w:r>
      <w:r w:rsidR="00764DEA">
        <w:rPr>
          <w:rFonts w:asciiTheme="minorHAnsi" w:eastAsia="MS Mincho" w:hAnsiTheme="minorHAnsi" w:cstheme="minorHAnsi"/>
          <w:lang w:bidi="ar-SA"/>
        </w:rPr>
        <w:t>. Está</w:t>
      </w:r>
      <w:r w:rsidR="008B2C83">
        <w:rPr>
          <w:rFonts w:asciiTheme="minorHAnsi" w:eastAsia="MS Mincho" w:hAnsiTheme="minorHAnsi" w:cstheme="minorHAnsi"/>
          <w:lang w:bidi="ar-SA"/>
        </w:rPr>
        <w:t xml:space="preserve"> também agendada </w:t>
      </w:r>
      <w:r w:rsidR="00764DEA">
        <w:rPr>
          <w:rFonts w:asciiTheme="minorHAnsi" w:eastAsia="MS Mincho" w:hAnsiTheme="minorHAnsi" w:cstheme="minorHAnsi"/>
          <w:lang w:bidi="ar-SA"/>
        </w:rPr>
        <w:t xml:space="preserve">uma </w:t>
      </w:r>
      <w:r w:rsidR="00BC77D4">
        <w:rPr>
          <w:rFonts w:asciiTheme="minorHAnsi" w:eastAsia="MS Mincho" w:hAnsiTheme="minorHAnsi" w:cstheme="minorHAnsi"/>
          <w:lang w:bidi="ar-SA"/>
        </w:rPr>
        <w:t>visita</w:t>
      </w:r>
      <w:r w:rsidR="008B2C83">
        <w:rPr>
          <w:rFonts w:asciiTheme="minorHAnsi" w:eastAsia="MS Mincho" w:hAnsiTheme="minorHAnsi" w:cstheme="minorHAnsi"/>
          <w:lang w:bidi="ar-SA"/>
        </w:rPr>
        <w:t xml:space="preserve"> à</w:t>
      </w:r>
      <w:r w:rsidR="00BC77D4">
        <w:rPr>
          <w:rFonts w:asciiTheme="minorHAnsi" w:eastAsia="MS Mincho" w:hAnsiTheme="minorHAnsi" w:cstheme="minorHAnsi"/>
          <w:lang w:bidi="ar-SA"/>
        </w:rPr>
        <w:t xml:space="preserve"> Prefeitu</w:t>
      </w:r>
      <w:r w:rsidR="008B2C83">
        <w:rPr>
          <w:rFonts w:asciiTheme="minorHAnsi" w:eastAsia="MS Mincho" w:hAnsiTheme="minorHAnsi" w:cstheme="minorHAnsi"/>
          <w:lang w:bidi="ar-SA"/>
        </w:rPr>
        <w:t xml:space="preserve">ra de Maringá para divulgar esta modalidade de </w:t>
      </w:r>
      <w:r w:rsidR="00BC77D4">
        <w:rPr>
          <w:rFonts w:asciiTheme="minorHAnsi" w:eastAsia="MS Mincho" w:hAnsiTheme="minorHAnsi" w:cstheme="minorHAnsi"/>
          <w:lang w:bidi="ar-SA"/>
        </w:rPr>
        <w:t xml:space="preserve">auxílio técnico. </w:t>
      </w:r>
    </w:p>
    <w:p w:rsidR="001824BD" w:rsidRPr="003D244F" w:rsidRDefault="001824BD" w:rsidP="00BC77D4">
      <w:p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f) Dia 27/01/2017 (noite): Mesa redonda sobre “</w:t>
      </w:r>
      <w:r>
        <w:rPr>
          <w:rFonts w:asciiTheme="minorHAnsi" w:eastAsia="MS Mincho" w:hAnsiTheme="minorHAnsi" w:cstheme="minorHAnsi"/>
          <w:i/>
        </w:rPr>
        <w:t xml:space="preserve">Uma Agenda para as Cidades” </w:t>
      </w:r>
      <w:r>
        <w:rPr>
          <w:rFonts w:asciiTheme="minorHAnsi" w:eastAsia="MS Mincho" w:hAnsiTheme="minorHAnsi" w:cstheme="minorHAnsi"/>
        </w:rPr>
        <w:t xml:space="preserve">com a </w:t>
      </w:r>
      <w:r w:rsidR="00082DDD">
        <w:rPr>
          <w:rFonts w:asciiTheme="minorHAnsi" w:eastAsia="MS Mincho" w:hAnsiTheme="minorHAnsi" w:cstheme="minorHAnsi"/>
        </w:rPr>
        <w:t xml:space="preserve">participação dos </w:t>
      </w:r>
      <w:r>
        <w:rPr>
          <w:rFonts w:asciiTheme="minorHAnsi" w:eastAsia="MS Mincho" w:hAnsiTheme="minorHAnsi" w:cstheme="minorHAnsi"/>
        </w:rPr>
        <w:t>Presidentes dos CAU/PE e CAU/SP.</w:t>
      </w:r>
      <w:r w:rsidRPr="001824BD">
        <w:rPr>
          <w:rFonts w:hint="eastAsia"/>
        </w:rPr>
        <w:t xml:space="preserve"> </w:t>
      </w:r>
      <w:r w:rsidRPr="001824BD">
        <w:rPr>
          <w:rFonts w:asciiTheme="minorHAnsi" w:eastAsia="MS Mincho" w:hAnsiTheme="minorHAnsi" w:cstheme="minorHAnsi" w:hint="eastAsia"/>
        </w:rPr>
        <w:t>.</w:t>
      </w:r>
      <w:r>
        <w:rPr>
          <w:rFonts w:asciiTheme="minorHAnsi" w:eastAsia="MS Mincho" w:hAnsiTheme="minorHAnsi" w:cstheme="minorHAnsi" w:hint="eastAsia"/>
        </w:rPr>
        <w:t>-.-.-.-.-.-.-</w:t>
      </w:r>
      <w:r w:rsidR="008B2C83">
        <w:rPr>
          <w:rFonts w:asciiTheme="minorHAnsi" w:eastAsia="MS Mincho" w:hAnsiTheme="minorHAnsi" w:cstheme="minorHAnsi"/>
        </w:rPr>
        <w:t>.</w:t>
      </w:r>
      <w:r w:rsidR="00082DDD">
        <w:rPr>
          <w:rFonts w:asciiTheme="minorHAnsi" w:eastAsia="MS Mincho" w:hAnsiTheme="minorHAnsi" w:cstheme="minorHAnsi" w:hint="eastAsia"/>
        </w:rPr>
        <w:t>-.-.-.-.-.-.</w:t>
      </w:r>
      <w:r w:rsidR="008B2C83">
        <w:rPr>
          <w:rFonts w:asciiTheme="minorHAnsi" w:eastAsia="MS Mincho" w:hAnsiTheme="minorHAnsi" w:cstheme="minorHAnsi"/>
        </w:rPr>
        <w:t>-</w:t>
      </w:r>
      <w:r w:rsidR="00082DDD" w:rsidRPr="00082DDD">
        <w:rPr>
          <w:rFonts w:asciiTheme="minorHAnsi" w:eastAsia="MS Mincho" w:hAnsiTheme="minorHAnsi" w:cstheme="minorHAnsi" w:hint="eastAsia"/>
        </w:rPr>
        <w:t>.-.-.-</w:t>
      </w:r>
      <w:r w:rsidR="008B2C83">
        <w:rPr>
          <w:rFonts w:asciiTheme="minorHAnsi" w:eastAsia="MS Mincho" w:hAnsiTheme="minorHAnsi" w:cstheme="minorHAnsi"/>
        </w:rPr>
        <w:t>.</w:t>
      </w:r>
      <w:r w:rsidR="00082DDD" w:rsidRPr="00082DDD">
        <w:rPr>
          <w:rFonts w:asciiTheme="minorHAnsi" w:eastAsia="MS Mincho" w:hAnsiTheme="minorHAnsi" w:cstheme="minorHAnsi" w:hint="eastAsia"/>
        </w:rPr>
        <w:t>-.-.-.-</w:t>
      </w:r>
      <w:r w:rsidR="008B2C83">
        <w:rPr>
          <w:rFonts w:asciiTheme="minorHAnsi" w:eastAsia="MS Mincho" w:hAnsiTheme="minorHAnsi" w:cstheme="minorHAnsi"/>
        </w:rPr>
        <w:t>.</w:t>
      </w:r>
      <w:r w:rsidR="008B2C83">
        <w:rPr>
          <w:rFonts w:asciiTheme="minorHAnsi" w:eastAsia="MS Mincho" w:hAnsiTheme="minorHAnsi" w:cstheme="minorHAnsi" w:hint="eastAsia"/>
        </w:rPr>
        <w:t>-.-.-.-.-.-.-.-.-.-.-.-.</w:t>
      </w:r>
    </w:p>
    <w:p w:rsidR="006E6E95" w:rsidRPr="001861AA" w:rsidRDefault="001824BD" w:rsidP="005F1EB4">
      <w:pPr>
        <w:jc w:val="both"/>
        <w:rPr>
          <w:rFonts w:asciiTheme="minorHAnsi" w:eastAsia="MS Mincho" w:hAnsiTheme="minorHAnsi" w:cstheme="minorHAnsi"/>
          <w:lang w:bidi="ar-SA"/>
        </w:rPr>
      </w:pPr>
      <w:r w:rsidRPr="001861AA">
        <w:rPr>
          <w:rFonts w:asciiTheme="minorHAnsi" w:eastAsia="MS Mincho" w:hAnsiTheme="minorHAnsi" w:cstheme="minorHAnsi"/>
          <w:lang w:bidi="ar-SA"/>
        </w:rPr>
        <w:t>Na sequência, o Conselheiro-Fe</w:t>
      </w:r>
      <w:r w:rsidR="00EC33AA" w:rsidRPr="001861AA">
        <w:rPr>
          <w:rFonts w:asciiTheme="minorHAnsi" w:eastAsia="MS Mincho" w:hAnsiTheme="minorHAnsi" w:cstheme="minorHAnsi"/>
          <w:lang w:bidi="ar-SA"/>
        </w:rPr>
        <w:t>deral Titular MANOEL DE OLIVEIRA</w:t>
      </w:r>
      <w:r w:rsidRPr="001861AA">
        <w:rPr>
          <w:rFonts w:asciiTheme="minorHAnsi" w:eastAsia="MS Mincho" w:hAnsiTheme="minorHAnsi" w:cstheme="minorHAnsi"/>
          <w:lang w:bidi="ar-SA"/>
        </w:rPr>
        <w:t xml:space="preserve"> FILHO destacou o </w:t>
      </w:r>
      <w:r w:rsidR="00EC33AA" w:rsidRPr="001861AA">
        <w:rPr>
          <w:rFonts w:asciiTheme="minorHAnsi" w:eastAsia="MS Mincho" w:hAnsiTheme="minorHAnsi" w:cstheme="minorHAnsi"/>
          <w:lang w:bidi="ar-SA"/>
        </w:rPr>
        <w:t xml:space="preserve">esforço </w:t>
      </w:r>
      <w:r w:rsidRPr="001861AA">
        <w:rPr>
          <w:rFonts w:asciiTheme="minorHAnsi" w:eastAsia="MS Mincho" w:hAnsiTheme="minorHAnsi" w:cstheme="minorHAnsi"/>
          <w:lang w:bidi="ar-SA"/>
        </w:rPr>
        <w:t xml:space="preserve">e atuação do Conselheiro Aníbal Verri Júnior </w:t>
      </w:r>
      <w:r w:rsidR="00E374B1">
        <w:rPr>
          <w:rFonts w:asciiTheme="minorHAnsi" w:eastAsia="MS Mincho" w:hAnsiTheme="minorHAnsi" w:cstheme="minorHAnsi"/>
          <w:lang w:bidi="ar-SA"/>
        </w:rPr>
        <w:t xml:space="preserve">em </w:t>
      </w:r>
      <w:r w:rsidR="00EC33AA" w:rsidRPr="001861AA">
        <w:rPr>
          <w:rFonts w:asciiTheme="minorHAnsi" w:eastAsia="MS Mincho" w:hAnsiTheme="minorHAnsi" w:cstheme="minorHAnsi"/>
          <w:lang w:bidi="ar-SA"/>
        </w:rPr>
        <w:t xml:space="preserve">planejar e viabilizar </w:t>
      </w:r>
      <w:r w:rsidRPr="001861AA">
        <w:rPr>
          <w:rFonts w:asciiTheme="minorHAnsi" w:eastAsia="MS Mincho" w:hAnsiTheme="minorHAnsi" w:cstheme="minorHAnsi"/>
          <w:lang w:bidi="ar-SA"/>
        </w:rPr>
        <w:t xml:space="preserve">esta </w:t>
      </w:r>
      <w:r w:rsidR="008B2C83">
        <w:rPr>
          <w:rFonts w:asciiTheme="minorHAnsi" w:eastAsia="MS Mincho" w:hAnsiTheme="minorHAnsi" w:cstheme="minorHAnsi"/>
          <w:lang w:bidi="ar-SA"/>
        </w:rPr>
        <w:t>semana de debates</w:t>
      </w:r>
      <w:r w:rsidR="00EC33AA" w:rsidRPr="001861AA">
        <w:rPr>
          <w:rFonts w:asciiTheme="minorHAnsi" w:eastAsia="MS Mincho" w:hAnsiTheme="minorHAnsi" w:cstheme="minorHAnsi"/>
          <w:lang w:bidi="ar-SA"/>
        </w:rPr>
        <w:t xml:space="preserve">. Além disso, agradeceu igualmente ao </w:t>
      </w:r>
      <w:r w:rsidR="008971A5" w:rsidRPr="001861AA">
        <w:rPr>
          <w:rFonts w:asciiTheme="minorHAnsi" w:eastAsia="MS Mincho" w:hAnsiTheme="minorHAnsi" w:cstheme="minorHAnsi"/>
          <w:lang w:bidi="ar-SA"/>
        </w:rPr>
        <w:t xml:space="preserve">atual prefeito </w:t>
      </w:r>
      <w:r w:rsidR="00EC33AA" w:rsidRPr="001861AA">
        <w:rPr>
          <w:rFonts w:asciiTheme="minorHAnsi" w:eastAsia="MS Mincho" w:hAnsiTheme="minorHAnsi" w:cstheme="minorHAnsi"/>
          <w:lang w:bidi="ar-SA"/>
        </w:rPr>
        <w:t>que disponibilizou ao IAB a indicação de um</w:t>
      </w:r>
      <w:r w:rsidR="008971A5" w:rsidRPr="001861AA">
        <w:rPr>
          <w:rFonts w:asciiTheme="minorHAnsi" w:eastAsia="MS Mincho" w:hAnsiTheme="minorHAnsi" w:cstheme="minorHAnsi"/>
          <w:lang w:bidi="ar-SA"/>
        </w:rPr>
        <w:t xml:space="preserve"> profissional para </w:t>
      </w:r>
      <w:r w:rsidR="00EC33AA" w:rsidRPr="001861AA">
        <w:rPr>
          <w:rFonts w:asciiTheme="minorHAnsi" w:eastAsia="MS Mincho" w:hAnsiTheme="minorHAnsi" w:cstheme="minorHAnsi"/>
          <w:lang w:bidi="ar-SA"/>
        </w:rPr>
        <w:t>o cargo de Secretário de P</w:t>
      </w:r>
      <w:r w:rsidR="008971A5" w:rsidRPr="001861AA">
        <w:rPr>
          <w:rFonts w:asciiTheme="minorHAnsi" w:eastAsia="MS Mincho" w:hAnsiTheme="minorHAnsi" w:cstheme="minorHAnsi"/>
          <w:lang w:bidi="ar-SA"/>
        </w:rPr>
        <w:t>lanejamen</w:t>
      </w:r>
      <w:r w:rsidR="00ED2831" w:rsidRPr="001861AA">
        <w:rPr>
          <w:rFonts w:asciiTheme="minorHAnsi" w:eastAsia="MS Mincho" w:hAnsiTheme="minorHAnsi" w:cstheme="minorHAnsi"/>
          <w:lang w:bidi="ar-SA"/>
        </w:rPr>
        <w:t>t</w:t>
      </w:r>
      <w:r w:rsidR="008971A5" w:rsidRPr="001861AA">
        <w:rPr>
          <w:rFonts w:asciiTheme="minorHAnsi" w:eastAsia="MS Mincho" w:hAnsiTheme="minorHAnsi" w:cstheme="minorHAnsi"/>
          <w:lang w:bidi="ar-SA"/>
        </w:rPr>
        <w:t>o de Maringá</w:t>
      </w:r>
      <w:r w:rsidR="00EC33AA" w:rsidRPr="001861AA">
        <w:rPr>
          <w:rFonts w:asciiTheme="minorHAnsi" w:eastAsia="MS Mincho" w:hAnsiTheme="minorHAnsi" w:cstheme="minorHAnsi"/>
          <w:lang w:bidi="ar-SA"/>
        </w:rPr>
        <w:t xml:space="preserve"> (AU Celso Saito) bem como toda uma Diretoria de Habitação e Aprovação de Projetos – para os quais </w:t>
      </w:r>
      <w:r w:rsidR="00E374B1">
        <w:rPr>
          <w:rFonts w:asciiTheme="minorHAnsi" w:eastAsia="MS Mincho" w:hAnsiTheme="minorHAnsi" w:cstheme="minorHAnsi"/>
          <w:lang w:bidi="ar-SA"/>
        </w:rPr>
        <w:t xml:space="preserve">o CAU/PR concederá </w:t>
      </w:r>
      <w:r w:rsidR="00EC33AA" w:rsidRPr="001861AA">
        <w:rPr>
          <w:rFonts w:asciiTheme="minorHAnsi" w:eastAsia="MS Mincho" w:hAnsiTheme="minorHAnsi" w:cstheme="minorHAnsi"/>
          <w:lang w:bidi="ar-SA"/>
        </w:rPr>
        <w:t xml:space="preserve">suporte e apoio político </w:t>
      </w:r>
      <w:r w:rsidR="00E374B1">
        <w:rPr>
          <w:rFonts w:asciiTheme="minorHAnsi" w:eastAsia="MS Mincho" w:hAnsiTheme="minorHAnsi" w:cstheme="minorHAnsi"/>
          <w:lang w:bidi="ar-SA"/>
        </w:rPr>
        <w:t xml:space="preserve">durante a gestão, caso necessário. Destarte e </w:t>
      </w:r>
      <w:r w:rsidR="00583A45" w:rsidRPr="001861AA">
        <w:rPr>
          <w:rFonts w:asciiTheme="minorHAnsi" w:eastAsia="MS Mincho" w:hAnsiTheme="minorHAnsi" w:cstheme="minorHAnsi"/>
          <w:lang w:bidi="ar-SA"/>
        </w:rPr>
        <w:t>sem quaisquer manifestações,</w:t>
      </w:r>
      <w:r w:rsidR="006E6E95" w:rsidRPr="001861AA">
        <w:rPr>
          <w:rFonts w:asciiTheme="minorHAnsi" w:eastAsia="MS Mincho" w:hAnsiTheme="minorHAnsi" w:cstheme="minorHAnsi"/>
          <w:lang w:bidi="ar-SA"/>
        </w:rPr>
        <w:t xml:space="preserve"> </w:t>
      </w:r>
      <w:r w:rsidR="00E374B1">
        <w:rPr>
          <w:rFonts w:asciiTheme="minorHAnsi" w:eastAsia="MS Mincho" w:hAnsiTheme="minorHAnsi" w:cstheme="minorHAnsi"/>
          <w:lang w:bidi="ar-SA"/>
        </w:rPr>
        <w:t xml:space="preserve">às </w:t>
      </w:r>
      <w:r w:rsidR="00E374B1" w:rsidRPr="00E374B1">
        <w:rPr>
          <w:rFonts w:asciiTheme="minorHAnsi" w:eastAsia="MS Mincho" w:hAnsiTheme="minorHAnsi" w:cstheme="minorHAnsi" w:hint="eastAsia"/>
          <w:lang w:bidi="ar-SA"/>
        </w:rPr>
        <w:t xml:space="preserve">09:54 hs (nove horas e cinquenta e quatro minutos) </w:t>
      </w:r>
      <w:r w:rsidR="006E6E95" w:rsidRPr="001861AA">
        <w:rPr>
          <w:rFonts w:asciiTheme="minorHAnsi" w:eastAsia="MS Mincho" w:hAnsiTheme="minorHAnsi" w:cstheme="minorHAnsi"/>
          <w:lang w:bidi="ar-SA"/>
        </w:rPr>
        <w:t xml:space="preserve">o Presidente JEFERSON NAVOLAR </w:t>
      </w:r>
      <w:r w:rsidR="00583A45" w:rsidRPr="001861AA">
        <w:rPr>
          <w:rFonts w:asciiTheme="minorHAnsi" w:eastAsia="MS Mincho" w:hAnsiTheme="minorHAnsi" w:cstheme="minorHAnsi"/>
          <w:lang w:bidi="ar-SA"/>
        </w:rPr>
        <w:t xml:space="preserve">concluiu </w:t>
      </w:r>
      <w:r w:rsidR="006E6E95" w:rsidRPr="001861AA">
        <w:rPr>
          <w:rFonts w:asciiTheme="minorHAnsi" w:eastAsia="MS Mincho" w:hAnsiTheme="minorHAnsi" w:cstheme="minorHAnsi"/>
          <w:lang w:bidi="ar-SA"/>
        </w:rPr>
        <w:t xml:space="preserve">esta primeira parte da 64ª Plenária para dar continuidade à Reunião das Comissões, </w:t>
      </w:r>
      <w:r w:rsidR="00583A45" w:rsidRPr="001861AA">
        <w:rPr>
          <w:rFonts w:asciiTheme="minorHAnsi" w:eastAsia="MS Mincho" w:hAnsiTheme="minorHAnsi" w:cstheme="minorHAnsi"/>
          <w:lang w:bidi="ar-SA"/>
        </w:rPr>
        <w:t xml:space="preserve">sendo que a Sessão Ordinária será </w:t>
      </w:r>
      <w:r w:rsidR="006E6E95" w:rsidRPr="001861AA">
        <w:rPr>
          <w:rFonts w:asciiTheme="minorHAnsi" w:eastAsia="MS Mincho" w:hAnsiTheme="minorHAnsi" w:cstheme="minorHAnsi"/>
          <w:lang w:bidi="ar-SA"/>
        </w:rPr>
        <w:t xml:space="preserve">retomada </w:t>
      </w:r>
      <w:r w:rsidR="003167C3">
        <w:rPr>
          <w:rFonts w:asciiTheme="minorHAnsi" w:eastAsia="MS Mincho" w:hAnsiTheme="minorHAnsi" w:cstheme="minorHAnsi"/>
          <w:lang w:bidi="ar-SA"/>
        </w:rPr>
        <w:t xml:space="preserve">no período da tarde </w:t>
      </w:r>
      <w:r w:rsidR="006E6E95" w:rsidRPr="001861AA">
        <w:rPr>
          <w:rFonts w:asciiTheme="minorHAnsi" w:eastAsia="MS Mincho" w:hAnsiTheme="minorHAnsi" w:cstheme="minorHAnsi"/>
          <w:lang w:bidi="ar-SA"/>
        </w:rPr>
        <w:t xml:space="preserve">para prosseguimento das atividades. </w:t>
      </w:r>
      <w:r w:rsidR="0086344F" w:rsidRPr="0086344F">
        <w:rPr>
          <w:rFonts w:asciiTheme="minorHAnsi" w:eastAsia="MS Mincho" w:hAnsiTheme="minorHAnsi" w:cstheme="minorHAnsi" w:hint="eastAsia"/>
          <w:lang w:bidi="ar-SA"/>
        </w:rPr>
        <w:t>-.-</w:t>
      </w:r>
      <w:r w:rsidR="008B2C83">
        <w:rPr>
          <w:rFonts w:asciiTheme="minorHAnsi" w:eastAsia="MS Mincho" w:hAnsiTheme="minorHAnsi" w:cstheme="minorHAnsi"/>
          <w:lang w:bidi="ar-SA"/>
        </w:rPr>
        <w:t>.</w:t>
      </w:r>
      <w:r w:rsidR="0086344F" w:rsidRPr="0086344F">
        <w:rPr>
          <w:rFonts w:asciiTheme="minorHAnsi" w:eastAsia="MS Mincho" w:hAnsiTheme="minorHAnsi" w:cstheme="minorHAnsi" w:hint="eastAsia"/>
          <w:lang w:bidi="ar-SA"/>
        </w:rPr>
        <w:t>-.-.-.-.-.-.-</w:t>
      </w:r>
      <w:r w:rsidR="008B2C83">
        <w:rPr>
          <w:rFonts w:asciiTheme="minorHAnsi" w:eastAsia="MS Mincho" w:hAnsiTheme="minorHAnsi" w:cstheme="minorHAnsi"/>
          <w:lang w:bidi="ar-SA"/>
        </w:rPr>
        <w:t>.</w:t>
      </w:r>
      <w:r w:rsidR="0086344F" w:rsidRPr="0086344F">
        <w:rPr>
          <w:rFonts w:asciiTheme="minorHAnsi" w:eastAsia="MS Mincho" w:hAnsiTheme="minorHAnsi" w:cstheme="minorHAnsi" w:hint="eastAsia"/>
          <w:lang w:bidi="ar-SA"/>
        </w:rPr>
        <w:t>-.-.-.-.-.-.</w:t>
      </w:r>
      <w:r w:rsidR="0086344F">
        <w:rPr>
          <w:rFonts w:asciiTheme="minorHAnsi" w:eastAsia="MS Mincho" w:hAnsiTheme="minorHAnsi" w:cstheme="minorHAnsi" w:hint="eastAsia"/>
          <w:lang w:bidi="ar-SA"/>
        </w:rPr>
        <w:t>-.-.-.-.-.-.-</w:t>
      </w:r>
      <w:r w:rsidR="008B2C83">
        <w:rPr>
          <w:rFonts w:asciiTheme="minorHAnsi" w:eastAsia="MS Mincho" w:hAnsiTheme="minorHAnsi" w:cstheme="minorHAnsi"/>
          <w:lang w:bidi="ar-SA"/>
        </w:rPr>
        <w:t>.</w:t>
      </w:r>
      <w:r w:rsidR="0086344F">
        <w:rPr>
          <w:rFonts w:asciiTheme="minorHAnsi" w:eastAsia="MS Mincho" w:hAnsiTheme="minorHAnsi" w:cstheme="minorHAnsi" w:hint="eastAsia"/>
          <w:lang w:bidi="ar-SA"/>
        </w:rPr>
        <w:t>-.-.-.-.-.-</w:t>
      </w:r>
      <w:r w:rsidR="00EE35CE">
        <w:rPr>
          <w:rFonts w:asciiTheme="minorHAnsi" w:eastAsia="MS Mincho" w:hAnsiTheme="minorHAnsi" w:cstheme="minorHAnsi" w:hint="eastAsia"/>
          <w:lang w:bidi="ar-SA"/>
        </w:rPr>
        <w:t>.-.-.-.-.-.</w:t>
      </w:r>
      <w:r w:rsidR="008B2C83">
        <w:rPr>
          <w:rFonts w:asciiTheme="minorHAnsi" w:eastAsia="MS Mincho" w:hAnsiTheme="minorHAnsi" w:cstheme="minorHAnsi"/>
          <w:lang w:bidi="ar-SA"/>
        </w:rPr>
        <w:t>-.-.-.-.-.-.-.-.-.-.-.-.-.-.-.-.</w:t>
      </w:r>
    </w:p>
    <w:p w:rsidR="008E1BB1" w:rsidRPr="008E1BB1" w:rsidRDefault="00C04C8A" w:rsidP="005F1EB4">
      <w:pPr>
        <w:jc w:val="both"/>
        <w:rPr>
          <w:rFonts w:ascii="Calibri" w:eastAsia="MS Mincho" w:hAnsi="Calibri" w:cs="Calibri"/>
          <w:lang w:bidi="ar-SA"/>
        </w:rPr>
      </w:pPr>
      <w:r>
        <w:rPr>
          <w:rFonts w:ascii="Calibri" w:eastAsia="MS Mincho" w:hAnsi="Calibri" w:cs="Calibri"/>
          <w:b/>
          <w:lang w:bidi="ar-SA"/>
        </w:rPr>
        <w:t>IV</w:t>
      </w:r>
      <w:r w:rsidR="008D1494" w:rsidRPr="008E1BB1">
        <w:rPr>
          <w:rFonts w:ascii="Calibri" w:eastAsia="MS Mincho" w:hAnsi="Calibri" w:cs="Calibri"/>
          <w:b/>
          <w:lang w:bidi="ar-SA"/>
        </w:rPr>
        <w:t xml:space="preserve"> –</w:t>
      </w:r>
      <w:r w:rsidR="008743E5">
        <w:rPr>
          <w:rFonts w:ascii="Calibri" w:eastAsia="MS Mincho" w:hAnsi="Calibri" w:cs="Calibri"/>
          <w:b/>
          <w:lang w:bidi="ar-SA"/>
        </w:rPr>
        <w:t xml:space="preserve"> </w:t>
      </w:r>
      <w:r w:rsidR="008D1494" w:rsidRPr="008E1BB1">
        <w:rPr>
          <w:rFonts w:ascii="Calibri" w:eastAsia="MS Mincho" w:hAnsi="Calibri" w:cs="Calibri"/>
          <w:b/>
          <w:lang w:bidi="ar-SA"/>
        </w:rPr>
        <w:t xml:space="preserve">SEGUNDA PARTE DA 64ª PLENÁRIA (PERÍODO DA TARDE): </w:t>
      </w:r>
      <w:r w:rsidR="008B2C83">
        <w:rPr>
          <w:rFonts w:ascii="Calibri" w:eastAsia="MS Mincho" w:hAnsi="Calibri" w:cs="Calibri"/>
          <w:lang w:bidi="ar-SA"/>
        </w:rPr>
        <w:t>à</w:t>
      </w:r>
      <w:r w:rsidR="002E7C4C" w:rsidRPr="008E1BB1">
        <w:rPr>
          <w:rFonts w:ascii="Calibri" w:eastAsia="MS Mincho" w:hAnsi="Calibri" w:cs="Calibri"/>
          <w:lang w:bidi="ar-SA"/>
        </w:rPr>
        <w:t>s 14:50 hs</w:t>
      </w:r>
      <w:r w:rsidR="00BC2DB6">
        <w:rPr>
          <w:rFonts w:ascii="Calibri" w:eastAsia="MS Mincho" w:hAnsi="Calibri" w:cs="Calibri"/>
          <w:lang w:bidi="ar-SA"/>
        </w:rPr>
        <w:t xml:space="preserve"> (quatorze horas e ci</w:t>
      </w:r>
      <w:r w:rsidR="00946EDB">
        <w:rPr>
          <w:rFonts w:ascii="Calibri" w:eastAsia="MS Mincho" w:hAnsi="Calibri" w:cs="Calibri"/>
          <w:lang w:bidi="ar-SA"/>
        </w:rPr>
        <w:t>nquenta minutos)</w:t>
      </w:r>
      <w:r w:rsidR="002E7C4C" w:rsidRPr="008E1BB1">
        <w:rPr>
          <w:rFonts w:ascii="Calibri" w:eastAsia="MS Mincho" w:hAnsi="Calibri" w:cs="Calibri"/>
          <w:lang w:bidi="ar-SA"/>
        </w:rPr>
        <w:t>, o Presidente JEFERSON NAVOLAR retomou as</w:t>
      </w:r>
      <w:r w:rsidR="00116C49">
        <w:rPr>
          <w:rFonts w:ascii="Calibri" w:eastAsia="MS Mincho" w:hAnsi="Calibri" w:cs="Calibri"/>
          <w:lang w:bidi="ar-SA"/>
        </w:rPr>
        <w:t xml:space="preserve"> práticas </w:t>
      </w:r>
      <w:r w:rsidR="00C6663F">
        <w:rPr>
          <w:rFonts w:ascii="Calibri" w:eastAsia="MS Mincho" w:hAnsi="Calibri" w:cs="Calibri"/>
          <w:lang w:bidi="ar-SA"/>
        </w:rPr>
        <w:t>da Plenária</w:t>
      </w:r>
      <w:r w:rsidR="008E1BB1">
        <w:rPr>
          <w:rFonts w:ascii="Calibri" w:eastAsia="MS Mincho" w:hAnsi="Calibri" w:cs="Calibri"/>
          <w:lang w:bidi="ar-SA"/>
        </w:rPr>
        <w:t>, dando sequência ao procedimento padrão de conduç</w:t>
      </w:r>
      <w:r w:rsidR="00AA35B4">
        <w:rPr>
          <w:rFonts w:ascii="Calibri" w:eastAsia="MS Mincho" w:hAnsi="Calibri" w:cs="Calibri"/>
          <w:lang w:bidi="ar-SA"/>
        </w:rPr>
        <w:t>ão da</w:t>
      </w:r>
      <w:r w:rsidR="008E1BB1">
        <w:rPr>
          <w:rFonts w:ascii="Calibri" w:eastAsia="MS Mincho" w:hAnsi="Calibri" w:cs="Calibri"/>
          <w:lang w:bidi="ar-SA"/>
        </w:rPr>
        <w:t xml:space="preserve"> </w:t>
      </w:r>
      <w:r w:rsidR="00AA35B4">
        <w:rPr>
          <w:rFonts w:ascii="Calibri" w:eastAsia="MS Mincho" w:hAnsi="Calibri" w:cs="Calibri"/>
          <w:lang w:bidi="ar-SA"/>
        </w:rPr>
        <w:t>mesma</w:t>
      </w:r>
      <w:r w:rsidR="00C6663F">
        <w:rPr>
          <w:rFonts w:ascii="Calibri" w:eastAsia="MS Mincho" w:hAnsi="Calibri" w:cs="Calibri"/>
          <w:lang w:bidi="ar-SA"/>
        </w:rPr>
        <w:t xml:space="preserve">. </w:t>
      </w:r>
      <w:r w:rsidR="002E7C4C" w:rsidRPr="008E1BB1">
        <w:rPr>
          <w:rFonts w:ascii="Calibri" w:eastAsia="MS Mincho" w:hAnsi="Calibri" w:cs="Calibri"/>
          <w:lang w:bidi="ar-SA"/>
        </w:rPr>
        <w:t xml:space="preserve">Tendo em vista que pela manhã o Hino Nacional já fora </w:t>
      </w:r>
      <w:r w:rsidR="00C21F03">
        <w:rPr>
          <w:rFonts w:ascii="Calibri" w:eastAsia="MS Mincho" w:hAnsi="Calibri" w:cs="Calibri"/>
          <w:lang w:bidi="ar-SA"/>
        </w:rPr>
        <w:t xml:space="preserve">executado, </w:t>
      </w:r>
      <w:r w:rsidR="002E7C4C" w:rsidRPr="008E1BB1">
        <w:rPr>
          <w:rFonts w:ascii="Calibri" w:eastAsia="MS Mincho" w:hAnsi="Calibri" w:cs="Calibri"/>
          <w:lang w:bidi="ar-SA"/>
        </w:rPr>
        <w:t xml:space="preserve">há quórum </w:t>
      </w:r>
      <w:r w:rsidR="00C21F03">
        <w:rPr>
          <w:rFonts w:ascii="Calibri" w:eastAsia="MS Mincho" w:hAnsi="Calibri" w:cs="Calibri"/>
          <w:lang w:bidi="ar-SA"/>
        </w:rPr>
        <w:t xml:space="preserve">suficiente </w:t>
      </w:r>
      <w:r w:rsidR="008E1BB1" w:rsidRPr="008E1BB1">
        <w:rPr>
          <w:rFonts w:ascii="Calibri" w:eastAsia="MS Mincho" w:hAnsi="Calibri" w:cs="Calibri"/>
          <w:lang w:bidi="ar-SA"/>
        </w:rPr>
        <w:t xml:space="preserve">de Conselheiros </w:t>
      </w:r>
      <w:r w:rsidR="00C6663F">
        <w:rPr>
          <w:rFonts w:ascii="Calibri" w:eastAsia="MS Mincho" w:hAnsi="Calibri" w:cs="Calibri"/>
          <w:lang w:bidi="ar-SA"/>
        </w:rPr>
        <w:t>e os relatos das Comissões estão</w:t>
      </w:r>
      <w:r w:rsidR="00D6527E">
        <w:rPr>
          <w:rFonts w:ascii="Calibri" w:eastAsia="MS Mincho" w:hAnsi="Calibri" w:cs="Calibri"/>
          <w:lang w:bidi="ar-SA"/>
        </w:rPr>
        <w:t xml:space="preserve"> </w:t>
      </w:r>
      <w:r w:rsidR="00C6663F">
        <w:rPr>
          <w:rFonts w:ascii="Calibri" w:eastAsia="MS Mincho" w:hAnsi="Calibri" w:cs="Calibri"/>
          <w:lang w:bidi="ar-SA"/>
        </w:rPr>
        <w:t xml:space="preserve">prontos para serem apresentados, </w:t>
      </w:r>
      <w:r w:rsidR="006C2D68">
        <w:rPr>
          <w:rFonts w:ascii="Calibri" w:eastAsia="MS Mincho" w:hAnsi="Calibri" w:cs="Calibri"/>
          <w:lang w:bidi="ar-SA"/>
        </w:rPr>
        <w:t>deu-se continuidade</w:t>
      </w:r>
      <w:r w:rsidR="00BC2DB6">
        <w:rPr>
          <w:rFonts w:ascii="Calibri" w:eastAsia="MS Mincho" w:hAnsi="Calibri" w:cs="Calibri"/>
          <w:lang w:bidi="ar-SA"/>
        </w:rPr>
        <w:t xml:space="preserve"> à </w:t>
      </w:r>
      <w:r w:rsidR="008E1BB1">
        <w:rPr>
          <w:rFonts w:ascii="Calibri" w:eastAsia="MS Mincho" w:hAnsi="Calibri" w:cs="Calibri"/>
          <w:lang w:bidi="ar-SA"/>
        </w:rPr>
        <w:t>reuni</w:t>
      </w:r>
      <w:r w:rsidR="004945B2">
        <w:rPr>
          <w:rFonts w:ascii="Calibri" w:eastAsia="MS Mincho" w:hAnsi="Calibri" w:cs="Calibri"/>
          <w:lang w:bidi="ar-SA"/>
        </w:rPr>
        <w:t>ão</w:t>
      </w:r>
      <w:r w:rsidR="00303F2D">
        <w:rPr>
          <w:rFonts w:ascii="Calibri" w:eastAsia="MS Mincho" w:hAnsi="Calibri" w:cs="Calibri" w:hint="eastAsia"/>
          <w:lang w:bidi="ar-SA"/>
        </w:rPr>
        <w:t>.</w:t>
      </w:r>
      <w:r w:rsidR="00303F2D" w:rsidRPr="00303F2D">
        <w:rPr>
          <w:rFonts w:ascii="Calibri" w:eastAsia="MS Mincho" w:hAnsi="Calibri" w:cs="Calibri" w:hint="eastAsia"/>
          <w:lang w:bidi="ar-SA"/>
        </w:rPr>
        <w:t>-.-.-</w:t>
      </w:r>
      <w:r w:rsidR="008B2C83">
        <w:rPr>
          <w:rFonts w:ascii="Calibri" w:eastAsia="MS Mincho" w:hAnsi="Calibri" w:cs="Calibri"/>
          <w:lang w:bidi="ar-SA"/>
        </w:rPr>
        <w:t>.</w:t>
      </w:r>
      <w:r w:rsidR="00303F2D" w:rsidRPr="00303F2D">
        <w:rPr>
          <w:rFonts w:ascii="Calibri" w:eastAsia="MS Mincho" w:hAnsi="Calibri" w:cs="Calibri" w:hint="eastAsia"/>
          <w:lang w:bidi="ar-SA"/>
        </w:rPr>
        <w:t>-.-.-.</w:t>
      </w:r>
      <w:r w:rsidR="008B2C83">
        <w:rPr>
          <w:rFonts w:ascii="Calibri" w:eastAsia="MS Mincho" w:hAnsi="Calibri" w:cs="Calibri"/>
          <w:lang w:bidi="ar-SA"/>
        </w:rPr>
        <w:t>-.-.</w:t>
      </w:r>
    </w:p>
    <w:p w:rsidR="00373E89" w:rsidRDefault="00BB5822" w:rsidP="005F1EB4">
      <w:pPr>
        <w:jc w:val="both"/>
        <w:rPr>
          <w:rFonts w:asciiTheme="minorHAnsi" w:eastAsia="MS Mincho" w:hAnsiTheme="minorHAnsi" w:cstheme="minorHAnsi"/>
          <w:lang w:bidi="ar-SA"/>
        </w:rPr>
      </w:pPr>
      <w:r>
        <w:rPr>
          <w:rFonts w:asciiTheme="minorHAnsi" w:eastAsia="MS Mincho" w:hAnsiTheme="minorHAnsi" w:cstheme="minorHAnsi"/>
          <w:b/>
          <w:lang w:bidi="ar-SA"/>
        </w:rPr>
        <w:t>V</w:t>
      </w:r>
      <w:r w:rsidR="008743E5" w:rsidRPr="004E5B71">
        <w:rPr>
          <w:rFonts w:asciiTheme="minorHAnsi" w:eastAsia="MS Mincho" w:hAnsiTheme="minorHAnsi" w:cstheme="minorHAnsi"/>
          <w:b/>
          <w:lang w:bidi="ar-SA"/>
        </w:rPr>
        <w:t xml:space="preserve"> - </w:t>
      </w:r>
      <w:r w:rsidR="008743E5" w:rsidRPr="004E5B71">
        <w:rPr>
          <w:rFonts w:asciiTheme="minorHAnsi" w:eastAsia="MS Mincho" w:hAnsiTheme="minorHAnsi" w:cstheme="minorHAnsi" w:hint="eastAsia"/>
          <w:b/>
          <w:lang w:bidi="ar-SA"/>
        </w:rPr>
        <w:t>P</w:t>
      </w:r>
      <w:r w:rsidR="004E5B71" w:rsidRPr="004E5B71">
        <w:rPr>
          <w:rFonts w:asciiTheme="minorHAnsi" w:eastAsia="MS Mincho" w:hAnsiTheme="minorHAnsi" w:cstheme="minorHAnsi" w:hint="eastAsia"/>
          <w:b/>
          <w:lang w:bidi="ar-SA"/>
        </w:rPr>
        <w:t>ALAVRAS DO PRESIDENTE DO CAU/PR</w:t>
      </w:r>
      <w:r w:rsidR="008743E5" w:rsidRPr="004E5B71">
        <w:rPr>
          <w:rFonts w:asciiTheme="minorHAnsi" w:eastAsia="MS Mincho" w:hAnsiTheme="minorHAnsi" w:cstheme="minorHAnsi" w:hint="eastAsia"/>
          <w:lang w:bidi="ar-SA"/>
        </w:rPr>
        <w:t>:</w:t>
      </w:r>
      <w:r>
        <w:rPr>
          <w:rFonts w:asciiTheme="minorHAnsi" w:eastAsia="MS Mincho" w:hAnsiTheme="minorHAnsi" w:cstheme="minorHAnsi"/>
          <w:lang w:bidi="ar-SA"/>
        </w:rPr>
        <w:t xml:space="preserve"> </w:t>
      </w:r>
      <w:r w:rsidRPr="00387170">
        <w:rPr>
          <w:rFonts w:asciiTheme="minorHAnsi" w:eastAsia="MS Mincho" w:hAnsiTheme="minorHAnsi" w:cstheme="minorHAnsi"/>
          <w:lang w:bidi="ar-SA"/>
        </w:rPr>
        <w:t xml:space="preserve">Iniciando as explanações desta </w:t>
      </w:r>
      <w:r w:rsidR="00116C49">
        <w:rPr>
          <w:rFonts w:asciiTheme="minorHAnsi" w:eastAsia="MS Mincho" w:hAnsiTheme="minorHAnsi" w:cstheme="minorHAnsi"/>
          <w:lang w:bidi="ar-SA"/>
        </w:rPr>
        <w:t xml:space="preserve">64ª Sessão, </w:t>
      </w:r>
      <w:r w:rsidR="00387170">
        <w:rPr>
          <w:rFonts w:asciiTheme="minorHAnsi" w:eastAsia="MS Mincho" w:hAnsiTheme="minorHAnsi" w:cstheme="minorHAnsi"/>
          <w:lang w:bidi="ar-SA"/>
        </w:rPr>
        <w:t>o Presidente JEFERSON NAVOLAR comunicou que ontem (dia 24/01/2017)</w:t>
      </w:r>
      <w:r w:rsidR="000373E9">
        <w:rPr>
          <w:rFonts w:asciiTheme="minorHAnsi" w:eastAsia="MS Mincho" w:hAnsiTheme="minorHAnsi" w:cstheme="minorHAnsi"/>
          <w:lang w:bidi="ar-SA"/>
        </w:rPr>
        <w:t>,</w:t>
      </w:r>
      <w:r w:rsidR="00387170">
        <w:rPr>
          <w:rFonts w:asciiTheme="minorHAnsi" w:eastAsia="MS Mincho" w:hAnsiTheme="minorHAnsi" w:cstheme="minorHAnsi"/>
          <w:lang w:bidi="ar-SA"/>
        </w:rPr>
        <w:t xml:space="preserve"> houve um debate sobre </w:t>
      </w:r>
      <w:r w:rsidR="00CE268D">
        <w:rPr>
          <w:rFonts w:asciiTheme="minorHAnsi" w:eastAsia="MS Mincho" w:hAnsiTheme="minorHAnsi" w:cstheme="minorHAnsi"/>
          <w:lang w:bidi="ar-SA"/>
        </w:rPr>
        <w:t>o d</w:t>
      </w:r>
      <w:r w:rsidR="00387170">
        <w:rPr>
          <w:rFonts w:asciiTheme="minorHAnsi" w:eastAsia="MS Mincho" w:hAnsiTheme="minorHAnsi" w:cstheme="minorHAnsi"/>
          <w:lang w:bidi="ar-SA"/>
        </w:rPr>
        <w:t xml:space="preserve">enominado </w:t>
      </w:r>
      <w:r w:rsidR="00387170" w:rsidRPr="00373E89">
        <w:rPr>
          <w:rFonts w:asciiTheme="minorHAnsi" w:eastAsia="MS Mincho" w:hAnsiTheme="minorHAnsi" w:cstheme="minorHAnsi"/>
          <w:i/>
          <w:u w:val="single"/>
          <w:lang w:bidi="ar-SA"/>
        </w:rPr>
        <w:t>“</w:t>
      </w:r>
      <w:r w:rsidR="00810490" w:rsidRPr="00373E89">
        <w:rPr>
          <w:rFonts w:asciiTheme="minorHAnsi" w:eastAsia="MS Mincho" w:hAnsiTheme="minorHAnsi" w:cstheme="minorHAnsi"/>
          <w:i/>
          <w:u w:val="single"/>
          <w:lang w:bidi="ar-SA"/>
        </w:rPr>
        <w:t>Observatório Paraná Urbano</w:t>
      </w:r>
      <w:r w:rsidR="00387170" w:rsidRPr="00387170">
        <w:rPr>
          <w:rFonts w:asciiTheme="minorHAnsi" w:eastAsia="MS Mincho" w:hAnsiTheme="minorHAnsi" w:cstheme="minorHAnsi"/>
          <w:i/>
          <w:lang w:bidi="ar-SA"/>
        </w:rPr>
        <w:t>”</w:t>
      </w:r>
      <w:r w:rsidR="00373E89">
        <w:rPr>
          <w:rFonts w:asciiTheme="minorHAnsi" w:eastAsia="MS Mincho" w:hAnsiTheme="minorHAnsi" w:cstheme="minorHAnsi"/>
          <w:lang w:bidi="ar-SA"/>
        </w:rPr>
        <w:t xml:space="preserve">, </w:t>
      </w:r>
      <w:r w:rsidR="00387170">
        <w:rPr>
          <w:rFonts w:asciiTheme="minorHAnsi" w:eastAsia="MS Mincho" w:hAnsiTheme="minorHAnsi" w:cstheme="minorHAnsi"/>
          <w:lang w:bidi="ar-SA"/>
        </w:rPr>
        <w:t xml:space="preserve">uma união </w:t>
      </w:r>
      <w:r w:rsidR="00373E89">
        <w:rPr>
          <w:rFonts w:asciiTheme="minorHAnsi" w:eastAsia="MS Mincho" w:hAnsiTheme="minorHAnsi" w:cstheme="minorHAnsi"/>
          <w:lang w:bidi="ar-SA"/>
        </w:rPr>
        <w:t xml:space="preserve">dos </w:t>
      </w:r>
      <w:r w:rsidR="00387170">
        <w:rPr>
          <w:rFonts w:asciiTheme="minorHAnsi" w:eastAsia="MS Mincho" w:hAnsiTheme="minorHAnsi" w:cstheme="minorHAnsi"/>
          <w:lang w:bidi="ar-SA"/>
        </w:rPr>
        <w:t>Fóruns de C</w:t>
      </w:r>
      <w:r w:rsidR="00810490" w:rsidRPr="00387170">
        <w:rPr>
          <w:rFonts w:asciiTheme="minorHAnsi" w:eastAsia="MS Mincho" w:hAnsiTheme="minorHAnsi" w:cstheme="minorHAnsi"/>
          <w:lang w:bidi="ar-SA"/>
        </w:rPr>
        <w:t>oordenador</w:t>
      </w:r>
      <w:r w:rsidR="00387170">
        <w:rPr>
          <w:rFonts w:asciiTheme="minorHAnsi" w:eastAsia="MS Mincho" w:hAnsiTheme="minorHAnsi" w:cstheme="minorHAnsi"/>
          <w:lang w:bidi="ar-SA"/>
        </w:rPr>
        <w:t>es</w:t>
      </w:r>
      <w:r w:rsidR="00530402">
        <w:rPr>
          <w:rFonts w:asciiTheme="minorHAnsi" w:eastAsia="MS Mincho" w:hAnsiTheme="minorHAnsi" w:cstheme="minorHAnsi"/>
          <w:lang w:bidi="ar-SA"/>
        </w:rPr>
        <w:t xml:space="preserve"> dos Cursos de AU, </w:t>
      </w:r>
      <w:r w:rsidR="00387170">
        <w:rPr>
          <w:rFonts w:asciiTheme="minorHAnsi" w:eastAsia="MS Mincho" w:hAnsiTheme="minorHAnsi" w:cstheme="minorHAnsi"/>
          <w:lang w:bidi="ar-SA"/>
        </w:rPr>
        <w:t>Agentes das</w:t>
      </w:r>
      <w:r w:rsidR="00810490" w:rsidRPr="00387170">
        <w:rPr>
          <w:rFonts w:asciiTheme="minorHAnsi" w:eastAsia="MS Mincho" w:hAnsiTheme="minorHAnsi" w:cstheme="minorHAnsi"/>
          <w:lang w:bidi="ar-SA"/>
        </w:rPr>
        <w:t xml:space="preserve"> Câmara</w:t>
      </w:r>
      <w:r w:rsidR="00387170">
        <w:rPr>
          <w:rFonts w:asciiTheme="minorHAnsi" w:eastAsia="MS Mincho" w:hAnsiTheme="minorHAnsi" w:cstheme="minorHAnsi"/>
          <w:lang w:bidi="ar-SA"/>
        </w:rPr>
        <w:t xml:space="preserve">s </w:t>
      </w:r>
      <w:r w:rsidR="00810490" w:rsidRPr="00387170">
        <w:rPr>
          <w:rFonts w:asciiTheme="minorHAnsi" w:eastAsia="MS Mincho" w:hAnsiTheme="minorHAnsi" w:cstheme="minorHAnsi"/>
          <w:lang w:bidi="ar-SA"/>
        </w:rPr>
        <w:t>Técnica</w:t>
      </w:r>
      <w:r w:rsidR="000373E9">
        <w:rPr>
          <w:rFonts w:asciiTheme="minorHAnsi" w:eastAsia="MS Mincho" w:hAnsiTheme="minorHAnsi" w:cstheme="minorHAnsi"/>
          <w:lang w:bidi="ar-SA"/>
        </w:rPr>
        <w:t>s e</w:t>
      </w:r>
      <w:r w:rsidR="001747B3">
        <w:rPr>
          <w:rFonts w:asciiTheme="minorHAnsi" w:eastAsia="MS Mincho" w:hAnsiTheme="minorHAnsi" w:cstheme="minorHAnsi"/>
          <w:lang w:bidi="ar-SA"/>
        </w:rPr>
        <w:t xml:space="preserve"> Arquitetura Pública</w:t>
      </w:r>
      <w:r w:rsidR="00780A65">
        <w:rPr>
          <w:rFonts w:asciiTheme="minorHAnsi" w:eastAsia="MS Mincho" w:hAnsiTheme="minorHAnsi" w:cstheme="minorHAnsi"/>
          <w:lang w:bidi="ar-SA"/>
        </w:rPr>
        <w:t xml:space="preserve"> </w:t>
      </w:r>
      <w:r w:rsidR="00373E89">
        <w:rPr>
          <w:rFonts w:asciiTheme="minorHAnsi" w:eastAsia="MS Mincho" w:hAnsiTheme="minorHAnsi" w:cstheme="minorHAnsi"/>
          <w:lang w:bidi="ar-SA"/>
        </w:rPr>
        <w:t xml:space="preserve">atuante </w:t>
      </w:r>
      <w:r w:rsidR="00116C49">
        <w:rPr>
          <w:rFonts w:asciiTheme="minorHAnsi" w:eastAsia="MS Mincho" w:hAnsiTheme="minorHAnsi" w:cstheme="minorHAnsi"/>
          <w:lang w:bidi="ar-SA"/>
        </w:rPr>
        <w:t>concomitantemente à sociedade.</w:t>
      </w:r>
      <w:r w:rsidR="008B2C83">
        <w:rPr>
          <w:rFonts w:asciiTheme="minorHAnsi" w:eastAsia="MS Mincho" w:hAnsiTheme="minorHAnsi" w:cstheme="minorHAnsi"/>
          <w:lang w:bidi="ar-SA"/>
        </w:rPr>
        <w:t xml:space="preserve"> E</w:t>
      </w:r>
      <w:r w:rsidR="00373E89">
        <w:rPr>
          <w:rFonts w:asciiTheme="minorHAnsi" w:eastAsia="MS Mincho" w:hAnsiTheme="minorHAnsi" w:cstheme="minorHAnsi"/>
          <w:lang w:bidi="ar-SA"/>
        </w:rPr>
        <w:t xml:space="preserve">sta comunhão </w:t>
      </w:r>
      <w:r w:rsidR="00387170">
        <w:rPr>
          <w:rFonts w:asciiTheme="minorHAnsi" w:eastAsia="MS Mincho" w:hAnsiTheme="minorHAnsi" w:cstheme="minorHAnsi"/>
          <w:lang w:bidi="ar-SA"/>
        </w:rPr>
        <w:t xml:space="preserve">possibilita </w:t>
      </w:r>
      <w:r w:rsidR="00810490" w:rsidRPr="00387170">
        <w:rPr>
          <w:rFonts w:asciiTheme="minorHAnsi" w:eastAsia="MS Mincho" w:hAnsiTheme="minorHAnsi" w:cstheme="minorHAnsi"/>
          <w:lang w:bidi="ar-SA"/>
        </w:rPr>
        <w:t xml:space="preserve">uma visão </w:t>
      </w:r>
      <w:r w:rsidR="00530402">
        <w:rPr>
          <w:rFonts w:asciiTheme="minorHAnsi" w:eastAsia="MS Mincho" w:hAnsiTheme="minorHAnsi" w:cstheme="minorHAnsi"/>
          <w:lang w:bidi="ar-SA"/>
        </w:rPr>
        <w:t>mais ampla d</w:t>
      </w:r>
      <w:r w:rsidR="00387170">
        <w:rPr>
          <w:rFonts w:asciiTheme="minorHAnsi" w:eastAsia="MS Mincho" w:hAnsiTheme="minorHAnsi" w:cstheme="minorHAnsi"/>
          <w:lang w:bidi="ar-SA"/>
        </w:rPr>
        <w:t xml:space="preserve">as </w:t>
      </w:r>
      <w:r w:rsidR="008B2C83">
        <w:rPr>
          <w:rFonts w:asciiTheme="minorHAnsi" w:eastAsia="MS Mincho" w:hAnsiTheme="minorHAnsi" w:cstheme="minorHAnsi"/>
          <w:lang w:bidi="ar-SA"/>
        </w:rPr>
        <w:t>atribuições do A</w:t>
      </w:r>
      <w:r w:rsidR="00810490" w:rsidRPr="00387170">
        <w:rPr>
          <w:rFonts w:asciiTheme="minorHAnsi" w:eastAsia="MS Mincho" w:hAnsiTheme="minorHAnsi" w:cstheme="minorHAnsi"/>
          <w:lang w:bidi="ar-SA"/>
        </w:rPr>
        <w:t>rquiteto</w:t>
      </w:r>
      <w:r w:rsidR="008B2C83">
        <w:rPr>
          <w:rFonts w:asciiTheme="minorHAnsi" w:eastAsia="MS Mincho" w:hAnsiTheme="minorHAnsi" w:cstheme="minorHAnsi"/>
          <w:lang w:bidi="ar-SA"/>
        </w:rPr>
        <w:t xml:space="preserve"> e Urbanista</w:t>
      </w:r>
      <w:r w:rsidR="00373E89">
        <w:rPr>
          <w:rFonts w:asciiTheme="minorHAnsi" w:eastAsia="MS Mincho" w:hAnsiTheme="minorHAnsi" w:cstheme="minorHAnsi"/>
          <w:lang w:bidi="ar-SA"/>
        </w:rPr>
        <w:t xml:space="preserve">; além de </w:t>
      </w:r>
      <w:r w:rsidR="00530402">
        <w:rPr>
          <w:rFonts w:asciiTheme="minorHAnsi" w:eastAsia="MS Mincho" w:hAnsiTheme="minorHAnsi" w:cstheme="minorHAnsi"/>
          <w:lang w:bidi="ar-SA"/>
        </w:rPr>
        <w:t xml:space="preserve">integrar </w:t>
      </w:r>
      <w:r w:rsidR="00CE268D">
        <w:rPr>
          <w:rFonts w:asciiTheme="minorHAnsi" w:eastAsia="MS Mincho" w:hAnsiTheme="minorHAnsi" w:cstheme="minorHAnsi"/>
          <w:lang w:bidi="ar-SA"/>
        </w:rPr>
        <w:t xml:space="preserve">e incrementar </w:t>
      </w:r>
      <w:r w:rsidR="00387170">
        <w:rPr>
          <w:rFonts w:asciiTheme="minorHAnsi" w:eastAsia="MS Mincho" w:hAnsiTheme="minorHAnsi" w:cstheme="minorHAnsi"/>
          <w:lang w:bidi="ar-SA"/>
        </w:rPr>
        <w:t xml:space="preserve">o </w:t>
      </w:r>
      <w:r w:rsidR="000373E9" w:rsidRPr="00530402">
        <w:rPr>
          <w:rFonts w:asciiTheme="minorHAnsi" w:eastAsia="MS Mincho" w:hAnsiTheme="minorHAnsi" w:cstheme="minorHAnsi"/>
          <w:i/>
          <w:lang w:bidi="ar-SA"/>
        </w:rPr>
        <w:t>“</w:t>
      </w:r>
      <w:r w:rsidR="00387170" w:rsidRPr="00530402">
        <w:rPr>
          <w:rFonts w:asciiTheme="minorHAnsi" w:eastAsia="MS Mincho" w:hAnsiTheme="minorHAnsi" w:cstheme="minorHAnsi"/>
          <w:i/>
          <w:lang w:bidi="ar-SA"/>
        </w:rPr>
        <w:t>Plano de Fiscalização do CAU/PR</w:t>
      </w:r>
      <w:r w:rsidR="000373E9">
        <w:rPr>
          <w:rFonts w:asciiTheme="minorHAnsi" w:eastAsia="MS Mincho" w:hAnsiTheme="minorHAnsi" w:cstheme="minorHAnsi"/>
          <w:lang w:bidi="ar-SA"/>
        </w:rPr>
        <w:t>”</w:t>
      </w:r>
      <w:r w:rsidR="00373E89">
        <w:rPr>
          <w:rFonts w:asciiTheme="minorHAnsi" w:eastAsia="MS Mincho" w:hAnsiTheme="minorHAnsi" w:cstheme="minorHAnsi"/>
          <w:lang w:bidi="ar-SA"/>
        </w:rPr>
        <w:t xml:space="preserve"> que será </w:t>
      </w:r>
      <w:r w:rsidR="00387170">
        <w:rPr>
          <w:rFonts w:asciiTheme="minorHAnsi" w:eastAsia="MS Mincho" w:hAnsiTheme="minorHAnsi" w:cstheme="minorHAnsi"/>
          <w:lang w:bidi="ar-SA"/>
        </w:rPr>
        <w:t>implantado nas cidades-</w:t>
      </w:r>
      <w:r w:rsidR="00810490" w:rsidRPr="00387170">
        <w:rPr>
          <w:rFonts w:asciiTheme="minorHAnsi" w:eastAsia="MS Mincho" w:hAnsiTheme="minorHAnsi" w:cstheme="minorHAnsi"/>
          <w:lang w:bidi="ar-SA"/>
        </w:rPr>
        <w:t xml:space="preserve">chaves </w:t>
      </w:r>
      <w:r w:rsidR="00373E89">
        <w:rPr>
          <w:rFonts w:asciiTheme="minorHAnsi" w:eastAsia="MS Mincho" w:hAnsiTheme="minorHAnsi" w:cstheme="minorHAnsi"/>
          <w:lang w:bidi="ar-SA"/>
        </w:rPr>
        <w:t>que compõe as</w:t>
      </w:r>
      <w:r w:rsidR="008B2C83">
        <w:rPr>
          <w:rFonts w:asciiTheme="minorHAnsi" w:eastAsia="MS Mincho" w:hAnsiTheme="minorHAnsi" w:cstheme="minorHAnsi"/>
          <w:lang w:bidi="ar-SA"/>
        </w:rPr>
        <w:t xml:space="preserve"> oito Regiões M</w:t>
      </w:r>
      <w:r w:rsidR="00810490" w:rsidRPr="00387170">
        <w:rPr>
          <w:rFonts w:asciiTheme="minorHAnsi" w:eastAsia="MS Mincho" w:hAnsiTheme="minorHAnsi" w:cstheme="minorHAnsi"/>
          <w:lang w:bidi="ar-SA"/>
        </w:rPr>
        <w:t xml:space="preserve">etropolitanas </w:t>
      </w:r>
      <w:r w:rsidR="005A222F">
        <w:rPr>
          <w:rFonts w:asciiTheme="minorHAnsi" w:eastAsia="MS Mincho" w:hAnsiTheme="minorHAnsi" w:cstheme="minorHAnsi"/>
          <w:lang w:bidi="ar-SA"/>
        </w:rPr>
        <w:t xml:space="preserve">do </w:t>
      </w:r>
      <w:r w:rsidR="008B2C83">
        <w:rPr>
          <w:rFonts w:asciiTheme="minorHAnsi" w:eastAsia="MS Mincho" w:hAnsiTheme="minorHAnsi" w:cstheme="minorHAnsi"/>
          <w:lang w:bidi="ar-SA"/>
        </w:rPr>
        <w:t xml:space="preserve">Estado do </w:t>
      </w:r>
      <w:r w:rsidR="005A222F">
        <w:rPr>
          <w:rFonts w:asciiTheme="minorHAnsi" w:eastAsia="MS Mincho" w:hAnsiTheme="minorHAnsi" w:cstheme="minorHAnsi"/>
          <w:lang w:bidi="ar-SA"/>
        </w:rPr>
        <w:t>Paraná.</w:t>
      </w:r>
      <w:r w:rsidR="008B2C83">
        <w:rPr>
          <w:rFonts w:asciiTheme="minorHAnsi" w:eastAsia="MS Mincho" w:hAnsiTheme="minorHAnsi" w:cstheme="minorHAnsi"/>
          <w:lang w:bidi="ar-SA"/>
        </w:rPr>
        <w:t>-.-.-.-.-.-.-.-.-.-.-.-.-.-.-.-.-.-.-.-.-.-.-.-.-.-.-.-.-.-.-.-.-.-.-.-.-.-.-.-.-.-.-.-.-</w:t>
      </w:r>
      <w:r w:rsidR="00CE268D">
        <w:rPr>
          <w:rFonts w:asciiTheme="minorHAnsi" w:eastAsia="MS Mincho" w:hAnsiTheme="minorHAnsi" w:cstheme="minorHAnsi"/>
          <w:lang w:bidi="ar-SA"/>
        </w:rPr>
        <w:t xml:space="preserve"> </w:t>
      </w:r>
    </w:p>
    <w:p w:rsidR="00810490" w:rsidRPr="00292EE3" w:rsidRDefault="00BB5822" w:rsidP="005F1EB4">
      <w:pPr>
        <w:jc w:val="both"/>
        <w:rPr>
          <w:rFonts w:asciiTheme="minorHAnsi" w:eastAsia="MS Mincho" w:hAnsiTheme="minorHAnsi" w:cstheme="minorHAnsi"/>
          <w:lang w:bidi="ar-SA"/>
        </w:rPr>
      </w:pPr>
      <w:r w:rsidRPr="00BB5822">
        <w:rPr>
          <w:rFonts w:asciiTheme="minorHAnsi" w:eastAsia="MS Mincho" w:hAnsiTheme="minorHAnsi" w:cstheme="minorHAnsi"/>
          <w:b/>
          <w:lang w:bidi="ar-SA"/>
        </w:rPr>
        <w:t xml:space="preserve">VI </w:t>
      </w:r>
      <w:r w:rsidR="000E4EF8" w:rsidRPr="00BB5822">
        <w:rPr>
          <w:rFonts w:asciiTheme="minorHAnsi" w:eastAsia="MS Mincho" w:hAnsiTheme="minorHAnsi" w:cstheme="minorHAnsi"/>
          <w:b/>
          <w:lang w:bidi="ar-SA"/>
        </w:rPr>
        <w:t>–</w:t>
      </w:r>
      <w:r w:rsidR="000E4EF8" w:rsidRPr="000E4EF8">
        <w:rPr>
          <w:rFonts w:asciiTheme="minorHAnsi" w:eastAsia="MS Mincho" w:hAnsiTheme="minorHAnsi" w:cstheme="minorHAnsi"/>
          <w:b/>
          <w:lang w:bidi="ar-SA"/>
        </w:rPr>
        <w:t xml:space="preserve"> PALAVRAS DO PRESIDENTE </w:t>
      </w:r>
      <w:r w:rsidR="000E4EF8" w:rsidRPr="004B0863">
        <w:rPr>
          <w:rFonts w:asciiTheme="minorHAnsi" w:eastAsia="MS Mincho" w:hAnsiTheme="minorHAnsi" w:cstheme="minorHAnsi"/>
          <w:b/>
          <w:lang w:bidi="ar-SA"/>
        </w:rPr>
        <w:t>DO CAU/BR</w:t>
      </w:r>
      <w:r w:rsidR="000E4EF8" w:rsidRPr="004B0863">
        <w:rPr>
          <w:rFonts w:asciiTheme="minorHAnsi" w:eastAsia="MS Mincho" w:hAnsiTheme="minorHAnsi" w:cstheme="minorHAnsi"/>
          <w:lang w:bidi="ar-SA"/>
        </w:rPr>
        <w:t xml:space="preserve">: </w:t>
      </w:r>
      <w:r w:rsidR="000E4EF8" w:rsidRPr="00D142DB">
        <w:rPr>
          <w:rFonts w:asciiTheme="minorHAnsi" w:eastAsia="MS Mincho" w:hAnsiTheme="minorHAnsi" w:cstheme="minorHAnsi"/>
          <w:lang w:bidi="ar-SA"/>
        </w:rPr>
        <w:t>Na sequência, como convidado especial do</w:t>
      </w:r>
      <w:r w:rsidR="008B2C83">
        <w:rPr>
          <w:rFonts w:asciiTheme="minorHAnsi" w:eastAsia="MS Mincho" w:hAnsiTheme="minorHAnsi" w:cstheme="minorHAnsi"/>
          <w:lang w:bidi="ar-SA"/>
        </w:rPr>
        <w:t xml:space="preserve"> CAU/PR para esta P</w:t>
      </w:r>
      <w:r w:rsidR="00295E66">
        <w:rPr>
          <w:rFonts w:asciiTheme="minorHAnsi" w:eastAsia="MS Mincho" w:hAnsiTheme="minorHAnsi" w:cstheme="minorHAnsi"/>
          <w:lang w:bidi="ar-SA"/>
        </w:rPr>
        <w:t>lenária, o</w:t>
      </w:r>
      <w:r w:rsidR="000E4EF8" w:rsidRPr="00D142DB">
        <w:rPr>
          <w:rFonts w:asciiTheme="minorHAnsi" w:eastAsia="MS Mincho" w:hAnsiTheme="minorHAnsi" w:cstheme="minorHAnsi"/>
          <w:lang w:bidi="ar-SA"/>
        </w:rPr>
        <w:t xml:space="preserve"> Presidente do CAU/BR HAR</w:t>
      </w:r>
      <w:r w:rsidR="004B0863" w:rsidRPr="00D142DB">
        <w:rPr>
          <w:rFonts w:asciiTheme="minorHAnsi" w:eastAsia="MS Mincho" w:hAnsiTheme="minorHAnsi" w:cstheme="minorHAnsi"/>
          <w:lang w:bidi="ar-SA"/>
        </w:rPr>
        <w:t xml:space="preserve">OLDO QUEIROZ agradeceu o convite e a </w:t>
      </w:r>
      <w:r w:rsidR="00810490" w:rsidRPr="00D142DB">
        <w:rPr>
          <w:rFonts w:asciiTheme="minorHAnsi" w:eastAsia="MS Mincho" w:hAnsiTheme="minorHAnsi" w:cstheme="minorHAnsi"/>
          <w:lang w:bidi="ar-SA"/>
        </w:rPr>
        <w:t xml:space="preserve">oportunidade de estar </w:t>
      </w:r>
      <w:r w:rsidR="004B0863" w:rsidRPr="00D142DB">
        <w:rPr>
          <w:rFonts w:asciiTheme="minorHAnsi" w:eastAsia="MS Mincho" w:hAnsiTheme="minorHAnsi" w:cstheme="minorHAnsi"/>
          <w:lang w:bidi="ar-SA"/>
        </w:rPr>
        <w:t xml:space="preserve">com os colegas AU do Paraná; além da satisfação de </w:t>
      </w:r>
      <w:r w:rsidR="00810490" w:rsidRPr="00D142DB">
        <w:rPr>
          <w:rFonts w:asciiTheme="minorHAnsi" w:eastAsia="MS Mincho" w:hAnsiTheme="minorHAnsi" w:cstheme="minorHAnsi"/>
          <w:lang w:bidi="ar-SA"/>
        </w:rPr>
        <w:t>participar de uma</w:t>
      </w:r>
      <w:r w:rsidR="008B2C83">
        <w:rPr>
          <w:rFonts w:asciiTheme="minorHAnsi" w:eastAsia="MS Mincho" w:hAnsiTheme="minorHAnsi" w:cstheme="minorHAnsi"/>
          <w:lang w:bidi="ar-SA"/>
        </w:rPr>
        <w:t xml:space="preserve"> reunião P</w:t>
      </w:r>
      <w:r w:rsidR="004B0863" w:rsidRPr="00D142DB">
        <w:rPr>
          <w:rFonts w:asciiTheme="minorHAnsi" w:eastAsia="MS Mincho" w:hAnsiTheme="minorHAnsi" w:cstheme="minorHAnsi"/>
          <w:lang w:bidi="ar-SA"/>
        </w:rPr>
        <w:t>l</w:t>
      </w:r>
      <w:r w:rsidR="00810490" w:rsidRPr="00D142DB">
        <w:rPr>
          <w:rFonts w:asciiTheme="minorHAnsi" w:eastAsia="MS Mincho" w:hAnsiTheme="minorHAnsi" w:cstheme="minorHAnsi"/>
          <w:lang w:bidi="ar-SA"/>
        </w:rPr>
        <w:t>enári</w:t>
      </w:r>
      <w:r w:rsidR="008B2C83">
        <w:rPr>
          <w:rFonts w:asciiTheme="minorHAnsi" w:eastAsia="MS Mincho" w:hAnsiTheme="minorHAnsi" w:cstheme="minorHAnsi"/>
          <w:lang w:bidi="ar-SA"/>
        </w:rPr>
        <w:t>a dentro da rotina do C</w:t>
      </w:r>
      <w:r w:rsidR="004B0863" w:rsidRPr="00D142DB">
        <w:rPr>
          <w:rFonts w:asciiTheme="minorHAnsi" w:eastAsia="MS Mincho" w:hAnsiTheme="minorHAnsi" w:cstheme="minorHAnsi"/>
          <w:lang w:bidi="ar-SA"/>
        </w:rPr>
        <w:t xml:space="preserve">onselho </w:t>
      </w:r>
      <w:r w:rsidR="00810490" w:rsidRPr="00D142DB">
        <w:rPr>
          <w:rFonts w:asciiTheme="minorHAnsi" w:eastAsia="MS Mincho" w:hAnsiTheme="minorHAnsi" w:cstheme="minorHAnsi"/>
          <w:lang w:bidi="ar-SA"/>
        </w:rPr>
        <w:t xml:space="preserve">para observar </w:t>
      </w:r>
      <w:r w:rsidR="004B0863" w:rsidRPr="00D142DB">
        <w:rPr>
          <w:rFonts w:asciiTheme="minorHAnsi" w:eastAsia="MS Mincho" w:hAnsiTheme="minorHAnsi" w:cstheme="minorHAnsi"/>
          <w:lang w:bidi="ar-SA"/>
        </w:rPr>
        <w:t>e aprender – pois tais viagens sempre propiciam um conhecimento que a</w:t>
      </w:r>
      <w:r w:rsidR="002F78BC">
        <w:rPr>
          <w:rFonts w:asciiTheme="minorHAnsi" w:eastAsia="MS Mincho" w:hAnsiTheme="minorHAnsi" w:cstheme="minorHAnsi"/>
          <w:lang w:bidi="ar-SA"/>
        </w:rPr>
        <w:t xml:space="preserve">uxilia no próprio cotidiano do </w:t>
      </w:r>
      <w:r w:rsidR="00FC3A49">
        <w:rPr>
          <w:rFonts w:asciiTheme="minorHAnsi" w:eastAsia="MS Mincho" w:hAnsiTheme="minorHAnsi" w:cstheme="minorHAnsi"/>
          <w:lang w:bidi="ar-SA"/>
        </w:rPr>
        <w:t>CAU/BR (</w:t>
      </w:r>
      <w:r w:rsidR="004B0863" w:rsidRPr="00D142DB">
        <w:rPr>
          <w:rFonts w:asciiTheme="minorHAnsi" w:eastAsia="MS Mincho" w:hAnsiTheme="minorHAnsi" w:cstheme="minorHAnsi"/>
          <w:lang w:bidi="ar-SA"/>
        </w:rPr>
        <w:t xml:space="preserve">um pouco diferenciado dos </w:t>
      </w:r>
      <w:r w:rsidR="008B2C83">
        <w:rPr>
          <w:rFonts w:asciiTheme="minorHAnsi" w:eastAsia="MS Mincho" w:hAnsiTheme="minorHAnsi" w:cstheme="minorHAnsi"/>
          <w:lang w:bidi="ar-SA"/>
        </w:rPr>
        <w:t>E</w:t>
      </w:r>
      <w:r w:rsidR="004B0863" w:rsidRPr="00D142DB">
        <w:rPr>
          <w:rFonts w:asciiTheme="minorHAnsi" w:eastAsia="MS Mincho" w:hAnsiTheme="minorHAnsi" w:cstheme="minorHAnsi"/>
          <w:lang w:bidi="ar-SA"/>
        </w:rPr>
        <w:t>s</w:t>
      </w:r>
      <w:r w:rsidR="00627C86" w:rsidRPr="00D142DB">
        <w:rPr>
          <w:rFonts w:asciiTheme="minorHAnsi" w:eastAsia="MS Mincho" w:hAnsiTheme="minorHAnsi" w:cstheme="minorHAnsi"/>
          <w:lang w:bidi="ar-SA"/>
        </w:rPr>
        <w:t>tados</w:t>
      </w:r>
      <w:r w:rsidR="00FC3A49">
        <w:rPr>
          <w:rFonts w:asciiTheme="minorHAnsi" w:eastAsia="MS Mincho" w:hAnsiTheme="minorHAnsi" w:cstheme="minorHAnsi"/>
          <w:lang w:bidi="ar-SA"/>
        </w:rPr>
        <w:t>)</w:t>
      </w:r>
      <w:r w:rsidR="00627C86" w:rsidRPr="00D142DB">
        <w:rPr>
          <w:rFonts w:asciiTheme="minorHAnsi" w:eastAsia="MS Mincho" w:hAnsiTheme="minorHAnsi" w:cstheme="minorHAnsi"/>
          <w:lang w:bidi="ar-SA"/>
        </w:rPr>
        <w:t>. Ressaltou também que esta</w:t>
      </w:r>
      <w:r w:rsidR="00FC3A49">
        <w:rPr>
          <w:rFonts w:asciiTheme="minorHAnsi" w:eastAsia="MS Mincho" w:hAnsiTheme="minorHAnsi" w:cstheme="minorHAnsi"/>
          <w:lang w:bidi="ar-SA"/>
        </w:rPr>
        <w:t>s</w:t>
      </w:r>
      <w:r w:rsidR="00627C86" w:rsidRPr="00D142DB">
        <w:rPr>
          <w:rFonts w:asciiTheme="minorHAnsi" w:eastAsia="MS Mincho" w:hAnsiTheme="minorHAnsi" w:cstheme="minorHAnsi"/>
          <w:lang w:bidi="ar-SA"/>
        </w:rPr>
        <w:t xml:space="preserve"> visita</w:t>
      </w:r>
      <w:r w:rsidR="00FC3A49">
        <w:rPr>
          <w:rFonts w:asciiTheme="minorHAnsi" w:eastAsia="MS Mincho" w:hAnsiTheme="minorHAnsi" w:cstheme="minorHAnsi"/>
          <w:lang w:bidi="ar-SA"/>
        </w:rPr>
        <w:t>s</w:t>
      </w:r>
      <w:r w:rsidR="00627C86" w:rsidRPr="00D142DB">
        <w:rPr>
          <w:rFonts w:asciiTheme="minorHAnsi" w:eastAsia="MS Mincho" w:hAnsiTheme="minorHAnsi" w:cstheme="minorHAnsi"/>
          <w:lang w:bidi="ar-SA"/>
        </w:rPr>
        <w:t xml:space="preserve"> aos </w:t>
      </w:r>
      <w:r w:rsidR="004B0863" w:rsidRPr="00D142DB">
        <w:rPr>
          <w:rFonts w:asciiTheme="minorHAnsi" w:eastAsia="MS Mincho" w:hAnsiTheme="minorHAnsi" w:cstheme="minorHAnsi"/>
          <w:lang w:bidi="ar-SA"/>
        </w:rPr>
        <w:t xml:space="preserve">CAU UF </w:t>
      </w:r>
      <w:r w:rsidR="00FC3A49">
        <w:rPr>
          <w:rFonts w:asciiTheme="minorHAnsi" w:eastAsia="MS Mincho" w:hAnsiTheme="minorHAnsi" w:cstheme="minorHAnsi"/>
          <w:lang w:bidi="ar-SA"/>
        </w:rPr>
        <w:t>são sempre acompanhadas de uma f</w:t>
      </w:r>
      <w:r w:rsidR="00627C86" w:rsidRPr="00D142DB">
        <w:rPr>
          <w:rFonts w:asciiTheme="minorHAnsi" w:eastAsia="MS Mincho" w:hAnsiTheme="minorHAnsi" w:cstheme="minorHAnsi"/>
          <w:lang w:bidi="ar-SA"/>
        </w:rPr>
        <w:t>orte emoção</w:t>
      </w:r>
      <w:r w:rsidR="004B0863" w:rsidRPr="00D142DB">
        <w:rPr>
          <w:rFonts w:asciiTheme="minorHAnsi" w:eastAsia="MS Mincho" w:hAnsiTheme="minorHAnsi" w:cstheme="minorHAnsi"/>
          <w:lang w:bidi="ar-SA"/>
        </w:rPr>
        <w:t xml:space="preserve"> pois relembra</w:t>
      </w:r>
      <w:r w:rsidR="00FC3A49">
        <w:rPr>
          <w:rFonts w:asciiTheme="minorHAnsi" w:eastAsia="MS Mincho" w:hAnsiTheme="minorHAnsi" w:cstheme="minorHAnsi"/>
          <w:lang w:bidi="ar-SA"/>
        </w:rPr>
        <w:t>m as ações</w:t>
      </w:r>
      <w:r w:rsidR="004B0863" w:rsidRPr="00D142DB">
        <w:rPr>
          <w:rFonts w:asciiTheme="minorHAnsi" w:eastAsia="MS Mincho" w:hAnsiTheme="minorHAnsi" w:cstheme="minorHAnsi"/>
          <w:lang w:bidi="ar-SA"/>
        </w:rPr>
        <w:t xml:space="preserve"> de muitos</w:t>
      </w:r>
      <w:r w:rsidR="008B2C83">
        <w:rPr>
          <w:rFonts w:asciiTheme="minorHAnsi" w:eastAsia="MS Mincho" w:hAnsiTheme="minorHAnsi" w:cstheme="minorHAnsi"/>
          <w:lang w:bidi="ar-SA"/>
        </w:rPr>
        <w:t xml:space="preserve"> antigos colegas na criação deste CAU</w:t>
      </w:r>
      <w:r w:rsidR="004B0863" w:rsidRPr="00D142DB">
        <w:rPr>
          <w:rFonts w:asciiTheme="minorHAnsi" w:eastAsia="MS Mincho" w:hAnsiTheme="minorHAnsi" w:cstheme="minorHAnsi"/>
          <w:lang w:bidi="ar-SA"/>
        </w:rPr>
        <w:t xml:space="preserve"> que não viram tal obra </w:t>
      </w:r>
      <w:r w:rsidR="00627C86" w:rsidRPr="00D142DB">
        <w:rPr>
          <w:rFonts w:asciiTheme="minorHAnsi" w:eastAsia="MS Mincho" w:hAnsiTheme="minorHAnsi" w:cstheme="minorHAnsi"/>
          <w:lang w:bidi="ar-SA"/>
        </w:rPr>
        <w:t xml:space="preserve">finalizada </w:t>
      </w:r>
      <w:r w:rsidR="00D26FFC" w:rsidRPr="00D142DB">
        <w:rPr>
          <w:rFonts w:asciiTheme="minorHAnsi" w:eastAsia="MS Mincho" w:hAnsiTheme="minorHAnsi" w:cstheme="minorHAnsi"/>
          <w:lang w:bidi="ar-SA"/>
        </w:rPr>
        <w:t xml:space="preserve">depois de tanto </w:t>
      </w:r>
      <w:r w:rsidR="00FC3A49">
        <w:rPr>
          <w:rFonts w:asciiTheme="minorHAnsi" w:eastAsia="MS Mincho" w:hAnsiTheme="minorHAnsi" w:cstheme="minorHAnsi"/>
          <w:lang w:bidi="ar-SA"/>
        </w:rPr>
        <w:t xml:space="preserve">trabalho </w:t>
      </w:r>
      <w:r w:rsidR="00D26FFC" w:rsidRPr="00D142DB">
        <w:rPr>
          <w:rFonts w:asciiTheme="minorHAnsi" w:eastAsia="MS Mincho" w:hAnsiTheme="minorHAnsi" w:cstheme="minorHAnsi"/>
          <w:lang w:bidi="ar-SA"/>
        </w:rPr>
        <w:t xml:space="preserve">e etapas vencidas. Assim, nas </w:t>
      </w:r>
      <w:r w:rsidR="0080583E">
        <w:rPr>
          <w:rFonts w:asciiTheme="minorHAnsi" w:eastAsia="MS Mincho" w:hAnsiTheme="minorHAnsi" w:cstheme="minorHAnsi"/>
          <w:lang w:bidi="ar-SA"/>
        </w:rPr>
        <w:t xml:space="preserve">conversas que ocorrem nas </w:t>
      </w:r>
      <w:r w:rsidR="00D26FFC" w:rsidRPr="00D142DB">
        <w:rPr>
          <w:rFonts w:asciiTheme="minorHAnsi" w:eastAsia="MS Mincho" w:hAnsiTheme="minorHAnsi" w:cstheme="minorHAnsi"/>
          <w:lang w:bidi="ar-SA"/>
        </w:rPr>
        <w:t>Reuniões</w:t>
      </w:r>
      <w:r w:rsidR="00627C86" w:rsidRPr="00D142DB">
        <w:rPr>
          <w:rFonts w:asciiTheme="minorHAnsi" w:eastAsia="MS Mincho" w:hAnsiTheme="minorHAnsi" w:cstheme="minorHAnsi"/>
          <w:lang w:bidi="ar-SA"/>
        </w:rPr>
        <w:t xml:space="preserve"> Ampliadas </w:t>
      </w:r>
      <w:r w:rsidR="00FC3A49">
        <w:rPr>
          <w:rFonts w:asciiTheme="minorHAnsi" w:eastAsia="MS Mincho" w:hAnsiTheme="minorHAnsi" w:cstheme="minorHAnsi"/>
          <w:lang w:bidi="ar-SA"/>
        </w:rPr>
        <w:t xml:space="preserve">de </w:t>
      </w:r>
      <w:r w:rsidR="0080583E">
        <w:rPr>
          <w:rFonts w:asciiTheme="minorHAnsi" w:eastAsia="MS Mincho" w:hAnsiTheme="minorHAnsi" w:cstheme="minorHAnsi"/>
          <w:lang w:bidi="ar-SA"/>
        </w:rPr>
        <w:t xml:space="preserve">Brasília é perceptível </w:t>
      </w:r>
      <w:r w:rsidR="00D26FFC" w:rsidRPr="00D142DB">
        <w:rPr>
          <w:rFonts w:asciiTheme="minorHAnsi" w:eastAsia="MS Mincho" w:hAnsiTheme="minorHAnsi" w:cstheme="minorHAnsi"/>
          <w:lang w:bidi="ar-SA"/>
        </w:rPr>
        <w:t xml:space="preserve">que hoje, cinco anos após a implantação do </w:t>
      </w:r>
      <w:r w:rsidR="00627C86" w:rsidRPr="00D142DB">
        <w:rPr>
          <w:rFonts w:asciiTheme="minorHAnsi" w:eastAsia="MS Mincho" w:hAnsiTheme="minorHAnsi" w:cstheme="minorHAnsi"/>
          <w:lang w:bidi="ar-SA"/>
        </w:rPr>
        <w:t xml:space="preserve">CAU, há uma vasta quantidade de </w:t>
      </w:r>
      <w:r w:rsidR="00D26FFC" w:rsidRPr="00D142DB">
        <w:rPr>
          <w:rFonts w:asciiTheme="minorHAnsi" w:eastAsia="MS Mincho" w:hAnsiTheme="minorHAnsi" w:cstheme="minorHAnsi"/>
          <w:lang w:bidi="ar-SA"/>
        </w:rPr>
        <w:t xml:space="preserve">informações e </w:t>
      </w:r>
      <w:r w:rsidR="0080583E">
        <w:rPr>
          <w:rFonts w:asciiTheme="minorHAnsi" w:eastAsia="MS Mincho" w:hAnsiTheme="minorHAnsi" w:cstheme="minorHAnsi"/>
          <w:lang w:bidi="ar-SA"/>
        </w:rPr>
        <w:t xml:space="preserve">maior </w:t>
      </w:r>
      <w:r w:rsidR="00627C86" w:rsidRPr="00D142DB">
        <w:rPr>
          <w:rFonts w:asciiTheme="minorHAnsi" w:eastAsia="MS Mincho" w:hAnsiTheme="minorHAnsi" w:cstheme="minorHAnsi"/>
          <w:lang w:bidi="ar-SA"/>
        </w:rPr>
        <w:t>conhecimento da</w:t>
      </w:r>
      <w:r w:rsidR="00810490" w:rsidRPr="00D142DB">
        <w:rPr>
          <w:rFonts w:asciiTheme="minorHAnsi" w:eastAsia="MS Mincho" w:hAnsiTheme="minorHAnsi" w:cstheme="minorHAnsi"/>
          <w:lang w:bidi="ar-SA"/>
        </w:rPr>
        <w:t xml:space="preserve"> profissão</w:t>
      </w:r>
      <w:r w:rsidR="00D26FFC" w:rsidRPr="00D142DB">
        <w:rPr>
          <w:rFonts w:asciiTheme="minorHAnsi" w:eastAsia="MS Mincho" w:hAnsiTheme="minorHAnsi" w:cstheme="minorHAnsi"/>
          <w:lang w:bidi="ar-SA"/>
        </w:rPr>
        <w:t xml:space="preserve"> – algo de grande valia para </w:t>
      </w:r>
      <w:r w:rsidR="00627C86" w:rsidRPr="00D142DB">
        <w:rPr>
          <w:rFonts w:asciiTheme="minorHAnsi" w:eastAsia="MS Mincho" w:hAnsiTheme="minorHAnsi" w:cstheme="minorHAnsi"/>
          <w:lang w:bidi="ar-SA"/>
        </w:rPr>
        <w:t>corrigir rumos</w:t>
      </w:r>
      <w:r w:rsidR="0080583E">
        <w:rPr>
          <w:rFonts w:asciiTheme="minorHAnsi" w:eastAsia="MS Mincho" w:hAnsiTheme="minorHAnsi" w:cstheme="minorHAnsi"/>
          <w:lang w:bidi="ar-SA"/>
        </w:rPr>
        <w:t xml:space="preserve">, </w:t>
      </w:r>
      <w:r w:rsidR="00627C86" w:rsidRPr="00D142DB">
        <w:rPr>
          <w:rFonts w:asciiTheme="minorHAnsi" w:eastAsia="MS Mincho" w:hAnsiTheme="minorHAnsi" w:cstheme="minorHAnsi"/>
          <w:lang w:bidi="ar-SA"/>
        </w:rPr>
        <w:t xml:space="preserve">lidar com questões </w:t>
      </w:r>
      <w:r w:rsidR="007B2A9B" w:rsidRPr="00D142DB">
        <w:rPr>
          <w:rFonts w:asciiTheme="minorHAnsi" w:eastAsia="MS Mincho" w:hAnsiTheme="minorHAnsi" w:cstheme="minorHAnsi"/>
          <w:lang w:bidi="ar-SA"/>
        </w:rPr>
        <w:t xml:space="preserve">políticas e abrir </w:t>
      </w:r>
      <w:r w:rsidR="00D26FFC" w:rsidRPr="00D142DB">
        <w:rPr>
          <w:rFonts w:asciiTheme="minorHAnsi" w:eastAsia="MS Mincho" w:hAnsiTheme="minorHAnsi" w:cstheme="minorHAnsi"/>
          <w:lang w:bidi="ar-SA"/>
        </w:rPr>
        <w:t xml:space="preserve">novos caminhos </w:t>
      </w:r>
      <w:r w:rsidR="00810490" w:rsidRPr="00D142DB">
        <w:rPr>
          <w:rFonts w:asciiTheme="minorHAnsi" w:eastAsia="MS Mincho" w:hAnsiTheme="minorHAnsi" w:cstheme="minorHAnsi"/>
          <w:lang w:bidi="ar-SA"/>
        </w:rPr>
        <w:t>para o me</w:t>
      </w:r>
      <w:r w:rsidR="008B2C83">
        <w:rPr>
          <w:rFonts w:asciiTheme="minorHAnsi" w:eastAsia="MS Mincho" w:hAnsiTheme="minorHAnsi" w:cstheme="minorHAnsi"/>
          <w:lang w:bidi="ar-SA"/>
        </w:rPr>
        <w:t>lhor desempenho e exercício da A</w:t>
      </w:r>
      <w:r w:rsidR="00810490" w:rsidRPr="00D142DB">
        <w:rPr>
          <w:rFonts w:asciiTheme="minorHAnsi" w:eastAsia="MS Mincho" w:hAnsiTheme="minorHAnsi" w:cstheme="minorHAnsi"/>
          <w:lang w:bidi="ar-SA"/>
        </w:rPr>
        <w:t xml:space="preserve">rquitetura e </w:t>
      </w:r>
      <w:r w:rsidR="008B2C83">
        <w:rPr>
          <w:rFonts w:asciiTheme="minorHAnsi" w:eastAsia="MS Mincho" w:hAnsiTheme="minorHAnsi" w:cstheme="minorHAnsi"/>
          <w:lang w:bidi="ar-SA"/>
        </w:rPr>
        <w:t>U</w:t>
      </w:r>
      <w:r w:rsidR="00B91474" w:rsidRPr="00D142DB">
        <w:rPr>
          <w:rFonts w:asciiTheme="minorHAnsi" w:eastAsia="MS Mincho" w:hAnsiTheme="minorHAnsi" w:cstheme="minorHAnsi"/>
          <w:lang w:bidi="ar-SA"/>
        </w:rPr>
        <w:t>rbanismo</w:t>
      </w:r>
      <w:r w:rsidR="0080583E">
        <w:rPr>
          <w:rFonts w:asciiTheme="minorHAnsi" w:eastAsia="MS Mincho" w:hAnsiTheme="minorHAnsi" w:cstheme="minorHAnsi"/>
          <w:lang w:bidi="ar-SA"/>
        </w:rPr>
        <w:t xml:space="preserve">. Além do mais, toda essa bagagem adquirida e constituída será o legado dos </w:t>
      </w:r>
      <w:r w:rsidR="00B91474" w:rsidRPr="00D142DB">
        <w:rPr>
          <w:rFonts w:asciiTheme="minorHAnsi" w:eastAsia="MS Mincho" w:hAnsiTheme="minorHAnsi" w:cstheme="minorHAnsi"/>
          <w:lang w:bidi="ar-SA"/>
        </w:rPr>
        <w:t xml:space="preserve">profissionais </w:t>
      </w:r>
      <w:r w:rsidR="00627C86" w:rsidRPr="00D142DB">
        <w:rPr>
          <w:rFonts w:asciiTheme="minorHAnsi" w:eastAsia="MS Mincho" w:hAnsiTheme="minorHAnsi" w:cstheme="minorHAnsi"/>
          <w:lang w:bidi="ar-SA"/>
        </w:rPr>
        <w:t xml:space="preserve">sucessores </w:t>
      </w:r>
      <w:r w:rsidR="00D142DB" w:rsidRPr="00D142DB">
        <w:rPr>
          <w:rFonts w:asciiTheme="minorHAnsi" w:eastAsia="MS Mincho" w:hAnsiTheme="minorHAnsi" w:cstheme="minorHAnsi"/>
          <w:lang w:bidi="ar-SA"/>
        </w:rPr>
        <w:t xml:space="preserve">em outras </w:t>
      </w:r>
      <w:r w:rsidR="00D142DB" w:rsidRPr="00AC583E">
        <w:rPr>
          <w:rFonts w:asciiTheme="minorHAnsi" w:eastAsia="MS Mincho" w:hAnsiTheme="minorHAnsi" w:cstheme="minorHAnsi"/>
          <w:lang w:bidi="ar-SA"/>
        </w:rPr>
        <w:t>gestões</w:t>
      </w:r>
      <w:r w:rsidR="0080583E">
        <w:rPr>
          <w:rFonts w:asciiTheme="minorHAnsi" w:eastAsia="MS Mincho" w:hAnsiTheme="minorHAnsi" w:cstheme="minorHAnsi"/>
          <w:lang w:bidi="ar-SA"/>
        </w:rPr>
        <w:t xml:space="preserve"> futuras</w:t>
      </w:r>
      <w:r w:rsidR="00D142DB" w:rsidRPr="00AC583E">
        <w:rPr>
          <w:rFonts w:asciiTheme="minorHAnsi" w:eastAsia="MS Mincho" w:hAnsiTheme="minorHAnsi" w:cstheme="minorHAnsi"/>
          <w:lang w:bidi="ar-SA"/>
        </w:rPr>
        <w:t xml:space="preserve">. </w:t>
      </w:r>
      <w:r w:rsidR="0087197E">
        <w:rPr>
          <w:rFonts w:asciiTheme="minorHAnsi" w:eastAsia="MS Mincho" w:hAnsiTheme="minorHAnsi" w:cstheme="minorHAnsi"/>
          <w:lang w:bidi="ar-SA"/>
        </w:rPr>
        <w:t xml:space="preserve">Outrora, </w:t>
      </w:r>
      <w:r w:rsidR="00D142DB" w:rsidRPr="00AC583E">
        <w:rPr>
          <w:rFonts w:asciiTheme="minorHAnsi" w:eastAsia="MS Mincho" w:hAnsiTheme="minorHAnsi" w:cstheme="minorHAnsi"/>
          <w:lang w:bidi="ar-SA"/>
        </w:rPr>
        <w:t xml:space="preserve">importante destacar que </w:t>
      </w:r>
      <w:r w:rsidR="008B2C83">
        <w:rPr>
          <w:rFonts w:asciiTheme="minorHAnsi" w:eastAsia="MS Mincho" w:hAnsiTheme="minorHAnsi" w:cstheme="minorHAnsi"/>
          <w:lang w:bidi="ar-SA"/>
        </w:rPr>
        <w:lastRenderedPageBreak/>
        <w:t>atualmente o CAU é um C</w:t>
      </w:r>
      <w:r w:rsidR="00B47754" w:rsidRPr="00AC583E">
        <w:rPr>
          <w:rFonts w:asciiTheme="minorHAnsi" w:eastAsia="MS Mincho" w:hAnsiTheme="minorHAnsi" w:cstheme="minorHAnsi"/>
          <w:lang w:bidi="ar-SA"/>
        </w:rPr>
        <w:t xml:space="preserve">onselho </w:t>
      </w:r>
      <w:r w:rsidR="00C209F1">
        <w:rPr>
          <w:rFonts w:asciiTheme="minorHAnsi" w:eastAsia="MS Mincho" w:hAnsiTheme="minorHAnsi" w:cstheme="minorHAnsi"/>
          <w:lang w:bidi="ar-SA"/>
        </w:rPr>
        <w:t>com uma organização diferenciada</w:t>
      </w:r>
      <w:r w:rsidR="00B47754" w:rsidRPr="00AC583E">
        <w:rPr>
          <w:rFonts w:asciiTheme="minorHAnsi" w:eastAsia="MS Mincho" w:hAnsiTheme="minorHAnsi" w:cstheme="minorHAnsi"/>
          <w:lang w:bidi="ar-SA"/>
        </w:rPr>
        <w:t xml:space="preserve">, contemporânea e </w:t>
      </w:r>
      <w:r w:rsidR="00716611">
        <w:rPr>
          <w:rFonts w:asciiTheme="minorHAnsi" w:eastAsia="MS Mincho" w:hAnsiTheme="minorHAnsi" w:cstheme="minorHAnsi"/>
          <w:lang w:bidi="ar-SA"/>
        </w:rPr>
        <w:t xml:space="preserve">dinâmica </w:t>
      </w:r>
      <w:r w:rsidR="008B2C83">
        <w:rPr>
          <w:rFonts w:asciiTheme="minorHAnsi" w:eastAsia="MS Mincho" w:hAnsiTheme="minorHAnsi" w:cstheme="minorHAnsi"/>
          <w:lang w:bidi="ar-SA"/>
        </w:rPr>
        <w:t xml:space="preserve">para lidar com dificuldades </w:t>
      </w:r>
      <w:r w:rsidR="00B47754" w:rsidRPr="00AC583E">
        <w:rPr>
          <w:rFonts w:asciiTheme="minorHAnsi" w:eastAsia="MS Mincho" w:hAnsiTheme="minorHAnsi" w:cstheme="minorHAnsi"/>
          <w:lang w:bidi="ar-SA"/>
        </w:rPr>
        <w:t xml:space="preserve">– não sendo uma mera </w:t>
      </w:r>
      <w:r w:rsidR="00810490" w:rsidRPr="00AC583E">
        <w:rPr>
          <w:rFonts w:asciiTheme="minorHAnsi" w:eastAsia="MS Mincho" w:hAnsiTheme="minorHAnsi" w:cstheme="minorHAnsi"/>
          <w:lang w:bidi="ar-SA"/>
        </w:rPr>
        <w:t xml:space="preserve">reprodução </w:t>
      </w:r>
      <w:r w:rsidR="00B47754" w:rsidRPr="00AC583E">
        <w:rPr>
          <w:rFonts w:asciiTheme="minorHAnsi" w:eastAsia="MS Mincho" w:hAnsiTheme="minorHAnsi" w:cstheme="minorHAnsi"/>
          <w:lang w:bidi="ar-SA"/>
        </w:rPr>
        <w:t xml:space="preserve">ou </w:t>
      </w:r>
      <w:r w:rsidR="000F1B15" w:rsidRPr="00AC583E">
        <w:rPr>
          <w:rFonts w:asciiTheme="minorHAnsi" w:eastAsia="MS Mincho" w:hAnsiTheme="minorHAnsi" w:cstheme="minorHAnsi"/>
          <w:lang w:bidi="ar-SA"/>
        </w:rPr>
        <w:t xml:space="preserve">adaptação </w:t>
      </w:r>
      <w:r w:rsidR="00810490" w:rsidRPr="00AC583E">
        <w:rPr>
          <w:rFonts w:asciiTheme="minorHAnsi" w:eastAsia="MS Mincho" w:hAnsiTheme="minorHAnsi" w:cstheme="minorHAnsi"/>
          <w:lang w:bidi="ar-SA"/>
        </w:rPr>
        <w:t xml:space="preserve">do </w:t>
      </w:r>
      <w:r w:rsidR="008B2C83">
        <w:rPr>
          <w:rFonts w:asciiTheme="minorHAnsi" w:eastAsia="MS Mincho" w:hAnsiTheme="minorHAnsi" w:cstheme="minorHAnsi"/>
          <w:lang w:bidi="ar-SA"/>
        </w:rPr>
        <w:t>antigo C</w:t>
      </w:r>
      <w:r w:rsidR="00C209F1">
        <w:rPr>
          <w:rFonts w:asciiTheme="minorHAnsi" w:eastAsia="MS Mincho" w:hAnsiTheme="minorHAnsi" w:cstheme="minorHAnsi"/>
          <w:lang w:bidi="ar-SA"/>
        </w:rPr>
        <w:t xml:space="preserve">onselho regulamentador. </w:t>
      </w:r>
      <w:r w:rsidR="00B47754" w:rsidRPr="00AC583E">
        <w:rPr>
          <w:rFonts w:asciiTheme="minorHAnsi" w:eastAsia="MS Mincho" w:hAnsiTheme="minorHAnsi" w:cstheme="minorHAnsi"/>
          <w:lang w:bidi="ar-SA"/>
        </w:rPr>
        <w:t>To</w:t>
      </w:r>
      <w:r w:rsidR="00FC3A49">
        <w:rPr>
          <w:rFonts w:asciiTheme="minorHAnsi" w:eastAsia="MS Mincho" w:hAnsiTheme="minorHAnsi" w:cstheme="minorHAnsi"/>
          <w:lang w:bidi="ar-SA"/>
        </w:rPr>
        <w:t xml:space="preserve">davia, ainda </w:t>
      </w:r>
      <w:r w:rsidR="00913073">
        <w:rPr>
          <w:rFonts w:asciiTheme="minorHAnsi" w:eastAsia="MS Mincho" w:hAnsiTheme="minorHAnsi" w:cstheme="minorHAnsi"/>
          <w:lang w:bidi="ar-SA"/>
        </w:rPr>
        <w:t xml:space="preserve">resta </w:t>
      </w:r>
      <w:r w:rsidR="00FC3A49">
        <w:rPr>
          <w:rFonts w:asciiTheme="minorHAnsi" w:eastAsia="MS Mincho" w:hAnsiTheme="minorHAnsi" w:cstheme="minorHAnsi"/>
          <w:lang w:bidi="ar-SA"/>
        </w:rPr>
        <w:t>um</w:t>
      </w:r>
      <w:r w:rsidR="00C209F1">
        <w:rPr>
          <w:rFonts w:asciiTheme="minorHAnsi" w:eastAsia="MS Mincho" w:hAnsiTheme="minorHAnsi" w:cstheme="minorHAnsi"/>
          <w:lang w:bidi="ar-SA"/>
        </w:rPr>
        <w:t xml:space="preserve"> ano desta atual gestão, </w:t>
      </w:r>
      <w:r w:rsidR="00B47754" w:rsidRPr="00AC583E">
        <w:rPr>
          <w:rFonts w:asciiTheme="minorHAnsi" w:eastAsia="MS Mincho" w:hAnsiTheme="minorHAnsi" w:cstheme="minorHAnsi"/>
          <w:lang w:bidi="ar-SA"/>
        </w:rPr>
        <w:t>a qual deve ser produtiva e eficaz até o último dia</w:t>
      </w:r>
      <w:r w:rsidR="00C209F1">
        <w:rPr>
          <w:rFonts w:asciiTheme="minorHAnsi" w:eastAsia="MS Mincho" w:hAnsiTheme="minorHAnsi" w:cstheme="minorHAnsi"/>
          <w:lang w:bidi="ar-SA"/>
        </w:rPr>
        <w:t xml:space="preserve"> de trabalho,</w:t>
      </w:r>
      <w:r w:rsidR="00B47754" w:rsidRPr="00AC583E">
        <w:rPr>
          <w:rFonts w:asciiTheme="minorHAnsi" w:eastAsia="MS Mincho" w:hAnsiTheme="minorHAnsi" w:cstheme="minorHAnsi"/>
          <w:lang w:bidi="ar-SA"/>
        </w:rPr>
        <w:t xml:space="preserve"> pois ainda há</w:t>
      </w:r>
      <w:r w:rsidR="00FC3A49">
        <w:rPr>
          <w:rFonts w:asciiTheme="minorHAnsi" w:eastAsia="MS Mincho" w:hAnsiTheme="minorHAnsi" w:cstheme="minorHAnsi"/>
          <w:lang w:bidi="ar-SA"/>
        </w:rPr>
        <w:t xml:space="preserve"> muito </w:t>
      </w:r>
      <w:r w:rsidR="00C209F1">
        <w:rPr>
          <w:rFonts w:asciiTheme="minorHAnsi" w:eastAsia="MS Mincho" w:hAnsiTheme="minorHAnsi" w:cstheme="minorHAnsi"/>
          <w:lang w:bidi="ar-SA"/>
        </w:rPr>
        <w:t xml:space="preserve">a ser aperfeiçoado </w:t>
      </w:r>
      <w:r w:rsidR="00913073">
        <w:rPr>
          <w:rFonts w:asciiTheme="minorHAnsi" w:eastAsia="MS Mincho" w:hAnsiTheme="minorHAnsi" w:cstheme="minorHAnsi"/>
          <w:lang w:bidi="ar-SA"/>
        </w:rPr>
        <w:t>na</w:t>
      </w:r>
      <w:r w:rsidR="00810490" w:rsidRPr="00AC583E">
        <w:rPr>
          <w:rFonts w:asciiTheme="minorHAnsi" w:eastAsia="MS Mincho" w:hAnsiTheme="minorHAnsi" w:cstheme="minorHAnsi"/>
          <w:lang w:bidi="ar-SA"/>
        </w:rPr>
        <w:t xml:space="preserve"> organização profissional</w:t>
      </w:r>
      <w:r w:rsidR="009C125B">
        <w:rPr>
          <w:rFonts w:asciiTheme="minorHAnsi" w:eastAsia="MS Mincho" w:hAnsiTheme="minorHAnsi" w:cstheme="minorHAnsi"/>
          <w:lang w:bidi="ar-SA"/>
        </w:rPr>
        <w:t xml:space="preserve"> dos A</w:t>
      </w:r>
      <w:r w:rsidR="00B47754" w:rsidRPr="00AC583E">
        <w:rPr>
          <w:rFonts w:asciiTheme="minorHAnsi" w:eastAsia="MS Mincho" w:hAnsiTheme="minorHAnsi" w:cstheme="minorHAnsi"/>
          <w:lang w:bidi="ar-SA"/>
        </w:rPr>
        <w:t>rquitetos</w:t>
      </w:r>
      <w:r w:rsidR="009C125B">
        <w:rPr>
          <w:rFonts w:asciiTheme="minorHAnsi" w:eastAsia="MS Mincho" w:hAnsiTheme="minorHAnsi" w:cstheme="minorHAnsi"/>
          <w:lang w:bidi="ar-SA"/>
        </w:rPr>
        <w:t xml:space="preserve"> e Urbanistas</w:t>
      </w:r>
      <w:r w:rsidR="00B47754" w:rsidRPr="00AC583E">
        <w:rPr>
          <w:rFonts w:asciiTheme="minorHAnsi" w:eastAsia="MS Mincho" w:hAnsiTheme="minorHAnsi" w:cstheme="minorHAnsi"/>
          <w:lang w:bidi="ar-SA"/>
        </w:rPr>
        <w:t xml:space="preserve">. </w:t>
      </w:r>
      <w:r w:rsidR="00C209F1">
        <w:rPr>
          <w:rFonts w:asciiTheme="minorHAnsi" w:eastAsia="MS Mincho" w:hAnsiTheme="minorHAnsi" w:cstheme="minorHAnsi"/>
          <w:lang w:bidi="ar-SA"/>
        </w:rPr>
        <w:t xml:space="preserve">Desta forma, </w:t>
      </w:r>
      <w:r w:rsidR="00B47754" w:rsidRPr="00AC583E">
        <w:rPr>
          <w:rFonts w:asciiTheme="minorHAnsi" w:eastAsia="MS Mincho" w:hAnsiTheme="minorHAnsi" w:cstheme="minorHAnsi"/>
          <w:lang w:bidi="ar-SA"/>
        </w:rPr>
        <w:t>o Presi</w:t>
      </w:r>
      <w:r w:rsidR="00C209F1">
        <w:rPr>
          <w:rFonts w:asciiTheme="minorHAnsi" w:eastAsia="MS Mincho" w:hAnsiTheme="minorHAnsi" w:cstheme="minorHAnsi"/>
          <w:lang w:bidi="ar-SA"/>
        </w:rPr>
        <w:t>dente do CAU/BR</w:t>
      </w:r>
      <w:r w:rsidR="00763964">
        <w:rPr>
          <w:rFonts w:asciiTheme="minorHAnsi" w:eastAsia="MS Mincho" w:hAnsiTheme="minorHAnsi" w:cstheme="minorHAnsi"/>
          <w:lang w:bidi="ar-SA"/>
        </w:rPr>
        <w:t>,</w:t>
      </w:r>
      <w:r w:rsidR="00C209F1">
        <w:rPr>
          <w:rFonts w:asciiTheme="minorHAnsi" w:eastAsia="MS Mincho" w:hAnsiTheme="minorHAnsi" w:cstheme="minorHAnsi"/>
          <w:lang w:bidi="ar-SA"/>
        </w:rPr>
        <w:t xml:space="preserve"> HAROLDO QUEIROZ </w:t>
      </w:r>
      <w:r w:rsidR="00BC490B" w:rsidRPr="00AC583E">
        <w:rPr>
          <w:rFonts w:asciiTheme="minorHAnsi" w:eastAsia="MS Mincho" w:hAnsiTheme="minorHAnsi" w:cstheme="minorHAnsi"/>
          <w:lang w:bidi="ar-SA"/>
        </w:rPr>
        <w:t xml:space="preserve">enfatizou que pretende contribuir nesta </w:t>
      </w:r>
      <w:r w:rsidR="00C209F1">
        <w:rPr>
          <w:rFonts w:asciiTheme="minorHAnsi" w:eastAsia="MS Mincho" w:hAnsiTheme="minorHAnsi" w:cstheme="minorHAnsi"/>
          <w:lang w:bidi="ar-SA"/>
        </w:rPr>
        <w:t xml:space="preserve">plenária com quaisquer </w:t>
      </w:r>
      <w:r w:rsidR="00BC490B" w:rsidRPr="00AC583E">
        <w:rPr>
          <w:rFonts w:asciiTheme="minorHAnsi" w:eastAsia="MS Mincho" w:hAnsiTheme="minorHAnsi" w:cstheme="minorHAnsi"/>
          <w:lang w:bidi="ar-SA"/>
        </w:rPr>
        <w:t>questão ou informação sobre os atos que o CAU/BR</w:t>
      </w:r>
      <w:r w:rsidR="00810490" w:rsidRPr="00AC583E">
        <w:rPr>
          <w:rFonts w:asciiTheme="minorHAnsi" w:eastAsia="MS Mincho" w:hAnsiTheme="minorHAnsi" w:cstheme="minorHAnsi"/>
          <w:lang w:bidi="ar-SA"/>
        </w:rPr>
        <w:t xml:space="preserve"> </w:t>
      </w:r>
      <w:r w:rsidR="00C209F1">
        <w:rPr>
          <w:rFonts w:asciiTheme="minorHAnsi" w:eastAsia="MS Mincho" w:hAnsiTheme="minorHAnsi" w:cstheme="minorHAnsi"/>
          <w:lang w:bidi="ar-SA"/>
        </w:rPr>
        <w:t xml:space="preserve">conduz </w:t>
      </w:r>
      <w:r w:rsidR="00BC490B" w:rsidRPr="00AC583E">
        <w:rPr>
          <w:rFonts w:asciiTheme="minorHAnsi" w:eastAsia="MS Mincho" w:hAnsiTheme="minorHAnsi" w:cstheme="minorHAnsi"/>
          <w:lang w:bidi="ar-SA"/>
        </w:rPr>
        <w:t xml:space="preserve">em diversas ações – principalmente em relação à </w:t>
      </w:r>
      <w:r w:rsidR="00844BF1">
        <w:rPr>
          <w:rFonts w:asciiTheme="minorHAnsi" w:eastAsia="MS Mincho" w:hAnsiTheme="minorHAnsi" w:cstheme="minorHAnsi"/>
          <w:lang w:bidi="ar-SA"/>
        </w:rPr>
        <w:t>“</w:t>
      </w:r>
      <w:r w:rsidR="00BC490B" w:rsidRPr="00AC583E">
        <w:rPr>
          <w:rFonts w:asciiTheme="minorHAnsi" w:eastAsia="MS Mincho" w:hAnsiTheme="minorHAnsi" w:cstheme="minorHAnsi"/>
          <w:lang w:bidi="ar-SA"/>
        </w:rPr>
        <w:t xml:space="preserve">Comissão </w:t>
      </w:r>
      <w:r w:rsidR="009C125B">
        <w:rPr>
          <w:rFonts w:asciiTheme="minorHAnsi" w:eastAsia="MS Mincho" w:hAnsiTheme="minorHAnsi" w:cstheme="minorHAnsi"/>
          <w:lang w:bidi="ar-SA"/>
        </w:rPr>
        <w:t>de Harmonização</w:t>
      </w:r>
      <w:r w:rsidR="00844BF1">
        <w:rPr>
          <w:rFonts w:asciiTheme="minorHAnsi" w:eastAsia="MS Mincho" w:hAnsiTheme="minorHAnsi" w:cstheme="minorHAnsi"/>
          <w:lang w:bidi="ar-SA"/>
        </w:rPr>
        <w:t>”</w:t>
      </w:r>
      <w:r w:rsidR="00BC490B" w:rsidRPr="00AC583E">
        <w:rPr>
          <w:rFonts w:asciiTheme="minorHAnsi" w:eastAsia="MS Mincho" w:hAnsiTheme="minorHAnsi" w:cstheme="minorHAnsi"/>
          <w:lang w:bidi="ar-SA"/>
        </w:rPr>
        <w:t xml:space="preserve"> com o</w:t>
      </w:r>
      <w:r w:rsidR="00332C67">
        <w:rPr>
          <w:rFonts w:asciiTheme="minorHAnsi" w:eastAsia="MS Mincho" w:hAnsiTheme="minorHAnsi" w:cstheme="minorHAnsi"/>
          <w:lang w:bidi="ar-SA"/>
        </w:rPr>
        <w:t xml:space="preserve"> </w:t>
      </w:r>
      <w:r w:rsidR="00676395">
        <w:rPr>
          <w:rFonts w:asciiTheme="minorHAnsi" w:eastAsia="MS Mincho" w:hAnsiTheme="minorHAnsi" w:cstheme="minorHAnsi"/>
          <w:lang w:bidi="ar-SA"/>
        </w:rPr>
        <w:t xml:space="preserve">CONFEA </w:t>
      </w:r>
      <w:r w:rsidR="00C209F1">
        <w:rPr>
          <w:rFonts w:asciiTheme="minorHAnsi" w:eastAsia="MS Mincho" w:hAnsiTheme="minorHAnsi" w:cstheme="minorHAnsi"/>
          <w:lang w:bidi="ar-SA"/>
        </w:rPr>
        <w:t xml:space="preserve">que visa uma atuação </w:t>
      </w:r>
      <w:r w:rsidR="00844BF1" w:rsidRPr="002C77C9">
        <w:rPr>
          <w:rFonts w:asciiTheme="minorHAnsi" w:eastAsia="MS Mincho" w:hAnsiTheme="minorHAnsi" w:cstheme="minorHAnsi"/>
          <w:lang w:bidi="ar-SA"/>
        </w:rPr>
        <w:t xml:space="preserve">harmônica </w:t>
      </w:r>
      <w:r w:rsidR="00C209F1">
        <w:rPr>
          <w:rFonts w:asciiTheme="minorHAnsi" w:eastAsia="MS Mincho" w:hAnsiTheme="minorHAnsi" w:cstheme="minorHAnsi"/>
          <w:lang w:bidi="ar-SA"/>
        </w:rPr>
        <w:t xml:space="preserve">entre </w:t>
      </w:r>
      <w:r w:rsidR="009C125B">
        <w:rPr>
          <w:rFonts w:asciiTheme="minorHAnsi" w:eastAsia="MS Mincho" w:hAnsiTheme="minorHAnsi" w:cstheme="minorHAnsi"/>
          <w:lang w:bidi="ar-SA"/>
        </w:rPr>
        <w:t>os C</w:t>
      </w:r>
      <w:r w:rsidR="002F0B22">
        <w:rPr>
          <w:rFonts w:asciiTheme="minorHAnsi" w:eastAsia="MS Mincho" w:hAnsiTheme="minorHAnsi" w:cstheme="minorHAnsi"/>
          <w:lang w:bidi="ar-SA"/>
        </w:rPr>
        <w:t xml:space="preserve">onselhos </w:t>
      </w:r>
      <w:r w:rsidR="00C13055">
        <w:rPr>
          <w:rFonts w:asciiTheme="minorHAnsi" w:eastAsia="MS Mincho" w:hAnsiTheme="minorHAnsi" w:cstheme="minorHAnsi"/>
          <w:lang w:bidi="ar-SA"/>
        </w:rPr>
        <w:t xml:space="preserve">a </w:t>
      </w:r>
      <w:r w:rsidR="00C209F1">
        <w:rPr>
          <w:rFonts w:asciiTheme="minorHAnsi" w:eastAsia="MS Mincho" w:hAnsiTheme="minorHAnsi" w:cstheme="minorHAnsi"/>
          <w:lang w:bidi="ar-SA"/>
        </w:rPr>
        <w:t xml:space="preserve">fim de dirimir </w:t>
      </w:r>
      <w:r w:rsidR="00844BF1" w:rsidRPr="002C77C9">
        <w:rPr>
          <w:rFonts w:asciiTheme="minorHAnsi" w:eastAsia="MS Mincho" w:hAnsiTheme="minorHAnsi" w:cstheme="minorHAnsi"/>
          <w:lang w:bidi="ar-SA"/>
        </w:rPr>
        <w:t>e</w:t>
      </w:r>
      <w:r w:rsidR="00BC490B" w:rsidRPr="002C77C9">
        <w:rPr>
          <w:rFonts w:asciiTheme="minorHAnsi" w:eastAsia="MS Mincho" w:hAnsiTheme="minorHAnsi" w:cstheme="minorHAnsi"/>
          <w:lang w:bidi="ar-SA"/>
        </w:rPr>
        <w:t>ventuais diferenças. Como conhecimento geral aos colegas, informou que</w:t>
      </w:r>
      <w:r w:rsidR="009C125B">
        <w:rPr>
          <w:rFonts w:asciiTheme="minorHAnsi" w:eastAsia="MS Mincho" w:hAnsiTheme="minorHAnsi" w:cstheme="minorHAnsi"/>
          <w:lang w:bidi="ar-SA"/>
        </w:rPr>
        <w:t xml:space="preserve"> esta C</w:t>
      </w:r>
      <w:r w:rsidR="00061FFB" w:rsidRPr="002C77C9">
        <w:rPr>
          <w:rFonts w:asciiTheme="minorHAnsi" w:eastAsia="MS Mincho" w:hAnsiTheme="minorHAnsi" w:cstheme="minorHAnsi"/>
          <w:lang w:bidi="ar-SA"/>
        </w:rPr>
        <w:t xml:space="preserve">omissão chegou a elaborar </w:t>
      </w:r>
      <w:r w:rsidR="00810490" w:rsidRPr="002C77C9">
        <w:rPr>
          <w:rFonts w:asciiTheme="minorHAnsi" w:eastAsia="MS Mincho" w:hAnsiTheme="minorHAnsi" w:cstheme="minorHAnsi"/>
          <w:lang w:bidi="ar-SA"/>
        </w:rPr>
        <w:t>uma</w:t>
      </w:r>
      <w:r w:rsidR="00061FFB" w:rsidRPr="002C77C9">
        <w:rPr>
          <w:rFonts w:asciiTheme="minorHAnsi" w:eastAsia="MS Mincho" w:hAnsiTheme="minorHAnsi" w:cstheme="minorHAnsi"/>
          <w:lang w:bidi="ar-SA"/>
        </w:rPr>
        <w:t xml:space="preserve"> primeira deliberação conjunta (relativa a Engenharia de Segurança do T</w:t>
      </w:r>
      <w:r w:rsidR="00810490" w:rsidRPr="002C77C9">
        <w:rPr>
          <w:rFonts w:asciiTheme="minorHAnsi" w:eastAsia="MS Mincho" w:hAnsiTheme="minorHAnsi" w:cstheme="minorHAnsi"/>
          <w:lang w:bidi="ar-SA"/>
        </w:rPr>
        <w:t>rabalho</w:t>
      </w:r>
      <w:r w:rsidR="00061FFB" w:rsidRPr="002C77C9">
        <w:rPr>
          <w:rFonts w:asciiTheme="minorHAnsi" w:eastAsia="MS Mincho" w:hAnsiTheme="minorHAnsi" w:cstheme="minorHAnsi"/>
          <w:lang w:bidi="ar-SA"/>
        </w:rPr>
        <w:t xml:space="preserve">), que só não </w:t>
      </w:r>
      <w:r w:rsidR="00C13055">
        <w:rPr>
          <w:rFonts w:asciiTheme="minorHAnsi" w:eastAsia="MS Mincho" w:hAnsiTheme="minorHAnsi" w:cstheme="minorHAnsi"/>
          <w:lang w:bidi="ar-SA"/>
        </w:rPr>
        <w:t xml:space="preserve">foi levada </w:t>
      </w:r>
      <w:r w:rsidR="009C125B">
        <w:rPr>
          <w:rFonts w:asciiTheme="minorHAnsi" w:eastAsia="MS Mincho" w:hAnsiTheme="minorHAnsi" w:cstheme="minorHAnsi"/>
          <w:lang w:bidi="ar-SA"/>
        </w:rPr>
        <w:t>à P</w:t>
      </w:r>
      <w:r w:rsidR="00C13055">
        <w:rPr>
          <w:rFonts w:asciiTheme="minorHAnsi" w:eastAsia="MS Mincho" w:hAnsiTheme="minorHAnsi" w:cstheme="minorHAnsi"/>
          <w:lang w:bidi="ar-SA"/>
        </w:rPr>
        <w:t>lenária d</w:t>
      </w:r>
      <w:r w:rsidR="00810490" w:rsidRPr="002C77C9">
        <w:rPr>
          <w:rFonts w:asciiTheme="minorHAnsi" w:eastAsia="MS Mincho" w:hAnsiTheme="minorHAnsi" w:cstheme="minorHAnsi"/>
          <w:lang w:bidi="ar-SA"/>
        </w:rPr>
        <w:t xml:space="preserve">as duas organizações </w:t>
      </w:r>
      <w:r w:rsidR="009C125B">
        <w:rPr>
          <w:rFonts w:asciiTheme="minorHAnsi" w:eastAsia="MS Mincho" w:hAnsiTheme="minorHAnsi" w:cstheme="minorHAnsi"/>
          <w:lang w:bidi="ar-SA"/>
        </w:rPr>
        <w:t>porque a C</w:t>
      </w:r>
      <w:r w:rsidR="00061FFB" w:rsidRPr="002C77C9">
        <w:rPr>
          <w:rFonts w:asciiTheme="minorHAnsi" w:eastAsia="MS Mincho" w:hAnsiTheme="minorHAnsi" w:cstheme="minorHAnsi"/>
          <w:lang w:bidi="ar-SA"/>
        </w:rPr>
        <w:t>omissão f</w:t>
      </w:r>
      <w:r w:rsidR="00810490" w:rsidRPr="002C77C9">
        <w:rPr>
          <w:rFonts w:asciiTheme="minorHAnsi" w:eastAsia="MS Mincho" w:hAnsiTheme="minorHAnsi" w:cstheme="minorHAnsi"/>
          <w:lang w:bidi="ar-SA"/>
        </w:rPr>
        <w:t xml:space="preserve">oi destituída. </w:t>
      </w:r>
      <w:r w:rsidR="00676395" w:rsidRPr="002C77C9">
        <w:rPr>
          <w:rFonts w:asciiTheme="minorHAnsi" w:eastAsia="MS Mincho" w:hAnsiTheme="minorHAnsi" w:cstheme="minorHAnsi"/>
          <w:lang w:bidi="ar-SA"/>
        </w:rPr>
        <w:t xml:space="preserve">Mesmo assim, o trabalho está </w:t>
      </w:r>
      <w:r w:rsidR="00763964">
        <w:rPr>
          <w:rFonts w:asciiTheme="minorHAnsi" w:eastAsia="MS Mincho" w:hAnsiTheme="minorHAnsi" w:cstheme="minorHAnsi"/>
          <w:lang w:bidi="ar-SA"/>
        </w:rPr>
        <w:t xml:space="preserve">concluído </w:t>
      </w:r>
      <w:r w:rsidR="00676395" w:rsidRPr="002C77C9">
        <w:rPr>
          <w:rFonts w:asciiTheme="minorHAnsi" w:eastAsia="MS Mincho" w:hAnsiTheme="minorHAnsi" w:cstheme="minorHAnsi"/>
          <w:lang w:bidi="ar-SA"/>
        </w:rPr>
        <w:t xml:space="preserve">e será retomado </w:t>
      </w:r>
      <w:r w:rsidR="00C13055">
        <w:rPr>
          <w:rFonts w:asciiTheme="minorHAnsi" w:eastAsia="MS Mincho" w:hAnsiTheme="minorHAnsi" w:cstheme="minorHAnsi"/>
          <w:lang w:bidi="ar-SA"/>
        </w:rPr>
        <w:t xml:space="preserve">no ano de 2017 </w:t>
      </w:r>
      <w:r w:rsidR="00676395" w:rsidRPr="002C77C9">
        <w:rPr>
          <w:rFonts w:asciiTheme="minorHAnsi" w:eastAsia="MS Mincho" w:hAnsiTheme="minorHAnsi" w:cstheme="minorHAnsi"/>
          <w:lang w:bidi="ar-SA"/>
        </w:rPr>
        <w:t>com a no</w:t>
      </w:r>
      <w:r w:rsidR="009C125B">
        <w:rPr>
          <w:rFonts w:asciiTheme="minorHAnsi" w:eastAsia="MS Mincho" w:hAnsiTheme="minorHAnsi" w:cstheme="minorHAnsi"/>
          <w:lang w:bidi="ar-SA"/>
        </w:rPr>
        <w:t>meação de uma nova e melhorada C</w:t>
      </w:r>
      <w:r w:rsidR="00676395" w:rsidRPr="002C77C9">
        <w:rPr>
          <w:rFonts w:asciiTheme="minorHAnsi" w:eastAsia="MS Mincho" w:hAnsiTheme="minorHAnsi" w:cstheme="minorHAnsi"/>
          <w:lang w:bidi="ar-SA"/>
        </w:rPr>
        <w:t xml:space="preserve">omissão </w:t>
      </w:r>
      <w:r w:rsidR="00464DF6" w:rsidRPr="002C77C9">
        <w:rPr>
          <w:rFonts w:asciiTheme="minorHAnsi" w:eastAsia="MS Mincho" w:hAnsiTheme="minorHAnsi" w:cstheme="minorHAnsi"/>
          <w:lang w:bidi="ar-SA"/>
        </w:rPr>
        <w:t>–</w:t>
      </w:r>
      <w:r w:rsidR="002C77C9" w:rsidRPr="002C77C9">
        <w:rPr>
          <w:rFonts w:asciiTheme="minorHAnsi" w:eastAsia="MS Mincho" w:hAnsiTheme="minorHAnsi" w:cstheme="minorHAnsi"/>
          <w:lang w:bidi="ar-SA"/>
        </w:rPr>
        <w:t xml:space="preserve"> </w:t>
      </w:r>
      <w:r w:rsidR="00763964">
        <w:rPr>
          <w:rFonts w:asciiTheme="minorHAnsi" w:eastAsia="MS Mincho" w:hAnsiTheme="minorHAnsi" w:cstheme="minorHAnsi"/>
          <w:lang w:bidi="ar-SA"/>
        </w:rPr>
        <w:t>a qual</w:t>
      </w:r>
      <w:r w:rsidR="00464DF6" w:rsidRPr="002C77C9">
        <w:rPr>
          <w:rFonts w:asciiTheme="minorHAnsi" w:eastAsia="MS Mincho" w:hAnsiTheme="minorHAnsi" w:cstheme="minorHAnsi"/>
          <w:lang w:bidi="ar-SA"/>
        </w:rPr>
        <w:t xml:space="preserve"> não decidirá quanto às </w:t>
      </w:r>
      <w:r w:rsidR="00FC3A49">
        <w:rPr>
          <w:rFonts w:asciiTheme="minorHAnsi" w:eastAsia="MS Mincho" w:hAnsiTheme="minorHAnsi" w:cstheme="minorHAnsi"/>
          <w:lang w:bidi="ar-SA"/>
        </w:rPr>
        <w:t xml:space="preserve">competências </w:t>
      </w:r>
      <w:r w:rsidR="00DC3103" w:rsidRPr="002C77C9">
        <w:rPr>
          <w:rFonts w:asciiTheme="minorHAnsi" w:eastAsia="MS Mincho" w:hAnsiTheme="minorHAnsi" w:cstheme="minorHAnsi"/>
          <w:lang w:bidi="ar-SA"/>
        </w:rPr>
        <w:t>privativas</w:t>
      </w:r>
      <w:r w:rsidR="00464DF6" w:rsidRPr="002C77C9">
        <w:rPr>
          <w:rFonts w:asciiTheme="minorHAnsi" w:eastAsia="MS Mincho" w:hAnsiTheme="minorHAnsi" w:cstheme="minorHAnsi"/>
          <w:lang w:bidi="ar-SA"/>
        </w:rPr>
        <w:t xml:space="preserve"> dos AU </w:t>
      </w:r>
      <w:r w:rsidR="00DC3103" w:rsidRPr="002C77C9">
        <w:rPr>
          <w:rFonts w:asciiTheme="minorHAnsi" w:eastAsia="MS Mincho" w:hAnsiTheme="minorHAnsi" w:cstheme="minorHAnsi"/>
          <w:lang w:bidi="ar-SA"/>
        </w:rPr>
        <w:t xml:space="preserve">visto ser </w:t>
      </w:r>
      <w:r w:rsidR="00464DF6" w:rsidRPr="002C77C9">
        <w:rPr>
          <w:rFonts w:asciiTheme="minorHAnsi" w:eastAsia="MS Mincho" w:hAnsiTheme="minorHAnsi" w:cstheme="minorHAnsi"/>
          <w:lang w:bidi="ar-SA"/>
        </w:rPr>
        <w:t xml:space="preserve">uma </w:t>
      </w:r>
      <w:r w:rsidR="00DC3103" w:rsidRPr="002C77C9">
        <w:rPr>
          <w:rFonts w:asciiTheme="minorHAnsi" w:eastAsia="MS Mincho" w:hAnsiTheme="minorHAnsi" w:cstheme="minorHAnsi"/>
          <w:lang w:bidi="ar-SA"/>
        </w:rPr>
        <w:t xml:space="preserve">pauta específica e de </w:t>
      </w:r>
      <w:r w:rsidR="00FC3A49">
        <w:rPr>
          <w:rFonts w:asciiTheme="minorHAnsi" w:eastAsia="MS Mincho" w:hAnsiTheme="minorHAnsi" w:cstheme="minorHAnsi"/>
          <w:lang w:bidi="ar-SA"/>
        </w:rPr>
        <w:t xml:space="preserve">responsabilidade </w:t>
      </w:r>
      <w:r w:rsidR="00464DF6" w:rsidRPr="002C77C9">
        <w:rPr>
          <w:rFonts w:asciiTheme="minorHAnsi" w:eastAsia="MS Mincho" w:hAnsiTheme="minorHAnsi" w:cstheme="minorHAnsi"/>
          <w:lang w:bidi="ar-SA"/>
        </w:rPr>
        <w:t>exclusiva d</w:t>
      </w:r>
      <w:r w:rsidR="00DC3103" w:rsidRPr="002C77C9">
        <w:rPr>
          <w:rFonts w:asciiTheme="minorHAnsi" w:eastAsia="MS Mincho" w:hAnsiTheme="minorHAnsi" w:cstheme="minorHAnsi"/>
          <w:lang w:bidi="ar-SA"/>
        </w:rPr>
        <w:t>o CAU</w:t>
      </w:r>
      <w:r w:rsidR="00464DF6" w:rsidRPr="002C77C9">
        <w:rPr>
          <w:rFonts w:asciiTheme="minorHAnsi" w:eastAsia="MS Mincho" w:hAnsiTheme="minorHAnsi" w:cstheme="minorHAnsi"/>
          <w:lang w:bidi="ar-SA"/>
        </w:rPr>
        <w:t xml:space="preserve">. Contudo, </w:t>
      </w:r>
      <w:r w:rsidR="003F49E8">
        <w:rPr>
          <w:rFonts w:asciiTheme="minorHAnsi" w:eastAsia="MS Mincho" w:hAnsiTheme="minorHAnsi" w:cstheme="minorHAnsi"/>
          <w:lang w:bidi="ar-SA"/>
        </w:rPr>
        <w:t xml:space="preserve">ainda </w:t>
      </w:r>
      <w:r w:rsidR="00464DF6" w:rsidRPr="002C77C9">
        <w:rPr>
          <w:rFonts w:asciiTheme="minorHAnsi" w:eastAsia="MS Mincho" w:hAnsiTheme="minorHAnsi" w:cstheme="minorHAnsi"/>
          <w:lang w:bidi="ar-SA"/>
        </w:rPr>
        <w:t xml:space="preserve">existem </w:t>
      </w:r>
      <w:r w:rsidR="00DC3103" w:rsidRPr="002C77C9">
        <w:rPr>
          <w:rFonts w:asciiTheme="minorHAnsi" w:eastAsia="MS Mincho" w:hAnsiTheme="minorHAnsi" w:cstheme="minorHAnsi"/>
          <w:lang w:bidi="ar-SA"/>
        </w:rPr>
        <w:t xml:space="preserve">algumas </w:t>
      </w:r>
      <w:r w:rsidR="00464DF6" w:rsidRPr="002C77C9">
        <w:rPr>
          <w:rFonts w:asciiTheme="minorHAnsi" w:eastAsia="MS Mincho" w:hAnsiTheme="minorHAnsi" w:cstheme="minorHAnsi"/>
          <w:lang w:bidi="ar-SA"/>
        </w:rPr>
        <w:t>a</w:t>
      </w:r>
      <w:r w:rsidR="00810490" w:rsidRPr="002C77C9">
        <w:rPr>
          <w:rFonts w:asciiTheme="minorHAnsi" w:eastAsia="MS Mincho" w:hAnsiTheme="minorHAnsi" w:cstheme="minorHAnsi"/>
          <w:lang w:bidi="ar-SA"/>
        </w:rPr>
        <w:t>tribuições conjuntas e práticas compartilhadas de exercício profissiona</w:t>
      </w:r>
      <w:r w:rsidR="00464DF6" w:rsidRPr="002C77C9">
        <w:rPr>
          <w:rFonts w:asciiTheme="minorHAnsi" w:eastAsia="MS Mincho" w:hAnsiTheme="minorHAnsi" w:cstheme="minorHAnsi"/>
          <w:lang w:bidi="ar-SA"/>
        </w:rPr>
        <w:t xml:space="preserve">l que necessitam de </w:t>
      </w:r>
      <w:r w:rsidR="00763964">
        <w:rPr>
          <w:rFonts w:asciiTheme="minorHAnsi" w:eastAsia="MS Mincho" w:hAnsiTheme="minorHAnsi" w:cstheme="minorHAnsi"/>
          <w:lang w:bidi="ar-SA"/>
        </w:rPr>
        <w:t xml:space="preserve">uma ampla </w:t>
      </w:r>
      <w:r w:rsidR="00464DF6" w:rsidRPr="002C77C9">
        <w:rPr>
          <w:rFonts w:asciiTheme="minorHAnsi" w:eastAsia="MS Mincho" w:hAnsiTheme="minorHAnsi" w:cstheme="minorHAnsi"/>
          <w:lang w:bidi="ar-SA"/>
        </w:rPr>
        <w:t>análise</w:t>
      </w:r>
      <w:r w:rsidR="002C77C9" w:rsidRPr="002C77C9">
        <w:rPr>
          <w:rFonts w:asciiTheme="minorHAnsi" w:eastAsia="MS Mincho" w:hAnsiTheme="minorHAnsi" w:cstheme="minorHAnsi"/>
          <w:lang w:bidi="ar-SA"/>
        </w:rPr>
        <w:t xml:space="preserve"> e diálogo</w:t>
      </w:r>
      <w:r w:rsidR="00464DF6" w:rsidRPr="002C77C9">
        <w:rPr>
          <w:rFonts w:asciiTheme="minorHAnsi" w:eastAsia="MS Mincho" w:hAnsiTheme="minorHAnsi" w:cstheme="minorHAnsi"/>
          <w:lang w:bidi="ar-SA"/>
        </w:rPr>
        <w:t xml:space="preserve">; até porque a </w:t>
      </w:r>
      <w:r w:rsidR="003F49E8">
        <w:rPr>
          <w:rFonts w:asciiTheme="minorHAnsi" w:eastAsia="MS Mincho" w:hAnsiTheme="minorHAnsi" w:cstheme="minorHAnsi"/>
          <w:lang w:bidi="ar-SA"/>
        </w:rPr>
        <w:t xml:space="preserve">própria </w:t>
      </w:r>
      <w:r w:rsidR="00464DF6" w:rsidRPr="002C77C9">
        <w:rPr>
          <w:rFonts w:asciiTheme="minorHAnsi" w:eastAsia="MS Mincho" w:hAnsiTheme="minorHAnsi" w:cstheme="minorHAnsi"/>
          <w:lang w:bidi="ar-SA"/>
        </w:rPr>
        <w:t>Lei nº 12378/10</w:t>
      </w:r>
      <w:r w:rsidR="00810490" w:rsidRPr="002C77C9">
        <w:rPr>
          <w:rFonts w:asciiTheme="minorHAnsi" w:eastAsia="MS Mincho" w:hAnsiTheme="minorHAnsi" w:cstheme="minorHAnsi"/>
          <w:lang w:bidi="ar-SA"/>
        </w:rPr>
        <w:t xml:space="preserve"> determina que</w:t>
      </w:r>
      <w:r w:rsidR="00464DF6" w:rsidRPr="002C77C9">
        <w:rPr>
          <w:rFonts w:asciiTheme="minorHAnsi" w:eastAsia="MS Mincho" w:hAnsiTheme="minorHAnsi" w:cstheme="minorHAnsi"/>
          <w:lang w:bidi="ar-SA"/>
        </w:rPr>
        <w:t xml:space="preserve"> “</w:t>
      </w:r>
      <w:r w:rsidR="003F49E8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..</w:t>
      </w:r>
      <w:r w:rsidR="00810490" w:rsidRPr="002C77C9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nas atribuições compartilhadas o que se referir a arquitetura e urbanismo competirá ao CAU fiscalizar, disciplinar e orientar, independentemente de ser um profissional de outra área</w:t>
      </w:r>
      <w:r w:rsidR="002C77C9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>”</w:t>
      </w:r>
      <w:r w:rsidR="002F0B22">
        <w:rPr>
          <w:rFonts w:asciiTheme="minorHAnsi" w:eastAsia="MS Mincho" w:hAnsiTheme="minorHAnsi" w:cstheme="minorHAnsi"/>
          <w:i/>
          <w:sz w:val="22"/>
          <w:szCs w:val="22"/>
          <w:lang w:bidi="ar-SA"/>
        </w:rPr>
        <w:t xml:space="preserve"> </w:t>
      </w:r>
      <w:r w:rsidR="002F0B22" w:rsidRPr="00763964">
        <w:rPr>
          <w:rFonts w:asciiTheme="minorHAnsi" w:eastAsia="MS Mincho" w:hAnsiTheme="minorHAnsi" w:cstheme="minorHAnsi"/>
          <w:lang w:bidi="ar-SA"/>
        </w:rPr>
        <w:t>– o que resultará na superação de des</w:t>
      </w:r>
      <w:r w:rsidR="00763964">
        <w:rPr>
          <w:rFonts w:asciiTheme="minorHAnsi" w:eastAsia="MS Mincho" w:hAnsiTheme="minorHAnsi" w:cstheme="minorHAnsi"/>
          <w:lang w:bidi="ar-SA"/>
        </w:rPr>
        <w:t xml:space="preserve">avenças </w:t>
      </w:r>
      <w:r w:rsidR="002F0B22" w:rsidRPr="00763964">
        <w:rPr>
          <w:rFonts w:asciiTheme="minorHAnsi" w:eastAsia="MS Mincho" w:hAnsiTheme="minorHAnsi" w:cstheme="minorHAnsi"/>
          <w:lang w:bidi="ar-SA"/>
        </w:rPr>
        <w:t xml:space="preserve">entre </w:t>
      </w:r>
      <w:r w:rsidR="002C77C9" w:rsidRPr="00763964">
        <w:rPr>
          <w:rFonts w:asciiTheme="minorHAnsi" w:eastAsia="MS Mincho" w:hAnsiTheme="minorHAnsi" w:cstheme="minorHAnsi"/>
          <w:lang w:bidi="ar-SA"/>
        </w:rPr>
        <w:t xml:space="preserve">as organizações profissionais envolvidas </w:t>
      </w:r>
      <w:r w:rsidR="002F0B22" w:rsidRPr="00763964">
        <w:rPr>
          <w:rFonts w:asciiTheme="minorHAnsi" w:eastAsia="MS Mincho" w:hAnsiTheme="minorHAnsi" w:cstheme="minorHAnsi"/>
          <w:lang w:bidi="ar-SA"/>
        </w:rPr>
        <w:t xml:space="preserve">e a retomada de um </w:t>
      </w:r>
      <w:r w:rsidR="002C77C9" w:rsidRPr="00763964">
        <w:rPr>
          <w:rFonts w:asciiTheme="minorHAnsi" w:eastAsia="MS Mincho" w:hAnsiTheme="minorHAnsi" w:cstheme="minorHAnsi"/>
          <w:lang w:bidi="ar-SA"/>
        </w:rPr>
        <w:t xml:space="preserve">trabalho equilibrado e produtivo. Com a palavra, </w:t>
      </w:r>
      <w:r w:rsidR="00295E66" w:rsidRPr="00763964">
        <w:rPr>
          <w:rFonts w:asciiTheme="minorHAnsi" w:eastAsia="MS Mincho" w:hAnsiTheme="minorHAnsi" w:cstheme="minorHAnsi"/>
          <w:lang w:bidi="ar-SA"/>
        </w:rPr>
        <w:t>o Conselheiro-Federal da CED/BR</w:t>
      </w:r>
      <w:r w:rsidR="002C77C9" w:rsidRPr="00763964">
        <w:rPr>
          <w:rFonts w:asciiTheme="minorHAnsi" w:eastAsia="MS Mincho" w:hAnsiTheme="minorHAnsi" w:cstheme="minorHAnsi"/>
          <w:lang w:bidi="ar-SA"/>
        </w:rPr>
        <w:t xml:space="preserve"> </w:t>
      </w:r>
      <w:r w:rsidR="002C77C9" w:rsidRPr="002C77C9">
        <w:rPr>
          <w:rFonts w:asciiTheme="minorHAnsi" w:eastAsia="MS Mincho" w:hAnsiTheme="minorHAnsi" w:cstheme="minorHAnsi"/>
          <w:lang w:bidi="ar-SA"/>
        </w:rPr>
        <w:t xml:space="preserve">NAPOLEÃO </w:t>
      </w:r>
      <w:r w:rsidR="002C77C9" w:rsidRPr="00292EE3">
        <w:rPr>
          <w:rFonts w:asciiTheme="minorHAnsi" w:eastAsia="MS Mincho" w:hAnsiTheme="minorHAnsi" w:cstheme="minorHAnsi"/>
          <w:lang w:bidi="ar-SA"/>
        </w:rPr>
        <w:t xml:space="preserve">FERREIRA, convidado </w:t>
      </w:r>
      <w:r w:rsidR="002F0B22">
        <w:rPr>
          <w:rFonts w:asciiTheme="minorHAnsi" w:eastAsia="MS Mincho" w:hAnsiTheme="minorHAnsi" w:cstheme="minorHAnsi"/>
          <w:lang w:bidi="ar-SA"/>
        </w:rPr>
        <w:t xml:space="preserve">igualmente </w:t>
      </w:r>
      <w:r w:rsidR="002C77C9" w:rsidRPr="00292EE3">
        <w:rPr>
          <w:rFonts w:asciiTheme="minorHAnsi" w:eastAsia="MS Mincho" w:hAnsiTheme="minorHAnsi" w:cstheme="minorHAnsi"/>
          <w:lang w:bidi="ar-SA"/>
        </w:rPr>
        <w:t>especial da CED/PR,</w:t>
      </w:r>
      <w:r w:rsidR="00DE2AF1">
        <w:rPr>
          <w:rFonts w:asciiTheme="minorHAnsi" w:eastAsia="MS Mincho" w:hAnsiTheme="minorHAnsi" w:cstheme="minorHAnsi"/>
          <w:lang w:bidi="ar-SA"/>
        </w:rPr>
        <w:t xml:space="preserve"> reforçou a </w:t>
      </w:r>
      <w:r w:rsidR="00763964">
        <w:rPr>
          <w:rFonts w:asciiTheme="minorHAnsi" w:eastAsia="MS Mincho" w:hAnsiTheme="minorHAnsi" w:cstheme="minorHAnsi"/>
          <w:lang w:bidi="ar-SA"/>
        </w:rPr>
        <w:t>tese d</w:t>
      </w:r>
      <w:r w:rsidR="00292EE3" w:rsidRPr="00292EE3">
        <w:rPr>
          <w:rFonts w:asciiTheme="minorHAnsi" w:eastAsia="MS Mincho" w:hAnsiTheme="minorHAnsi" w:cstheme="minorHAnsi"/>
          <w:lang w:bidi="ar-SA"/>
        </w:rPr>
        <w:t xml:space="preserve">a </w:t>
      </w:r>
      <w:r w:rsidR="00810490" w:rsidRPr="00292EE3">
        <w:rPr>
          <w:rFonts w:asciiTheme="minorHAnsi" w:eastAsia="MS Mincho" w:hAnsiTheme="minorHAnsi" w:cstheme="minorHAnsi"/>
          <w:lang w:bidi="ar-SA"/>
        </w:rPr>
        <w:t>harmonização</w:t>
      </w:r>
      <w:r w:rsidR="00292EE3">
        <w:rPr>
          <w:rFonts w:asciiTheme="minorHAnsi" w:eastAsia="MS Mincho" w:hAnsiTheme="minorHAnsi" w:cstheme="minorHAnsi"/>
          <w:lang w:bidi="ar-SA"/>
        </w:rPr>
        <w:t xml:space="preserve"> citada pelo Presidente Haroldo</w:t>
      </w:r>
      <w:r w:rsidR="00B703EC">
        <w:rPr>
          <w:rFonts w:asciiTheme="minorHAnsi" w:eastAsia="MS Mincho" w:hAnsiTheme="minorHAnsi" w:cstheme="minorHAnsi"/>
          <w:lang w:bidi="ar-SA"/>
        </w:rPr>
        <w:t xml:space="preserve">, corroborando que a mesma foi imprescindível para a </w:t>
      </w:r>
      <w:r w:rsidR="002F0B22">
        <w:rPr>
          <w:rFonts w:asciiTheme="minorHAnsi" w:eastAsia="MS Mincho" w:hAnsiTheme="minorHAnsi" w:cstheme="minorHAnsi"/>
          <w:lang w:bidi="ar-SA"/>
        </w:rPr>
        <w:t xml:space="preserve">evolução </w:t>
      </w:r>
      <w:r w:rsidR="00292EE3" w:rsidRPr="00292EE3">
        <w:rPr>
          <w:rFonts w:asciiTheme="minorHAnsi" w:eastAsia="MS Mincho" w:hAnsiTheme="minorHAnsi" w:cstheme="minorHAnsi"/>
          <w:lang w:bidi="ar-SA"/>
        </w:rPr>
        <w:t xml:space="preserve">profissional do CAU nestes 5 anos de </w:t>
      </w:r>
      <w:r w:rsidR="002F0B22">
        <w:rPr>
          <w:rFonts w:asciiTheme="minorHAnsi" w:eastAsia="MS Mincho" w:hAnsiTheme="minorHAnsi" w:cstheme="minorHAnsi"/>
          <w:lang w:bidi="ar-SA"/>
        </w:rPr>
        <w:t xml:space="preserve">atividades, </w:t>
      </w:r>
      <w:r w:rsidR="00B703EC">
        <w:rPr>
          <w:rFonts w:asciiTheme="minorHAnsi" w:eastAsia="MS Mincho" w:hAnsiTheme="minorHAnsi" w:cstheme="minorHAnsi"/>
          <w:lang w:bidi="ar-SA"/>
        </w:rPr>
        <w:t xml:space="preserve">é essencial para </w:t>
      </w:r>
      <w:r w:rsidR="00DE2AF1">
        <w:rPr>
          <w:rFonts w:asciiTheme="minorHAnsi" w:eastAsia="MS Mincho" w:hAnsiTheme="minorHAnsi" w:cstheme="minorHAnsi"/>
          <w:lang w:bidi="ar-SA"/>
        </w:rPr>
        <w:t>elucidar q</w:t>
      </w:r>
      <w:r w:rsidR="00292EE3" w:rsidRPr="00292EE3">
        <w:rPr>
          <w:rFonts w:asciiTheme="minorHAnsi" w:eastAsia="MS Mincho" w:hAnsiTheme="minorHAnsi" w:cstheme="minorHAnsi"/>
          <w:lang w:bidi="ar-SA"/>
        </w:rPr>
        <w:t xml:space="preserve">uestões </w:t>
      </w:r>
      <w:r w:rsidR="00596CC9">
        <w:rPr>
          <w:rFonts w:asciiTheme="minorHAnsi" w:eastAsia="MS Mincho" w:hAnsiTheme="minorHAnsi" w:cstheme="minorHAnsi"/>
          <w:lang w:bidi="ar-SA"/>
        </w:rPr>
        <w:t xml:space="preserve">técnicas </w:t>
      </w:r>
      <w:r w:rsidR="00763964">
        <w:rPr>
          <w:rFonts w:asciiTheme="minorHAnsi" w:eastAsia="MS Mincho" w:hAnsiTheme="minorHAnsi" w:cstheme="minorHAnsi"/>
          <w:lang w:bidi="ar-SA"/>
        </w:rPr>
        <w:t xml:space="preserve">conjuntamente ao </w:t>
      </w:r>
      <w:r w:rsidR="00292EE3" w:rsidRPr="00292EE3">
        <w:rPr>
          <w:rFonts w:asciiTheme="minorHAnsi" w:eastAsia="MS Mincho" w:hAnsiTheme="minorHAnsi" w:cstheme="minorHAnsi"/>
          <w:lang w:bidi="ar-SA"/>
        </w:rPr>
        <w:t>CONFEA</w:t>
      </w:r>
      <w:r w:rsidR="002F0B22">
        <w:rPr>
          <w:rFonts w:asciiTheme="minorHAnsi" w:eastAsia="MS Mincho" w:hAnsiTheme="minorHAnsi" w:cstheme="minorHAnsi"/>
          <w:lang w:bidi="ar-SA"/>
        </w:rPr>
        <w:t xml:space="preserve"> </w:t>
      </w:r>
      <w:r w:rsidR="00B703EC">
        <w:rPr>
          <w:rFonts w:asciiTheme="minorHAnsi" w:eastAsia="MS Mincho" w:hAnsiTheme="minorHAnsi" w:cstheme="minorHAnsi"/>
          <w:lang w:bidi="ar-SA"/>
        </w:rPr>
        <w:t xml:space="preserve">e </w:t>
      </w:r>
      <w:r w:rsidR="00596CC9">
        <w:rPr>
          <w:rFonts w:asciiTheme="minorHAnsi" w:eastAsia="MS Mincho" w:hAnsiTheme="minorHAnsi" w:cstheme="minorHAnsi"/>
          <w:lang w:bidi="ar-SA"/>
        </w:rPr>
        <w:t>aperfeiçoar o</w:t>
      </w:r>
      <w:r w:rsidR="00292EE3">
        <w:rPr>
          <w:rFonts w:asciiTheme="minorHAnsi" w:eastAsia="MS Mincho" w:hAnsiTheme="minorHAnsi" w:cstheme="minorHAnsi"/>
          <w:lang w:bidi="ar-SA"/>
        </w:rPr>
        <w:t xml:space="preserve"> </w:t>
      </w:r>
      <w:r w:rsidR="006C418D">
        <w:rPr>
          <w:rFonts w:asciiTheme="minorHAnsi" w:eastAsia="MS Mincho" w:hAnsiTheme="minorHAnsi" w:cstheme="minorHAnsi"/>
          <w:lang w:bidi="ar-SA"/>
        </w:rPr>
        <w:t xml:space="preserve">importante </w:t>
      </w:r>
      <w:r w:rsidR="00292EE3">
        <w:rPr>
          <w:rFonts w:asciiTheme="minorHAnsi" w:eastAsia="MS Mincho" w:hAnsiTheme="minorHAnsi" w:cstheme="minorHAnsi"/>
          <w:lang w:bidi="ar-SA"/>
        </w:rPr>
        <w:t>sistema de julgamento de processos éticos</w:t>
      </w:r>
      <w:r w:rsidR="006C418D" w:rsidRPr="006C418D">
        <w:rPr>
          <w:rFonts w:asciiTheme="minorHAnsi" w:eastAsia="MS Mincho" w:hAnsiTheme="minorHAnsi" w:cstheme="minorHAnsi"/>
          <w:b/>
          <w:lang w:bidi="ar-SA"/>
        </w:rPr>
        <w:t xml:space="preserve"> (ANEXO II)</w:t>
      </w:r>
      <w:r w:rsidR="00B703EC">
        <w:rPr>
          <w:rFonts w:asciiTheme="minorHAnsi" w:eastAsia="MS Mincho" w:hAnsiTheme="minorHAnsi" w:cstheme="minorHAnsi"/>
          <w:lang w:bidi="ar-SA"/>
        </w:rPr>
        <w:t xml:space="preserve">. </w:t>
      </w:r>
      <w:r w:rsidR="00596CC9">
        <w:rPr>
          <w:rFonts w:asciiTheme="minorHAnsi" w:eastAsia="MS Mincho" w:hAnsiTheme="minorHAnsi" w:cstheme="minorHAnsi"/>
          <w:lang w:bidi="ar-SA"/>
        </w:rPr>
        <w:t>Finalizadas as apresentações dos Arquitetos convidados</w:t>
      </w:r>
      <w:r w:rsidR="008C0335">
        <w:rPr>
          <w:rFonts w:asciiTheme="minorHAnsi" w:eastAsia="MS Mincho" w:hAnsiTheme="minorHAnsi" w:cstheme="minorHAnsi"/>
          <w:lang w:bidi="ar-SA"/>
        </w:rPr>
        <w:t xml:space="preserve"> do Conselho Federal</w:t>
      </w:r>
      <w:r w:rsidR="00596CC9">
        <w:rPr>
          <w:rFonts w:asciiTheme="minorHAnsi" w:eastAsia="MS Mincho" w:hAnsiTheme="minorHAnsi" w:cstheme="minorHAnsi"/>
          <w:lang w:bidi="ar-SA"/>
        </w:rPr>
        <w:t xml:space="preserve">, o </w:t>
      </w:r>
      <w:r w:rsidR="009B6B2C">
        <w:rPr>
          <w:rFonts w:asciiTheme="minorHAnsi" w:eastAsia="MS Mincho" w:hAnsiTheme="minorHAnsi" w:cstheme="minorHAnsi"/>
          <w:lang w:bidi="ar-SA"/>
        </w:rPr>
        <w:t xml:space="preserve">Presidente JEFERSON NAVOLAR </w:t>
      </w:r>
      <w:r w:rsidR="00A05868">
        <w:rPr>
          <w:rFonts w:asciiTheme="minorHAnsi" w:eastAsia="MS Mincho" w:hAnsiTheme="minorHAnsi" w:cstheme="minorHAnsi"/>
          <w:lang w:bidi="ar-SA"/>
        </w:rPr>
        <w:t xml:space="preserve">deu prosseguimento aos </w:t>
      </w:r>
      <w:r w:rsidR="00295E66">
        <w:rPr>
          <w:rFonts w:asciiTheme="minorHAnsi" w:eastAsia="MS Mincho" w:hAnsiTheme="minorHAnsi" w:cstheme="minorHAnsi"/>
          <w:lang w:bidi="ar-SA"/>
        </w:rPr>
        <w:t>itens abaixo</w:t>
      </w:r>
      <w:r w:rsidR="00CD0ED9">
        <w:rPr>
          <w:rFonts w:asciiTheme="minorHAnsi" w:eastAsia="MS Mincho" w:hAnsiTheme="minorHAnsi" w:cstheme="minorHAnsi"/>
          <w:lang w:bidi="ar-SA"/>
        </w:rPr>
        <w:t>.</w:t>
      </w:r>
      <w:r w:rsidR="009C125B">
        <w:rPr>
          <w:rFonts w:hint="eastAsia"/>
        </w:rPr>
        <w:t>-.-.-.-.-.-.-.-.-.</w:t>
      </w:r>
      <w:r w:rsidR="00B703EC" w:rsidRPr="00B703EC">
        <w:rPr>
          <w:rFonts w:asciiTheme="minorHAnsi" w:eastAsia="MS Mincho" w:hAnsiTheme="minorHAnsi" w:cstheme="minorHAnsi" w:hint="eastAsia"/>
          <w:lang w:bidi="ar-SA"/>
        </w:rPr>
        <w:t xml:space="preserve"> </w:t>
      </w:r>
    </w:p>
    <w:p w:rsidR="00FF6D4F" w:rsidRPr="00BB5822" w:rsidRDefault="00FF6D4F" w:rsidP="005F1EB4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BB5822">
        <w:rPr>
          <w:rFonts w:ascii="Calibri" w:hAnsi="Calibri" w:cs="Calibri"/>
          <w:b/>
          <w:sz w:val="24"/>
          <w:szCs w:val="24"/>
        </w:rPr>
        <w:t>VI</w:t>
      </w:r>
      <w:r w:rsidR="006C028C" w:rsidRPr="00BB5822">
        <w:rPr>
          <w:rFonts w:ascii="Calibri" w:hAnsi="Calibri" w:cs="Calibri"/>
          <w:b/>
          <w:sz w:val="24"/>
          <w:szCs w:val="24"/>
        </w:rPr>
        <w:t>I</w:t>
      </w:r>
      <w:r w:rsidR="00BB5822">
        <w:rPr>
          <w:rFonts w:ascii="Calibri" w:hAnsi="Calibri" w:cs="Calibri"/>
          <w:b/>
          <w:sz w:val="24"/>
          <w:szCs w:val="24"/>
        </w:rPr>
        <w:t xml:space="preserve"> - DISTRIBUIÇÃO</w:t>
      </w:r>
      <w:r w:rsidRPr="00BB5822">
        <w:rPr>
          <w:rFonts w:ascii="Calibri" w:hAnsi="Calibri" w:cs="Calibri"/>
          <w:b/>
          <w:sz w:val="24"/>
          <w:szCs w:val="24"/>
        </w:rPr>
        <w:t xml:space="preserve"> PROCESSOS</w:t>
      </w:r>
      <w:r w:rsidRPr="00BB5822">
        <w:rPr>
          <w:rFonts w:ascii="Calibri" w:hAnsi="Calibri" w:cs="Calibri"/>
          <w:sz w:val="24"/>
          <w:szCs w:val="24"/>
        </w:rPr>
        <w:t>: Os processos foram distribuídos na Reunião das Comissões, realizada no dia 25 de janeiro de 2</w:t>
      </w:r>
      <w:r w:rsidR="00F77ECC">
        <w:rPr>
          <w:rFonts w:ascii="Calibri" w:hAnsi="Calibri" w:cs="Calibri"/>
          <w:sz w:val="24"/>
          <w:szCs w:val="24"/>
        </w:rPr>
        <w:t>017, no período da manhã, das 10</w:t>
      </w:r>
      <w:r w:rsidR="000375A3" w:rsidRPr="00BB5822">
        <w:rPr>
          <w:rFonts w:ascii="Calibri" w:hAnsi="Calibri" w:cs="Calibri"/>
          <w:sz w:val="24"/>
          <w:szCs w:val="24"/>
        </w:rPr>
        <w:t xml:space="preserve"> horas às 12 horas.</w:t>
      </w:r>
      <w:r w:rsidR="00A05868" w:rsidRPr="00A05868">
        <w:rPr>
          <w:rFonts w:hint="eastAsia"/>
        </w:rPr>
        <w:t xml:space="preserve"> </w:t>
      </w:r>
      <w:r w:rsidR="00A05868">
        <w:rPr>
          <w:rFonts w:ascii="Calibri" w:hAnsi="Calibri" w:cs="Calibri" w:hint="eastAsia"/>
          <w:sz w:val="24"/>
          <w:szCs w:val="24"/>
        </w:rPr>
        <w:t>.-.-.-.-.-.-</w:t>
      </w:r>
    </w:p>
    <w:p w:rsidR="00FF6D4F" w:rsidRPr="00BB5822" w:rsidRDefault="00FF6D4F" w:rsidP="005F1EB4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BB5822">
        <w:rPr>
          <w:rFonts w:ascii="Calibri" w:hAnsi="Calibri" w:cs="Calibri"/>
          <w:b/>
          <w:sz w:val="24"/>
          <w:szCs w:val="24"/>
        </w:rPr>
        <w:t>VI</w:t>
      </w:r>
      <w:r w:rsidR="006C028C" w:rsidRPr="00BB5822">
        <w:rPr>
          <w:rFonts w:ascii="Calibri" w:hAnsi="Calibri" w:cs="Calibri"/>
          <w:b/>
          <w:sz w:val="24"/>
          <w:szCs w:val="24"/>
        </w:rPr>
        <w:t>I</w:t>
      </w:r>
      <w:r w:rsidRPr="00BB5822">
        <w:rPr>
          <w:rFonts w:ascii="Calibri" w:hAnsi="Calibri" w:cs="Calibri"/>
          <w:b/>
          <w:sz w:val="24"/>
          <w:szCs w:val="24"/>
        </w:rPr>
        <w:t>I - APRESENTAÇÃO DAS CORRESPONDÊNCIAS:</w:t>
      </w:r>
      <w:r w:rsidRPr="00BB5822">
        <w:rPr>
          <w:rFonts w:ascii="Calibri" w:hAnsi="Calibri" w:cs="Calibri"/>
          <w:sz w:val="24"/>
          <w:szCs w:val="24"/>
        </w:rPr>
        <w:t xml:space="preserve"> -.-.-.-.-.-.-.-.-.-.-.-.-.-.-.-.-.-.-.-.</w:t>
      </w:r>
      <w:r w:rsidR="006C028C" w:rsidRPr="00BB5822">
        <w:rPr>
          <w:rFonts w:ascii="Calibri" w:hAnsi="Calibri" w:cs="Calibri"/>
          <w:sz w:val="24"/>
          <w:szCs w:val="24"/>
        </w:rPr>
        <w:t>-.-.-.-.-.-.-.-.-.-.-.-.-.-.-</w:t>
      </w:r>
    </w:p>
    <w:p w:rsidR="00FF6D4F" w:rsidRPr="00BB5822" w:rsidRDefault="00FF6D4F" w:rsidP="005F1EB4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BB5822">
        <w:rPr>
          <w:rFonts w:ascii="Calibri" w:hAnsi="Calibri" w:cs="Calibri"/>
          <w:sz w:val="24"/>
          <w:szCs w:val="24"/>
        </w:rPr>
        <w:t>1.1. Correspondências e Ofícios recebidos pelo CAU/PR: 07 (sete) oriundos do CAU/BR, 05 (cinco) destinadas à Presidência e 1 (um) para o Departamento Jurídico -.-.-.-.-.-.-.-.-.-.-.-.-.-.-.-.-.-.</w:t>
      </w:r>
    </w:p>
    <w:p w:rsidR="00984B04" w:rsidRPr="00BB5822" w:rsidRDefault="00FF6D4F" w:rsidP="005F1EB4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BB5822">
        <w:rPr>
          <w:rFonts w:ascii="Calibri" w:hAnsi="Calibri" w:cs="Calibri"/>
          <w:sz w:val="24"/>
          <w:szCs w:val="24"/>
        </w:rPr>
        <w:t xml:space="preserve">1.2.  Correspondências e Ofícios expedidos pelo CAU/PR: 05 (cinco) remetidos ao </w:t>
      </w:r>
      <w:r w:rsidR="009C125B">
        <w:rPr>
          <w:rFonts w:ascii="Calibri" w:hAnsi="Calibri" w:cs="Calibri"/>
          <w:sz w:val="24"/>
          <w:szCs w:val="24"/>
        </w:rPr>
        <w:t xml:space="preserve">CAU/BR e 09 </w:t>
      </w:r>
      <w:r w:rsidRPr="00BB5822">
        <w:rPr>
          <w:rFonts w:ascii="Calibri" w:hAnsi="Calibri" w:cs="Calibri"/>
          <w:sz w:val="24"/>
          <w:szCs w:val="24"/>
        </w:rPr>
        <w:t>enviados pela Presidência do CAU/PR. .-.-.-.-.-.-.-.-</w:t>
      </w:r>
      <w:r w:rsidR="009C125B">
        <w:rPr>
          <w:rFonts w:ascii="Calibri" w:hAnsi="Calibri" w:cs="Calibri"/>
          <w:sz w:val="24"/>
          <w:szCs w:val="24"/>
        </w:rPr>
        <w:t>.-.-.-.-.-.-.-.-.-.-.-.-.-.-.-.-</w:t>
      </w:r>
      <w:r w:rsidRPr="00BB5822">
        <w:rPr>
          <w:rFonts w:ascii="Calibri" w:hAnsi="Calibri" w:cs="Calibri"/>
          <w:sz w:val="24"/>
          <w:szCs w:val="24"/>
        </w:rPr>
        <w:t>.-.-.-.-.-.-.-.-.-.-.-.-.-.-.-.-.-.-.-.-</w:t>
      </w:r>
    </w:p>
    <w:p w:rsidR="00BB5822" w:rsidRPr="00BB5822" w:rsidRDefault="009C125B" w:rsidP="00BB5822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 – </w:t>
      </w:r>
      <w:r w:rsidR="00BB5822" w:rsidRPr="00BB5822">
        <w:rPr>
          <w:rFonts w:ascii="Calibri" w:hAnsi="Calibri" w:cs="Calibri"/>
          <w:b/>
          <w:sz w:val="24"/>
          <w:szCs w:val="24"/>
        </w:rPr>
        <w:t>SOLICITAÇÃO DE EXTRA-PAUTA</w:t>
      </w:r>
      <w:r w:rsidR="00BB5822" w:rsidRPr="00BB5822">
        <w:rPr>
          <w:rFonts w:ascii="Calibri" w:hAnsi="Calibri" w:cs="Calibri"/>
          <w:sz w:val="24"/>
          <w:szCs w:val="24"/>
        </w:rPr>
        <w:t>: Colocada em votação, foi aprovada por unanimidade a pauta desta Reunião nº 64 (01/2017) do C</w:t>
      </w:r>
      <w:r w:rsidR="00DF1467">
        <w:rPr>
          <w:rFonts w:ascii="Calibri" w:hAnsi="Calibri" w:cs="Calibri"/>
          <w:sz w:val="24"/>
          <w:szCs w:val="24"/>
        </w:rPr>
        <w:t>AU/PR com pedido de inclusão do seguinte tema extra</w:t>
      </w:r>
      <w:r w:rsidR="00F009CD">
        <w:rPr>
          <w:rFonts w:ascii="Calibri" w:hAnsi="Calibri" w:cs="Calibri"/>
          <w:sz w:val="24"/>
          <w:szCs w:val="24"/>
        </w:rPr>
        <w:t xml:space="preserve"> </w:t>
      </w:r>
      <w:r w:rsidR="00DF1467">
        <w:rPr>
          <w:rFonts w:ascii="Calibri" w:hAnsi="Calibri" w:cs="Calibri"/>
          <w:sz w:val="24"/>
          <w:szCs w:val="24"/>
        </w:rPr>
        <w:t>a ser apresentado</w:t>
      </w:r>
      <w:r w:rsidR="00BB5822" w:rsidRPr="00BB5822">
        <w:rPr>
          <w:rFonts w:ascii="Calibri" w:hAnsi="Calibri" w:cs="Calibri"/>
          <w:sz w:val="24"/>
          <w:szCs w:val="24"/>
        </w:rPr>
        <w:t xml:space="preserve"> ao final desta plenária: -.-.-</w:t>
      </w:r>
      <w:r>
        <w:rPr>
          <w:rFonts w:ascii="Calibri" w:hAnsi="Calibri" w:cs="Calibri"/>
          <w:sz w:val="24"/>
          <w:szCs w:val="24"/>
        </w:rPr>
        <w:t>.</w:t>
      </w:r>
      <w:r w:rsidR="00BB5822" w:rsidRPr="00BB5822">
        <w:rPr>
          <w:rFonts w:ascii="Calibri" w:hAnsi="Calibri" w:cs="Calibri"/>
          <w:sz w:val="24"/>
          <w:szCs w:val="24"/>
        </w:rPr>
        <w:t>-.-.-.-.-.-</w:t>
      </w:r>
      <w:r>
        <w:rPr>
          <w:rFonts w:ascii="Calibri" w:hAnsi="Calibri" w:cs="Calibri"/>
          <w:sz w:val="24"/>
          <w:szCs w:val="24"/>
        </w:rPr>
        <w:t>.</w:t>
      </w:r>
      <w:r w:rsidR="0059164D" w:rsidRPr="0059164D">
        <w:rPr>
          <w:rFonts w:ascii="Calibri" w:hAnsi="Calibri" w:cs="Calibri" w:hint="eastAsia"/>
          <w:sz w:val="24"/>
          <w:szCs w:val="24"/>
        </w:rPr>
        <w:t>-</w:t>
      </w:r>
      <w:r w:rsidR="0059164D">
        <w:rPr>
          <w:rFonts w:ascii="Calibri" w:hAnsi="Calibri" w:cs="Calibri" w:hint="eastAsia"/>
          <w:sz w:val="24"/>
          <w:szCs w:val="24"/>
        </w:rPr>
        <w:t>.-.-.-.-.-.</w:t>
      </w:r>
      <w:r>
        <w:rPr>
          <w:rFonts w:ascii="Calibri" w:hAnsi="Calibri" w:cs="Calibri"/>
          <w:sz w:val="24"/>
          <w:szCs w:val="24"/>
        </w:rPr>
        <w:t>-</w:t>
      </w:r>
      <w:r w:rsidR="0059164D" w:rsidRPr="0059164D">
        <w:rPr>
          <w:rFonts w:ascii="Calibri" w:hAnsi="Calibri" w:cs="Calibri" w:hint="eastAsia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-.-.-.-.-.-.-.-.-.-.-.-.-.-.-.-.-.-.-.-.-</w:t>
      </w:r>
    </w:p>
    <w:p w:rsidR="00BB5822" w:rsidRPr="00BB5822" w:rsidRDefault="00BB5822" w:rsidP="00BB5822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BB5822">
        <w:rPr>
          <w:rFonts w:ascii="Calibri" w:hAnsi="Calibri" w:cs="Calibri"/>
          <w:sz w:val="24"/>
          <w:szCs w:val="24"/>
        </w:rPr>
        <w:t>a) Conselheiro-Suplente MILTON ZANELATTO GONÇALVES: informativo geral relacionado à “</w:t>
      </w:r>
      <w:r w:rsidRPr="00D40D59">
        <w:rPr>
          <w:rFonts w:ascii="Calibri" w:hAnsi="Calibri" w:cs="Calibri"/>
          <w:i/>
          <w:sz w:val="24"/>
          <w:szCs w:val="24"/>
        </w:rPr>
        <w:t>Cobrança da Contribuição Sindical</w:t>
      </w:r>
      <w:r w:rsidRPr="00BB5822">
        <w:rPr>
          <w:rFonts w:ascii="Calibri" w:hAnsi="Calibri" w:cs="Calibri"/>
          <w:sz w:val="24"/>
          <w:szCs w:val="24"/>
        </w:rPr>
        <w:t>” pelo SINDARQ/PR para o ano de 2017. .-.-.-.-.-.-</w:t>
      </w:r>
      <w:r w:rsidR="009C125B">
        <w:rPr>
          <w:rFonts w:ascii="Calibri" w:hAnsi="Calibri" w:cs="Calibri"/>
          <w:sz w:val="24"/>
          <w:szCs w:val="24"/>
        </w:rPr>
        <w:t>.</w:t>
      </w:r>
      <w:r w:rsidRPr="00BB5822">
        <w:rPr>
          <w:rFonts w:ascii="Calibri" w:hAnsi="Calibri" w:cs="Calibri"/>
          <w:sz w:val="24"/>
          <w:szCs w:val="24"/>
        </w:rPr>
        <w:t>-.-.-.-.-.-.-.-.-</w:t>
      </w:r>
    </w:p>
    <w:p w:rsidR="00BB5822" w:rsidRPr="00BB5822" w:rsidRDefault="00BB5822" w:rsidP="00BB5822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BB5822">
        <w:rPr>
          <w:rFonts w:ascii="Calibri" w:hAnsi="Calibri" w:cs="Calibri"/>
          <w:b/>
          <w:sz w:val="24"/>
          <w:szCs w:val="24"/>
        </w:rPr>
        <w:t>VI - ATA DA SESSÃO ANTERIOR</w:t>
      </w:r>
      <w:r w:rsidRPr="00BB5822">
        <w:rPr>
          <w:rFonts w:ascii="Calibri" w:hAnsi="Calibri" w:cs="Calibri"/>
          <w:sz w:val="24"/>
          <w:szCs w:val="24"/>
        </w:rPr>
        <w:t xml:space="preserve">: Posta em votação, foi igualmente aprovada por unanimidade a Ata correspondente à Sessão Ordinária nº 63 (12/2016) de 12 de dezembro de 2016, </w:t>
      </w:r>
      <w:r w:rsidR="009C125B">
        <w:rPr>
          <w:rFonts w:ascii="Calibri" w:hAnsi="Calibri" w:cs="Calibri"/>
          <w:sz w:val="24"/>
          <w:szCs w:val="24"/>
        </w:rPr>
        <w:t>com abstenção de voto</w:t>
      </w:r>
      <w:r w:rsidRPr="00BB5822">
        <w:rPr>
          <w:rFonts w:ascii="Calibri" w:hAnsi="Calibri" w:cs="Calibri"/>
          <w:sz w:val="24"/>
          <w:szCs w:val="24"/>
        </w:rPr>
        <w:t xml:space="preserve"> por ausência do Conselheiro-Titular BRUNO MARTINS. -.-.-</w:t>
      </w:r>
      <w:r w:rsidR="009C125B">
        <w:rPr>
          <w:rFonts w:ascii="Calibri" w:hAnsi="Calibri" w:cs="Calibri"/>
          <w:sz w:val="24"/>
          <w:szCs w:val="24"/>
        </w:rPr>
        <w:t>.</w:t>
      </w:r>
      <w:r w:rsidRPr="00BB5822">
        <w:rPr>
          <w:rFonts w:ascii="Calibri" w:hAnsi="Calibri" w:cs="Calibri"/>
          <w:sz w:val="24"/>
          <w:szCs w:val="24"/>
        </w:rPr>
        <w:t>-.-.-.-.-.-</w:t>
      </w:r>
      <w:r w:rsidR="009C125B">
        <w:rPr>
          <w:rFonts w:ascii="Calibri" w:hAnsi="Calibri" w:cs="Calibri"/>
          <w:sz w:val="24"/>
          <w:szCs w:val="24"/>
        </w:rPr>
        <w:t>.</w:t>
      </w:r>
      <w:r w:rsidRPr="00BB5822">
        <w:rPr>
          <w:rFonts w:ascii="Calibri" w:hAnsi="Calibri" w:cs="Calibri"/>
          <w:sz w:val="24"/>
          <w:szCs w:val="24"/>
        </w:rPr>
        <w:t>-.-.-</w:t>
      </w:r>
      <w:r w:rsidR="009C125B">
        <w:rPr>
          <w:rFonts w:ascii="Calibri" w:hAnsi="Calibri" w:cs="Calibri"/>
          <w:sz w:val="24"/>
          <w:szCs w:val="24"/>
        </w:rPr>
        <w:t>.</w:t>
      </w:r>
      <w:r w:rsidRPr="00BB5822">
        <w:rPr>
          <w:rFonts w:ascii="Calibri" w:hAnsi="Calibri" w:cs="Calibri"/>
          <w:sz w:val="24"/>
          <w:szCs w:val="24"/>
        </w:rPr>
        <w:t>-.-.-.-.</w:t>
      </w:r>
    </w:p>
    <w:p w:rsidR="00BB5822" w:rsidRPr="00BB5822" w:rsidRDefault="00BB5822" w:rsidP="00BB5822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BB5822">
        <w:rPr>
          <w:rFonts w:ascii="Calibri" w:hAnsi="Calibri" w:cs="Calibri"/>
          <w:b/>
          <w:sz w:val="24"/>
          <w:szCs w:val="24"/>
        </w:rPr>
        <w:t>VII – INVERSÃO DA PAUTA</w:t>
      </w:r>
      <w:r w:rsidRPr="00BB5822">
        <w:rPr>
          <w:rFonts w:ascii="Calibri" w:hAnsi="Calibri" w:cs="Calibri"/>
          <w:sz w:val="24"/>
          <w:szCs w:val="24"/>
        </w:rPr>
        <w:t xml:space="preserve">: O Conselheiro-Titular e Coordenador da COA, BRUNO </w:t>
      </w:r>
      <w:r>
        <w:rPr>
          <w:rFonts w:ascii="Calibri" w:hAnsi="Calibri" w:cs="Calibri"/>
          <w:sz w:val="24"/>
          <w:szCs w:val="24"/>
        </w:rPr>
        <w:t>M</w:t>
      </w:r>
      <w:r w:rsidRPr="00BB5822">
        <w:rPr>
          <w:rFonts w:ascii="Calibri" w:hAnsi="Calibri" w:cs="Calibri"/>
          <w:sz w:val="24"/>
          <w:szCs w:val="24"/>
        </w:rPr>
        <w:t>ARTINS, sugeriu inversão de pauta com a CPFi devi</w:t>
      </w:r>
      <w:r w:rsidR="00F676D8">
        <w:rPr>
          <w:rFonts w:ascii="Calibri" w:hAnsi="Calibri" w:cs="Calibri"/>
          <w:sz w:val="24"/>
          <w:szCs w:val="24"/>
        </w:rPr>
        <w:t>do à necessidade de ausentar-se mais cedo</w:t>
      </w:r>
      <w:r w:rsidRPr="00BB5822">
        <w:rPr>
          <w:rFonts w:ascii="Calibri" w:hAnsi="Calibri" w:cs="Calibri"/>
          <w:sz w:val="24"/>
          <w:szCs w:val="24"/>
        </w:rPr>
        <w:t xml:space="preserve"> desta sessão por </w:t>
      </w:r>
      <w:r w:rsidR="009C125B">
        <w:rPr>
          <w:rFonts w:ascii="Calibri" w:hAnsi="Calibri" w:cs="Calibri"/>
          <w:sz w:val="24"/>
          <w:szCs w:val="24"/>
        </w:rPr>
        <w:t xml:space="preserve">motivo de viagem - </w:t>
      </w:r>
      <w:r>
        <w:rPr>
          <w:rFonts w:ascii="Calibri" w:hAnsi="Calibri" w:cs="Calibri"/>
          <w:sz w:val="24"/>
          <w:szCs w:val="24"/>
        </w:rPr>
        <w:t xml:space="preserve">pedido </w:t>
      </w:r>
      <w:r w:rsidR="009C125B">
        <w:rPr>
          <w:rFonts w:ascii="Calibri" w:hAnsi="Calibri" w:cs="Calibri"/>
          <w:sz w:val="24"/>
          <w:szCs w:val="24"/>
        </w:rPr>
        <w:t xml:space="preserve">votado e </w:t>
      </w:r>
      <w:r w:rsidRPr="00BB5822">
        <w:rPr>
          <w:rFonts w:ascii="Calibri" w:hAnsi="Calibri" w:cs="Calibri"/>
          <w:sz w:val="24"/>
          <w:szCs w:val="24"/>
        </w:rPr>
        <w:t xml:space="preserve">acatado </w:t>
      </w:r>
      <w:r w:rsidR="009C125B">
        <w:rPr>
          <w:rFonts w:ascii="Calibri" w:hAnsi="Calibri" w:cs="Calibri"/>
          <w:sz w:val="24"/>
          <w:szCs w:val="24"/>
        </w:rPr>
        <w:t>por todos os Conselheiros -.-.-.-.-.-.-.-.-</w:t>
      </w:r>
      <w:r w:rsidRPr="00BB5822">
        <w:rPr>
          <w:rFonts w:ascii="Calibri" w:hAnsi="Calibri" w:cs="Calibri"/>
          <w:sz w:val="24"/>
          <w:szCs w:val="24"/>
        </w:rPr>
        <w:t xml:space="preserve">. </w:t>
      </w:r>
    </w:p>
    <w:p w:rsidR="001A7A52" w:rsidRPr="005F1EB4" w:rsidRDefault="001A7A52" w:rsidP="005F1EB4">
      <w:pPr>
        <w:pStyle w:val="Standard"/>
        <w:jc w:val="both"/>
        <w:rPr>
          <w:rFonts w:asciiTheme="minorHAnsi" w:hAnsiTheme="minorHAnsi" w:cstheme="minorHAnsi"/>
          <w:b/>
        </w:rPr>
      </w:pPr>
      <w:r w:rsidRPr="00BB5822">
        <w:rPr>
          <w:rFonts w:ascii="Calibri" w:hAnsi="Calibri" w:cs="Calibri"/>
          <w:b/>
          <w:sz w:val="24"/>
          <w:szCs w:val="24"/>
        </w:rPr>
        <w:lastRenderedPageBreak/>
        <w:t xml:space="preserve">X – ORDEM DO DIA: </w:t>
      </w:r>
      <w:r w:rsidR="00926478">
        <w:rPr>
          <w:rFonts w:ascii="Calibri" w:hAnsi="Calibri" w:cs="Calibri"/>
          <w:sz w:val="24"/>
          <w:szCs w:val="24"/>
        </w:rPr>
        <w:t xml:space="preserve">Pela ordem, relato das </w:t>
      </w:r>
      <w:r w:rsidR="009C125B">
        <w:rPr>
          <w:rFonts w:ascii="Calibri" w:hAnsi="Calibri" w:cs="Calibri"/>
          <w:sz w:val="24"/>
          <w:szCs w:val="24"/>
        </w:rPr>
        <w:t>C</w:t>
      </w:r>
      <w:r w:rsidR="00967ADD" w:rsidRPr="00967ADD">
        <w:rPr>
          <w:rFonts w:ascii="Calibri" w:hAnsi="Calibri" w:cs="Calibri"/>
          <w:sz w:val="24"/>
          <w:szCs w:val="24"/>
        </w:rPr>
        <w:t>omissões:</w:t>
      </w:r>
      <w:r w:rsidR="009C125B">
        <w:rPr>
          <w:rFonts w:ascii="Calibri" w:hAnsi="Calibri" w:cs="Calibri"/>
          <w:sz w:val="24"/>
          <w:szCs w:val="24"/>
        </w:rPr>
        <w:t xml:space="preserve"> </w:t>
      </w:r>
      <w:r w:rsidRPr="00BB5822">
        <w:rPr>
          <w:rFonts w:ascii="Calibri" w:hAnsi="Calibri" w:cs="Calibri"/>
          <w:sz w:val="24"/>
          <w:szCs w:val="24"/>
        </w:rPr>
        <w:t>-.-.-.-.-.-.-.-.-.-.-.-.-.-.-.-.-.-</w:t>
      </w:r>
      <w:r w:rsidR="00967ADD">
        <w:rPr>
          <w:rFonts w:ascii="Calibri" w:hAnsi="Calibri" w:cs="Calibri"/>
          <w:sz w:val="24"/>
          <w:szCs w:val="24"/>
        </w:rPr>
        <w:t>.-.-.-.-.-.-.-</w:t>
      </w:r>
      <w:r w:rsidR="0094327C">
        <w:rPr>
          <w:rFonts w:ascii="Calibri" w:hAnsi="Calibri" w:cs="Calibri" w:hint="eastAsia"/>
          <w:sz w:val="24"/>
          <w:szCs w:val="24"/>
        </w:rPr>
        <w:t>.-.-.-.-.-.-</w:t>
      </w:r>
    </w:p>
    <w:p w:rsidR="0010088C" w:rsidRPr="00BB5822" w:rsidRDefault="0010088C" w:rsidP="005F1EB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BB5822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DF2903" w:rsidRPr="00BB5822">
        <w:rPr>
          <w:rFonts w:asciiTheme="minorHAnsi" w:hAnsiTheme="minorHAnsi" w:cstheme="minorHAnsi"/>
          <w:b/>
          <w:sz w:val="24"/>
          <w:szCs w:val="24"/>
        </w:rPr>
        <w:t>COMISSÃO DE ORGANIZAÇÃO E ADMINISTRAÇÃO (COA</w:t>
      </w:r>
      <w:r w:rsidR="00821299" w:rsidRPr="00BB5822">
        <w:rPr>
          <w:rFonts w:asciiTheme="minorHAnsi" w:hAnsiTheme="minorHAnsi" w:cstheme="minorHAnsi"/>
          <w:sz w:val="24"/>
          <w:szCs w:val="24"/>
        </w:rPr>
        <w:t xml:space="preserve">): Iniciando o relato da COA, </w:t>
      </w:r>
      <w:r w:rsidR="008E40B9" w:rsidRPr="00BB5822">
        <w:rPr>
          <w:rFonts w:asciiTheme="minorHAnsi" w:hAnsiTheme="minorHAnsi" w:cstheme="minorHAnsi"/>
          <w:sz w:val="24"/>
          <w:szCs w:val="24"/>
        </w:rPr>
        <w:t xml:space="preserve">o Conselheiro-Titular BRUNO MARTINS </w:t>
      </w:r>
      <w:r w:rsidR="001E2749">
        <w:rPr>
          <w:rFonts w:asciiTheme="minorHAnsi" w:hAnsiTheme="minorHAnsi" w:cstheme="minorHAnsi"/>
          <w:sz w:val="24"/>
          <w:szCs w:val="24"/>
        </w:rPr>
        <w:t>discorreu sobre os</w:t>
      </w:r>
      <w:r w:rsidR="008E40B9" w:rsidRPr="00BB5822">
        <w:rPr>
          <w:rFonts w:asciiTheme="minorHAnsi" w:hAnsiTheme="minorHAnsi" w:cstheme="minorHAnsi"/>
          <w:sz w:val="24"/>
          <w:szCs w:val="24"/>
        </w:rPr>
        <w:t xml:space="preserve"> </w:t>
      </w:r>
      <w:r w:rsidR="00821299" w:rsidRPr="00BB5822">
        <w:rPr>
          <w:rFonts w:asciiTheme="minorHAnsi" w:hAnsiTheme="minorHAnsi" w:cstheme="minorHAnsi"/>
          <w:sz w:val="24"/>
          <w:szCs w:val="24"/>
        </w:rPr>
        <w:t>seguintes itens: -.-.-.-.-.-.-</w:t>
      </w:r>
      <w:r w:rsidR="005B0E38" w:rsidRPr="005B0E38">
        <w:rPr>
          <w:rFonts w:asciiTheme="minorHAnsi" w:hAnsiTheme="minorHAnsi" w:cstheme="minorHAnsi" w:hint="eastAsia"/>
          <w:sz w:val="24"/>
          <w:szCs w:val="24"/>
        </w:rPr>
        <w:t>.-.-.-.-.-.-</w:t>
      </w:r>
      <w:r w:rsidR="005B0E38">
        <w:rPr>
          <w:rFonts w:asciiTheme="minorHAnsi" w:hAnsiTheme="minorHAnsi" w:cstheme="minorHAnsi" w:hint="eastAsia"/>
          <w:sz w:val="24"/>
          <w:szCs w:val="24"/>
        </w:rPr>
        <w:t>.-.-.-</w:t>
      </w:r>
      <w:r w:rsidR="009C125B">
        <w:rPr>
          <w:rFonts w:asciiTheme="minorHAnsi" w:hAnsiTheme="minorHAnsi" w:cstheme="minorHAnsi"/>
          <w:sz w:val="24"/>
          <w:szCs w:val="24"/>
        </w:rPr>
        <w:t>.-.</w:t>
      </w:r>
    </w:p>
    <w:p w:rsidR="002B78CD" w:rsidRPr="005C6C74" w:rsidRDefault="002A1F30" w:rsidP="002A1F30">
      <w:pPr>
        <w:pStyle w:val="Standard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r w:rsidRPr="005C6C74">
        <w:rPr>
          <w:rFonts w:asciiTheme="minorHAnsi" w:hAnsiTheme="minorHAnsi" w:cstheme="minorHAnsi"/>
          <w:sz w:val="24"/>
          <w:szCs w:val="24"/>
        </w:rPr>
        <w:t xml:space="preserve">a) </w:t>
      </w:r>
      <w:r w:rsidRPr="005C6C74">
        <w:rPr>
          <w:rFonts w:asciiTheme="minorHAnsi" w:hAnsiTheme="minorHAnsi" w:cstheme="minorHAnsi"/>
          <w:sz w:val="24"/>
          <w:szCs w:val="24"/>
          <w:u w:val="single"/>
        </w:rPr>
        <w:t>A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u w:val="single"/>
          <w:lang w:eastAsia="en-US"/>
        </w:rPr>
        <w:t xml:space="preserve">provação dos feriados nacionais, </w:t>
      </w:r>
      <w:r w:rsidRPr="005C6C74">
        <w:rPr>
          <w:rFonts w:asciiTheme="minorHAnsi" w:eastAsiaTheme="minorHAnsi" w:hAnsiTheme="minorHAnsi" w:cstheme="minorHAnsi"/>
          <w:kern w:val="0"/>
          <w:sz w:val="24"/>
          <w:szCs w:val="24"/>
          <w:u w:val="single"/>
          <w:lang w:eastAsia="en-US"/>
        </w:rPr>
        <w:t>estaduais e municipais</w:t>
      </w:r>
      <w:r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: </w:t>
      </w:r>
      <w:r w:rsidR="00706418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pela questão de prazo, o mais urgente a ser definido é o Feriado de Carnaval</w:t>
      </w:r>
      <w:r w:rsidR="00D2535E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. Respeitando o 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deliberado nos anos anteriores e 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também 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praticado pelo CAU/BR, fica 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estipulado </w:t>
      </w:r>
      <w:r w:rsidR="00F11848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como recesso o dia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27/02/2017 (segunda-feira)</w:t>
      </w:r>
      <w:r w:rsidR="00F11848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, feriado dia 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28/02/2017 (terça-feira)</w:t>
      </w:r>
      <w:r w:rsidR="00706418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, </w:t>
      </w:r>
      <w:r w:rsidR="00476E98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retornando 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as atividades no dia 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01/03/2017 (quarta-feira</w:t>
      </w:r>
      <w:r w:rsidR="00F11848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) a partir do meio-dia. Quanto aos demais feriados, a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maioria 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incidirá em uma 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quinta-feira. 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P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or isso, para que todos esses </w:t>
      </w:r>
      <w:r w:rsidR="00F11848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não se tornem um recesso, 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a proposta da COA é de que </w:t>
      </w:r>
      <w:r w:rsidR="00A01DC2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todas as folgas que incidam na quinta-feira possam ser t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rabalh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ad</w:t>
      </w:r>
      <w:r w:rsidR="00A01DC2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a</w:t>
      </w:r>
      <w:r w:rsidR="006B6CA2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s através do banco de horas </w:t>
      </w:r>
      <w:r w:rsidR="00B70DD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contanto que o 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funcionário 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ou colaborador oficialize seu pedido junto ao 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superior imediato, com no mínimo 15 dias de antecedência. </w:t>
      </w:r>
      <w:r w:rsidR="00A70628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Após </w:t>
      </w:r>
      <w:r w:rsidR="00A01DC2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este trâmite e a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devida 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comunicação </w:t>
      </w:r>
      <w:r w:rsidR="00A01DC2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ao Setor de RH, t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al </w:t>
      </w:r>
      <w:r w:rsidR="00A01DC2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ausência poderá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ser compensada 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através do banco de horas. </w:t>
      </w:r>
      <w:r w:rsidR="00F11848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Já os 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feriados municipais, 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que afetam 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diretamente as 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regionais</w:t>
      </w:r>
      <w:r w:rsidR="00F11848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n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o interior</w:t>
      </w:r>
      <w:r w:rsidR="00A70628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,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também 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ficam 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apontados 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no calendário oficial do 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CAU/PR 2017. Desta forma, serão considerados como feriados de caráter nacional as seguintes datas abaixo</w:t>
      </w:r>
      <w:r w:rsidR="00DE5431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  <w:r w:rsidR="00424185"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  <w:t xml:space="preserve">(ANEXO </w:t>
      </w:r>
      <w:r w:rsidR="006C418D"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  <w:t>I</w:t>
      </w:r>
      <w:r w:rsidR="00424185"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  <w:t>II</w:t>
      </w:r>
      <w:r w:rsidR="00DE5431" w:rsidRPr="00DE5431"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  <w:t>)</w:t>
      </w:r>
      <w:r w:rsidR="003F27E5" w:rsidRPr="00DE5431"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  <w:t>: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  <w:r w:rsidR="002B78CD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  <w:r w:rsidR="00FE703B" w:rsidRPr="00FE703B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-.-.-.-.-.-.</w:t>
      </w:r>
      <w:r w:rsidR="00FE703B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-.-.-.-.-.-.-</w:t>
      </w:r>
      <w:r w:rsidR="009C125B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.</w:t>
      </w:r>
      <w:r w:rsidR="00476E98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-.-.-.-.-</w:t>
      </w:r>
      <w:r w:rsidR="009C125B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.</w:t>
      </w:r>
      <w:r w:rsidR="00A70628" w:rsidRPr="00A70628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-.-</w:t>
      </w:r>
      <w:r w:rsidR="009C125B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.-.-.-.-.-.-.-.-.-.-.-.</w:t>
      </w:r>
      <w:r w:rsidR="00A70628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-.</w:t>
      </w:r>
    </w:p>
    <w:p w:rsidR="002B78CD" w:rsidRPr="005C6C74" w:rsidRDefault="002B78CD" w:rsidP="002A1F30">
      <w:pPr>
        <w:pStyle w:val="Standard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r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- Carnaval: recesso </w:t>
      </w:r>
      <w:r w:rsidR="00A01DC2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no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  <w:r w:rsidR="00A01DC2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dia</w:t>
      </w:r>
      <w:r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27/02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(segunda-feira)</w:t>
      </w:r>
      <w:r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e</w:t>
      </w:r>
      <w:r w:rsidR="00A01DC2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feriado dia</w:t>
      </w:r>
      <w:r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28/02 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(terça-feira) </w:t>
      </w:r>
      <w:r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com retorno 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d</w:t>
      </w:r>
      <w:r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as atividades no dia 01/03 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(quarta-feira) </w:t>
      </w:r>
      <w:r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a 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partir do meio dia; </w:t>
      </w:r>
      <w:r w:rsidR="00E949CF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.-.-.-.-.-.-.-.-.-.-.-.</w:t>
      </w:r>
      <w:r w:rsidR="006B6CA2" w:rsidRPr="006B6CA2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-.-</w:t>
      </w:r>
      <w:r w:rsidR="006B6CA2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.-.-.-.-.-.-.-.-.-</w:t>
      </w:r>
    </w:p>
    <w:p w:rsidR="003F27E5" w:rsidRDefault="002B78CD" w:rsidP="002A1F30">
      <w:pPr>
        <w:pStyle w:val="Standard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r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- Sexta-feira Santa: 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14 de abril (sexta-feira)</w:t>
      </w:r>
      <w:r w:rsidR="00FE703B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; </w:t>
      </w:r>
      <w:r w:rsidR="003F27E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Páscoa: dia 16 de abril (domingo)</w:t>
      </w:r>
      <w:r w:rsidR="006B6CA2" w:rsidRPr="006B6CA2">
        <w:rPr>
          <w:rFonts w:hint="eastAsia"/>
        </w:rPr>
        <w:t xml:space="preserve"> </w:t>
      </w:r>
      <w:r w:rsidR="006B6CA2" w:rsidRPr="006B6CA2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.-.-.-.-.-.-.-.-.-.-.</w:t>
      </w:r>
      <w:r w:rsidR="006B6CA2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-</w:t>
      </w:r>
    </w:p>
    <w:p w:rsidR="003F27E5" w:rsidRDefault="003F27E5" w:rsidP="002A1F30">
      <w:pPr>
        <w:pStyle w:val="Standard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- </w:t>
      </w:r>
      <w:r w:rsidR="006B6CA2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Dia do Trabalho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: 01 de ma</w:t>
      </w:r>
      <w:r w:rsidR="00232EB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io (segunda-feira)</w:t>
      </w:r>
      <w:r w:rsidR="00FE703B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;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Corpus Chri</w:t>
      </w:r>
      <w:r w:rsidR="00E949CF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sti: 15 de junho (quinta-feira);</w:t>
      </w:r>
      <w:r w:rsidR="00E949CF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.-.-.-.</w:t>
      </w:r>
    </w:p>
    <w:p w:rsidR="00232EB4" w:rsidRDefault="003F27E5" w:rsidP="002A1F30">
      <w:pPr>
        <w:pStyle w:val="Standard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- Independência do Brasil: 7 de setembro (</w:t>
      </w:r>
      <w:r w:rsidR="002438EE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quinta-feira)</w:t>
      </w:r>
      <w:r w:rsidR="00FE703B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;</w:t>
      </w:r>
      <w:r w:rsidR="006B6CA2" w:rsidRPr="006B6CA2">
        <w:rPr>
          <w:rFonts w:hint="eastAsia"/>
        </w:rPr>
        <w:t xml:space="preserve"> </w:t>
      </w:r>
      <w:r w:rsidR="00E949CF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.-.-.-.-.-.-.-.-.-.-.-.-.-.-.-.-.-.-.-.-.-.-.-.</w:t>
      </w:r>
      <w:r w:rsidR="006B6CA2" w:rsidRPr="006B6CA2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-.-.-</w:t>
      </w:r>
      <w:r w:rsidR="00E949CF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.-</w:t>
      </w:r>
    </w:p>
    <w:p w:rsidR="003F27E5" w:rsidRDefault="00232EB4" w:rsidP="002A1F30">
      <w:pPr>
        <w:pStyle w:val="Standard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-</w:t>
      </w:r>
      <w:r w:rsidR="006B6CA2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Padroeira do Brasil</w:t>
      </w:r>
      <w:r w:rsidR="006B6CA2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(Nossa Senhora Aparecida)</w:t>
      </w:r>
      <w:r w:rsidR="00B06B81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: 12 de outubro (quinta-feira)</w:t>
      </w:r>
      <w:r w:rsidR="00E949CF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; -.-.-.-.-.-.-.-.-.-.-</w:t>
      </w:r>
    </w:p>
    <w:p w:rsidR="00232EB4" w:rsidRDefault="00B06B81" w:rsidP="002A1F30">
      <w:pPr>
        <w:pStyle w:val="Standard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- Finados: 02 de novembro</w:t>
      </w:r>
      <w:r w:rsidR="00FE703B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(quinta-feira); </w:t>
      </w:r>
      <w:r w:rsidR="00E949CF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.-.-.-.-.-.-.-.-.-.-.-.-.-.-.-.-.-.-.-.-.-.-.-.</w:t>
      </w:r>
      <w:r w:rsidR="006B6CA2" w:rsidRPr="006B6CA2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-.-.-.-.-.</w:t>
      </w:r>
      <w:r w:rsidR="006B6CA2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 xml:space="preserve">-.-.-.-.-.-.-.-.- </w:t>
      </w:r>
    </w:p>
    <w:p w:rsidR="003F27E5" w:rsidRDefault="006B6CA2" w:rsidP="002A1F30">
      <w:pPr>
        <w:pStyle w:val="Standard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- </w:t>
      </w:r>
      <w:r w:rsidR="00232EB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Proclamação</w:t>
      </w:r>
      <w:r w:rsidR="00D71EBF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da </w:t>
      </w:r>
      <w:r w:rsidR="00D71EBF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República: 15 de novembro (quarta-feira) </w:t>
      </w:r>
      <w:r w:rsidRPr="006B6CA2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.-.-.-.-.-.-.-.-.-</w:t>
      </w:r>
      <w:r w:rsidR="00E949CF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.-.-.-.-.-.-.-.-.-.-.-.-.-.-.</w:t>
      </w:r>
      <w:r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-</w:t>
      </w:r>
    </w:p>
    <w:p w:rsidR="00D71EBF" w:rsidRDefault="00D71EBF" w:rsidP="002A1F30">
      <w:pPr>
        <w:pStyle w:val="Standard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- 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Natal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: 25 de dezembro (segunda-feira)</w:t>
      </w:r>
      <w:r w:rsidR="006B6CA2" w:rsidRPr="006B6CA2">
        <w:rPr>
          <w:rFonts w:hint="eastAsia"/>
        </w:rPr>
        <w:t xml:space="preserve"> </w:t>
      </w:r>
      <w:r w:rsidR="00E949CF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.-.-.-.-.-.-.-.-.-.-.-.-.-.-.-.-.-.-.-.-.-.-.-.</w:t>
      </w:r>
      <w:r w:rsidR="006B6CA2" w:rsidRPr="006B6CA2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-.-.-.-</w:t>
      </w:r>
      <w:r w:rsidR="00E949CF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.-.-.-.-.-.-.-.-.-.-.-</w:t>
      </w:r>
    </w:p>
    <w:p w:rsidR="00D2535E" w:rsidRPr="00424185" w:rsidRDefault="00232EB4" w:rsidP="00424185">
      <w:pPr>
        <w:pStyle w:val="Standard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Além disso, serão igualmente considerados os seguintes feriados municipais:</w:t>
      </w:r>
      <w:r w:rsidR="00341FF0" w:rsidRPr="00341FF0">
        <w:rPr>
          <w:rFonts w:hint="eastAsia"/>
        </w:rPr>
        <w:t xml:space="preserve"> 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Londrina: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3 de junho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(sábado); Pato Branco: 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29 de junho</w:t>
      </w:r>
      <w:r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(quinta-feira); Maringá: 15 de agosto (terça-feira); Curitiba: 08 de setembro (sexta-feira); Curitiba: dia 12 de outubro (quinta-feira) e </w:t>
      </w:r>
      <w:r w:rsidR="00A067AF" w:rsidRPr="005C6C74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dia 8 de setembro, feriado em Curitiba; dia 12 de outubro, feriado nacional</w:t>
      </w:r>
      <w:r w:rsidR="0042418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e em </w:t>
      </w:r>
      <w:r w:rsidR="00424185" w:rsidRPr="0042418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Cascavel. </w:t>
      </w:r>
      <w:r w:rsidR="00A21E3F" w:rsidRPr="0042418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Assim, não </w:t>
      </w:r>
      <w:r w:rsidR="006B6CA2" w:rsidRPr="0042418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havendo coment</w:t>
      </w:r>
      <w:r w:rsidR="00A21E3F" w:rsidRPr="0042418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ários ou sugestões </w:t>
      </w:r>
      <w:r w:rsidR="00A067AF" w:rsidRPr="0042418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em relação </w:t>
      </w:r>
      <w:r w:rsidR="00A21E3F" w:rsidRPr="0042418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ao tema, a mesa colocou</w:t>
      </w:r>
      <w:r w:rsidR="00A067AF" w:rsidRPr="0042418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em votação o calendár</w:t>
      </w:r>
      <w:r w:rsidR="00A21E3F" w:rsidRPr="0042418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io proposto pela COA, o que foi aprovado p</w:t>
      </w:r>
      <w:r w:rsidR="00E949CF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or unanimidade dos C</w:t>
      </w:r>
      <w:r w:rsidR="00D2535E" w:rsidRPr="00424185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onselheiros.</w:t>
      </w:r>
      <w:r w:rsidR="009B503E" w:rsidRPr="009B503E">
        <w:rPr>
          <w:rFonts w:hint="eastAsia"/>
        </w:rPr>
        <w:t xml:space="preserve"> </w:t>
      </w:r>
      <w:r w:rsidR="009B503E" w:rsidRPr="009B503E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-.-</w:t>
      </w:r>
      <w:r w:rsidR="009B503E">
        <w:rPr>
          <w:rFonts w:asciiTheme="minorHAnsi" w:eastAsiaTheme="minorHAnsi" w:hAnsiTheme="minorHAnsi" w:cstheme="minorHAnsi" w:hint="eastAsia"/>
          <w:kern w:val="0"/>
          <w:sz w:val="24"/>
          <w:szCs w:val="24"/>
          <w:lang w:eastAsia="en-US"/>
        </w:rPr>
        <w:t>.-.-.-.</w:t>
      </w:r>
    </w:p>
    <w:p w:rsidR="00D2535E" w:rsidRPr="00D2535E" w:rsidRDefault="00D2535E" w:rsidP="005F1E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>b</w:t>
      </w:r>
      <w:r w:rsidRPr="00D2535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) </w:t>
      </w:r>
      <w:r w:rsidRPr="007804A1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 xml:space="preserve">Relatórios dos Setores </w:t>
      </w:r>
      <w:r w:rsidR="00B10285" w:rsidRPr="007804A1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 xml:space="preserve">do </w:t>
      </w:r>
      <w:r w:rsidRPr="007804A1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CAU/PR</w:t>
      </w:r>
      <w:r w:rsidRPr="00D2535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como excepcionalmente os relatórios não foram </w:t>
      </w:r>
      <w:r w:rsidR="00FA6EB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exibidos </w:t>
      </w:r>
      <w:r w:rsidRPr="00D2535E">
        <w:rPr>
          <w:rFonts w:asciiTheme="minorHAnsi" w:eastAsiaTheme="minorHAnsi" w:hAnsiTheme="minorHAnsi" w:cstheme="minorHAnsi"/>
          <w:kern w:val="0"/>
          <w:lang w:eastAsia="en-US" w:bidi="ar-SA"/>
        </w:rPr>
        <w:t>na plenária anterior</w:t>
      </w:r>
      <w:r w:rsidR="00FA6EB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(dezembro/2016)</w:t>
      </w:r>
      <w:r w:rsidRPr="00D2535E">
        <w:rPr>
          <w:rFonts w:asciiTheme="minorHAnsi" w:eastAsiaTheme="minorHAnsi" w:hAnsiTheme="minorHAnsi" w:cstheme="minorHAnsi"/>
          <w:kern w:val="0"/>
          <w:lang w:eastAsia="en-US" w:bidi="ar-SA"/>
        </w:rPr>
        <w:t>, a apresentação dos mesmos será referente aos meses de novembro a dezembro e</w:t>
      </w:r>
      <w:r w:rsidR="00A067AF" w:rsidRPr="00D2535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dezembro a janeiro</w:t>
      </w:r>
      <w:r w:rsidRPr="00D2535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B10285">
        <w:rPr>
          <w:rFonts w:asciiTheme="minorHAnsi" w:eastAsiaTheme="minorHAnsi" w:hAnsiTheme="minorHAnsi" w:cstheme="minorHAnsi"/>
          <w:kern w:val="0"/>
          <w:lang w:eastAsia="en-US" w:bidi="ar-SA"/>
        </w:rPr>
        <w:t>para todos os setores</w:t>
      </w:r>
      <w:r w:rsidR="00E34E8D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E34E8D" w:rsidRPr="00E34E8D">
        <w:rPr>
          <w:rFonts w:asciiTheme="minorHAnsi" w:eastAsiaTheme="minorHAnsi" w:hAnsiTheme="minorHAnsi" w:cstheme="minorHAnsi"/>
          <w:b/>
          <w:kern w:val="0"/>
          <w:lang w:eastAsia="en-US" w:bidi="ar-SA"/>
        </w:rPr>
        <w:t>(ANEXO</w:t>
      </w:r>
      <w:r w:rsidR="006C418D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 IV</w:t>
      </w:r>
      <w:r w:rsidR="008A738E">
        <w:rPr>
          <w:rFonts w:asciiTheme="minorHAnsi" w:eastAsiaTheme="minorHAnsi" w:hAnsiTheme="minorHAnsi" w:cstheme="minorHAnsi"/>
          <w:b/>
          <w:kern w:val="0"/>
          <w:lang w:eastAsia="en-US" w:bidi="ar-SA"/>
        </w:rPr>
        <w:t>)</w:t>
      </w:r>
      <w:r w:rsidR="00FA6EB8">
        <w:rPr>
          <w:rFonts w:asciiTheme="minorHAnsi" w:eastAsiaTheme="minorHAnsi" w:hAnsiTheme="minorHAnsi" w:cstheme="minorHAnsi" w:hint="eastAsia"/>
          <w:kern w:val="0"/>
          <w:lang w:eastAsia="en-US" w:bidi="ar-SA"/>
        </w:rPr>
        <w:t>.-.-</w:t>
      </w:r>
      <w:r w:rsidRPr="00D2535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</w:p>
    <w:p w:rsidR="007804A1" w:rsidRPr="007804A1" w:rsidRDefault="00D2535E" w:rsidP="005F1E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7804A1">
        <w:rPr>
          <w:rFonts w:asciiTheme="minorHAnsi" w:eastAsiaTheme="minorHAnsi" w:hAnsiTheme="minorHAnsi" w:cstheme="minorHAnsi"/>
          <w:b/>
          <w:kern w:val="0"/>
          <w:lang w:eastAsia="en-US" w:bidi="ar-SA"/>
        </w:rPr>
        <w:t>- Atendimento</w:t>
      </w:r>
      <w:r w:rsidRPr="00995C8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</w:t>
      </w:r>
      <w:r w:rsidR="00A067AF" w:rsidRPr="00995C8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E34E8D" w:rsidRPr="00995C8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neste setor, houve </w:t>
      </w:r>
      <w:r w:rsidR="009E7A4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um aumento considerável na emissão de 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RRTs</w:t>
      </w:r>
      <w:r w:rsidR="00A067AF" w:rsidRPr="00995C8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de novembro a dezembro, </w:t>
      </w:r>
      <w:r w:rsidR="007804A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sendo </w:t>
      </w:r>
      <w:r w:rsidR="00A067AF" w:rsidRPr="00995C8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6.365 </w:t>
      </w:r>
      <w:r w:rsidR="009E7A4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registros </w:t>
      </w:r>
      <w:r w:rsidR="00E34E8D" w:rsidRPr="00995C8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contra as </w:t>
      </w:r>
      <w:r w:rsidR="00A067AF" w:rsidRPr="00995C8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4.969 </w:t>
      </w:r>
      <w:r w:rsidR="009E7A4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 outubro. </w:t>
      </w:r>
      <w:r w:rsidR="00E34E8D" w:rsidRPr="00995C8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Todavia, devido as férias de janeiro de 2017, </w:t>
      </w:r>
      <w:r w:rsidR="009E7A4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foram emitidas somente 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2600 RRTs</w:t>
      </w:r>
      <w:r w:rsidR="009E7A40">
        <w:rPr>
          <w:rFonts w:asciiTheme="minorHAnsi" w:eastAsiaTheme="minorHAnsi" w:hAnsiTheme="minorHAnsi" w:cstheme="minorHAnsi"/>
          <w:kern w:val="0"/>
          <w:lang w:eastAsia="en-US" w:bidi="ar-SA"/>
        </w:rPr>
        <w:t>, quantidade que deve voltar ao</w:t>
      </w:r>
      <w:r w:rsidR="007804A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padrão</w:t>
      </w:r>
      <w:r w:rsidR="009E7A4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normal no próximo mês</w:t>
      </w:r>
      <w:r w:rsidR="008A73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com o encerramento de período de férias</w:t>
      </w:r>
      <w:r w:rsidR="00995C87" w:rsidRPr="00995C8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 w:rsidR="00A067AF" w:rsidRPr="00995C8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Uma outra situação 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perceptível neste S</w:t>
      </w:r>
      <w:r w:rsidR="00995C8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etor é que sempre </w:t>
      </w:r>
      <w:r w:rsidR="00995C87" w:rsidRPr="009E7A40">
        <w:rPr>
          <w:rFonts w:asciiTheme="minorHAnsi" w:eastAsiaTheme="minorHAnsi" w:hAnsiTheme="minorHAnsi" w:cstheme="minorHAnsi"/>
          <w:kern w:val="0"/>
          <w:lang w:eastAsia="en-US" w:bidi="ar-SA"/>
        </w:rPr>
        <w:t>houve um equilíbrio no índice de a</w:t>
      </w:r>
      <w:r w:rsidR="00A067AF" w:rsidRPr="009E7A4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tendimento </w:t>
      </w:r>
      <w:r w:rsidR="009E7A40">
        <w:rPr>
          <w:rFonts w:asciiTheme="minorHAnsi" w:eastAsiaTheme="minorHAnsi" w:hAnsiTheme="minorHAnsi" w:cstheme="minorHAnsi"/>
          <w:kern w:val="0"/>
          <w:lang w:eastAsia="en-US" w:bidi="ar-SA"/>
        </w:rPr>
        <w:t>entre as r</w:t>
      </w:r>
      <w:r w:rsidR="00A067AF" w:rsidRPr="009E7A40">
        <w:rPr>
          <w:rFonts w:asciiTheme="minorHAnsi" w:eastAsiaTheme="minorHAnsi" w:hAnsiTheme="minorHAnsi" w:cstheme="minorHAnsi"/>
          <w:kern w:val="0"/>
          <w:lang w:eastAsia="en-US" w:bidi="ar-SA"/>
        </w:rPr>
        <w:t>egionais</w:t>
      </w:r>
      <w:r w:rsidR="009E7A4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de </w:t>
      </w:r>
      <w:r w:rsidR="00A067AF" w:rsidRPr="009E7A40">
        <w:rPr>
          <w:rFonts w:asciiTheme="minorHAnsi" w:eastAsiaTheme="minorHAnsi" w:hAnsiTheme="minorHAnsi" w:cstheme="minorHAnsi"/>
          <w:kern w:val="0"/>
          <w:lang w:eastAsia="en-US" w:bidi="ar-SA"/>
        </w:rPr>
        <w:t>Cascavel, Pato Branco e Londrina</w:t>
      </w:r>
      <w:r w:rsidR="00995C87" w:rsidRPr="009E7A4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Contudo, há pouco </w:t>
      </w:r>
      <w:r w:rsidR="00A067AF" w:rsidRPr="009E7A4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tempo </w:t>
      </w:r>
      <w:r w:rsidR="00995C87" w:rsidRPr="009E7A4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</w:t>
      </w:r>
      <w:r w:rsidR="007804A1">
        <w:rPr>
          <w:rFonts w:asciiTheme="minorHAnsi" w:eastAsiaTheme="minorHAnsi" w:hAnsiTheme="minorHAnsi" w:cstheme="minorHAnsi"/>
          <w:kern w:val="0"/>
          <w:lang w:eastAsia="en-US" w:bidi="ar-SA"/>
        </w:rPr>
        <w:t>sede d</w:t>
      </w:r>
      <w:r w:rsidR="00995C87" w:rsidRPr="009E7A4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 Cascavel foi transferida para um local mais </w:t>
      </w:r>
      <w:r w:rsidR="00A067AF" w:rsidRPr="009E7A40">
        <w:rPr>
          <w:rFonts w:asciiTheme="minorHAnsi" w:eastAsiaTheme="minorHAnsi" w:hAnsiTheme="minorHAnsi" w:cstheme="minorHAnsi"/>
          <w:kern w:val="0"/>
          <w:lang w:eastAsia="en-US" w:bidi="ar-SA"/>
        </w:rPr>
        <w:t>visível e expressivo,</w:t>
      </w:r>
      <w:r w:rsidR="00995C87" w:rsidRPr="009E7A4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 que resultou no aumento vertiginoso n</w:t>
      </w:r>
      <w:r w:rsidR="009E7A4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quantidade de </w:t>
      </w:r>
      <w:r w:rsidR="008A73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assistências, </w:t>
      </w:r>
      <w:r w:rsidR="009E7A40">
        <w:rPr>
          <w:rFonts w:asciiTheme="minorHAnsi" w:eastAsiaTheme="minorHAnsi" w:hAnsiTheme="minorHAnsi" w:cstheme="minorHAnsi"/>
          <w:kern w:val="0"/>
          <w:lang w:eastAsia="en-US" w:bidi="ar-SA"/>
        </w:rPr>
        <w:t>totalizando um montante final de 306</w:t>
      </w:r>
      <w:r w:rsidR="007804A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(abrangendo</w:t>
      </w:r>
      <w:r w:rsidR="007804A1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</w:t>
      </w:r>
      <w:r w:rsidR="007804A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</w:t>
      </w:r>
      <w:r w:rsidR="007804A1">
        <w:rPr>
          <w:rFonts w:asciiTheme="minorHAnsi" w:eastAsiaTheme="minorHAnsi" w:hAnsiTheme="minorHAnsi" w:cstheme="minorHAnsi" w:hint="eastAsia"/>
          <w:kern w:val="0"/>
          <w:lang w:eastAsia="en-US" w:bidi="ar-SA"/>
        </w:rPr>
        <w:t>atendimento</w:t>
      </w:r>
      <w:r w:rsidR="007804A1" w:rsidRPr="007804A1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tele</w:t>
      </w:r>
      <w:r w:rsidR="008A738E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fônico, presencial, e-mail, coleta de dados biométricos e 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registros de protocolos). </w:t>
      </w:r>
      <w:r w:rsidR="00341FF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Para o Presidente JEFERSON NAVOLAR, não foi só a questão da nova localização que incrementou o movimento de Cascavel, mas principalmente a implantação do Núcleo do IAB 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local 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>q</w:t>
      </w:r>
      <w:r w:rsidR="00341FF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ue acabou por fortalecer </w:t>
      </w:r>
      <w:r w:rsidR="008A738E">
        <w:rPr>
          <w:rFonts w:asciiTheme="minorHAnsi" w:eastAsiaTheme="minorHAnsi" w:hAnsiTheme="minorHAnsi" w:cstheme="minorHAnsi"/>
          <w:kern w:val="0"/>
          <w:lang w:eastAsia="en-US" w:bidi="ar-SA"/>
        </w:rPr>
        <w:t>o CAU/PR permitindo</w:t>
      </w:r>
      <w:r w:rsidR="00341FF0" w:rsidRPr="00341FF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acesso tanto à sociedade organizada quanto as entidades de classe – </w:t>
      </w:r>
      <w:r w:rsidR="008A738E">
        <w:rPr>
          <w:rFonts w:asciiTheme="minorHAnsi" w:eastAsiaTheme="minorHAnsi" w:hAnsiTheme="minorHAnsi" w:cstheme="minorHAnsi"/>
          <w:kern w:val="0"/>
          <w:lang w:eastAsia="en-US" w:bidi="ar-SA"/>
        </w:rPr>
        <w:t>consolidando a</w:t>
      </w:r>
      <w:r w:rsidR="00341FF0" w:rsidRPr="00341FF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profissão da arquitetura na região. </w:t>
      </w:r>
      <w:r w:rsidR="008A738E">
        <w:rPr>
          <w:rFonts w:asciiTheme="minorHAnsi" w:eastAsiaTheme="minorHAnsi" w:hAnsiTheme="minorHAnsi" w:cstheme="minorHAnsi"/>
          <w:kern w:val="0"/>
          <w:lang w:eastAsia="en-US" w:bidi="ar-SA"/>
        </w:rPr>
        <w:t>Ademais, houve</w:t>
      </w:r>
      <w:r w:rsidR="004D40D6" w:rsidRPr="00341FF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4D40D6">
        <w:rPr>
          <w:rFonts w:asciiTheme="minorHAnsi" w:eastAsiaTheme="minorHAnsi" w:hAnsiTheme="minorHAnsi" w:cstheme="minorHAnsi"/>
          <w:kern w:val="0"/>
          <w:lang w:eastAsia="en-US" w:bidi="ar-SA"/>
        </w:rPr>
        <w:t>um a</w:t>
      </w:r>
      <w:r w:rsidR="008A738E">
        <w:rPr>
          <w:rFonts w:asciiTheme="minorHAnsi" w:eastAsiaTheme="minorHAnsi" w:hAnsiTheme="minorHAnsi" w:cstheme="minorHAnsi"/>
          <w:kern w:val="0"/>
          <w:lang w:eastAsia="en-US" w:bidi="ar-SA"/>
        </w:rPr>
        <w:t>umento r</w:t>
      </w:r>
      <w:r w:rsidR="004D40D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epentino </w:t>
      </w:r>
      <w:r w:rsidR="007804A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com </w:t>
      </w:r>
      <w:r w:rsidR="004D40D6" w:rsidRPr="007804A1">
        <w:rPr>
          <w:rFonts w:asciiTheme="minorHAnsi" w:eastAsiaTheme="minorHAnsi" w:hAnsiTheme="minorHAnsi" w:cstheme="minorHAnsi"/>
          <w:kern w:val="0"/>
          <w:lang w:eastAsia="en-US" w:bidi="ar-SA"/>
        </w:rPr>
        <w:t>relaç</w:t>
      </w:r>
      <w:r w:rsidR="007804A1" w:rsidRPr="007804A1">
        <w:rPr>
          <w:rFonts w:asciiTheme="minorHAnsi" w:eastAsiaTheme="minorHAnsi" w:hAnsiTheme="minorHAnsi" w:cstheme="minorHAnsi"/>
          <w:kern w:val="0"/>
          <w:lang w:eastAsia="en-US" w:bidi="ar-SA"/>
        </w:rPr>
        <w:t>ão as C</w:t>
      </w:r>
      <w:r w:rsidR="004D40D6" w:rsidRPr="007804A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ertidões de </w:t>
      </w:r>
      <w:r w:rsidR="007804A1" w:rsidRPr="007804A1">
        <w:rPr>
          <w:rFonts w:asciiTheme="minorHAnsi" w:eastAsiaTheme="minorHAnsi" w:hAnsiTheme="minorHAnsi" w:cstheme="minorHAnsi"/>
          <w:kern w:val="0"/>
          <w:lang w:eastAsia="en-US" w:bidi="ar-SA"/>
        </w:rPr>
        <w:t>A</w:t>
      </w:r>
      <w:r w:rsidR="004D40D6" w:rsidRPr="007804A1">
        <w:rPr>
          <w:rFonts w:asciiTheme="minorHAnsi" w:eastAsiaTheme="minorHAnsi" w:hAnsiTheme="minorHAnsi" w:cstheme="minorHAnsi"/>
          <w:kern w:val="0"/>
          <w:lang w:eastAsia="en-US" w:bidi="ar-SA"/>
        </w:rPr>
        <w:t>cervo</w:t>
      </w:r>
      <w:r w:rsidR="007804A1" w:rsidRPr="007804A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Técnico</w:t>
      </w:r>
      <w:r w:rsidR="004D40D6" w:rsidRPr="007804A1">
        <w:rPr>
          <w:rFonts w:asciiTheme="minorHAnsi" w:eastAsiaTheme="minorHAnsi" w:hAnsiTheme="minorHAnsi" w:cstheme="minorHAnsi"/>
          <w:kern w:val="0"/>
          <w:lang w:eastAsia="en-US" w:bidi="ar-SA"/>
        </w:rPr>
        <w:t>, as quais devem v</w:t>
      </w:r>
      <w:r w:rsidR="00A067AF" w:rsidRPr="007804A1">
        <w:rPr>
          <w:rFonts w:asciiTheme="minorHAnsi" w:eastAsiaTheme="minorHAnsi" w:hAnsiTheme="minorHAnsi" w:cstheme="minorHAnsi"/>
          <w:kern w:val="0"/>
          <w:lang w:eastAsia="en-US" w:bidi="ar-SA"/>
        </w:rPr>
        <w:t>oltar à normalidade</w:t>
      </w:r>
      <w:r w:rsidR="004D40D6" w:rsidRPr="007804A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passando de 80 </w:t>
      </w:r>
      <w:r w:rsidR="007804A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para 20 com a regularização de algumas atividades. </w:t>
      </w:r>
      <w:r w:rsidR="007804A1" w:rsidRPr="007804A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Quanto a taxa de atendimentos nas regionais, Pato Branco teve </w:t>
      </w:r>
      <w:r w:rsidR="00A067AF" w:rsidRPr="007804A1">
        <w:rPr>
          <w:rFonts w:asciiTheme="minorHAnsi" w:eastAsiaTheme="minorHAnsi" w:hAnsiTheme="minorHAnsi" w:cstheme="minorHAnsi"/>
          <w:kern w:val="0"/>
          <w:lang w:eastAsia="en-US" w:bidi="ar-SA"/>
        </w:rPr>
        <w:t>39 atendimentos</w:t>
      </w:r>
      <w:r w:rsidR="008A738E">
        <w:rPr>
          <w:rFonts w:asciiTheme="minorHAnsi" w:eastAsiaTheme="minorHAnsi" w:hAnsiTheme="minorHAnsi" w:cstheme="minorHAnsi"/>
          <w:kern w:val="0"/>
          <w:lang w:eastAsia="en-US" w:bidi="ar-SA"/>
        </w:rPr>
        <w:t>; Cascavel</w:t>
      </w:r>
      <w:r w:rsidR="007804A1" w:rsidRPr="007804A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171; Londrina com 86 e </w:t>
      </w:r>
      <w:r w:rsidR="00A067AF" w:rsidRPr="007804A1">
        <w:rPr>
          <w:rFonts w:asciiTheme="minorHAnsi" w:eastAsiaTheme="minorHAnsi" w:hAnsiTheme="minorHAnsi" w:cstheme="minorHAnsi"/>
          <w:kern w:val="0"/>
          <w:lang w:eastAsia="en-US" w:bidi="ar-SA"/>
        </w:rPr>
        <w:t>Maringá teve uma pequena redução com relação aos</w:t>
      </w:r>
      <w:r w:rsidR="008A73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períodos anteriores.</w:t>
      </w:r>
      <w:r w:rsidR="00341FF0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</w:t>
      </w:r>
      <w:r w:rsidR="008A738E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</w:t>
      </w:r>
    </w:p>
    <w:p w:rsidR="005C4431" w:rsidRPr="00476744" w:rsidRDefault="007804A1" w:rsidP="005F1E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476744">
        <w:rPr>
          <w:rFonts w:asciiTheme="minorHAnsi" w:eastAsiaTheme="minorHAnsi" w:hAnsiTheme="minorHAnsi" w:cstheme="minorHAnsi"/>
          <w:b/>
          <w:kern w:val="0"/>
          <w:lang w:eastAsia="en-US" w:bidi="ar-SA"/>
        </w:rPr>
        <w:t>- Fiscalização</w:t>
      </w:r>
      <w:r w:rsidRPr="00476744">
        <w:rPr>
          <w:rFonts w:asciiTheme="minorHAnsi" w:eastAsiaTheme="minorHAnsi" w:hAnsiTheme="minorHAnsi" w:cstheme="minorHAnsi"/>
          <w:kern w:val="0"/>
          <w:lang w:eastAsia="en-US" w:bidi="ar-SA"/>
        </w:rPr>
        <w:t>: desde a contrataç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ão dos novos F</w:t>
      </w:r>
      <w:r w:rsidR="005C4431" w:rsidRPr="00476744">
        <w:rPr>
          <w:rFonts w:asciiTheme="minorHAnsi" w:eastAsiaTheme="minorHAnsi" w:hAnsiTheme="minorHAnsi" w:cstheme="minorHAnsi"/>
          <w:kern w:val="0"/>
          <w:lang w:eastAsia="en-US" w:bidi="ar-SA"/>
        </w:rPr>
        <w:t>iscais vem ocorr</w:t>
      </w:r>
      <w:r w:rsidR="00314511" w:rsidRPr="00476744">
        <w:rPr>
          <w:rFonts w:asciiTheme="minorHAnsi" w:eastAsiaTheme="minorHAnsi" w:hAnsiTheme="minorHAnsi" w:cstheme="minorHAnsi"/>
          <w:kern w:val="0"/>
          <w:lang w:eastAsia="en-US" w:bidi="ar-SA"/>
        </w:rPr>
        <w:t>endo</w:t>
      </w:r>
      <w:r w:rsidR="008A73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um crescimento s</w:t>
      </w:r>
      <w:r w:rsidR="00314511" w:rsidRPr="00476744">
        <w:rPr>
          <w:rFonts w:asciiTheme="minorHAnsi" w:eastAsiaTheme="minorHAnsi" w:hAnsiTheme="minorHAnsi" w:cstheme="minorHAnsi"/>
          <w:kern w:val="0"/>
          <w:lang w:eastAsia="en-US" w:bidi="ar-SA"/>
        </w:rPr>
        <w:t>ignificativo na quantidade de relatórios emitidos</w:t>
      </w:r>
      <w:r w:rsid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="005C4431" w:rsidRPr="00476744">
        <w:rPr>
          <w:rFonts w:asciiTheme="minorHAnsi" w:eastAsiaTheme="minorHAnsi" w:hAnsiTheme="minorHAnsi" w:cstheme="minorHAnsi"/>
          <w:kern w:val="0"/>
          <w:lang w:eastAsia="en-US" w:bidi="ar-SA"/>
        </w:rPr>
        <w:t>diligências e vistorias</w:t>
      </w:r>
      <w:r w:rsidR="00314511" w:rsidRP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realizadas</w:t>
      </w:r>
      <w:r w:rsidR="005C4431" w:rsidRP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; o que resultou na maior fluidez </w:t>
      </w:r>
      <w:r w:rsidR="00314511" w:rsidRP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 agilidade </w:t>
      </w:r>
      <w:r w:rsidR="005C4431" w:rsidRPr="00476744">
        <w:rPr>
          <w:rFonts w:asciiTheme="minorHAnsi" w:eastAsiaTheme="minorHAnsi" w:hAnsiTheme="minorHAnsi" w:cstheme="minorHAnsi"/>
          <w:kern w:val="0"/>
          <w:lang w:eastAsia="en-US" w:bidi="ar-SA"/>
        </w:rPr>
        <w:t>dos</w:t>
      </w:r>
      <w:r w:rsidR="00A067AF" w:rsidRP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processos. </w:t>
      </w:r>
      <w:r w:rsidR="00DE2C36" w:rsidRP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Importante destacar também </w:t>
      </w:r>
      <w:r w:rsid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acréscimo </w:t>
      </w:r>
      <w:r w:rsidR="008A73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no volume de </w:t>
      </w:r>
      <w:r w:rsidR="00DE2C36" w:rsidRPr="00476744">
        <w:rPr>
          <w:rFonts w:asciiTheme="minorHAnsi" w:eastAsiaTheme="minorHAnsi" w:hAnsiTheme="minorHAnsi" w:cstheme="minorHAnsi"/>
          <w:kern w:val="0"/>
          <w:lang w:eastAsia="en-US" w:bidi="ar-SA"/>
        </w:rPr>
        <w:t>den</w:t>
      </w:r>
      <w:r w:rsidR="00476744" w:rsidRPr="00476744">
        <w:rPr>
          <w:rFonts w:asciiTheme="minorHAnsi" w:eastAsiaTheme="minorHAnsi" w:hAnsiTheme="minorHAnsi" w:cstheme="minorHAnsi"/>
          <w:kern w:val="0"/>
          <w:lang w:eastAsia="en-US" w:bidi="ar-SA"/>
        </w:rPr>
        <w:t>úncias</w:t>
      </w:r>
      <w:r w:rsid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recebidas</w:t>
      </w:r>
      <w:r w:rsidR="00476744" w:rsidRP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muitas das quais com informações </w:t>
      </w:r>
      <w:r w:rsid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 dados escassos - </w:t>
      </w:r>
      <w:r w:rsidR="00476744" w:rsidRPr="00476744">
        <w:rPr>
          <w:rFonts w:asciiTheme="minorHAnsi" w:eastAsiaTheme="minorHAnsi" w:hAnsiTheme="minorHAnsi" w:cstheme="minorHAnsi"/>
          <w:kern w:val="0"/>
          <w:lang w:eastAsia="en-US" w:bidi="ar-SA"/>
        </w:rPr>
        <w:t>razão pela qual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 C</w:t>
      </w:r>
      <w:r w:rsid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onselho </w:t>
      </w:r>
      <w:r w:rsidR="008A738E">
        <w:rPr>
          <w:rFonts w:asciiTheme="minorHAnsi" w:eastAsiaTheme="minorHAnsi" w:hAnsiTheme="minorHAnsi" w:cstheme="minorHAnsi"/>
          <w:kern w:val="0"/>
          <w:lang w:eastAsia="en-US" w:bidi="ar-SA"/>
        </w:rPr>
        <w:t>enfatizará (</w:t>
      </w:r>
      <w:r w:rsid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perante a sociedade e </w:t>
      </w:r>
      <w:r w:rsidR="00476744" w:rsidRPr="00476744">
        <w:rPr>
          <w:rFonts w:asciiTheme="minorHAnsi" w:eastAsiaTheme="minorHAnsi" w:hAnsiTheme="minorHAnsi" w:cstheme="minorHAnsi"/>
          <w:kern w:val="0"/>
          <w:lang w:eastAsia="en-US" w:bidi="ar-SA"/>
        </w:rPr>
        <w:t>profissionais</w:t>
      </w:r>
      <w:r w:rsidR="008A738E">
        <w:rPr>
          <w:rFonts w:asciiTheme="minorHAnsi" w:eastAsiaTheme="minorHAnsi" w:hAnsiTheme="minorHAnsi" w:cstheme="minorHAnsi"/>
          <w:kern w:val="0"/>
          <w:lang w:eastAsia="en-US" w:bidi="ar-SA"/>
        </w:rPr>
        <w:t>)</w:t>
      </w:r>
      <w:r w:rsidR="00476744" w:rsidRP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 importância de uma </w:t>
      </w:r>
      <w:r w:rsidR="00A067AF" w:rsidRP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denúncia completa </w:t>
      </w:r>
      <w:r w:rsid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 devidamente embasada </w:t>
      </w:r>
      <w:r w:rsidR="00A067AF" w:rsidRPr="0047674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para que a fiscalização possa agir </w:t>
      </w:r>
      <w:r w:rsidR="00654D4A">
        <w:rPr>
          <w:rFonts w:asciiTheme="minorHAnsi" w:eastAsiaTheme="minorHAnsi" w:hAnsiTheme="minorHAnsi" w:cstheme="minorHAnsi"/>
          <w:kern w:val="0"/>
          <w:lang w:eastAsia="en-US" w:bidi="ar-SA"/>
        </w:rPr>
        <w:t>de forma eficiente.</w:t>
      </w:r>
    </w:p>
    <w:p w:rsidR="00530C22" w:rsidRPr="00530C22" w:rsidRDefault="003A43CC" w:rsidP="005F1E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341FF0">
        <w:rPr>
          <w:rFonts w:asciiTheme="minorHAnsi" w:eastAsiaTheme="minorHAnsi" w:hAnsiTheme="minorHAnsi" w:cstheme="minorHAnsi"/>
          <w:b/>
          <w:kern w:val="0"/>
          <w:lang w:eastAsia="en-US" w:bidi="ar-SA"/>
        </w:rPr>
        <w:t>- Comunicação</w:t>
      </w:r>
      <w:r w:rsidRPr="00530C2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</w:t>
      </w:r>
      <w:r w:rsidR="003C69BC" w:rsidRPr="00530C22">
        <w:rPr>
          <w:rFonts w:asciiTheme="minorHAnsi" w:eastAsiaTheme="minorHAnsi" w:hAnsiTheme="minorHAnsi" w:cstheme="minorHAnsi"/>
          <w:kern w:val="0"/>
          <w:lang w:eastAsia="en-US" w:bidi="ar-SA"/>
        </w:rPr>
        <w:t>quanto à Ouvidoria do CAU/PR, houve um total de 23 atend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imentos via </w:t>
      </w:r>
      <w:r w:rsidR="00E949CF" w:rsidRPr="00E949CF">
        <w:rPr>
          <w:rFonts w:asciiTheme="minorHAnsi" w:eastAsiaTheme="minorHAnsi" w:hAnsiTheme="minorHAnsi" w:cstheme="minorHAnsi"/>
          <w:i/>
          <w:kern w:val="0"/>
          <w:lang w:eastAsia="en-US" w:bidi="ar-SA"/>
        </w:rPr>
        <w:t>sit</w:t>
      </w:r>
      <w:r w:rsidR="00970E70" w:rsidRPr="00E949CF">
        <w:rPr>
          <w:rFonts w:asciiTheme="minorHAnsi" w:eastAsiaTheme="minorHAnsi" w:hAnsiTheme="minorHAnsi" w:cstheme="minorHAnsi"/>
          <w:i/>
          <w:kern w:val="0"/>
          <w:lang w:eastAsia="en-US" w:bidi="ar-SA"/>
        </w:rPr>
        <w:t>e</w:t>
      </w:r>
      <w:r w:rsidR="00E949CF">
        <w:rPr>
          <w:rFonts w:asciiTheme="minorHAnsi" w:eastAsiaTheme="minorHAnsi" w:hAnsiTheme="minorHAnsi" w:cstheme="minorHAnsi"/>
          <w:i/>
          <w:kern w:val="0"/>
          <w:lang w:eastAsia="en-US" w:bidi="ar-SA"/>
        </w:rPr>
        <w:t>,</w:t>
      </w:r>
      <w:r w:rsidR="00970E7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21 e telefonia, </w:t>
      </w:r>
      <w:r w:rsidR="003C69BC" w:rsidRPr="00530C2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ressaltando o fato de que os funcionários Alisson e André estão </w:t>
      </w:r>
      <w:r w:rsidR="00F86A8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temporariamente ausentes </w:t>
      </w:r>
      <w:r w:rsidR="008629B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 o </w:t>
      </w:r>
      <w:r w:rsidR="00530C22" w:rsidRPr="00530C2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Assessor de Comunicação Antônio Carlos Domingues </w:t>
      </w:r>
      <w:r w:rsidR="008629B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vêm </w:t>
      </w:r>
      <w:r w:rsidR="00530C22" w:rsidRPr="00530C22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acumulando </w:t>
      </w:r>
      <w:r w:rsidR="00530C22" w:rsidRPr="00530C2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tais </w:t>
      </w:r>
      <w:r w:rsidR="00530C22" w:rsidRPr="00530C22">
        <w:rPr>
          <w:rFonts w:asciiTheme="minorHAnsi" w:eastAsiaTheme="minorHAnsi" w:hAnsiTheme="minorHAnsi" w:cstheme="minorHAnsi" w:hint="eastAsia"/>
          <w:kern w:val="0"/>
          <w:lang w:eastAsia="en-US" w:bidi="ar-SA"/>
        </w:rPr>
        <w:t>funções</w:t>
      </w:r>
      <w:r w:rsidR="008629BB">
        <w:rPr>
          <w:rFonts w:asciiTheme="minorHAnsi" w:eastAsiaTheme="minorHAnsi" w:hAnsiTheme="minorHAnsi" w:cstheme="minorHAnsi"/>
          <w:kern w:val="0"/>
          <w:lang w:eastAsia="en-US" w:bidi="ar-SA"/>
        </w:rPr>
        <w:t>. Mesmo assim,</w:t>
      </w:r>
      <w:r w:rsidR="00530C22" w:rsidRPr="00530C2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não houve d</w:t>
      </w:r>
      <w:r w:rsidR="00A067AF" w:rsidRPr="00530C2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iminuição </w:t>
      </w:r>
      <w:r w:rsidR="00530C22" w:rsidRPr="00530C2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nas atividades </w:t>
      </w:r>
      <w:r w:rsidR="0025558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deste setor, </w:t>
      </w:r>
      <w:r w:rsidR="00530C22" w:rsidRPr="00530C2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sendo mantidos os </w:t>
      </w:r>
      <w:r w:rsidR="003E223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mesmos </w:t>
      </w:r>
      <w:r w:rsidR="00530C22" w:rsidRPr="00530C2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parâmetros anteriores. </w:t>
      </w:r>
      <w:r w:rsidR="00530C2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Destaque para a grande movimentação dos grupos de arquitetos nas </w:t>
      </w:r>
      <w:r w:rsidR="00530C22" w:rsidRPr="00E949CF">
        <w:rPr>
          <w:rFonts w:asciiTheme="minorHAnsi" w:eastAsiaTheme="minorHAnsi" w:hAnsiTheme="minorHAnsi" w:cstheme="minorHAnsi"/>
          <w:i/>
          <w:kern w:val="0"/>
          <w:lang w:eastAsia="en-US" w:bidi="ar-SA"/>
        </w:rPr>
        <w:t>fanpages</w:t>
      </w:r>
      <w:r w:rsidR="00530C2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do CAU/PR e CAU/BR, o que facilita e impulsiona a comun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icação dos profissionais com o C</w:t>
      </w:r>
      <w:r w:rsidR="00530C2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onselho. </w:t>
      </w:r>
      <w:r w:rsidR="00341FF0" w:rsidRPr="00341FF0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</w:t>
      </w:r>
      <w:r w:rsidR="00E949CF">
        <w:rPr>
          <w:rFonts w:asciiTheme="minorHAnsi" w:eastAsiaTheme="minorHAnsi" w:hAnsiTheme="minorHAnsi" w:cstheme="minorHAnsi" w:hint="eastAsia"/>
          <w:kern w:val="0"/>
          <w:lang w:eastAsia="en-US" w:bidi="ar-SA"/>
        </w:rPr>
        <w:t>.-.-.-.-.-.-.-.-.</w:t>
      </w:r>
      <w:r w:rsidR="008629BB">
        <w:rPr>
          <w:rFonts w:asciiTheme="minorHAnsi" w:eastAsiaTheme="minorHAnsi" w:hAnsiTheme="minorHAnsi" w:cstheme="minorHAnsi" w:hint="eastAsia"/>
          <w:kern w:val="0"/>
          <w:lang w:eastAsia="en-US" w:bidi="ar-SA"/>
        </w:rPr>
        <w:t>-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  <w:r w:rsidR="00F86A8A" w:rsidRPr="00F86A8A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-.-.-.-.-.-.-.-.-.-.</w:t>
      </w:r>
      <w:r w:rsidR="0025558F" w:rsidRPr="0025558F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-.-.-.-.-.-.-.</w:t>
      </w:r>
      <w:r w:rsidR="00E949CF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-.-.-.-.-.</w:t>
      </w:r>
      <w:r w:rsidR="0025558F">
        <w:rPr>
          <w:rFonts w:asciiTheme="minorHAnsi" w:eastAsiaTheme="minorHAnsi" w:hAnsiTheme="minorHAnsi" w:cstheme="minorHAnsi" w:hint="eastAsia"/>
          <w:kern w:val="0"/>
          <w:lang w:eastAsia="en-US" w:bidi="ar-SA"/>
        </w:rPr>
        <w:t>-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  <w:r w:rsidR="0025558F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.-.-.-.-.-.</w:t>
      </w:r>
    </w:p>
    <w:p w:rsidR="005C4431" w:rsidRPr="008C3A36" w:rsidRDefault="00530C22" w:rsidP="005F1E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122728">
        <w:rPr>
          <w:rFonts w:asciiTheme="minorHAnsi" w:eastAsiaTheme="minorHAnsi" w:hAnsiTheme="minorHAnsi" w:cstheme="minorHAnsi"/>
          <w:b/>
          <w:kern w:val="0"/>
          <w:lang w:eastAsia="en-US" w:bidi="ar-SA"/>
        </w:rPr>
        <w:t>- Jurídico:</w:t>
      </w:r>
      <w:r w:rsidRPr="008C3A3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os </w:t>
      </w:r>
      <w:r w:rsidR="00A067AF" w:rsidRPr="008C3A36">
        <w:rPr>
          <w:rFonts w:asciiTheme="minorHAnsi" w:eastAsiaTheme="minorHAnsi" w:hAnsiTheme="minorHAnsi" w:cstheme="minorHAnsi"/>
          <w:kern w:val="0"/>
          <w:lang w:eastAsia="en-US" w:bidi="ar-SA"/>
        </w:rPr>
        <w:t>índices são praticamente os mesmos dos</w:t>
      </w:r>
      <w:r w:rsidR="00623C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meses antecedentes, </w:t>
      </w:r>
      <w:r w:rsidRPr="008C3A3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totalizando </w:t>
      </w:r>
      <w:r w:rsidR="008C3A3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um padrão de </w:t>
      </w:r>
      <w:r w:rsidR="00A067AF" w:rsidRPr="008C3A3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50 movimentações </w:t>
      </w:r>
      <w:r w:rsidR="008C3A3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mensais </w:t>
      </w:r>
      <w:r w:rsidRPr="008C3A3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– sendo 41 em novembro e </w:t>
      </w:r>
      <w:r w:rsidR="00A067AF" w:rsidRPr="008C3A36">
        <w:rPr>
          <w:rFonts w:asciiTheme="minorHAnsi" w:eastAsiaTheme="minorHAnsi" w:hAnsiTheme="minorHAnsi" w:cstheme="minorHAnsi"/>
          <w:kern w:val="0"/>
          <w:lang w:eastAsia="en-US" w:bidi="ar-SA"/>
        </w:rPr>
        <w:t>51 em janeiro</w:t>
      </w:r>
      <w:r w:rsidR="008C3A3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 w:rsidR="008629BB" w:rsidRPr="008629BB">
        <w:rPr>
          <w:rFonts w:asciiTheme="minorHAnsi" w:eastAsiaTheme="minorHAnsi" w:hAnsiTheme="minorHAnsi" w:cstheme="minorHAnsi" w:hint="eastAsia"/>
          <w:kern w:val="0"/>
          <w:lang w:eastAsia="en-US" w:bidi="ar-SA"/>
        </w:rPr>
        <w:t>.-.-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  <w:r w:rsidR="008629BB" w:rsidRPr="008629BB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-.-.-.-.-.-</w:t>
      </w:r>
    </w:p>
    <w:p w:rsidR="00A067AF" w:rsidRPr="002F277B" w:rsidRDefault="003A43CC" w:rsidP="005F1E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122728">
        <w:rPr>
          <w:rFonts w:asciiTheme="minorHAnsi" w:eastAsiaTheme="minorHAnsi" w:hAnsiTheme="minorHAnsi" w:cstheme="minorHAnsi"/>
          <w:b/>
          <w:kern w:val="0"/>
          <w:lang w:eastAsia="en-US" w:bidi="ar-SA"/>
        </w:rPr>
        <w:t>- Administrativo</w:t>
      </w:r>
      <w:r w:rsidRPr="002F277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</w:t>
      </w:r>
      <w:r w:rsidR="00453EFC">
        <w:rPr>
          <w:rFonts w:asciiTheme="minorHAnsi" w:eastAsiaTheme="minorHAnsi" w:hAnsiTheme="minorHAnsi" w:cstheme="minorHAnsi"/>
          <w:kern w:val="0"/>
          <w:lang w:eastAsia="en-US" w:bidi="ar-SA"/>
        </w:rPr>
        <w:t>mantém-se padronizado o a</w:t>
      </w:r>
      <w:r w:rsidR="00A067AF" w:rsidRPr="002F277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lto índice de movimentações relacionadas ao RH, que </w:t>
      </w:r>
      <w:r w:rsidR="00623C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soma quase </w:t>
      </w:r>
      <w:r w:rsidR="00A067AF" w:rsidRPr="002F277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metade </w:t>
      </w:r>
      <w:r w:rsidR="00453EF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das atividades desenvolvidas no setor. E isto ocorreu igualmente no período de </w:t>
      </w:r>
      <w:r w:rsidR="00A067AF" w:rsidRPr="002F277B">
        <w:rPr>
          <w:rFonts w:asciiTheme="minorHAnsi" w:eastAsiaTheme="minorHAnsi" w:hAnsiTheme="minorHAnsi" w:cstheme="minorHAnsi"/>
          <w:kern w:val="0"/>
          <w:lang w:eastAsia="en-US" w:bidi="ar-SA"/>
        </w:rPr>
        <w:t>novembro a dezembro</w:t>
      </w:r>
      <w:r w:rsidR="00C36C6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 </w:t>
      </w:r>
      <w:r w:rsidR="00A067AF" w:rsidRPr="002F277B">
        <w:rPr>
          <w:rFonts w:asciiTheme="minorHAnsi" w:eastAsiaTheme="minorHAnsi" w:hAnsiTheme="minorHAnsi" w:cstheme="minorHAnsi"/>
          <w:kern w:val="0"/>
          <w:lang w:eastAsia="en-US" w:bidi="ar-SA"/>
        </w:rPr>
        <w:t>dezembro a janeiro - principalmente no período de férias de funcionários</w:t>
      </w:r>
      <w:r w:rsidR="00C36C6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com uma </w:t>
      </w:r>
      <w:r w:rsidR="00A067AF" w:rsidRPr="002F277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movimentação considerável, chegando a 5% </w:t>
      </w:r>
      <w:r w:rsidR="00C36C6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das ações do RH. </w:t>
      </w:r>
      <w:r w:rsidR="00A067AF" w:rsidRPr="002F277B">
        <w:rPr>
          <w:rFonts w:asciiTheme="minorHAnsi" w:eastAsiaTheme="minorHAnsi" w:hAnsiTheme="minorHAnsi" w:cstheme="minorHAnsi"/>
          <w:kern w:val="0"/>
          <w:lang w:eastAsia="en-US" w:bidi="ar-SA"/>
        </w:rPr>
        <w:t>Tod</w:t>
      </w:r>
      <w:r w:rsidR="00C36C6A">
        <w:rPr>
          <w:rFonts w:asciiTheme="minorHAnsi" w:eastAsiaTheme="minorHAnsi" w:hAnsiTheme="minorHAnsi" w:cstheme="minorHAnsi"/>
          <w:kern w:val="0"/>
          <w:lang w:eastAsia="en-US" w:bidi="ar-SA"/>
        </w:rPr>
        <w:t>as as</w:t>
      </w:r>
      <w:r w:rsidR="00A067AF" w:rsidRPr="002F277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demais atividades estão dentro do</w:t>
      </w:r>
      <w:r w:rsidR="00C36C6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pa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drão </w:t>
      </w:r>
      <w:r w:rsidR="00C36C6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C36C6A">
        <w:rPr>
          <w:rFonts w:asciiTheme="minorHAnsi" w:eastAsiaTheme="minorHAnsi" w:hAnsiTheme="minorHAnsi" w:cstheme="minorHAnsi" w:hint="eastAsia"/>
          <w:kern w:val="0"/>
          <w:lang w:eastAsia="en-US" w:bidi="ar-SA"/>
        </w:rPr>
        <w:t>.-.-.-.-.-.-.-.-</w:t>
      </w:r>
      <w:r w:rsidR="00E949CF">
        <w:rPr>
          <w:rFonts w:hint="eastAsia"/>
        </w:rPr>
        <w:t>.</w:t>
      </w:r>
      <w:r w:rsidR="00623CD1" w:rsidRPr="00623CD1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-.-.-.-.-.-.-.-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  <w:r w:rsidR="003B5FC3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-.-.-.-.-.-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.-.-.-.-.-.-.-</w:t>
      </w:r>
    </w:p>
    <w:p w:rsidR="00297CAB" w:rsidRDefault="005C4431" w:rsidP="00297CA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</w:pPr>
      <w:r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c) </w:t>
      </w:r>
      <w:r w:rsidR="00060F3B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 xml:space="preserve">Implantação da Regional em </w:t>
      </w:r>
      <w:r w:rsidR="00EB007C" w:rsidRPr="00060F3B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Guarapuava</w:t>
      </w:r>
      <w:r w:rsidR="006A6873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 xml:space="preserve"> </w:t>
      </w:r>
      <w:r w:rsidR="006A6873" w:rsidRPr="006A6873">
        <w:rPr>
          <w:rFonts w:asciiTheme="minorHAnsi" w:eastAsiaTheme="minorHAnsi" w:hAnsiTheme="minorHAnsi" w:cstheme="minorHAnsi"/>
          <w:b/>
          <w:kern w:val="0"/>
          <w:lang w:eastAsia="en-US" w:bidi="ar-SA"/>
        </w:rPr>
        <w:t>(ANEXO V)</w:t>
      </w:r>
      <w:r w:rsidR="006A6873" w:rsidRPr="006A687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</w:t>
      </w:r>
      <w:r w:rsidR="00EB007C" w:rsidRPr="006A6873">
        <w:rPr>
          <w:rFonts w:asciiTheme="minorHAnsi" w:eastAsiaTheme="minorHAnsi" w:hAnsiTheme="minorHAnsi" w:cstheme="minorHAnsi"/>
          <w:kern w:val="0"/>
          <w:lang w:eastAsia="en-US" w:bidi="ar-SA"/>
        </w:rPr>
        <w:t>o</w:t>
      </w:r>
      <w:r w:rsidR="00EB007C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Conselheiro-Titular 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 Coordenador </w:t>
      </w:r>
      <w:r w:rsidR="00EB007C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da CEP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  <w:r w:rsidR="00EB007C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LUIZ EDUARDO BINI solicitou à COA </w:t>
      </w:r>
      <w:r w:rsidR="003B5FC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inserção de pauta 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dentro da C</w:t>
      </w:r>
      <w:r w:rsidR="00412683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omis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são para apresentar o projeto para a</w:t>
      </w:r>
      <w:r w:rsidR="00412683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instalação </w:t>
      </w:r>
      <w:r w:rsidR="00E949CF">
        <w:rPr>
          <w:rFonts w:asciiTheme="minorHAnsi" w:eastAsiaTheme="minorHAnsi" w:hAnsiTheme="minorHAnsi" w:cstheme="minorHAnsi"/>
          <w:kern w:val="0"/>
          <w:lang w:eastAsia="en-US" w:bidi="ar-SA"/>
        </w:rPr>
        <w:t>desta R</w:t>
      </w:r>
      <w:r w:rsidR="00276934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egional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Esta localidade concentra aproximadamente </w:t>
      </w:r>
      <w:r w:rsidR="00EB007C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2% dos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arquitetos </w:t>
      </w:r>
      <w:r w:rsidR="008030E4">
        <w:rPr>
          <w:rFonts w:asciiTheme="minorHAnsi" w:eastAsiaTheme="minorHAnsi" w:hAnsiTheme="minorHAnsi" w:cstheme="minorHAnsi" w:hint="eastAsia"/>
          <w:kern w:val="0"/>
          <w:lang w:eastAsia="en-US" w:bidi="ar-SA"/>
        </w:rPr>
        <w:t>do E</w:t>
      </w:r>
      <w:r w:rsidR="00DD2C12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stado, englobando um </w:t>
      </w:r>
      <w:r w:rsidR="008030E4">
        <w:rPr>
          <w:rFonts w:asciiTheme="minorHAnsi" w:eastAsiaTheme="minorHAnsi" w:hAnsiTheme="minorHAnsi" w:cstheme="minorHAnsi" w:hint="eastAsia"/>
          <w:kern w:val="0"/>
          <w:lang w:eastAsia="en-US" w:bidi="ar-SA"/>
        </w:rPr>
        <w:t>total de 45 M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unicípios no entorno </w:t>
      </w:r>
      <w:r w:rsidR="00412683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possuidores de diversos </w:t>
      </w:r>
      <w:r w:rsidR="00276934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escritórios 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 arquitetura </w:t>
      </w:r>
      <w:r w:rsidR="00276934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de pequeno porte</w:t>
      </w:r>
      <w:r w:rsidR="00276934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o que resulta na necessidade de uma maior</w:t>
      </w:r>
      <w:r w:rsidR="00276934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 ampla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fiscalização na região - além do fato de</w:t>
      </w:r>
      <w:r w:rsidR="00412683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haver nesta</w:t>
      </w:r>
      <w:r w:rsidR="00412683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área </w:t>
      </w:r>
      <w:r w:rsidR="00DD2C12">
        <w:rPr>
          <w:rFonts w:asciiTheme="minorHAnsi" w:eastAsiaTheme="minorHAnsi" w:hAnsiTheme="minorHAnsi" w:cstheme="minorHAnsi" w:hint="eastAsia"/>
          <w:kern w:val="0"/>
          <w:lang w:eastAsia="en-US" w:bidi="ar-SA"/>
        </w:rPr>
        <w:t>algumas instituiç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ões de ensino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públicas e privadas de AU. </w:t>
      </w:r>
      <w:r w:rsidR="00276934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O</w:t>
      </w:r>
      <w:r w:rsidR="00412683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ponto </w:t>
      </w:r>
      <w:r w:rsidR="00412683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de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instalação da</w:t>
      </w:r>
      <w:r w:rsidR="00276934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sede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foi escolhid</w:t>
      </w:r>
      <w:r w:rsidR="00276934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pelo fato de ser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uma região nobre e de fácil acesso geográfico</w:t>
      </w:r>
      <w:r w:rsidR="00412683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denominado</w:t>
      </w:r>
      <w:r w:rsidR="00276934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“Parque das Crianças”, no qual há um imóvel 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público </w:t>
      </w:r>
      <w:r w:rsidR="00276934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desocupado com um desenho arquitetônico</w:t>
      </w:r>
      <w:r w:rsidR="006A3B6D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interessante que pode </w:t>
      </w:r>
      <w:r w:rsidR="00276934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ser cedido pela Prefeitura do Município para uso do Conselho. Todavia, a edificação em questão necessita de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algumas </w:t>
      </w:r>
      <w:r w:rsidR="00A224B0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adequações </w:t>
      </w:r>
      <w:r w:rsidR="006A3B6D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básicas, como pintura,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acessibilidade, </w:t>
      </w:r>
      <w:r w:rsidR="008C7470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estacionamento, </w:t>
      </w:r>
      <w:r w:rsidR="006A3B6D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segurança e manutenção.</w:t>
      </w:r>
      <w:r w:rsidR="006A3B6D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lém disso, esta pequena regional poderia 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também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ser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>vir como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um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espaço de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apoio também para </w:t>
      </w:r>
      <w:r w:rsidR="001C4773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as </w:t>
      </w:r>
      <w:r w:rsidR="008030E4">
        <w:rPr>
          <w:rFonts w:asciiTheme="minorHAnsi" w:eastAsiaTheme="minorHAnsi" w:hAnsiTheme="minorHAnsi" w:cstheme="minorHAnsi" w:hint="eastAsia"/>
          <w:kern w:val="0"/>
          <w:lang w:eastAsia="en-US" w:bidi="ar-SA"/>
        </w:rPr>
        <w:t>atividades das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entidades relacionadas</w:t>
      </w:r>
      <w:r w:rsidR="008030E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aos Arquitetos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.</w:t>
      </w:r>
      <w:r w:rsidR="00950BCD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Contudo, por tratar-se de um imóvel público, a Prefeitura de Guarapuava</w:t>
      </w:r>
      <w:r w:rsidR="00374CC5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estaria disposta a dialogar </w:t>
      </w:r>
      <w:r w:rsidR="00B97B3E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e</w:t>
      </w:r>
      <w:r w:rsidR="00374CC5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412683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possivelmente </w:t>
      </w:r>
      <w:r w:rsidR="00374CC5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realizar </w:t>
      </w:r>
      <w:r w:rsidR="00950BCD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uma </w:t>
      </w:r>
      <w:r w:rsidR="008030E4">
        <w:rPr>
          <w:rFonts w:asciiTheme="minorHAnsi" w:eastAsiaTheme="minorHAnsi" w:hAnsiTheme="minorHAnsi" w:cstheme="minorHAnsi"/>
          <w:kern w:val="0"/>
          <w:lang w:eastAsia="en-US" w:bidi="ar-SA"/>
        </w:rPr>
        <w:t>“</w:t>
      </w:r>
      <w:r w:rsidR="00950BCD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cessão</w:t>
      </w:r>
      <w:r w:rsidR="008030E4">
        <w:rPr>
          <w:rFonts w:asciiTheme="minorHAnsi" w:eastAsiaTheme="minorHAnsi" w:hAnsiTheme="minorHAnsi" w:cstheme="minorHAnsi"/>
          <w:kern w:val="0"/>
          <w:lang w:eastAsia="en-US" w:bidi="ar-SA"/>
        </w:rPr>
        <w:t>”</w:t>
      </w:r>
      <w:r w:rsidR="00950BCD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deste bem</w:t>
      </w:r>
      <w:r w:rsidR="00EC46CF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para uso do </w:t>
      </w:r>
      <w:r w:rsidR="00950BCD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CAU/PR que</w:t>
      </w:r>
      <w:r w:rsidR="005863A0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ficaria responsável financeiramente </w:t>
      </w:r>
      <w:r w:rsidR="00950BCD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pela manutenção do mes</w:t>
      </w:r>
      <w:r w:rsidR="00EC46CF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m</w:t>
      </w:r>
      <w:r w:rsidR="00950BCD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o. </w:t>
      </w:r>
      <w:r w:rsidR="00B97B3E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Quanto à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esta proposição da sede de</w:t>
      </w:r>
      <w:r w:rsidR="00B97B3E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Guarapuava, o Presidente JEFERSON NAVOLAR relembrou que a demora na instalação desta regional decorreu de fatores financeiros, </w:t>
      </w:r>
      <w:r w:rsidR="009F7A85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pois nos anos anteriores tal </w:t>
      </w:r>
      <w:r w:rsidR="00B97B3E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implantação </w:t>
      </w:r>
      <w:r w:rsidR="008030E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foi adiada por segurança 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>financeira</w:t>
      </w:r>
      <w:r w:rsidR="008030E4">
        <w:rPr>
          <w:rFonts w:asciiTheme="minorHAnsi" w:eastAsiaTheme="minorHAnsi" w:hAnsiTheme="minorHAnsi" w:cstheme="minorHAnsi"/>
          <w:kern w:val="0"/>
          <w:lang w:eastAsia="en-US" w:bidi="ar-SA"/>
        </w:rPr>
        <w:t>, considerando a previsão de queda da arrecadação</w:t>
      </w:r>
      <w:r w:rsidR="00B97B3E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Contudo, como na 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>atualidade o</w:t>
      </w:r>
      <w:r w:rsidR="00B97B3E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CAU/PR encontra-se numa </w:t>
      </w:r>
      <w:r w:rsidR="00B97B3E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situação </w:t>
      </w:r>
      <w:r w:rsidR="00B97B3E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estável e com 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Arquiteto </w:t>
      </w:r>
      <w:r w:rsidR="008030E4">
        <w:rPr>
          <w:rFonts w:asciiTheme="minorHAnsi" w:eastAsiaTheme="minorHAnsi" w:hAnsiTheme="minorHAnsi" w:cstheme="minorHAnsi"/>
          <w:kern w:val="0"/>
          <w:lang w:eastAsia="en-US" w:bidi="ar-SA"/>
        </w:rPr>
        <w:t>F</w:t>
      </w:r>
      <w:r w:rsidR="00B97B3E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iscal 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já </w:t>
      </w:r>
      <w:r w:rsidR="00B97B3E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con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>tratado e</w:t>
      </w:r>
      <w:r w:rsidR="00B97B3E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pronto para iniciar suas atividades</w:t>
      </w:r>
      <w:r w:rsidR="00875C79">
        <w:rPr>
          <w:rFonts w:asciiTheme="minorHAnsi" w:eastAsiaTheme="minorHAnsi" w:hAnsiTheme="minorHAnsi" w:cstheme="minorHAnsi"/>
          <w:kern w:val="0"/>
          <w:lang w:eastAsia="en-US" w:bidi="ar-SA"/>
        </w:rPr>
        <w:t>, e</w:t>
      </w:r>
      <w:r w:rsidR="00B97B3E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sta 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>Region</w:t>
      </w:r>
      <w:r w:rsidR="009F7A85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al </w:t>
      </w:r>
      <w:r w:rsidR="00B97B3E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torna-se de grande </w:t>
      </w:r>
      <w:r w:rsidR="009F7A85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serventia pela facilidade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de deslocame</w:t>
      </w:r>
      <w:r w:rsidR="008030E4">
        <w:rPr>
          <w:rFonts w:asciiTheme="minorHAnsi" w:eastAsiaTheme="minorHAnsi" w:hAnsiTheme="minorHAnsi" w:cstheme="minorHAnsi" w:hint="eastAsia"/>
          <w:kern w:val="0"/>
          <w:lang w:eastAsia="en-US" w:bidi="ar-SA"/>
        </w:rPr>
        <w:t>nto e eco</w:t>
      </w:r>
      <w:r w:rsidR="000728D2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nomicidade para atendimento na 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>r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egião.</w:t>
      </w:r>
      <w:r w:rsidR="006A5070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8D1F4F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A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Conselheira-Suplente ENEIDA KUCHPIL perguntou se há uma previsão orçamentária para tal</w:t>
      </w:r>
      <w:r w:rsidR="008D1F4F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dispêndio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, sendo 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prontamente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respondida </w:t>
      </w:r>
      <w:r w:rsidR="008D1F4F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pelo Presidente J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>EFERSON NAVOLAR</w:t>
      </w:r>
      <w:r w:rsidR="008D1F4F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que </w:t>
      </w:r>
      <w:r w:rsidR="006A5070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tal rubrica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já fora anteriormen</w:t>
      </w:r>
      <w:r w:rsidR="001A3E65">
        <w:rPr>
          <w:rFonts w:asciiTheme="minorHAnsi" w:eastAsiaTheme="minorHAnsi" w:hAnsiTheme="minorHAnsi" w:cstheme="minorHAnsi" w:hint="eastAsia"/>
          <w:kern w:val="0"/>
          <w:lang w:eastAsia="en-US" w:bidi="ar-SA"/>
        </w:rPr>
        <w:t>te planejada e deliberada pelo C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onselho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C805A8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já </w:t>
      </w:r>
      <w:r w:rsidR="006A5070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no orçamento do ano de 2016.</w:t>
      </w:r>
      <w:r w:rsidR="00C805A8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Da mesma forma, o</w:t>
      </w:r>
      <w:r w:rsidR="006B37E0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Conselheiro-Titular </w:t>
      </w:r>
      <w:r w:rsidR="009C7158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IRÃ DUDEQUE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sugeriu 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então </w:t>
      </w:r>
      <w:r w:rsidR="00C805A8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que o CAU/PR constitua uma Comissão que possa visitar G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uarapuava</w:t>
      </w:r>
      <w:r w:rsidR="00C805A8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 atestar a r</w:t>
      </w:r>
      <w:r w:rsidR="009C7158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eal viabilidade do imóvel sugerido,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a fim de evitar 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maiores </w:t>
      </w:r>
      <w:r w:rsidR="001A3E6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imprevistos neste planejamento e avaliar outras possíveis ofertas.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Igualmente </w:t>
      </w:r>
      <w:r w:rsidR="00DC632C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ressaltou </w:t>
      </w:r>
      <w:r w:rsidR="000728D2">
        <w:rPr>
          <w:rFonts w:asciiTheme="minorHAnsi" w:eastAsiaTheme="minorHAnsi" w:hAnsiTheme="minorHAnsi" w:cstheme="minorHAnsi" w:hint="eastAsia"/>
          <w:kern w:val="0"/>
          <w:lang w:eastAsia="en-US" w:bidi="ar-SA"/>
        </w:rPr>
        <w:t>a importância do C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onselho </w:t>
      </w:r>
      <w:r w:rsidR="00C805A8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em 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similarmente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proporcionar uma m</w:t>
      </w:r>
      <w:r w:rsidR="00DD2C12">
        <w:rPr>
          <w:rFonts w:asciiTheme="minorHAnsi" w:eastAsiaTheme="minorHAnsi" w:hAnsiTheme="minorHAnsi" w:cstheme="minorHAnsi" w:hint="eastAsia"/>
          <w:kern w:val="0"/>
          <w:lang w:eastAsia="en-US" w:bidi="ar-SA"/>
        </w:rPr>
        <w:t>aior valorizaç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>ão a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o</w:t>
      </w:r>
      <w:r w:rsidR="009F6F63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histórico e </w:t>
      </w:r>
      <w:r w:rsidR="00DD2C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marcante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litoral do </w:t>
      </w:r>
      <w:r w:rsidR="009C7158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Paraná, </w:t>
      </w:r>
      <w:r w:rsidR="000728D2">
        <w:rPr>
          <w:rFonts w:asciiTheme="minorHAnsi" w:eastAsiaTheme="minorHAnsi" w:hAnsiTheme="minorHAnsi" w:cstheme="minorHAnsi" w:hint="eastAsia"/>
          <w:kern w:val="0"/>
          <w:lang w:eastAsia="en-US" w:bidi="ar-SA"/>
        </w:rPr>
        <w:t>com a proposta de realizar uma P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lenária </w:t>
      </w:r>
      <w:r w:rsidR="00DC632C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no município de Pa</w:t>
      </w:r>
      <w:r w:rsidR="000728D2">
        <w:rPr>
          <w:rFonts w:asciiTheme="minorHAnsi" w:eastAsiaTheme="minorHAnsi" w:hAnsiTheme="minorHAnsi" w:cstheme="minorHAnsi" w:hint="eastAsia"/>
          <w:kern w:val="0"/>
          <w:lang w:eastAsia="en-US" w:bidi="ar-SA"/>
        </w:rPr>
        <w:t>ranaguá, se poss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>ível nos ambientes</w:t>
      </w:r>
      <w:r w:rsidR="004F5AF0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do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>antigo</w:t>
      </w:r>
      <w:r w:rsidR="009F6F63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9F6F63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Colégio dos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Jesuítas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>, hoje museu de Arqueologia e Artes Populares da UFPR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. </w:t>
      </w:r>
      <w:r w:rsidR="004F5AF0">
        <w:rPr>
          <w:rFonts w:asciiTheme="minorHAnsi" w:eastAsiaTheme="minorHAnsi" w:hAnsiTheme="minorHAnsi" w:cstheme="minorHAnsi"/>
          <w:kern w:val="0"/>
          <w:lang w:eastAsia="en-US" w:bidi="ar-SA"/>
        </w:rPr>
        <w:t>De acordo com tal proposição</w:t>
      </w:r>
      <w:r w:rsid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o Pres</w:t>
      </w:r>
      <w:r w:rsidR="009C7158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idente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J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>EFERSON NAVOLAR</w:t>
      </w:r>
      <w:r w:rsidR="00D22611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2C79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enfatizou </w:t>
      </w:r>
      <w:r w:rsidR="00D22611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que </w:t>
      </w:r>
      <w:r w:rsidR="000728D2">
        <w:rPr>
          <w:rFonts w:asciiTheme="minorHAnsi" w:eastAsiaTheme="minorHAnsi" w:hAnsiTheme="minorHAnsi" w:cstheme="minorHAnsi" w:hint="eastAsia"/>
          <w:kern w:val="0"/>
          <w:lang w:eastAsia="en-US" w:bidi="ar-SA"/>
        </w:rPr>
        <w:t>uma das P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lenárias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>previstas para</w:t>
      </w:r>
      <w:r w:rsidR="002C79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>C</w:t>
      </w:r>
      <w:r w:rsidR="00D22611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uritiba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  <w:r w:rsidR="00D22611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4F5AF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poderá ser executada </w:t>
      </w:r>
      <w:r w:rsidR="00D22611" w:rsidRPr="001D262B">
        <w:rPr>
          <w:rFonts w:asciiTheme="minorHAnsi" w:eastAsiaTheme="minorHAnsi" w:hAnsiTheme="minorHAnsi" w:cstheme="minorHAnsi"/>
          <w:kern w:val="0"/>
          <w:lang w:eastAsia="en-US" w:bidi="ar-SA"/>
        </w:rPr>
        <w:t>em</w:t>
      </w:r>
      <w:r w:rsidR="00C77CD0" w:rsidRPr="001D262B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Paranaguá</w:t>
      </w:r>
      <w:r w:rsidR="00332C67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sem prejuízo para o C</w:t>
      </w:r>
      <w:r w:rsidR="00D22611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alendário </w:t>
      </w:r>
      <w:r w:rsidR="00332C67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2017 do CAU/PR; sendo necessário </w:t>
      </w:r>
      <w:r w:rsidR="004F5AF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</w:t>
      </w:r>
      <w:r w:rsidR="00332C67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autorização </w:t>
      </w:r>
      <w:r w:rsidR="000728D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da </w:t>
      </w:r>
      <w:r w:rsidR="00332C67" w:rsidRPr="001D262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UFPR. </w:t>
      </w:r>
      <w:r w:rsidR="00A224B0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Além disso,</w:t>
      </w:r>
      <w:r w:rsidR="00D56C47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4F5AF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pelo aspecto legal, </w:t>
      </w:r>
      <w:r w:rsidR="00D56C47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 C</w:t>
      </w:r>
      <w:r w:rsidR="00A224B0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AU/PR não pode acatar que a cessão juridicamente proposta</w:t>
      </w:r>
      <w:r w:rsidR="004F5AF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pela Prefeitura </w:t>
      </w:r>
      <w:r w:rsidR="00A224B0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seja válida p</w:t>
      </w:r>
      <w:r w:rsidR="000728D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or um curto período</w:t>
      </w:r>
      <w:r w:rsidR="00A224B0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, </w:t>
      </w:r>
      <w:r w:rsidR="00A224B0" w:rsidRPr="00297CAB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 xml:space="preserve">principalmente pelo fato de que haverá investimentos </w:t>
      </w:r>
      <w:r w:rsidR="00D56C47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financeiros </w:t>
      </w:r>
      <w:r w:rsidR="00A224B0" w:rsidRPr="00297CAB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 xml:space="preserve">em uma obra </w:t>
      </w:r>
      <w:r w:rsidR="000728D2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que não será de propriedade do C</w:t>
      </w:r>
      <w:r w:rsidR="00A224B0" w:rsidRPr="00297CAB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 xml:space="preserve">onselho. </w:t>
      </w:r>
      <w:r w:rsidR="00D56C47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Assim, o </w:t>
      </w:r>
      <w:r w:rsidR="004A73B4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essencial é que 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este</w:t>
      </w:r>
      <w:r w:rsidR="00D56C47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0728D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seja um C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onvênio </w:t>
      </w:r>
      <w:r w:rsidR="000728D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de</w:t>
      </w:r>
      <w:r w:rsidR="004A73B4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longo prazo 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no qual o CAU/PR fique isento de quaisquer prejuízos políticos quando da ocorrência de outras </w:t>
      </w:r>
      <w:r w:rsidR="004A73B4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eleições </w:t>
      </w:r>
      <w:r w:rsidR="000728D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locais.</w:t>
      </w:r>
      <w:r w:rsidR="004A73B4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Já o</w:t>
      </w:r>
      <w:r w:rsidR="000728D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C</w:t>
      </w:r>
      <w:r w:rsidR="00332C67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onselheiro-Titular LEANDRO COSTA indagou 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sobre </w:t>
      </w:r>
      <w:r w:rsidR="001D15CD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as condiç</w:t>
      </w:r>
      <w:r w:rsidR="001D15CD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ões do </w:t>
      </w:r>
      <w:r w:rsidR="00C77CD0" w:rsidRPr="00297CAB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espaço físico d</w:t>
      </w:r>
      <w:r w:rsidR="001D15CD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 imóvel </w:t>
      </w:r>
      <w:r w:rsidR="00C77CD0" w:rsidRPr="00297CAB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e o custo para as devidas adaptações</w:t>
      </w:r>
      <w:r w:rsidR="000728D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C737E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necessárias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, tendo o Conselheiro-Titular LUIZ EDUARDO BINI </w:t>
      </w:r>
      <w:r w:rsidR="00AE5EB2" w:rsidRPr="00297CAB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 xml:space="preserve">respondido que inicialmente trata-se de 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u</w:t>
      </w:r>
      <w:r w:rsidR="00C77CD0" w:rsidRPr="00297CAB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 xml:space="preserve">ma sala de </w:t>
      </w:r>
      <w:r w:rsidR="000728D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aproximadamente </w:t>
      </w:r>
      <w:r w:rsidR="00C77CD0" w:rsidRPr="00297CAB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50 m</w:t>
      </w:r>
      <w:r w:rsidR="000728D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2</w:t>
      </w:r>
      <w:r w:rsidR="000728D2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. Em consulta local avalia-se um valor de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C77CD0" w:rsidRPr="00297CAB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 xml:space="preserve">aluguel 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de R$ 1</w:t>
      </w:r>
      <w:r w:rsidR="00297CAB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.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800,00 </w:t>
      </w:r>
      <w:r w:rsidR="000728D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por m</w:t>
      </w:r>
      <w:r w:rsidR="00B1282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ês, em </w:t>
      </w:r>
      <w:r w:rsidR="00C77CD0" w:rsidRPr="00297CAB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 xml:space="preserve">04 anos 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estaria dentro do limite de R$ 96.000,00 </w:t>
      </w:r>
      <w:r w:rsidR="00B1282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que poderia ser o limite financeiro </w:t>
      </w:r>
      <w:r w:rsidR="004F5AF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estipulado</w:t>
      </w:r>
      <w:r w:rsidR="00B1282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pelo C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ons</w:t>
      </w:r>
      <w:r w:rsidR="004F5AF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elho como margem </w:t>
      </w:r>
      <w:r w:rsidR="001D15CD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 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medi</w:t>
      </w:r>
      <w:r w:rsidR="00660ABA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</w:t>
      </w:r>
      <w:r w:rsidR="00AE5EB2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 de economia</w:t>
      </w:r>
      <w:r w:rsidR="004F5AF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. Após as </w:t>
      </w:r>
      <w:r w:rsidR="00297CAB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devidas explanações, a recomendação do Presidente JEFERSON NAVOLAR </w:t>
      </w:r>
      <w:r w:rsidR="001D15CD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é que</w:t>
      </w:r>
      <w:r w:rsidR="00297CAB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seja enviado um ofício à Prefeitura Municipal de Guarapuava definindo de forma objetiva as condicionantes para que ocorra uma negociação c</w:t>
      </w:r>
      <w:r w:rsidR="001D15CD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lara </w:t>
      </w:r>
      <w:r w:rsidR="004F5AF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referente ao imóvel - </w:t>
      </w:r>
      <w:r w:rsidR="00297CAB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 que foi </w:t>
      </w:r>
      <w:r w:rsidR="00B12820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aprovado por unanimidade da P</w:t>
      </w:r>
      <w:r w:rsidR="00C77CD0" w:rsidRPr="00297CAB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lenária. Finalizando</w:t>
      </w:r>
      <w:r w:rsidR="001D15CD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, </w:t>
      </w:r>
      <w:r w:rsidR="00297CAB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 Conselheiro-Titular BRUNO MARTINS destacou a import</w:t>
      </w:r>
      <w:r w:rsidR="001D15CD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ância da</w:t>
      </w:r>
      <w:r w:rsidR="00B1282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harmonização no C</w:t>
      </w:r>
      <w:r w:rsidR="00297CAB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onselho</w:t>
      </w:r>
      <w:r w:rsidR="001D15CD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citada anteriormente pelos convidados do CAU/PR, </w:t>
      </w:r>
      <w:r w:rsidR="004F5AF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 que favoreceria </w:t>
      </w:r>
      <w:r w:rsidR="00297CAB" w:rsidRP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 relacionamento com os demais profissionais arquitetos e auxiliaria na resolução de algumas </w:t>
      </w:r>
      <w:r w:rsid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pendências com o CREA. Após tal </w:t>
      </w:r>
      <w:r w:rsidR="004F5AF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desfecho, </w:t>
      </w:r>
      <w:r w:rsidR="00297CA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apresentação da CPFI. </w:t>
      </w:r>
      <w:r w:rsidR="00060F3B" w:rsidRPr="00060F3B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-.-.-.-.-.-.-.-.-.-.-.-</w:t>
      </w:r>
      <w:r w:rsidR="002C7946" w:rsidRPr="002C7946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.-.-.-.-.-.-.-</w:t>
      </w:r>
      <w:r w:rsidR="00B1282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.</w:t>
      </w:r>
      <w:r w:rsidR="004F5AF0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-.-.-.-.-.-.-.-.-.-.-.-.-.-</w:t>
      </w:r>
      <w:r w:rsidR="00B1282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.-.-.-.-.-.-.-.-.-.-.-.-.-.-.-.-.-.</w:t>
      </w:r>
    </w:p>
    <w:p w:rsidR="0010088C" w:rsidRPr="002F78BC" w:rsidRDefault="0067766F" w:rsidP="00297CA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5F1EB4">
        <w:rPr>
          <w:rFonts w:asciiTheme="minorHAnsi" w:hAnsiTheme="minorHAnsi" w:cstheme="minorHAnsi"/>
          <w:b/>
        </w:rPr>
        <w:t xml:space="preserve">2. </w:t>
      </w:r>
      <w:r w:rsidRPr="005F1EB4">
        <w:rPr>
          <w:rFonts w:asciiTheme="minorHAnsi" w:hAnsiTheme="minorHAnsi" w:cstheme="minorHAnsi"/>
          <w:b/>
          <w:u w:val="single"/>
        </w:rPr>
        <w:t>CO</w:t>
      </w:r>
      <w:r w:rsidR="00DF2903" w:rsidRPr="005F1EB4">
        <w:rPr>
          <w:rFonts w:asciiTheme="minorHAnsi" w:hAnsiTheme="minorHAnsi" w:cstheme="minorHAnsi"/>
          <w:b/>
          <w:u w:val="single"/>
        </w:rPr>
        <w:t>MISSÃO DE PLANEJAMENTO E FINANÇAS (CPFI)</w:t>
      </w:r>
      <w:r w:rsidR="00DF2903" w:rsidRPr="005F1EB4">
        <w:rPr>
          <w:rFonts w:asciiTheme="minorHAnsi" w:hAnsiTheme="minorHAnsi" w:cstheme="minorHAnsi"/>
          <w:b/>
        </w:rPr>
        <w:t>:</w:t>
      </w:r>
      <w:r w:rsidR="00500A9D" w:rsidRPr="005F1EB4">
        <w:rPr>
          <w:rFonts w:asciiTheme="minorHAnsi" w:hAnsiTheme="minorHAnsi" w:cstheme="minorHAnsi"/>
          <w:b/>
        </w:rPr>
        <w:t xml:space="preserve"> </w:t>
      </w:r>
      <w:r w:rsidR="0011083A" w:rsidRPr="0011083A">
        <w:rPr>
          <w:rFonts w:asciiTheme="minorHAnsi" w:hAnsiTheme="minorHAnsi" w:cstheme="minorHAnsi"/>
        </w:rPr>
        <w:t xml:space="preserve">dando início ao relato da CPFI, o </w:t>
      </w:r>
      <w:r w:rsidR="0011083A" w:rsidRPr="002F78BC">
        <w:rPr>
          <w:rFonts w:asciiTheme="minorHAnsi" w:hAnsiTheme="minorHAnsi" w:cstheme="minorHAnsi"/>
        </w:rPr>
        <w:t>Conselheiro-Suplente MILTON GONÇALVES explanou sobres os seguintes itens</w:t>
      </w:r>
      <w:r w:rsidR="00BD0D90" w:rsidRPr="002F78BC">
        <w:rPr>
          <w:rFonts w:asciiTheme="minorHAnsi" w:hAnsiTheme="minorHAnsi" w:cstheme="minorHAnsi"/>
        </w:rPr>
        <w:t xml:space="preserve"> abaixo</w:t>
      </w:r>
      <w:r w:rsidR="00534A9C">
        <w:rPr>
          <w:rFonts w:asciiTheme="minorHAnsi" w:hAnsiTheme="minorHAnsi" w:cstheme="minorHAnsi"/>
        </w:rPr>
        <w:t xml:space="preserve"> conforme exposto na </w:t>
      </w:r>
      <w:r w:rsidR="00B567A2">
        <w:rPr>
          <w:rFonts w:asciiTheme="minorHAnsi" w:hAnsiTheme="minorHAnsi" w:cstheme="minorHAnsi"/>
        </w:rPr>
        <w:t>respectiva ata</w:t>
      </w:r>
      <w:r w:rsidR="00A3217C">
        <w:rPr>
          <w:rFonts w:asciiTheme="minorHAnsi" w:hAnsiTheme="minorHAnsi" w:cstheme="minorHAnsi"/>
        </w:rPr>
        <w:t xml:space="preserve"> </w:t>
      </w:r>
      <w:r w:rsidR="006C418D">
        <w:rPr>
          <w:rFonts w:asciiTheme="minorHAnsi" w:hAnsiTheme="minorHAnsi" w:cstheme="minorHAnsi"/>
          <w:b/>
        </w:rPr>
        <w:t xml:space="preserve">(ANEXO </w:t>
      </w:r>
      <w:r w:rsidR="008E1BDF">
        <w:rPr>
          <w:rFonts w:asciiTheme="minorHAnsi" w:hAnsiTheme="minorHAnsi" w:cstheme="minorHAnsi"/>
          <w:b/>
        </w:rPr>
        <w:t>V</w:t>
      </w:r>
      <w:r w:rsidR="006A6873">
        <w:rPr>
          <w:rFonts w:asciiTheme="minorHAnsi" w:hAnsiTheme="minorHAnsi" w:cstheme="minorHAnsi"/>
          <w:b/>
        </w:rPr>
        <w:t>I</w:t>
      </w:r>
      <w:r w:rsidR="00534A9C" w:rsidRPr="00534A9C">
        <w:rPr>
          <w:rFonts w:asciiTheme="minorHAnsi" w:hAnsiTheme="minorHAnsi" w:cstheme="minorHAnsi"/>
          <w:b/>
        </w:rPr>
        <w:t>)</w:t>
      </w:r>
      <w:r w:rsidR="00534A9C">
        <w:rPr>
          <w:rFonts w:asciiTheme="minorHAnsi" w:hAnsiTheme="minorHAnsi" w:cstheme="minorHAnsi"/>
        </w:rPr>
        <w:t xml:space="preserve"> </w:t>
      </w:r>
      <w:r w:rsidR="00BD0D90" w:rsidRPr="002F78BC">
        <w:rPr>
          <w:rFonts w:asciiTheme="minorHAnsi" w:hAnsiTheme="minorHAnsi" w:cstheme="minorHAnsi"/>
        </w:rPr>
        <w:t xml:space="preserve">: </w:t>
      </w:r>
      <w:r w:rsidR="00BD0D90" w:rsidRPr="002F78BC">
        <w:rPr>
          <w:rFonts w:asciiTheme="minorHAnsi" w:hAnsiTheme="minorHAnsi" w:cstheme="minorHAnsi" w:hint="eastAsia"/>
        </w:rPr>
        <w:t>-.-.-.-.-.-.-.-.-.</w:t>
      </w:r>
      <w:r w:rsidR="00534A9C" w:rsidRPr="00534A9C">
        <w:rPr>
          <w:rFonts w:asciiTheme="minorHAnsi" w:hAnsiTheme="minorHAnsi" w:cstheme="minorHAnsi" w:hint="eastAsia"/>
        </w:rPr>
        <w:t>-.-.-.-.-.-.-.-.-.-.-.-.-.-.-.-.-.-.-.-.-</w:t>
      </w:r>
      <w:r w:rsidR="00534A9C">
        <w:rPr>
          <w:rFonts w:asciiTheme="minorHAnsi" w:hAnsiTheme="minorHAnsi" w:cstheme="minorHAnsi" w:hint="eastAsia"/>
        </w:rPr>
        <w:t>.-.</w:t>
      </w:r>
      <w:r w:rsidR="00A3217C" w:rsidRPr="00A3217C">
        <w:rPr>
          <w:rFonts w:asciiTheme="minorHAnsi" w:hAnsiTheme="minorHAnsi" w:cstheme="minorHAnsi" w:hint="eastAsia"/>
        </w:rPr>
        <w:t>-.-.-.-.-.-.-.-.-.-.-.-.-</w:t>
      </w:r>
    </w:p>
    <w:p w:rsidR="00BA1D15" w:rsidRPr="002F78BC" w:rsidRDefault="00BA1D15" w:rsidP="00297CA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 w:rsidRPr="002F78BC">
        <w:rPr>
          <w:rFonts w:asciiTheme="minorHAnsi" w:hAnsiTheme="minorHAnsi" w:cstheme="minorHAnsi"/>
        </w:rPr>
        <w:t xml:space="preserve">a) </w:t>
      </w:r>
      <w:r w:rsidRPr="00D46AA8">
        <w:rPr>
          <w:rFonts w:asciiTheme="minorHAnsi" w:hAnsiTheme="minorHAnsi" w:cstheme="minorHAnsi"/>
          <w:u w:val="single"/>
        </w:rPr>
        <w:t>Eleiç</w:t>
      </w:r>
      <w:r w:rsidR="00D46825" w:rsidRPr="00D46AA8">
        <w:rPr>
          <w:rFonts w:asciiTheme="minorHAnsi" w:hAnsiTheme="minorHAnsi" w:cstheme="minorHAnsi"/>
          <w:u w:val="single"/>
        </w:rPr>
        <w:t xml:space="preserve">ão Coordenador </w:t>
      </w:r>
      <w:r w:rsidRPr="00D46AA8">
        <w:rPr>
          <w:rFonts w:asciiTheme="minorHAnsi" w:hAnsiTheme="minorHAnsi" w:cstheme="minorHAnsi"/>
          <w:u w:val="single"/>
        </w:rPr>
        <w:t>CPFi</w:t>
      </w:r>
      <w:r w:rsidRPr="002F78BC">
        <w:rPr>
          <w:rFonts w:asciiTheme="minorHAnsi" w:hAnsiTheme="minorHAnsi" w:cstheme="minorHAnsi"/>
        </w:rPr>
        <w:t xml:space="preserve">: </w:t>
      </w:r>
      <w:r w:rsidR="00D46825" w:rsidRPr="002F78BC">
        <w:rPr>
          <w:rFonts w:asciiTheme="minorHAnsi" w:hAnsiTheme="minorHAnsi" w:cstheme="minorHAnsi"/>
        </w:rPr>
        <w:t>f</w:t>
      </w:r>
      <w:r w:rsidRPr="002F78BC">
        <w:rPr>
          <w:rFonts w:asciiTheme="minorHAnsi" w:hAnsiTheme="minorHAnsi" w:cstheme="minorHAnsi"/>
        </w:rPr>
        <w:t xml:space="preserve">oi reconduzido à </w:t>
      </w:r>
      <w:r w:rsidR="002F78BC">
        <w:rPr>
          <w:rFonts w:asciiTheme="minorHAnsi" w:hAnsiTheme="minorHAnsi" w:cstheme="minorHAnsi"/>
        </w:rPr>
        <w:t xml:space="preserve">esta </w:t>
      </w:r>
      <w:r w:rsidRPr="002F78BC">
        <w:rPr>
          <w:rFonts w:asciiTheme="minorHAnsi" w:hAnsiTheme="minorHAnsi" w:cstheme="minorHAnsi"/>
        </w:rPr>
        <w:t xml:space="preserve">Coordenação o Conselheiro Titular IDEVALL DOS SANTOS FILHO, mantendo-se </w:t>
      </w:r>
      <w:r w:rsidR="00876A95" w:rsidRPr="002F78BC">
        <w:rPr>
          <w:rFonts w:asciiTheme="minorHAnsi" w:hAnsiTheme="minorHAnsi" w:cstheme="minorHAnsi"/>
        </w:rPr>
        <w:t>a atual</w:t>
      </w:r>
      <w:r w:rsidR="00D46825" w:rsidRPr="002F78BC">
        <w:rPr>
          <w:rFonts w:asciiTheme="minorHAnsi" w:hAnsiTheme="minorHAnsi" w:cstheme="minorHAnsi"/>
        </w:rPr>
        <w:t xml:space="preserve"> </w:t>
      </w:r>
      <w:r w:rsidRPr="002F78BC">
        <w:rPr>
          <w:rFonts w:asciiTheme="minorHAnsi" w:hAnsiTheme="minorHAnsi" w:cstheme="minorHAnsi"/>
        </w:rPr>
        <w:t xml:space="preserve">composição </w:t>
      </w:r>
      <w:r w:rsidR="00B30978">
        <w:rPr>
          <w:rFonts w:asciiTheme="minorHAnsi" w:hAnsiTheme="minorHAnsi" w:cstheme="minorHAnsi"/>
        </w:rPr>
        <w:t>dos demais</w:t>
      </w:r>
      <w:r w:rsidR="00B12820">
        <w:rPr>
          <w:rFonts w:asciiTheme="minorHAnsi" w:hAnsiTheme="minorHAnsi" w:cstheme="minorHAnsi"/>
        </w:rPr>
        <w:t xml:space="preserve"> C</w:t>
      </w:r>
      <w:r w:rsidR="002F78BC">
        <w:rPr>
          <w:rFonts w:asciiTheme="minorHAnsi" w:hAnsiTheme="minorHAnsi" w:cstheme="minorHAnsi"/>
        </w:rPr>
        <w:t>onselheiros</w:t>
      </w:r>
      <w:r w:rsidR="00876A95" w:rsidRPr="002F78BC">
        <w:rPr>
          <w:rFonts w:asciiTheme="minorHAnsi" w:hAnsiTheme="minorHAnsi" w:cstheme="minorHAnsi"/>
        </w:rPr>
        <w:t xml:space="preserve">; </w:t>
      </w:r>
      <w:r w:rsidR="002F78BC" w:rsidRPr="002F78BC">
        <w:rPr>
          <w:rFonts w:asciiTheme="minorHAnsi" w:hAnsiTheme="minorHAnsi" w:cstheme="minorHAnsi" w:hint="eastAsia"/>
        </w:rPr>
        <w:t>-.-.</w:t>
      </w:r>
      <w:r w:rsidR="00B30978">
        <w:rPr>
          <w:rFonts w:asciiTheme="minorHAnsi" w:hAnsiTheme="minorHAnsi" w:cstheme="minorHAnsi" w:hint="eastAsia"/>
        </w:rPr>
        <w:t>-.-.-.-.-</w:t>
      </w:r>
    </w:p>
    <w:p w:rsidR="00D46825" w:rsidRPr="002F78BC" w:rsidRDefault="0010088C" w:rsidP="005F1EB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2F78BC">
        <w:rPr>
          <w:rFonts w:asciiTheme="minorHAnsi" w:hAnsiTheme="minorHAnsi" w:cstheme="minorHAnsi"/>
          <w:sz w:val="24"/>
          <w:szCs w:val="24"/>
        </w:rPr>
        <w:t xml:space="preserve">b) </w:t>
      </w:r>
      <w:r w:rsidR="00876A95" w:rsidRPr="00D46AA8">
        <w:rPr>
          <w:rFonts w:asciiTheme="minorHAnsi" w:hAnsiTheme="minorHAnsi" w:cstheme="minorHAnsi"/>
          <w:sz w:val="24"/>
          <w:szCs w:val="24"/>
          <w:u w:val="single"/>
        </w:rPr>
        <w:t>Aprovação da Ata anterior</w:t>
      </w:r>
      <w:r w:rsidR="00876A95" w:rsidRPr="002F78BC">
        <w:rPr>
          <w:rFonts w:asciiTheme="minorHAnsi" w:hAnsiTheme="minorHAnsi" w:cstheme="minorHAnsi"/>
          <w:sz w:val="24"/>
          <w:szCs w:val="24"/>
        </w:rPr>
        <w:t xml:space="preserve">: </w:t>
      </w:r>
      <w:r w:rsidR="00D46AA8">
        <w:rPr>
          <w:rFonts w:asciiTheme="minorHAnsi" w:hAnsiTheme="minorHAnsi" w:cstheme="minorHAnsi"/>
          <w:sz w:val="24"/>
          <w:szCs w:val="24"/>
        </w:rPr>
        <w:t xml:space="preserve">houve </w:t>
      </w:r>
      <w:r w:rsidR="00876A95" w:rsidRPr="002F78BC">
        <w:rPr>
          <w:rFonts w:asciiTheme="minorHAnsi" w:hAnsiTheme="minorHAnsi" w:cstheme="minorHAnsi"/>
          <w:sz w:val="24"/>
          <w:szCs w:val="24"/>
        </w:rPr>
        <w:t>somente a inclusão de alguns documentos</w:t>
      </w:r>
      <w:r w:rsidR="00D46AA8">
        <w:rPr>
          <w:rFonts w:asciiTheme="minorHAnsi" w:hAnsiTheme="minorHAnsi" w:cstheme="minorHAnsi"/>
          <w:sz w:val="24"/>
          <w:szCs w:val="24"/>
        </w:rPr>
        <w:t xml:space="preserve"> necessários,</w:t>
      </w:r>
      <w:r w:rsidR="00876A95" w:rsidRPr="002F78BC">
        <w:rPr>
          <w:rFonts w:asciiTheme="minorHAnsi" w:hAnsiTheme="minorHAnsi" w:cstheme="minorHAnsi"/>
          <w:sz w:val="24"/>
          <w:szCs w:val="24"/>
        </w:rPr>
        <w:t xml:space="preserve"> os quais </w:t>
      </w:r>
      <w:r w:rsidR="00D46AA8">
        <w:rPr>
          <w:rFonts w:asciiTheme="minorHAnsi" w:hAnsiTheme="minorHAnsi" w:cstheme="minorHAnsi"/>
          <w:sz w:val="24"/>
          <w:szCs w:val="24"/>
        </w:rPr>
        <w:t xml:space="preserve">a </w:t>
      </w:r>
      <w:r w:rsidR="00B65F37">
        <w:rPr>
          <w:rFonts w:asciiTheme="minorHAnsi" w:hAnsiTheme="minorHAnsi" w:cstheme="minorHAnsi"/>
          <w:sz w:val="24"/>
          <w:szCs w:val="24"/>
        </w:rPr>
        <w:t>C</w:t>
      </w:r>
      <w:r w:rsidR="00876A95" w:rsidRPr="002F78BC">
        <w:rPr>
          <w:rFonts w:asciiTheme="minorHAnsi" w:hAnsiTheme="minorHAnsi" w:cstheme="minorHAnsi"/>
          <w:sz w:val="24"/>
          <w:szCs w:val="24"/>
        </w:rPr>
        <w:t>omissão não</w:t>
      </w:r>
      <w:r w:rsidR="00D46AA8">
        <w:rPr>
          <w:rFonts w:asciiTheme="minorHAnsi" w:hAnsiTheme="minorHAnsi" w:cstheme="minorHAnsi"/>
          <w:sz w:val="24"/>
          <w:szCs w:val="24"/>
        </w:rPr>
        <w:t xml:space="preserve"> anexou na r</w:t>
      </w:r>
      <w:r w:rsidR="00876A95" w:rsidRPr="002F78BC">
        <w:rPr>
          <w:rFonts w:asciiTheme="minorHAnsi" w:hAnsiTheme="minorHAnsi" w:cstheme="minorHAnsi"/>
          <w:sz w:val="24"/>
          <w:szCs w:val="24"/>
        </w:rPr>
        <w:t xml:space="preserve">eunião anterior; </w:t>
      </w:r>
      <w:r w:rsidR="00D46AA8" w:rsidRPr="00D46AA8">
        <w:rPr>
          <w:rFonts w:asciiTheme="minorHAnsi" w:hAnsiTheme="minorHAnsi" w:cstheme="minorHAnsi" w:hint="eastAsia"/>
          <w:sz w:val="24"/>
          <w:szCs w:val="24"/>
        </w:rPr>
        <w:t>-.-.-.-.-.-.-.-.-.-.-.-</w:t>
      </w:r>
      <w:r w:rsidR="00B12820">
        <w:rPr>
          <w:rFonts w:asciiTheme="minorHAnsi" w:hAnsiTheme="minorHAnsi" w:cstheme="minorHAnsi"/>
          <w:sz w:val="24"/>
          <w:szCs w:val="24"/>
        </w:rPr>
        <w:t>.</w:t>
      </w:r>
      <w:r w:rsidR="00D46AA8" w:rsidRPr="00D46AA8">
        <w:rPr>
          <w:rFonts w:asciiTheme="minorHAnsi" w:hAnsiTheme="minorHAnsi" w:cstheme="minorHAnsi" w:hint="eastAsia"/>
          <w:sz w:val="24"/>
          <w:szCs w:val="24"/>
        </w:rPr>
        <w:t>-.-.-.-.-.-.-.-.-.-.-.</w:t>
      </w:r>
      <w:r w:rsidR="00B12820">
        <w:rPr>
          <w:rFonts w:asciiTheme="minorHAnsi" w:hAnsiTheme="minorHAnsi" w:cstheme="minorHAnsi" w:hint="eastAsia"/>
          <w:sz w:val="24"/>
          <w:szCs w:val="24"/>
        </w:rPr>
        <w:t>-.-.-.-.-.-.-.-.-.</w:t>
      </w:r>
    </w:p>
    <w:p w:rsidR="00CE0965" w:rsidRDefault="00876A95" w:rsidP="00CE0965">
      <w:pPr>
        <w:jc w:val="both"/>
        <w:rPr>
          <w:rFonts w:ascii="Calibri" w:eastAsia="MS Mincho" w:hAnsi="Calibri" w:cs="Calibri"/>
          <w:sz w:val="20"/>
          <w:szCs w:val="20"/>
          <w:lang w:bidi="ar-SA"/>
        </w:rPr>
      </w:pPr>
      <w:r w:rsidRPr="00AA6F89">
        <w:rPr>
          <w:rFonts w:asciiTheme="minorHAnsi" w:hAnsiTheme="minorHAnsi" w:cstheme="minorHAnsi"/>
        </w:rPr>
        <w:t>c</w:t>
      </w:r>
      <w:r w:rsidRPr="00AA6F89">
        <w:rPr>
          <w:rFonts w:ascii="Calibri" w:hAnsi="Calibri" w:cs="Calibri"/>
        </w:rPr>
        <w:t xml:space="preserve">) </w:t>
      </w:r>
      <w:r w:rsidR="00037CD7" w:rsidRPr="00AA6F89">
        <w:rPr>
          <w:rFonts w:ascii="Calibri" w:hAnsi="Calibri" w:cs="Calibri"/>
          <w:u w:val="single"/>
        </w:rPr>
        <w:t xml:space="preserve">Evolução </w:t>
      </w:r>
      <w:r w:rsidR="00B65F37">
        <w:rPr>
          <w:rFonts w:ascii="Calibri" w:hAnsi="Calibri" w:cs="Calibri"/>
          <w:u w:val="single"/>
        </w:rPr>
        <w:t xml:space="preserve">de </w:t>
      </w:r>
      <w:r w:rsidR="00037CD7" w:rsidRPr="00AA6F89">
        <w:rPr>
          <w:rFonts w:ascii="Calibri" w:hAnsi="Calibri" w:cs="Calibri"/>
          <w:u w:val="single"/>
        </w:rPr>
        <w:t>receitas</w:t>
      </w:r>
      <w:r w:rsidR="00037CD7" w:rsidRPr="00AA6F89">
        <w:rPr>
          <w:rFonts w:ascii="Calibri" w:hAnsi="Calibri" w:cs="Calibri"/>
        </w:rPr>
        <w:t>: quanto às receitas, no mês de dezembro de 2016 houve um ligeiro aumento</w:t>
      </w:r>
      <w:r w:rsidR="00F202C5" w:rsidRPr="00AA6F89">
        <w:rPr>
          <w:rFonts w:ascii="Calibri" w:hAnsi="Calibri" w:cs="Calibri"/>
        </w:rPr>
        <w:t xml:space="preserve"> (</w:t>
      </w:r>
      <w:r w:rsidR="00037CD7" w:rsidRPr="00AA6F89">
        <w:rPr>
          <w:rFonts w:ascii="Calibri" w:hAnsi="Calibri" w:cs="Calibri"/>
        </w:rPr>
        <w:t>acima de 20%</w:t>
      </w:r>
      <w:r w:rsidR="00F202C5" w:rsidRPr="00AA6F89">
        <w:rPr>
          <w:rFonts w:ascii="Calibri" w:hAnsi="Calibri" w:cs="Calibri"/>
        </w:rPr>
        <w:t>)</w:t>
      </w:r>
      <w:r w:rsidR="00037CD7" w:rsidRPr="00AA6F89">
        <w:rPr>
          <w:rFonts w:ascii="Calibri" w:hAnsi="Calibri" w:cs="Calibri"/>
        </w:rPr>
        <w:t xml:space="preserve"> </w:t>
      </w:r>
      <w:r w:rsidRPr="00AA6F89">
        <w:rPr>
          <w:rFonts w:ascii="Calibri" w:eastAsia="MS Mincho" w:hAnsi="Calibri" w:cs="Calibri"/>
          <w:lang w:bidi="ar-SA"/>
        </w:rPr>
        <w:t xml:space="preserve">em relação aos mesmos períodos </w:t>
      </w:r>
      <w:r w:rsidR="00037CD7" w:rsidRPr="00AA6F89">
        <w:rPr>
          <w:rFonts w:ascii="Calibri" w:eastAsia="MS Mincho" w:hAnsi="Calibri" w:cs="Calibri"/>
          <w:lang w:bidi="ar-SA"/>
        </w:rPr>
        <w:t>de anos anteriores, mas que ainda pode ser considerado um volume de arrecadação abaixo da expectativa</w:t>
      </w:r>
      <w:r w:rsidR="00B30978">
        <w:rPr>
          <w:rFonts w:ascii="Calibri" w:eastAsia="MS Mincho" w:hAnsi="Calibri" w:cs="Calibri"/>
          <w:lang w:bidi="ar-SA"/>
        </w:rPr>
        <w:t xml:space="preserve">, ainda que considerado </w:t>
      </w:r>
      <w:r w:rsidR="00037CD7" w:rsidRPr="00AA6F89">
        <w:rPr>
          <w:rFonts w:ascii="Calibri" w:eastAsia="MS Mincho" w:hAnsi="Calibri" w:cs="Calibri"/>
          <w:lang w:bidi="ar-SA"/>
        </w:rPr>
        <w:t>uma recomposição</w:t>
      </w:r>
      <w:r w:rsidR="006A4FE1">
        <w:rPr>
          <w:rFonts w:ascii="Calibri" w:eastAsia="MS Mincho" w:hAnsi="Calibri" w:cs="Calibri"/>
          <w:lang w:bidi="ar-SA"/>
        </w:rPr>
        <w:t xml:space="preserve"> da</w:t>
      </w:r>
      <w:r w:rsidR="00037CD7" w:rsidRPr="00AA6F89">
        <w:rPr>
          <w:rFonts w:ascii="Calibri" w:eastAsia="MS Mincho" w:hAnsi="Calibri" w:cs="Calibri"/>
          <w:lang w:bidi="ar-SA"/>
        </w:rPr>
        <w:t xml:space="preserve"> inflação</w:t>
      </w:r>
      <w:r w:rsidR="00037CD7" w:rsidRPr="006A4FE1">
        <w:rPr>
          <w:rFonts w:ascii="Calibri" w:eastAsia="MS Mincho" w:hAnsi="Calibri" w:cs="Calibri"/>
          <w:lang w:bidi="ar-SA"/>
        </w:rPr>
        <w:t xml:space="preserve">. E isto deve-se ao fato de que neste período não </w:t>
      </w:r>
      <w:r w:rsidR="006A4FE1" w:rsidRPr="006A4FE1">
        <w:rPr>
          <w:rFonts w:ascii="Calibri" w:eastAsia="MS Mincho" w:hAnsi="Calibri" w:cs="Calibri"/>
          <w:lang w:bidi="ar-SA"/>
        </w:rPr>
        <w:t xml:space="preserve">há </w:t>
      </w:r>
      <w:r w:rsidR="00CE0965">
        <w:rPr>
          <w:rFonts w:ascii="Calibri" w:eastAsia="MS Mincho" w:hAnsi="Calibri" w:cs="Calibri"/>
          <w:lang w:bidi="ar-SA"/>
        </w:rPr>
        <w:t>cobrança de an</w:t>
      </w:r>
      <w:r w:rsidR="00037CD7" w:rsidRPr="006A4FE1">
        <w:rPr>
          <w:rFonts w:ascii="Calibri" w:eastAsia="MS Mincho" w:hAnsi="Calibri" w:cs="Calibri"/>
          <w:lang w:bidi="ar-SA"/>
        </w:rPr>
        <w:t xml:space="preserve">uidade </w:t>
      </w:r>
      <w:r w:rsidR="00CE0965">
        <w:rPr>
          <w:rFonts w:ascii="Calibri" w:eastAsia="MS Mincho" w:hAnsi="Calibri" w:cs="Calibri"/>
          <w:lang w:bidi="ar-SA"/>
        </w:rPr>
        <w:t xml:space="preserve">e a quantidade de </w:t>
      </w:r>
      <w:r w:rsidR="00B65F37">
        <w:rPr>
          <w:rFonts w:ascii="Calibri" w:eastAsia="MS Mincho" w:hAnsi="Calibri" w:cs="Calibri"/>
          <w:lang w:bidi="ar-SA"/>
        </w:rPr>
        <w:t>RRTs</w:t>
      </w:r>
      <w:r w:rsidR="00037CD7" w:rsidRPr="006A4FE1">
        <w:rPr>
          <w:rFonts w:ascii="Calibri" w:eastAsia="MS Mincho" w:hAnsi="Calibri" w:cs="Calibri"/>
          <w:lang w:bidi="ar-SA"/>
        </w:rPr>
        <w:t xml:space="preserve"> </w:t>
      </w:r>
      <w:r w:rsidR="00CE0965">
        <w:rPr>
          <w:rFonts w:ascii="Calibri" w:eastAsia="MS Mincho" w:hAnsi="Calibri" w:cs="Calibri"/>
          <w:lang w:bidi="ar-SA"/>
        </w:rPr>
        <w:t>emitidas</w:t>
      </w:r>
      <w:r w:rsidR="006A4FE1">
        <w:rPr>
          <w:rFonts w:ascii="Calibri" w:eastAsia="MS Mincho" w:hAnsi="Calibri" w:cs="Calibri"/>
          <w:lang w:bidi="ar-SA"/>
        </w:rPr>
        <w:t xml:space="preserve"> </w:t>
      </w:r>
      <w:r w:rsidR="00CE0965">
        <w:rPr>
          <w:rFonts w:ascii="Calibri" w:eastAsia="MS Mincho" w:hAnsi="Calibri" w:cs="Calibri"/>
          <w:lang w:bidi="ar-SA"/>
        </w:rPr>
        <w:t xml:space="preserve">é sempre menor (principalmente </w:t>
      </w:r>
      <w:r w:rsidR="004C7F17">
        <w:rPr>
          <w:rFonts w:ascii="Calibri" w:eastAsia="MS Mincho" w:hAnsi="Calibri" w:cs="Calibri"/>
          <w:lang w:bidi="ar-SA"/>
        </w:rPr>
        <w:lastRenderedPageBreak/>
        <w:t xml:space="preserve">pela </w:t>
      </w:r>
      <w:r w:rsidR="00CE0965">
        <w:rPr>
          <w:rFonts w:ascii="Calibri" w:eastAsia="MS Mincho" w:hAnsi="Calibri" w:cs="Calibri"/>
          <w:lang w:bidi="ar-SA"/>
        </w:rPr>
        <w:t xml:space="preserve">crise econômica) – mantendo-se, no entanto, </w:t>
      </w:r>
      <w:r w:rsidR="006A4FE1">
        <w:rPr>
          <w:rFonts w:ascii="Calibri" w:eastAsia="MS Mincho" w:hAnsi="Calibri" w:cs="Calibri"/>
          <w:lang w:bidi="ar-SA"/>
        </w:rPr>
        <w:t xml:space="preserve">similar </w:t>
      </w:r>
      <w:r w:rsidR="00AC612B">
        <w:rPr>
          <w:rFonts w:ascii="Calibri" w:eastAsia="MS Mincho" w:hAnsi="Calibri" w:cs="Calibri"/>
          <w:lang w:bidi="ar-SA"/>
        </w:rPr>
        <w:t>à mesma época de 2015.</w:t>
      </w:r>
      <w:r w:rsidR="00AC612B" w:rsidRPr="00AC612B">
        <w:rPr>
          <w:rFonts w:hint="eastAsia"/>
        </w:rPr>
        <w:t xml:space="preserve"> </w:t>
      </w:r>
      <w:r w:rsidR="00AC612B" w:rsidRPr="00AC612B">
        <w:rPr>
          <w:rFonts w:ascii="Calibri" w:eastAsia="MS Mincho" w:hAnsi="Calibri" w:cs="Calibri" w:hint="eastAsia"/>
          <w:lang w:bidi="ar-SA"/>
        </w:rPr>
        <w:t>-.-.-.-</w:t>
      </w:r>
      <w:r w:rsidR="00B65F37">
        <w:rPr>
          <w:rFonts w:ascii="Calibri" w:eastAsia="MS Mincho" w:hAnsi="Calibri" w:cs="Calibri"/>
          <w:lang w:bidi="ar-SA"/>
        </w:rPr>
        <w:t>.</w:t>
      </w:r>
      <w:r w:rsidR="00AC612B" w:rsidRPr="00AC612B">
        <w:rPr>
          <w:rFonts w:ascii="Calibri" w:eastAsia="MS Mincho" w:hAnsi="Calibri" w:cs="Calibri" w:hint="eastAsia"/>
          <w:lang w:bidi="ar-SA"/>
        </w:rPr>
        <w:t>-.-.-.</w:t>
      </w:r>
      <w:r w:rsidR="00B30978">
        <w:rPr>
          <w:rFonts w:ascii="Calibri" w:eastAsia="MS Mincho" w:hAnsi="Calibri" w:cs="Calibri" w:hint="eastAsia"/>
          <w:lang w:bidi="ar-SA"/>
        </w:rPr>
        <w:t>-.-.</w:t>
      </w:r>
    </w:p>
    <w:p w:rsidR="003D0103" w:rsidRDefault="00CE0965" w:rsidP="00CE0965">
      <w:pPr>
        <w:jc w:val="both"/>
        <w:rPr>
          <w:rFonts w:asciiTheme="minorHAnsi" w:hAnsiTheme="minorHAnsi" w:cstheme="minorHAnsi"/>
        </w:rPr>
      </w:pPr>
      <w:r>
        <w:rPr>
          <w:rFonts w:ascii="Calibri" w:eastAsia="MS Mincho" w:hAnsi="Calibri" w:cs="Calibri"/>
          <w:sz w:val="20"/>
          <w:szCs w:val="20"/>
          <w:lang w:bidi="ar-SA"/>
        </w:rPr>
        <w:t xml:space="preserve">d) </w:t>
      </w:r>
      <w:r w:rsidR="0010088C" w:rsidRPr="00906D2D">
        <w:rPr>
          <w:rFonts w:asciiTheme="minorHAnsi" w:hAnsiTheme="minorHAnsi" w:cstheme="minorHAnsi"/>
          <w:u w:val="single"/>
        </w:rPr>
        <w:t>Movimentações Financeiras</w:t>
      </w:r>
      <w:r w:rsidR="0010088C" w:rsidRPr="005F1EB4">
        <w:rPr>
          <w:rFonts w:asciiTheme="minorHAnsi" w:hAnsiTheme="minorHAnsi" w:cstheme="minorHAnsi"/>
        </w:rPr>
        <w:t xml:space="preserve">: </w:t>
      </w:r>
      <w:r w:rsidR="003D0103">
        <w:rPr>
          <w:rFonts w:asciiTheme="minorHAnsi" w:hAnsiTheme="minorHAnsi" w:cstheme="minorHAnsi"/>
        </w:rPr>
        <w:t>historicamente, j</w:t>
      </w:r>
      <w:r w:rsidR="003A29D9">
        <w:rPr>
          <w:rFonts w:asciiTheme="minorHAnsi" w:hAnsiTheme="minorHAnsi" w:cstheme="minorHAnsi"/>
        </w:rPr>
        <w:t>á é</w:t>
      </w:r>
      <w:r w:rsidR="003D0103">
        <w:rPr>
          <w:rFonts w:asciiTheme="minorHAnsi" w:hAnsiTheme="minorHAnsi" w:cstheme="minorHAnsi"/>
        </w:rPr>
        <w:t xml:space="preserve"> de conhecimento do CAU/PR que o mês de dezembro é superlativo em relação aos gastos devido ao pagamento adiantado de contas </w:t>
      </w:r>
      <w:r w:rsidR="00811EC9">
        <w:rPr>
          <w:rFonts w:asciiTheme="minorHAnsi" w:hAnsiTheme="minorHAnsi" w:cstheme="minorHAnsi"/>
        </w:rPr>
        <w:t xml:space="preserve">típicas </w:t>
      </w:r>
      <w:r w:rsidR="00E87FE2">
        <w:rPr>
          <w:rFonts w:asciiTheme="minorHAnsi" w:hAnsiTheme="minorHAnsi" w:cstheme="minorHAnsi"/>
        </w:rPr>
        <w:t xml:space="preserve">do período </w:t>
      </w:r>
      <w:r w:rsidR="00811EC9">
        <w:rPr>
          <w:rFonts w:asciiTheme="minorHAnsi" w:hAnsiTheme="minorHAnsi" w:cstheme="minorHAnsi"/>
        </w:rPr>
        <w:t>(</w:t>
      </w:r>
      <w:r w:rsidR="003D0103">
        <w:rPr>
          <w:rFonts w:asciiTheme="minorHAnsi" w:hAnsiTheme="minorHAnsi" w:cstheme="minorHAnsi"/>
        </w:rPr>
        <w:t>como alug</w:t>
      </w:r>
      <w:r w:rsidR="00921D3E">
        <w:rPr>
          <w:rFonts w:asciiTheme="minorHAnsi" w:hAnsiTheme="minorHAnsi" w:cstheme="minorHAnsi"/>
        </w:rPr>
        <w:t>uel, 13º salário e demais</w:t>
      </w:r>
      <w:r w:rsidR="003D0103">
        <w:rPr>
          <w:rFonts w:asciiTheme="minorHAnsi" w:hAnsiTheme="minorHAnsi" w:cstheme="minorHAnsi"/>
        </w:rPr>
        <w:t xml:space="preserve"> vincendas em janeiro</w:t>
      </w:r>
      <w:r w:rsidR="003A29D9">
        <w:rPr>
          <w:rFonts w:asciiTheme="minorHAnsi" w:hAnsiTheme="minorHAnsi" w:cstheme="minorHAnsi"/>
        </w:rPr>
        <w:t xml:space="preserve">) </w:t>
      </w:r>
      <w:r w:rsidR="0076615E">
        <w:rPr>
          <w:rFonts w:asciiTheme="minorHAnsi" w:hAnsiTheme="minorHAnsi" w:cstheme="minorHAnsi"/>
        </w:rPr>
        <w:t xml:space="preserve">cumulativamente com as contas de dezembro – justamente </w:t>
      </w:r>
      <w:r w:rsidR="006128C4">
        <w:rPr>
          <w:rFonts w:asciiTheme="minorHAnsi" w:hAnsiTheme="minorHAnsi" w:cstheme="minorHAnsi"/>
        </w:rPr>
        <w:t xml:space="preserve">neste período de </w:t>
      </w:r>
      <w:r w:rsidR="00B65F37">
        <w:rPr>
          <w:rFonts w:asciiTheme="minorHAnsi" w:hAnsiTheme="minorHAnsi" w:cstheme="minorHAnsi"/>
        </w:rPr>
        <w:t>menor valor arrecadatório.</w:t>
      </w:r>
      <w:r w:rsidR="00560DAF">
        <w:rPr>
          <w:rFonts w:asciiTheme="minorHAnsi" w:hAnsiTheme="minorHAnsi" w:cstheme="minorHAnsi"/>
        </w:rPr>
        <w:t xml:space="preserve"> Em compensação,</w:t>
      </w:r>
      <w:r w:rsidR="00811EC9">
        <w:rPr>
          <w:rFonts w:asciiTheme="minorHAnsi" w:hAnsiTheme="minorHAnsi" w:cstheme="minorHAnsi"/>
        </w:rPr>
        <w:t xml:space="preserve"> </w:t>
      </w:r>
      <w:r w:rsidR="00560DAF">
        <w:rPr>
          <w:rFonts w:asciiTheme="minorHAnsi" w:hAnsiTheme="minorHAnsi" w:cstheme="minorHAnsi"/>
        </w:rPr>
        <w:t>o m</w:t>
      </w:r>
      <w:r w:rsidR="00811EC9">
        <w:rPr>
          <w:rFonts w:asciiTheme="minorHAnsi" w:hAnsiTheme="minorHAnsi" w:cstheme="minorHAnsi"/>
        </w:rPr>
        <w:t>ês de janeiro tem u</w:t>
      </w:r>
      <w:r w:rsidR="00B65F37">
        <w:rPr>
          <w:rFonts w:asciiTheme="minorHAnsi" w:hAnsiTheme="minorHAnsi" w:cstheme="minorHAnsi"/>
        </w:rPr>
        <w:t>m fluxo financeiro menor -.-.-.-.-.-.-.-.-.-.-.-.-.-.-</w:t>
      </w:r>
      <w:r w:rsidR="00466512" w:rsidRPr="00466512">
        <w:rPr>
          <w:rFonts w:asciiTheme="minorHAnsi" w:hAnsiTheme="minorHAnsi" w:cstheme="minorHAnsi" w:hint="eastAsia"/>
        </w:rPr>
        <w:t>.-.</w:t>
      </w:r>
      <w:r w:rsidR="00466512">
        <w:rPr>
          <w:rFonts w:asciiTheme="minorHAnsi" w:hAnsiTheme="minorHAnsi" w:cstheme="minorHAnsi" w:hint="eastAsia"/>
        </w:rPr>
        <w:t>-.-.-.-.-.-.-</w:t>
      </w:r>
      <w:r w:rsidR="006128C4" w:rsidRPr="006128C4">
        <w:rPr>
          <w:rFonts w:asciiTheme="minorHAnsi" w:hAnsiTheme="minorHAnsi" w:cstheme="minorHAnsi" w:hint="eastAsia"/>
        </w:rPr>
        <w:t>.-</w:t>
      </w:r>
    </w:p>
    <w:p w:rsidR="0010088C" w:rsidRPr="002D1683" w:rsidRDefault="00CA3314" w:rsidP="005F1EB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C64E7C" w:rsidRPr="002D1683">
        <w:rPr>
          <w:rFonts w:asciiTheme="minorHAnsi" w:hAnsiTheme="minorHAnsi" w:cstheme="minorHAnsi"/>
          <w:sz w:val="24"/>
          <w:szCs w:val="24"/>
        </w:rPr>
        <w:t xml:space="preserve">) </w:t>
      </w:r>
      <w:r w:rsidR="00BD6B7A" w:rsidRPr="00906D2D">
        <w:rPr>
          <w:rFonts w:asciiTheme="minorHAnsi" w:hAnsiTheme="minorHAnsi" w:cstheme="minorHAnsi"/>
          <w:sz w:val="24"/>
          <w:szCs w:val="24"/>
          <w:u w:val="single"/>
        </w:rPr>
        <w:t>Receitas D</w:t>
      </w:r>
      <w:r w:rsidR="0010088C" w:rsidRPr="00906D2D">
        <w:rPr>
          <w:rFonts w:asciiTheme="minorHAnsi" w:hAnsiTheme="minorHAnsi" w:cstheme="minorHAnsi"/>
          <w:sz w:val="24"/>
          <w:szCs w:val="24"/>
          <w:u w:val="single"/>
        </w:rPr>
        <w:t>ezembro 2016</w:t>
      </w:r>
      <w:r w:rsidR="0010088C" w:rsidRPr="002D1683">
        <w:rPr>
          <w:rFonts w:asciiTheme="minorHAnsi" w:hAnsiTheme="minorHAnsi" w:cstheme="minorHAnsi"/>
          <w:sz w:val="24"/>
          <w:szCs w:val="24"/>
        </w:rPr>
        <w:t xml:space="preserve">: </w:t>
      </w:r>
      <w:r w:rsidR="00C64E7C" w:rsidRPr="002D1683">
        <w:rPr>
          <w:rFonts w:asciiTheme="minorHAnsi" w:hAnsiTheme="minorHAnsi" w:cstheme="minorHAnsi"/>
          <w:sz w:val="24"/>
          <w:szCs w:val="24"/>
        </w:rPr>
        <w:t>a fim de garantir uma austeridade</w:t>
      </w:r>
      <w:r w:rsidR="002D1683" w:rsidRPr="002D1683">
        <w:rPr>
          <w:rFonts w:asciiTheme="minorHAnsi" w:hAnsiTheme="minorHAnsi" w:cstheme="minorHAnsi"/>
          <w:sz w:val="24"/>
          <w:szCs w:val="24"/>
        </w:rPr>
        <w:t xml:space="preserve"> dos gastos, </w:t>
      </w:r>
      <w:r w:rsidR="00F03E62">
        <w:rPr>
          <w:rFonts w:asciiTheme="minorHAnsi" w:hAnsiTheme="minorHAnsi" w:cstheme="minorHAnsi"/>
          <w:sz w:val="24"/>
          <w:szCs w:val="24"/>
        </w:rPr>
        <w:t xml:space="preserve">o CAU/PR busca sempre </w:t>
      </w:r>
      <w:r w:rsidR="002D1683" w:rsidRPr="002D1683">
        <w:rPr>
          <w:rFonts w:asciiTheme="minorHAnsi" w:hAnsiTheme="minorHAnsi" w:cstheme="minorHAnsi"/>
          <w:sz w:val="24"/>
          <w:szCs w:val="24"/>
        </w:rPr>
        <w:t xml:space="preserve">dispender menos do que angaria -  o que garantiu </w:t>
      </w:r>
      <w:r w:rsidR="0010088C" w:rsidRPr="002D1683">
        <w:rPr>
          <w:rFonts w:asciiTheme="minorHAnsi" w:hAnsiTheme="minorHAnsi" w:cstheme="minorHAnsi"/>
          <w:sz w:val="24"/>
          <w:szCs w:val="24"/>
        </w:rPr>
        <w:t>um superávit para o ano em questão</w:t>
      </w:r>
      <w:r w:rsidR="002D1683" w:rsidRPr="002D1683">
        <w:rPr>
          <w:rFonts w:asciiTheme="minorHAnsi" w:hAnsiTheme="minorHAnsi" w:cstheme="minorHAnsi"/>
          <w:sz w:val="24"/>
          <w:szCs w:val="24"/>
        </w:rPr>
        <w:t xml:space="preserve"> (resultado também </w:t>
      </w:r>
      <w:r w:rsidR="00CF540A">
        <w:rPr>
          <w:rFonts w:asciiTheme="minorHAnsi" w:hAnsiTheme="minorHAnsi" w:cstheme="minorHAnsi"/>
          <w:sz w:val="24"/>
          <w:szCs w:val="24"/>
        </w:rPr>
        <w:t xml:space="preserve">dos </w:t>
      </w:r>
      <w:r w:rsidR="002D1683" w:rsidRPr="002D1683">
        <w:rPr>
          <w:rFonts w:asciiTheme="minorHAnsi" w:hAnsiTheme="minorHAnsi" w:cstheme="minorHAnsi"/>
          <w:sz w:val="24"/>
          <w:szCs w:val="24"/>
        </w:rPr>
        <w:t xml:space="preserve">rendimentos de aplicações financeiras). </w:t>
      </w:r>
      <w:r w:rsidR="0010088C" w:rsidRPr="002D1683">
        <w:rPr>
          <w:rFonts w:asciiTheme="minorHAnsi" w:hAnsiTheme="minorHAnsi" w:cstheme="minorHAnsi"/>
          <w:sz w:val="24"/>
          <w:szCs w:val="24"/>
        </w:rPr>
        <w:t xml:space="preserve"> </w:t>
      </w:r>
      <w:r w:rsidR="00BD6B7A" w:rsidRPr="00BD6B7A">
        <w:rPr>
          <w:rFonts w:asciiTheme="minorHAnsi" w:hAnsiTheme="minorHAnsi" w:cstheme="minorHAnsi" w:hint="eastAsia"/>
          <w:sz w:val="24"/>
          <w:szCs w:val="24"/>
        </w:rPr>
        <w:t>-</w:t>
      </w:r>
      <w:r w:rsidR="00B65F37">
        <w:rPr>
          <w:rFonts w:asciiTheme="minorHAnsi" w:hAnsiTheme="minorHAnsi" w:cstheme="minorHAnsi"/>
          <w:sz w:val="24"/>
          <w:szCs w:val="24"/>
        </w:rPr>
        <w:t>.</w:t>
      </w:r>
      <w:r w:rsidR="00BD6B7A" w:rsidRPr="00BD6B7A">
        <w:rPr>
          <w:rFonts w:asciiTheme="minorHAnsi" w:hAnsiTheme="minorHAnsi" w:cstheme="minorHAnsi" w:hint="eastAsia"/>
          <w:sz w:val="24"/>
          <w:szCs w:val="24"/>
        </w:rPr>
        <w:t>-.-.-.-.-.-.-.-.-.-.-.-.-</w:t>
      </w:r>
      <w:r w:rsidR="00F03E62" w:rsidRPr="00F03E62">
        <w:rPr>
          <w:rFonts w:asciiTheme="minorHAnsi" w:hAnsiTheme="minorHAnsi" w:cstheme="minorHAnsi" w:hint="eastAsia"/>
          <w:sz w:val="24"/>
          <w:szCs w:val="24"/>
        </w:rPr>
        <w:t>.-.-.-.-.-.-.-.-.-.</w:t>
      </w:r>
    </w:p>
    <w:p w:rsidR="0010088C" w:rsidRPr="007C0AF4" w:rsidRDefault="0010088C" w:rsidP="005F1EB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7C0AF4">
        <w:rPr>
          <w:rFonts w:asciiTheme="minorHAnsi" w:hAnsiTheme="minorHAnsi" w:cstheme="minorHAnsi"/>
          <w:sz w:val="24"/>
          <w:szCs w:val="24"/>
        </w:rPr>
        <w:t xml:space="preserve">f) </w:t>
      </w:r>
      <w:r w:rsidR="00B65F37">
        <w:rPr>
          <w:rFonts w:asciiTheme="minorHAnsi" w:hAnsiTheme="minorHAnsi" w:cstheme="minorHAnsi"/>
          <w:sz w:val="24"/>
          <w:szCs w:val="24"/>
          <w:u w:val="single"/>
        </w:rPr>
        <w:t>Despesas das R</w:t>
      </w:r>
      <w:r w:rsidRPr="00906D2D">
        <w:rPr>
          <w:rFonts w:asciiTheme="minorHAnsi" w:hAnsiTheme="minorHAnsi" w:cstheme="minorHAnsi"/>
          <w:sz w:val="24"/>
          <w:szCs w:val="24"/>
          <w:u w:val="single"/>
        </w:rPr>
        <w:t>egionais</w:t>
      </w:r>
      <w:r w:rsidRPr="007C0AF4">
        <w:rPr>
          <w:rFonts w:asciiTheme="minorHAnsi" w:hAnsiTheme="minorHAnsi" w:cstheme="minorHAnsi"/>
          <w:sz w:val="24"/>
          <w:szCs w:val="24"/>
        </w:rPr>
        <w:t>:</w:t>
      </w:r>
      <w:r w:rsidR="008075C1" w:rsidRPr="007C0AF4">
        <w:rPr>
          <w:rFonts w:asciiTheme="minorHAnsi" w:hAnsiTheme="minorHAnsi" w:cstheme="minorHAnsi"/>
          <w:sz w:val="24"/>
          <w:szCs w:val="24"/>
        </w:rPr>
        <w:t xml:space="preserve"> </w:t>
      </w:r>
      <w:r w:rsidR="007C0AF4" w:rsidRPr="007C0AF4">
        <w:rPr>
          <w:rFonts w:asciiTheme="minorHAnsi" w:hAnsiTheme="minorHAnsi" w:cstheme="minorHAnsi"/>
          <w:sz w:val="24"/>
          <w:szCs w:val="24"/>
        </w:rPr>
        <w:t>tendo em vista a proposta anteriormente</w:t>
      </w:r>
      <w:r w:rsidR="00B65F37">
        <w:rPr>
          <w:rFonts w:asciiTheme="minorHAnsi" w:hAnsiTheme="minorHAnsi" w:cstheme="minorHAnsi"/>
          <w:sz w:val="24"/>
          <w:szCs w:val="24"/>
        </w:rPr>
        <w:t xml:space="preserve"> apresentada de implantação da R</w:t>
      </w:r>
      <w:r w:rsidR="007C0AF4" w:rsidRPr="007C0AF4">
        <w:rPr>
          <w:rFonts w:asciiTheme="minorHAnsi" w:hAnsiTheme="minorHAnsi" w:cstheme="minorHAnsi"/>
          <w:sz w:val="24"/>
          <w:szCs w:val="24"/>
        </w:rPr>
        <w:t xml:space="preserve">egional de Guarapuava, importante ressaltar que </w:t>
      </w:r>
      <w:r w:rsidR="003E0EC5">
        <w:rPr>
          <w:rFonts w:asciiTheme="minorHAnsi" w:hAnsiTheme="minorHAnsi" w:cstheme="minorHAnsi"/>
          <w:sz w:val="24"/>
          <w:szCs w:val="24"/>
        </w:rPr>
        <w:t>resulta</w:t>
      </w:r>
      <w:r w:rsidR="00FD78F5">
        <w:rPr>
          <w:rFonts w:asciiTheme="minorHAnsi" w:hAnsiTheme="minorHAnsi" w:cstheme="minorHAnsi"/>
          <w:sz w:val="24"/>
          <w:szCs w:val="24"/>
        </w:rPr>
        <w:t>rá</w:t>
      </w:r>
      <w:r w:rsidR="003E0EC5">
        <w:rPr>
          <w:rFonts w:asciiTheme="minorHAnsi" w:hAnsiTheme="minorHAnsi" w:cstheme="minorHAnsi"/>
          <w:sz w:val="24"/>
          <w:szCs w:val="24"/>
        </w:rPr>
        <w:t xml:space="preserve"> em </w:t>
      </w:r>
      <w:r w:rsidR="00B65F37">
        <w:rPr>
          <w:rFonts w:asciiTheme="minorHAnsi" w:hAnsiTheme="minorHAnsi" w:cstheme="minorHAnsi"/>
          <w:sz w:val="24"/>
          <w:szCs w:val="24"/>
        </w:rPr>
        <w:t xml:space="preserve">novos </w:t>
      </w:r>
      <w:r w:rsidR="007C0AF4">
        <w:rPr>
          <w:rFonts w:asciiTheme="minorHAnsi" w:hAnsiTheme="minorHAnsi" w:cstheme="minorHAnsi"/>
          <w:sz w:val="24"/>
          <w:szCs w:val="24"/>
        </w:rPr>
        <w:t>custo</w:t>
      </w:r>
      <w:r w:rsidR="00B65F37">
        <w:rPr>
          <w:rFonts w:asciiTheme="minorHAnsi" w:hAnsiTheme="minorHAnsi" w:cstheme="minorHAnsi"/>
          <w:sz w:val="24"/>
          <w:szCs w:val="24"/>
        </w:rPr>
        <w:t>s</w:t>
      </w:r>
      <w:r w:rsidR="003E0EC5">
        <w:rPr>
          <w:rFonts w:asciiTheme="minorHAnsi" w:hAnsiTheme="minorHAnsi" w:cstheme="minorHAnsi"/>
          <w:sz w:val="24"/>
          <w:szCs w:val="24"/>
        </w:rPr>
        <w:t xml:space="preserve">. </w:t>
      </w:r>
      <w:r w:rsidR="007C0AF4" w:rsidRPr="007C0AF4">
        <w:rPr>
          <w:rFonts w:asciiTheme="minorHAnsi" w:hAnsiTheme="minorHAnsi" w:cstheme="minorHAnsi"/>
          <w:sz w:val="24"/>
          <w:szCs w:val="24"/>
        </w:rPr>
        <w:t>Como exemplo temos a regional de Cascavel, cuja nova sede</w:t>
      </w:r>
      <w:r w:rsidR="007C0AF4">
        <w:rPr>
          <w:rFonts w:asciiTheme="minorHAnsi" w:hAnsiTheme="minorHAnsi" w:cstheme="minorHAnsi"/>
          <w:sz w:val="24"/>
          <w:szCs w:val="24"/>
        </w:rPr>
        <w:t xml:space="preserve"> ocasionou um aumento dos encargos, principalmente em relação à folha de pagamento</w:t>
      </w:r>
      <w:r w:rsidR="001D493B">
        <w:rPr>
          <w:rFonts w:asciiTheme="minorHAnsi" w:hAnsiTheme="minorHAnsi" w:cstheme="minorHAnsi"/>
          <w:sz w:val="24"/>
          <w:szCs w:val="24"/>
        </w:rPr>
        <w:t xml:space="preserve">. </w:t>
      </w:r>
      <w:r w:rsidR="001D493B" w:rsidRPr="001D493B">
        <w:rPr>
          <w:rFonts w:asciiTheme="minorHAnsi" w:hAnsiTheme="minorHAnsi" w:cstheme="minorHAnsi" w:hint="eastAsia"/>
          <w:sz w:val="24"/>
          <w:szCs w:val="24"/>
        </w:rPr>
        <w:t>-.-.-.-.-.-.-.-.-.-.-.-.-</w:t>
      </w:r>
      <w:r w:rsidR="00B65F37">
        <w:rPr>
          <w:rFonts w:asciiTheme="minorHAnsi" w:hAnsiTheme="minorHAnsi" w:cstheme="minorHAnsi"/>
          <w:sz w:val="24"/>
          <w:szCs w:val="24"/>
        </w:rPr>
        <w:t>.</w:t>
      </w:r>
      <w:r w:rsidR="00FD78F5">
        <w:rPr>
          <w:rFonts w:asciiTheme="minorHAnsi" w:hAnsiTheme="minorHAnsi" w:cstheme="minorHAnsi" w:hint="eastAsia"/>
          <w:sz w:val="24"/>
          <w:szCs w:val="24"/>
        </w:rPr>
        <w:t>-.-.-.-.-.-.-.-.-.-.-.-.-.</w:t>
      </w:r>
    </w:p>
    <w:p w:rsidR="001735A3" w:rsidRPr="00B13325" w:rsidRDefault="0010088C" w:rsidP="005F1EB4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1B63C4">
        <w:rPr>
          <w:rFonts w:asciiTheme="minorHAnsi" w:hAnsiTheme="minorHAnsi" w:cstheme="minorHAnsi"/>
          <w:sz w:val="24"/>
          <w:szCs w:val="24"/>
        </w:rPr>
        <w:t>g</w:t>
      </w:r>
      <w:r w:rsidRPr="00906D2D">
        <w:rPr>
          <w:rFonts w:asciiTheme="minorHAnsi" w:hAnsiTheme="minorHAnsi" w:cstheme="minorHAnsi"/>
          <w:sz w:val="24"/>
          <w:szCs w:val="24"/>
          <w:u w:val="single"/>
        </w:rPr>
        <w:t xml:space="preserve">) </w:t>
      </w:r>
      <w:r w:rsidR="001735A3" w:rsidRPr="00906D2D">
        <w:rPr>
          <w:rFonts w:asciiTheme="minorHAnsi" w:hAnsiTheme="minorHAnsi" w:cstheme="minorHAnsi"/>
          <w:sz w:val="24"/>
          <w:szCs w:val="24"/>
          <w:u w:val="single"/>
        </w:rPr>
        <w:t>Aprovação das Contas Dezembro/2016</w:t>
      </w:r>
      <w:r w:rsidR="001735A3" w:rsidRPr="001B63C4">
        <w:rPr>
          <w:rFonts w:asciiTheme="minorHAnsi" w:hAnsiTheme="minorHAnsi" w:cstheme="minorHAnsi"/>
          <w:sz w:val="24"/>
          <w:szCs w:val="24"/>
        </w:rPr>
        <w:t xml:space="preserve">: com a devida quitação de </w:t>
      </w:r>
      <w:r w:rsidR="001B63C4" w:rsidRPr="001B63C4">
        <w:rPr>
          <w:rFonts w:asciiTheme="minorHAnsi" w:hAnsiTheme="minorHAnsi" w:cstheme="minorHAnsi"/>
          <w:sz w:val="24"/>
          <w:szCs w:val="24"/>
        </w:rPr>
        <w:t xml:space="preserve">todos os compromissos referentes à 2016, </w:t>
      </w:r>
      <w:r w:rsidR="00B34DB1">
        <w:rPr>
          <w:rFonts w:asciiTheme="minorHAnsi" w:hAnsiTheme="minorHAnsi" w:cstheme="minorHAnsi"/>
          <w:sz w:val="24"/>
          <w:szCs w:val="24"/>
        </w:rPr>
        <w:t xml:space="preserve">inclusive o </w:t>
      </w:r>
      <w:r w:rsidR="001B63C4" w:rsidRPr="001B63C4">
        <w:rPr>
          <w:rFonts w:asciiTheme="minorHAnsi" w:hAnsiTheme="minorHAnsi" w:cstheme="minorHAnsi" w:hint="eastAsia"/>
          <w:sz w:val="24"/>
          <w:szCs w:val="24"/>
        </w:rPr>
        <w:t>evento da</w:t>
      </w:r>
      <w:r w:rsidR="001B63C4" w:rsidRPr="001B63C4">
        <w:rPr>
          <w:rFonts w:asciiTheme="minorHAnsi" w:hAnsiTheme="minorHAnsi" w:cstheme="minorHAnsi"/>
          <w:sz w:val="24"/>
          <w:szCs w:val="24"/>
        </w:rPr>
        <w:t xml:space="preserve"> “</w:t>
      </w:r>
      <w:r w:rsidR="001B63C4" w:rsidRPr="001B63C4">
        <w:rPr>
          <w:rFonts w:asciiTheme="minorHAnsi" w:hAnsiTheme="minorHAnsi" w:cstheme="minorHAnsi" w:hint="eastAsia"/>
          <w:sz w:val="24"/>
          <w:szCs w:val="24"/>
        </w:rPr>
        <w:t>Semana de Arquitetura</w:t>
      </w:r>
      <w:r w:rsidR="001B63C4" w:rsidRPr="001B63C4">
        <w:rPr>
          <w:rFonts w:asciiTheme="minorHAnsi" w:hAnsiTheme="minorHAnsi" w:cstheme="minorHAnsi"/>
          <w:sz w:val="24"/>
          <w:szCs w:val="24"/>
        </w:rPr>
        <w:t>” (</w:t>
      </w:r>
      <w:r w:rsidR="001B63C4" w:rsidRPr="001B63C4">
        <w:rPr>
          <w:rFonts w:asciiTheme="minorHAnsi" w:hAnsiTheme="minorHAnsi" w:cstheme="minorHAnsi" w:hint="eastAsia"/>
          <w:sz w:val="24"/>
          <w:szCs w:val="24"/>
        </w:rPr>
        <w:t>realizado em dezembro de 2016)</w:t>
      </w:r>
      <w:r w:rsidR="00FD78F5">
        <w:rPr>
          <w:rFonts w:asciiTheme="minorHAnsi" w:hAnsiTheme="minorHAnsi" w:cstheme="minorHAnsi"/>
          <w:sz w:val="24"/>
          <w:szCs w:val="24"/>
        </w:rPr>
        <w:t>, a C</w:t>
      </w:r>
      <w:r w:rsidR="001B63C4" w:rsidRPr="001B63C4">
        <w:rPr>
          <w:rFonts w:asciiTheme="minorHAnsi" w:hAnsiTheme="minorHAnsi" w:cstheme="minorHAnsi"/>
          <w:sz w:val="24"/>
          <w:szCs w:val="24"/>
        </w:rPr>
        <w:t>omissão opinou favoravelmente pela aprovação das contas de dezembro de 2016</w:t>
      </w:r>
      <w:r w:rsidR="001B63C4" w:rsidRPr="001B63C4">
        <w:rPr>
          <w:rFonts w:asciiTheme="minorHAnsi" w:hAnsiTheme="minorHAnsi" w:cstheme="minorHAnsi" w:hint="eastAsia"/>
          <w:sz w:val="24"/>
          <w:szCs w:val="24"/>
        </w:rPr>
        <w:t xml:space="preserve"> </w:t>
      </w:r>
      <w:r w:rsidR="001B63C4" w:rsidRPr="00B13325">
        <w:rPr>
          <w:rFonts w:ascii="Calibri" w:hAnsi="Calibri" w:cs="Calibri"/>
          <w:sz w:val="24"/>
          <w:szCs w:val="24"/>
        </w:rPr>
        <w:t xml:space="preserve">– igualmente </w:t>
      </w:r>
      <w:r w:rsidR="00FD78F5">
        <w:rPr>
          <w:rFonts w:ascii="Calibri" w:hAnsi="Calibri" w:cs="Calibri"/>
          <w:sz w:val="24"/>
          <w:szCs w:val="24"/>
        </w:rPr>
        <w:t>homologada por unanimidade dos C</w:t>
      </w:r>
      <w:r w:rsidR="001B63C4" w:rsidRPr="00B13325">
        <w:rPr>
          <w:rFonts w:ascii="Calibri" w:hAnsi="Calibri" w:cs="Calibri"/>
          <w:sz w:val="24"/>
          <w:szCs w:val="24"/>
        </w:rPr>
        <w:t>onselheiros presentes. .-.-</w:t>
      </w:r>
      <w:r w:rsidR="00FD78F5">
        <w:rPr>
          <w:rFonts w:ascii="Calibri" w:hAnsi="Calibri" w:cs="Calibri"/>
          <w:sz w:val="24"/>
          <w:szCs w:val="24"/>
        </w:rPr>
        <w:t>.</w:t>
      </w:r>
      <w:r w:rsidR="001B63C4" w:rsidRPr="00B13325">
        <w:rPr>
          <w:rFonts w:ascii="Calibri" w:hAnsi="Calibri" w:cs="Calibri"/>
          <w:sz w:val="24"/>
          <w:szCs w:val="24"/>
        </w:rPr>
        <w:t>-.-.-.-.-.-.-.-.-.-.-.-.-</w:t>
      </w:r>
      <w:r w:rsidR="00FD78F5">
        <w:rPr>
          <w:rFonts w:ascii="Calibri" w:hAnsi="Calibri" w:cs="Calibri"/>
          <w:sz w:val="24"/>
          <w:szCs w:val="24"/>
        </w:rPr>
        <w:t>.</w:t>
      </w:r>
      <w:r w:rsidR="001B63C4" w:rsidRPr="00B13325">
        <w:rPr>
          <w:rFonts w:ascii="Calibri" w:hAnsi="Calibri" w:cs="Calibri"/>
          <w:sz w:val="24"/>
          <w:szCs w:val="24"/>
        </w:rPr>
        <w:t xml:space="preserve">-.-.-. </w:t>
      </w:r>
    </w:p>
    <w:p w:rsidR="00B13325" w:rsidRPr="00B13325" w:rsidRDefault="00CA3314" w:rsidP="005F1EB4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B13325">
        <w:rPr>
          <w:rFonts w:ascii="Calibri" w:hAnsi="Calibri" w:cs="Calibri"/>
          <w:sz w:val="24"/>
          <w:szCs w:val="24"/>
        </w:rPr>
        <w:t xml:space="preserve">h) </w:t>
      </w:r>
      <w:r w:rsidRPr="00906D2D">
        <w:rPr>
          <w:rFonts w:ascii="Calibri" w:hAnsi="Calibri" w:cs="Calibri"/>
          <w:sz w:val="24"/>
          <w:szCs w:val="24"/>
          <w:u w:val="single"/>
        </w:rPr>
        <w:t>Calendário para encerramento de 2016</w:t>
      </w:r>
      <w:r w:rsidRPr="00B13325">
        <w:rPr>
          <w:rFonts w:ascii="Calibri" w:hAnsi="Calibri" w:cs="Calibri"/>
          <w:sz w:val="24"/>
          <w:szCs w:val="24"/>
        </w:rPr>
        <w:t xml:space="preserve">: </w:t>
      </w:r>
      <w:r w:rsidR="0010088C" w:rsidRPr="00B13325">
        <w:rPr>
          <w:rFonts w:ascii="Calibri" w:hAnsi="Calibri" w:cs="Calibri"/>
          <w:sz w:val="24"/>
          <w:szCs w:val="24"/>
        </w:rPr>
        <w:t xml:space="preserve"> </w:t>
      </w:r>
      <w:r w:rsidR="00B13325">
        <w:rPr>
          <w:rFonts w:ascii="Calibri" w:hAnsi="Calibri" w:cs="Calibri"/>
          <w:sz w:val="24"/>
          <w:szCs w:val="24"/>
        </w:rPr>
        <w:t>conforme</w:t>
      </w:r>
      <w:r w:rsidRPr="00B13325">
        <w:rPr>
          <w:rFonts w:ascii="Calibri" w:hAnsi="Calibri" w:cs="Calibri"/>
          <w:sz w:val="24"/>
          <w:szCs w:val="24"/>
        </w:rPr>
        <w:t xml:space="preserve"> orientação do CAU/BR</w:t>
      </w:r>
      <w:r w:rsidR="00FD78F5">
        <w:rPr>
          <w:rFonts w:ascii="Calibri" w:hAnsi="Calibri" w:cs="Calibri"/>
          <w:sz w:val="24"/>
          <w:szCs w:val="24"/>
        </w:rPr>
        <w:t xml:space="preserve"> direcionada aos C</w:t>
      </w:r>
      <w:r w:rsidR="00B13325">
        <w:rPr>
          <w:rFonts w:ascii="Calibri" w:hAnsi="Calibri" w:cs="Calibri"/>
          <w:sz w:val="24"/>
          <w:szCs w:val="24"/>
        </w:rPr>
        <w:t>onselhos através de ofício, toda e quaisquer ap</w:t>
      </w:r>
      <w:r w:rsidRPr="00B13325">
        <w:rPr>
          <w:rFonts w:ascii="Calibri" w:hAnsi="Calibri" w:cs="Calibri"/>
          <w:sz w:val="24"/>
          <w:szCs w:val="24"/>
        </w:rPr>
        <w:t xml:space="preserve">reciação e deliberação </w:t>
      </w:r>
      <w:r w:rsidR="00B13325">
        <w:rPr>
          <w:rFonts w:ascii="Calibri" w:hAnsi="Calibri" w:cs="Calibri"/>
          <w:sz w:val="24"/>
          <w:szCs w:val="24"/>
        </w:rPr>
        <w:t xml:space="preserve">de </w:t>
      </w:r>
      <w:r w:rsidRPr="00B13325">
        <w:rPr>
          <w:rFonts w:ascii="Calibri" w:hAnsi="Calibri" w:cs="Calibri"/>
          <w:sz w:val="24"/>
          <w:szCs w:val="24"/>
        </w:rPr>
        <w:t>contas do CAU/PR por suas ins</w:t>
      </w:r>
      <w:r w:rsidR="00B13325">
        <w:rPr>
          <w:rFonts w:ascii="Calibri" w:hAnsi="Calibri" w:cs="Calibri"/>
          <w:sz w:val="24"/>
          <w:szCs w:val="24"/>
        </w:rPr>
        <w:t>tâncias deliberativas independe</w:t>
      </w:r>
      <w:r w:rsidRPr="00B13325">
        <w:rPr>
          <w:rFonts w:ascii="Calibri" w:hAnsi="Calibri" w:cs="Calibri"/>
          <w:sz w:val="24"/>
          <w:szCs w:val="24"/>
        </w:rPr>
        <w:t xml:space="preserve"> de parecer da auditoria externa. Além disso, fica </w:t>
      </w:r>
      <w:r w:rsidR="00B13325">
        <w:rPr>
          <w:rFonts w:ascii="Calibri" w:hAnsi="Calibri" w:cs="Calibri"/>
          <w:sz w:val="24"/>
          <w:szCs w:val="24"/>
        </w:rPr>
        <w:t xml:space="preserve">vedada a aprovação das contas </w:t>
      </w:r>
      <w:r w:rsidRPr="00B13325">
        <w:rPr>
          <w:rFonts w:ascii="Calibri" w:hAnsi="Calibri" w:cs="Calibri"/>
          <w:sz w:val="24"/>
          <w:szCs w:val="24"/>
        </w:rPr>
        <w:t xml:space="preserve">pelo seu presidente </w:t>
      </w:r>
      <w:r w:rsidR="00B13325">
        <w:rPr>
          <w:rFonts w:ascii="Calibri" w:hAnsi="Calibri" w:cs="Calibri"/>
          <w:sz w:val="24"/>
          <w:szCs w:val="24"/>
        </w:rPr>
        <w:t>“</w:t>
      </w:r>
      <w:r w:rsidRPr="00B13325">
        <w:rPr>
          <w:rFonts w:ascii="Calibri" w:hAnsi="Calibri" w:cs="Calibri"/>
          <w:sz w:val="24"/>
          <w:szCs w:val="24"/>
        </w:rPr>
        <w:t>ad referendum</w:t>
      </w:r>
      <w:r w:rsidR="00B13325">
        <w:rPr>
          <w:rFonts w:ascii="Calibri" w:hAnsi="Calibri" w:cs="Calibri"/>
          <w:sz w:val="24"/>
          <w:szCs w:val="24"/>
        </w:rPr>
        <w:t xml:space="preserve">” - </w:t>
      </w:r>
      <w:r w:rsidRPr="00B13325">
        <w:rPr>
          <w:rFonts w:ascii="Calibri" w:hAnsi="Calibri" w:cs="Calibri"/>
          <w:sz w:val="24"/>
          <w:szCs w:val="24"/>
        </w:rPr>
        <w:t>(isto é</w:t>
      </w:r>
      <w:r w:rsidR="00B13325">
        <w:rPr>
          <w:rFonts w:ascii="Calibri" w:hAnsi="Calibri" w:cs="Calibri"/>
          <w:sz w:val="24"/>
          <w:szCs w:val="24"/>
        </w:rPr>
        <w:t xml:space="preserve">, este mesmo dirigente não pode aprovar as contas de sua </w:t>
      </w:r>
      <w:r w:rsidRPr="00B13325">
        <w:rPr>
          <w:rFonts w:ascii="Calibri" w:hAnsi="Calibri" w:cs="Calibri"/>
          <w:sz w:val="24"/>
          <w:szCs w:val="24"/>
        </w:rPr>
        <w:t>própria responsabilidade</w:t>
      </w:r>
      <w:r w:rsidR="00B13325">
        <w:rPr>
          <w:rFonts w:ascii="Calibri" w:hAnsi="Calibri" w:cs="Calibri"/>
          <w:sz w:val="24"/>
          <w:szCs w:val="24"/>
        </w:rPr>
        <w:t xml:space="preserve">). </w:t>
      </w:r>
      <w:r w:rsidR="006E5912" w:rsidRPr="006E5912">
        <w:rPr>
          <w:rFonts w:ascii="Calibri" w:hAnsi="Calibri" w:cs="Calibri" w:hint="eastAsia"/>
          <w:sz w:val="24"/>
          <w:szCs w:val="24"/>
        </w:rPr>
        <w:t>.-.-.-</w:t>
      </w:r>
      <w:r w:rsidR="006E5912">
        <w:rPr>
          <w:rFonts w:ascii="Calibri" w:hAnsi="Calibri" w:cs="Calibri" w:hint="eastAsia"/>
          <w:sz w:val="24"/>
          <w:szCs w:val="24"/>
        </w:rPr>
        <w:t>.-</w:t>
      </w:r>
      <w:r w:rsidR="006E5912" w:rsidRPr="006E5912">
        <w:rPr>
          <w:rFonts w:ascii="Calibri" w:hAnsi="Calibri" w:cs="Calibri" w:hint="eastAsia"/>
          <w:sz w:val="24"/>
          <w:szCs w:val="24"/>
        </w:rPr>
        <w:t>.-.-.-.-.-</w:t>
      </w:r>
      <w:r w:rsidR="00FD78F5">
        <w:rPr>
          <w:rFonts w:ascii="Calibri" w:hAnsi="Calibri" w:cs="Calibri"/>
          <w:sz w:val="24"/>
          <w:szCs w:val="24"/>
        </w:rPr>
        <w:t>.</w:t>
      </w:r>
      <w:r w:rsidR="006E5912" w:rsidRPr="006E5912">
        <w:rPr>
          <w:rFonts w:ascii="Calibri" w:hAnsi="Calibri" w:cs="Calibri" w:hint="eastAsia"/>
          <w:sz w:val="24"/>
          <w:szCs w:val="24"/>
        </w:rPr>
        <w:t>-</w:t>
      </w:r>
      <w:r w:rsidR="00FD78F5">
        <w:rPr>
          <w:rFonts w:ascii="Calibri" w:hAnsi="Calibri" w:cs="Calibri"/>
          <w:sz w:val="24"/>
          <w:szCs w:val="24"/>
        </w:rPr>
        <w:t>.</w:t>
      </w:r>
      <w:r w:rsidR="006E5912" w:rsidRPr="006E5912">
        <w:rPr>
          <w:rFonts w:ascii="Calibri" w:hAnsi="Calibri" w:cs="Calibri" w:hint="eastAsia"/>
          <w:sz w:val="24"/>
          <w:szCs w:val="24"/>
        </w:rPr>
        <w:t>-.-.-.-.-.-.-.</w:t>
      </w:r>
      <w:r w:rsidR="00FD78F5">
        <w:rPr>
          <w:rFonts w:ascii="Calibri" w:hAnsi="Calibri" w:cs="Calibri"/>
          <w:sz w:val="24"/>
          <w:szCs w:val="24"/>
        </w:rPr>
        <w:t>-</w:t>
      </w:r>
      <w:r w:rsidR="006E5912" w:rsidRPr="006E5912">
        <w:rPr>
          <w:rFonts w:ascii="Calibri" w:hAnsi="Calibri" w:cs="Calibri" w:hint="eastAsia"/>
          <w:sz w:val="24"/>
          <w:szCs w:val="24"/>
        </w:rPr>
        <w:t>.</w:t>
      </w:r>
    </w:p>
    <w:p w:rsidR="007F660C" w:rsidRPr="004913BF" w:rsidRDefault="00B13325" w:rsidP="005F1EB4">
      <w:pPr>
        <w:pStyle w:val="Standard"/>
        <w:jc w:val="both"/>
        <w:rPr>
          <w:rFonts w:ascii="Calibri" w:hAnsi="Calibri" w:cs="Calibri"/>
          <w:sz w:val="24"/>
          <w:szCs w:val="24"/>
        </w:rPr>
      </w:pPr>
      <w:r w:rsidRPr="004913BF">
        <w:rPr>
          <w:rFonts w:ascii="Calibri" w:hAnsi="Calibri" w:cs="Calibri"/>
          <w:sz w:val="24"/>
          <w:szCs w:val="24"/>
        </w:rPr>
        <w:t>i</w:t>
      </w:r>
      <w:r w:rsidRPr="00906D2D">
        <w:rPr>
          <w:rFonts w:ascii="Calibri" w:hAnsi="Calibri" w:cs="Calibri"/>
          <w:sz w:val="24"/>
          <w:szCs w:val="24"/>
          <w:u w:val="single"/>
        </w:rPr>
        <w:t xml:space="preserve">) </w:t>
      </w:r>
      <w:r w:rsidR="0010088C" w:rsidRPr="00906D2D">
        <w:rPr>
          <w:rFonts w:ascii="Calibri" w:hAnsi="Calibri" w:cs="Calibri"/>
          <w:sz w:val="24"/>
          <w:szCs w:val="24"/>
          <w:u w:val="single"/>
        </w:rPr>
        <w:t>Aprovação Balancetes</w:t>
      </w:r>
      <w:r w:rsidR="00CA3314" w:rsidRPr="00906D2D">
        <w:rPr>
          <w:rFonts w:ascii="Calibri" w:hAnsi="Calibri" w:cs="Calibri"/>
          <w:sz w:val="24"/>
          <w:szCs w:val="24"/>
          <w:u w:val="single"/>
        </w:rPr>
        <w:t xml:space="preserve"> quarto trimestre 2016</w:t>
      </w:r>
      <w:r w:rsidR="00CA3314" w:rsidRPr="004913BF">
        <w:rPr>
          <w:rFonts w:ascii="Calibri" w:hAnsi="Calibri" w:cs="Calibri"/>
          <w:sz w:val="24"/>
          <w:szCs w:val="24"/>
        </w:rPr>
        <w:t xml:space="preserve">: </w:t>
      </w:r>
      <w:r w:rsidR="000655DF" w:rsidRPr="004913BF">
        <w:rPr>
          <w:rFonts w:ascii="Calibri" w:hAnsi="Calibri" w:cs="Calibri"/>
          <w:sz w:val="24"/>
          <w:szCs w:val="24"/>
        </w:rPr>
        <w:t xml:space="preserve">considerando que os demonstrativos dos meses que integram o período relativo ao 4º Trimestre de 2016 já foram aprovados mês a mês pela Plenária e atendendo ao </w:t>
      </w:r>
      <w:r w:rsidR="00B34DB1">
        <w:rPr>
          <w:rFonts w:ascii="Calibri" w:hAnsi="Calibri" w:cs="Calibri"/>
          <w:sz w:val="24"/>
          <w:szCs w:val="24"/>
        </w:rPr>
        <w:t xml:space="preserve">disposto no </w:t>
      </w:r>
      <w:r w:rsidR="000655DF" w:rsidRPr="004913BF">
        <w:rPr>
          <w:rFonts w:ascii="Calibri" w:hAnsi="Calibri" w:cs="Calibri"/>
          <w:sz w:val="24"/>
          <w:szCs w:val="24"/>
        </w:rPr>
        <w:t>Calendário para encerramento e Prestação de Cont</w:t>
      </w:r>
      <w:r w:rsidR="004913BF" w:rsidRPr="004913BF">
        <w:rPr>
          <w:rFonts w:ascii="Calibri" w:hAnsi="Calibri" w:cs="Calibri"/>
          <w:sz w:val="24"/>
          <w:szCs w:val="24"/>
        </w:rPr>
        <w:t xml:space="preserve">as de 2016; </w:t>
      </w:r>
      <w:r w:rsidR="000655DF" w:rsidRPr="004913BF">
        <w:rPr>
          <w:rFonts w:ascii="Calibri" w:hAnsi="Calibri" w:cs="Calibri"/>
          <w:sz w:val="24"/>
          <w:szCs w:val="24"/>
        </w:rPr>
        <w:t xml:space="preserve">esta CPFi </w:t>
      </w:r>
      <w:r w:rsidR="00B34DB1">
        <w:rPr>
          <w:rFonts w:ascii="Calibri" w:hAnsi="Calibri" w:cs="Calibri"/>
          <w:sz w:val="24"/>
          <w:szCs w:val="24"/>
        </w:rPr>
        <w:t xml:space="preserve">opinou </w:t>
      </w:r>
      <w:r w:rsidR="004913BF">
        <w:rPr>
          <w:rFonts w:ascii="Calibri" w:hAnsi="Calibri" w:cs="Calibri"/>
          <w:sz w:val="24"/>
          <w:szCs w:val="24"/>
        </w:rPr>
        <w:t>favoravelmente</w:t>
      </w:r>
      <w:r w:rsidR="00B34DB1">
        <w:rPr>
          <w:rFonts w:ascii="Calibri" w:hAnsi="Calibri" w:cs="Calibri"/>
          <w:sz w:val="24"/>
          <w:szCs w:val="24"/>
        </w:rPr>
        <w:t xml:space="preserve"> pela aprovação </w:t>
      </w:r>
      <w:r w:rsidR="00AE1999">
        <w:rPr>
          <w:rFonts w:ascii="Calibri" w:hAnsi="Calibri" w:cs="Calibri"/>
          <w:sz w:val="24"/>
          <w:szCs w:val="24"/>
        </w:rPr>
        <w:t xml:space="preserve">das </w:t>
      </w:r>
      <w:r w:rsidR="00FD78F5">
        <w:rPr>
          <w:rFonts w:ascii="Calibri" w:hAnsi="Calibri" w:cs="Calibri"/>
          <w:sz w:val="24"/>
          <w:szCs w:val="24"/>
        </w:rPr>
        <w:t xml:space="preserve">Demonstrações Financeiras </w:t>
      </w:r>
      <w:r w:rsidR="000655DF" w:rsidRPr="004913BF">
        <w:rPr>
          <w:rFonts w:ascii="Calibri" w:hAnsi="Calibri" w:cs="Calibri"/>
          <w:sz w:val="24"/>
          <w:szCs w:val="24"/>
        </w:rPr>
        <w:t>do CAU/PR, relativas aos meses de outubro, novembro e dezembro do exercício de 2016 – voto este a</w:t>
      </w:r>
      <w:r w:rsidR="00FD78F5">
        <w:rPr>
          <w:rFonts w:ascii="Calibri" w:hAnsi="Calibri" w:cs="Calibri"/>
          <w:sz w:val="24"/>
          <w:szCs w:val="24"/>
        </w:rPr>
        <w:t>companhado por unanimidade dos C</w:t>
      </w:r>
      <w:r w:rsidR="000655DF" w:rsidRPr="004913BF">
        <w:rPr>
          <w:rFonts w:ascii="Calibri" w:hAnsi="Calibri" w:cs="Calibri"/>
          <w:sz w:val="24"/>
          <w:szCs w:val="24"/>
        </w:rPr>
        <w:t xml:space="preserve">onselheiros. </w:t>
      </w:r>
      <w:r w:rsidR="00FD78F5">
        <w:rPr>
          <w:rFonts w:ascii="Calibri" w:hAnsi="Calibri" w:cs="Calibri"/>
          <w:sz w:val="24"/>
          <w:szCs w:val="24"/>
        </w:rPr>
        <w:t>-.</w:t>
      </w:r>
      <w:r w:rsidR="00D80AB7" w:rsidRPr="00D80AB7">
        <w:rPr>
          <w:rFonts w:ascii="Calibri" w:hAnsi="Calibri" w:cs="Calibri" w:hint="eastAsia"/>
          <w:sz w:val="24"/>
          <w:szCs w:val="24"/>
        </w:rPr>
        <w:t>-.-.-.-.-.-.-.-.-.-.-</w:t>
      </w:r>
      <w:r w:rsidR="00FD78F5">
        <w:rPr>
          <w:rFonts w:ascii="Calibri" w:hAnsi="Calibri" w:cs="Calibri"/>
          <w:sz w:val="24"/>
          <w:szCs w:val="24"/>
        </w:rPr>
        <w:t>.</w:t>
      </w:r>
      <w:r w:rsidR="00D80AB7" w:rsidRPr="00D80AB7">
        <w:rPr>
          <w:rFonts w:ascii="Calibri" w:hAnsi="Calibri" w:cs="Calibri" w:hint="eastAsia"/>
          <w:sz w:val="24"/>
          <w:szCs w:val="24"/>
        </w:rPr>
        <w:t>-.-.-.-.-</w:t>
      </w:r>
    </w:p>
    <w:p w:rsidR="00760EDE" w:rsidRPr="00E66422" w:rsidRDefault="00760EDE" w:rsidP="005F1EB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E66422">
        <w:rPr>
          <w:rFonts w:asciiTheme="minorHAnsi" w:hAnsiTheme="minorHAnsi" w:cstheme="minorHAnsi"/>
          <w:sz w:val="24"/>
          <w:szCs w:val="24"/>
        </w:rPr>
        <w:t xml:space="preserve">j) </w:t>
      </w:r>
      <w:r w:rsidRPr="00E66422">
        <w:rPr>
          <w:rFonts w:asciiTheme="minorHAnsi" w:hAnsiTheme="minorHAnsi" w:cstheme="minorHAnsi"/>
          <w:sz w:val="24"/>
          <w:szCs w:val="24"/>
          <w:u w:val="single"/>
        </w:rPr>
        <w:t>Cobrança das anuidades em atraso</w:t>
      </w:r>
      <w:r w:rsidRPr="00E66422">
        <w:rPr>
          <w:rFonts w:asciiTheme="minorHAnsi" w:hAnsiTheme="minorHAnsi" w:cstheme="minorHAnsi"/>
          <w:sz w:val="24"/>
          <w:szCs w:val="24"/>
        </w:rPr>
        <w:t>:</w:t>
      </w:r>
      <w:r w:rsidR="009839BE" w:rsidRPr="00E66422">
        <w:rPr>
          <w:rFonts w:asciiTheme="minorHAnsi" w:hAnsiTheme="minorHAnsi" w:cstheme="minorHAnsi"/>
          <w:sz w:val="24"/>
          <w:szCs w:val="24"/>
        </w:rPr>
        <w:t xml:space="preserve"> </w:t>
      </w:r>
      <w:r w:rsidR="004848E0" w:rsidRPr="00E66422">
        <w:rPr>
          <w:rFonts w:asciiTheme="minorHAnsi" w:hAnsiTheme="minorHAnsi" w:cstheme="minorHAnsi"/>
          <w:sz w:val="24"/>
          <w:szCs w:val="24"/>
        </w:rPr>
        <w:t>na r</w:t>
      </w:r>
      <w:r w:rsidR="009839BE" w:rsidRPr="00E66422">
        <w:rPr>
          <w:rFonts w:asciiTheme="minorHAnsi" w:hAnsiTheme="minorHAnsi" w:cstheme="minorHAnsi"/>
          <w:sz w:val="24"/>
          <w:szCs w:val="24"/>
        </w:rPr>
        <w:t>eunião de Dez</w:t>
      </w:r>
      <w:r w:rsidR="004848E0" w:rsidRPr="00E66422">
        <w:rPr>
          <w:rFonts w:asciiTheme="minorHAnsi" w:hAnsiTheme="minorHAnsi" w:cstheme="minorHAnsi"/>
          <w:sz w:val="24"/>
          <w:szCs w:val="24"/>
        </w:rPr>
        <w:t xml:space="preserve">embro de 2016, a </w:t>
      </w:r>
      <w:r w:rsidR="00FD78F5">
        <w:rPr>
          <w:rFonts w:asciiTheme="minorHAnsi" w:hAnsiTheme="minorHAnsi" w:cstheme="minorHAnsi"/>
          <w:sz w:val="24"/>
          <w:szCs w:val="24"/>
        </w:rPr>
        <w:t>deliberação concebida por esta C</w:t>
      </w:r>
      <w:r w:rsidR="004848E0" w:rsidRPr="00E66422">
        <w:rPr>
          <w:rFonts w:asciiTheme="minorHAnsi" w:hAnsiTheme="minorHAnsi" w:cstheme="minorHAnsi"/>
          <w:sz w:val="24"/>
          <w:szCs w:val="24"/>
        </w:rPr>
        <w:t xml:space="preserve">omissão referente à cobrança de anuidades atrasadas mencionou apenas as </w:t>
      </w:r>
      <w:r w:rsidR="008443F8" w:rsidRPr="00E66422">
        <w:rPr>
          <w:rFonts w:asciiTheme="minorHAnsi" w:eastAsia="SimSun" w:hAnsiTheme="minorHAnsi" w:cstheme="minorHAnsi"/>
          <w:sz w:val="24"/>
          <w:szCs w:val="24"/>
        </w:rPr>
        <w:t>Pessoas Jurídicas, sendo necess</w:t>
      </w:r>
      <w:r w:rsidR="00E66422">
        <w:rPr>
          <w:rFonts w:asciiTheme="minorHAnsi" w:eastAsia="SimSun" w:hAnsiTheme="minorHAnsi" w:cstheme="minorHAnsi"/>
          <w:sz w:val="24"/>
          <w:szCs w:val="24"/>
        </w:rPr>
        <w:t xml:space="preserve">ária </w:t>
      </w:r>
      <w:r w:rsidR="008443F8" w:rsidRPr="00E66422">
        <w:rPr>
          <w:rFonts w:asciiTheme="minorHAnsi" w:eastAsia="SimSun" w:hAnsiTheme="minorHAnsi" w:cstheme="minorHAnsi"/>
          <w:sz w:val="24"/>
          <w:szCs w:val="24"/>
        </w:rPr>
        <w:t>também a inclusão das Pessoas F</w:t>
      </w:r>
      <w:r w:rsidR="004848E0" w:rsidRPr="00E66422">
        <w:rPr>
          <w:rFonts w:asciiTheme="minorHAnsi" w:eastAsia="SimSun" w:hAnsiTheme="minorHAnsi" w:cstheme="minorHAnsi"/>
          <w:sz w:val="24"/>
          <w:szCs w:val="24"/>
        </w:rPr>
        <w:t>ísicas – o que será encaminhado à COA para a devida correção e a correta publicação.</w:t>
      </w:r>
      <w:r w:rsidR="004848E0" w:rsidRPr="00E66422">
        <w:rPr>
          <w:rFonts w:asciiTheme="minorHAnsi" w:hAnsiTheme="minorHAnsi" w:cstheme="minorHAnsi"/>
          <w:sz w:val="24"/>
          <w:szCs w:val="24"/>
        </w:rPr>
        <w:t xml:space="preserve"> </w:t>
      </w:r>
      <w:r w:rsidR="001C0DC0" w:rsidRPr="00E66422">
        <w:rPr>
          <w:rFonts w:asciiTheme="minorHAnsi" w:hAnsiTheme="minorHAnsi" w:cstheme="minorHAnsi"/>
          <w:sz w:val="24"/>
          <w:szCs w:val="24"/>
        </w:rPr>
        <w:t xml:space="preserve">Assim, deu-se por encerrado o relato da CPFi seguindo com a apresentação da CEP. </w:t>
      </w:r>
      <w:r w:rsidR="004848E0" w:rsidRPr="00E66422">
        <w:rPr>
          <w:rFonts w:asciiTheme="minorHAnsi" w:eastAsia="SimSun" w:hAnsiTheme="minorHAnsi" w:cstheme="minorHAnsi"/>
          <w:sz w:val="24"/>
          <w:szCs w:val="24"/>
        </w:rPr>
        <w:t>-.-.-.-.-.-.-.-.-</w:t>
      </w:r>
      <w:r w:rsidR="00FD78F5">
        <w:rPr>
          <w:rFonts w:asciiTheme="minorHAnsi" w:eastAsia="SimSun" w:hAnsiTheme="minorHAnsi" w:cstheme="minorHAnsi"/>
          <w:sz w:val="24"/>
          <w:szCs w:val="24"/>
        </w:rPr>
        <w:t>.</w:t>
      </w:r>
      <w:r w:rsidR="004848E0" w:rsidRPr="00E66422">
        <w:rPr>
          <w:rFonts w:asciiTheme="minorHAnsi" w:eastAsia="SimSun" w:hAnsiTheme="minorHAnsi" w:cstheme="minorHAnsi"/>
          <w:sz w:val="24"/>
          <w:szCs w:val="24"/>
        </w:rPr>
        <w:t>-.-.-.-.-</w:t>
      </w:r>
      <w:r w:rsidR="00FD78F5">
        <w:rPr>
          <w:rFonts w:asciiTheme="minorHAnsi" w:eastAsia="SimSun" w:hAnsiTheme="minorHAnsi" w:cstheme="minorHAnsi"/>
          <w:sz w:val="24"/>
          <w:szCs w:val="24"/>
        </w:rPr>
        <w:t>.</w:t>
      </w:r>
      <w:r w:rsidR="004848E0" w:rsidRPr="00E66422">
        <w:rPr>
          <w:rFonts w:asciiTheme="minorHAnsi" w:eastAsia="SimSun" w:hAnsiTheme="minorHAnsi" w:cstheme="minorHAnsi"/>
          <w:sz w:val="24"/>
          <w:szCs w:val="24"/>
        </w:rPr>
        <w:t>-.-.-.-.-.-.-</w:t>
      </w:r>
      <w:r w:rsidR="00FD78F5">
        <w:rPr>
          <w:rFonts w:asciiTheme="minorHAnsi" w:eastAsia="SimSun" w:hAnsiTheme="minorHAnsi" w:cstheme="minorHAnsi"/>
          <w:sz w:val="24"/>
          <w:szCs w:val="24"/>
        </w:rPr>
        <w:t>.</w:t>
      </w:r>
      <w:r w:rsidR="001C0DC0" w:rsidRPr="00E66422">
        <w:rPr>
          <w:rFonts w:asciiTheme="minorHAnsi" w:eastAsia="SimSun" w:hAnsiTheme="minorHAnsi" w:cstheme="minorHAnsi" w:hint="eastAsia"/>
          <w:sz w:val="24"/>
          <w:szCs w:val="24"/>
        </w:rPr>
        <w:t>-.-.-</w:t>
      </w:r>
    </w:p>
    <w:p w:rsidR="00212B0A" w:rsidRPr="005F2CD5" w:rsidRDefault="00DF2903" w:rsidP="005F2CD5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212B0A">
        <w:rPr>
          <w:rFonts w:asciiTheme="minorHAnsi" w:hAnsiTheme="minorHAnsi" w:cstheme="minorHAnsi"/>
          <w:b/>
        </w:rPr>
        <w:t xml:space="preserve">3. </w:t>
      </w:r>
      <w:r w:rsidRPr="00212B0A">
        <w:rPr>
          <w:rFonts w:asciiTheme="minorHAnsi" w:hAnsiTheme="minorHAnsi" w:cstheme="minorHAnsi"/>
          <w:b/>
          <w:u w:val="single"/>
        </w:rPr>
        <w:t>COMISSÃO DE EXERCÍCIO PROFISSIONAL (CEP)</w:t>
      </w:r>
      <w:r w:rsidRPr="00212B0A">
        <w:rPr>
          <w:rFonts w:asciiTheme="minorHAnsi" w:hAnsiTheme="minorHAnsi" w:cstheme="minorHAnsi"/>
          <w:b/>
        </w:rPr>
        <w:t>:</w:t>
      </w:r>
      <w:r w:rsidR="0076382B" w:rsidRPr="00212B0A">
        <w:rPr>
          <w:rFonts w:asciiTheme="minorHAnsi" w:hAnsiTheme="minorHAnsi" w:cstheme="minorHAnsi"/>
          <w:b/>
        </w:rPr>
        <w:t xml:space="preserve"> </w:t>
      </w:r>
      <w:r w:rsidR="00212B0A" w:rsidRPr="00212B0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na sequência, o Conselheiro-Titular LUIZ </w:t>
      </w:r>
      <w:r w:rsidR="0000763B">
        <w:rPr>
          <w:rFonts w:asciiTheme="minorHAnsi" w:eastAsiaTheme="minorHAnsi" w:hAnsiTheme="minorHAnsi" w:cstheme="minorHAnsi"/>
          <w:kern w:val="0"/>
          <w:lang w:eastAsia="en-US" w:bidi="ar-SA"/>
        </w:rPr>
        <w:t>EDUARDO BINI apresentou</w:t>
      </w:r>
      <w:r w:rsidR="00212B0A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13031D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seguinte programação dos trabalhos da CEP para o ano de 2017: </w:t>
      </w:r>
    </w:p>
    <w:p w:rsidR="00CC44A3" w:rsidRPr="00A5051F" w:rsidRDefault="0010088C" w:rsidP="00A5051F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a) </w:t>
      </w:r>
      <w:r w:rsidRPr="00795D0D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CEAU</w:t>
      </w:r>
      <w:r w:rsidR="00AE0F95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 xml:space="preserve"> </w:t>
      </w:r>
      <w:r w:rsidR="00AE0F95" w:rsidRPr="00AE0F95">
        <w:rPr>
          <w:rFonts w:asciiTheme="minorHAnsi" w:eastAsiaTheme="minorHAnsi" w:hAnsiTheme="minorHAnsi" w:cstheme="minorHAnsi"/>
          <w:b/>
          <w:kern w:val="0"/>
          <w:lang w:eastAsia="en-US" w:bidi="ar-SA"/>
        </w:rPr>
        <w:t>(ANEXO V</w:t>
      </w:r>
      <w:r w:rsidR="000C08B8">
        <w:rPr>
          <w:rFonts w:asciiTheme="minorHAnsi" w:eastAsiaTheme="minorHAnsi" w:hAnsiTheme="minorHAnsi" w:cstheme="minorHAnsi"/>
          <w:b/>
          <w:kern w:val="0"/>
          <w:lang w:eastAsia="en-US" w:bidi="ar-SA"/>
        </w:rPr>
        <w:t>I</w:t>
      </w:r>
      <w:r w:rsidR="006A6873">
        <w:rPr>
          <w:rFonts w:asciiTheme="minorHAnsi" w:eastAsiaTheme="minorHAnsi" w:hAnsiTheme="minorHAnsi" w:cstheme="minorHAnsi"/>
          <w:b/>
          <w:kern w:val="0"/>
          <w:lang w:eastAsia="en-US" w:bidi="ar-SA"/>
        </w:rPr>
        <w:t>I</w:t>
      </w:r>
      <w:r w:rsidR="00AE0F95" w:rsidRPr="00AE0F95">
        <w:rPr>
          <w:rFonts w:asciiTheme="minorHAnsi" w:eastAsiaTheme="minorHAnsi" w:hAnsiTheme="minorHAnsi" w:cstheme="minorHAnsi"/>
          <w:b/>
          <w:kern w:val="0"/>
          <w:lang w:eastAsia="en-US" w:bidi="ar-SA"/>
        </w:rPr>
        <w:t>):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sobre </w:t>
      </w:r>
      <w:r w:rsidR="0013031D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este tópico, o Conselheiro-Titular ORLANDO BUSARELLO prop</w:t>
      </w:r>
      <w:r w:rsidR="00FD78F5">
        <w:rPr>
          <w:rFonts w:asciiTheme="minorHAnsi" w:eastAsiaTheme="minorHAnsi" w:hAnsiTheme="minorHAnsi" w:cstheme="minorHAnsi"/>
          <w:kern w:val="0"/>
          <w:lang w:eastAsia="en-US" w:bidi="ar-SA"/>
        </w:rPr>
        <w:t>ôs a retomada da C</w:t>
      </w:r>
      <w:r w:rsidR="0013031D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omissão temporária para instalar o CEAU a fim de consolidar tal estruturação e institucionalização</w:t>
      </w:r>
      <w:r w:rsidR="00CC44A3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sendo de grande relevância a participação de entidades como o IAB, ASBEA E ABAP neste </w:t>
      </w:r>
      <w:r w:rsidR="0013031D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processo de construção</w:t>
      </w:r>
      <w:r w:rsidR="00CC44A3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 w:rsidR="00FD78F5">
        <w:rPr>
          <w:rFonts w:asciiTheme="minorHAnsi" w:eastAsiaTheme="minorHAnsi" w:hAnsiTheme="minorHAnsi" w:cstheme="minorHAnsi"/>
          <w:kern w:val="0"/>
          <w:lang w:eastAsia="en-US" w:bidi="ar-SA"/>
        </w:rPr>
        <w:t>O</w:t>
      </w:r>
      <w:r w:rsidR="00CC44A3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Presidente JEFERSON NAVOLAR salientou que</w:t>
      </w:r>
      <w:r w:rsidR="00BC58C6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devido as eleições ocorridas nestas organizações, outros profissionais deverão ser nominados para esta composição, bem como um calendário para o corrente ano deverá ser elaborado </w:t>
      </w:r>
      <w:r w:rsidR="00B4251E">
        <w:rPr>
          <w:rFonts w:asciiTheme="minorHAnsi" w:eastAsiaTheme="minorHAnsi" w:hAnsiTheme="minorHAnsi" w:cstheme="minorHAnsi"/>
          <w:kern w:val="0"/>
          <w:lang w:eastAsia="en-US" w:bidi="ar-SA"/>
        </w:rPr>
        <w:t>e apr</w:t>
      </w:r>
      <w:r w:rsidR="00FD78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ovado também pelos novos </w:t>
      </w:r>
      <w:r w:rsidR="00BC58C6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membros. 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Dentro desta pauta, o Conselheiro-Titular LUIZ EDUARDO BINI enfatizou </w:t>
      </w:r>
      <w:r w:rsidR="00B4251E">
        <w:rPr>
          <w:rFonts w:asciiTheme="minorHAnsi" w:eastAsiaTheme="minorHAnsi" w:hAnsiTheme="minorHAnsi" w:cstheme="minorHAnsi"/>
          <w:kern w:val="0"/>
          <w:lang w:eastAsia="en-US" w:bidi="ar-SA"/>
        </w:rPr>
        <w:t>a i</w:t>
      </w:r>
      <w:r w:rsidR="00FD78F5">
        <w:rPr>
          <w:rFonts w:asciiTheme="minorHAnsi" w:eastAsiaTheme="minorHAnsi" w:hAnsiTheme="minorHAnsi" w:cstheme="minorHAnsi"/>
          <w:kern w:val="0"/>
          <w:lang w:eastAsia="en-US" w:bidi="ar-SA"/>
        </w:rPr>
        <w:t>ntenção da CEP em conduzir tal C</w:t>
      </w:r>
      <w:r w:rsidR="00B4251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omissão 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de forma mais conceitual, criando uma interação profissional entre a classe dos arquitetos e demais entidades representativas</w:t>
      </w:r>
      <w:r w:rsidR="00B4251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de forma a subsidiar,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esclarecer, promover e valorizar o exercício 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>da p</w:t>
      </w:r>
      <w:r w:rsidR="00FD78F5">
        <w:rPr>
          <w:rFonts w:asciiTheme="minorHAnsi" w:eastAsiaTheme="minorHAnsi" w:hAnsiTheme="minorHAnsi" w:cstheme="minorHAnsi"/>
          <w:kern w:val="0"/>
          <w:lang w:eastAsia="en-US" w:bidi="ar-SA"/>
        </w:rPr>
        <w:t>rofissão no E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stado. Inicialmente, o primeiro trabalho a ser desenvolvido seria u</w:t>
      </w:r>
      <w:r w:rsidR="00FD78F5">
        <w:rPr>
          <w:rFonts w:asciiTheme="minorHAnsi" w:eastAsiaTheme="minorHAnsi" w:hAnsiTheme="minorHAnsi" w:cstheme="minorHAnsi"/>
          <w:kern w:val="0"/>
          <w:lang w:eastAsia="en-US" w:bidi="ar-SA"/>
        </w:rPr>
        <w:t>m monitoramento interno dos RRTs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, divididos e agrupados conforme as seguintes atribuições: planejamento urbano e regional; arquitetura de interiores paisagística; arquitetura e urbanismo; execução e gestão do trabalho; patrimônio histórico, cultural e artístico; planejamento e desenvolvimento urbano e regional e meio ambiente. Dessa forma, será possível verificar os destaques e eventuais deficiências do Paraná na produção e exercí</w:t>
      </w:r>
      <w:r w:rsidR="005A6E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cio de arquitetura e urbanismo. Assim, é de suma importância a participação </w:t>
      </w:r>
      <w:r w:rsidR="005A6E12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das 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E</w:t>
      </w:r>
      <w:r w:rsidR="00FC0BE7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ntidades acima citadas </w:t>
      </w:r>
      <w:r w:rsidR="005A6E12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pois as mesmas </w:t>
      </w:r>
      <w:r w:rsidR="00FC0BE7" w:rsidRPr="007B5FEB">
        <w:rPr>
          <w:rFonts w:asciiTheme="minorHAnsi" w:eastAsiaTheme="minorHAnsi" w:hAnsiTheme="minorHAnsi" w:cstheme="minorHAnsi"/>
          <w:kern w:val="0"/>
          <w:lang w:eastAsia="en-US" w:bidi="ar-SA"/>
        </w:rPr>
        <w:t>po</w:t>
      </w:r>
      <w:r w:rsidR="005A6E12" w:rsidRPr="007B5FEB">
        <w:rPr>
          <w:rFonts w:asciiTheme="minorHAnsi" w:eastAsiaTheme="minorHAnsi" w:hAnsiTheme="minorHAnsi" w:cstheme="minorHAnsi"/>
          <w:kern w:val="0"/>
          <w:lang w:eastAsia="en-US" w:bidi="ar-SA"/>
        </w:rPr>
        <w:t>dem repassar informaç</w:t>
      </w:r>
      <w:r w:rsidR="00131A1D" w:rsidRPr="007B5FEB">
        <w:rPr>
          <w:rFonts w:asciiTheme="minorHAnsi" w:eastAsiaTheme="minorHAnsi" w:hAnsiTheme="minorHAnsi" w:cstheme="minorHAnsi"/>
          <w:kern w:val="0"/>
          <w:lang w:eastAsia="en-US" w:bidi="ar-SA"/>
        </w:rPr>
        <w:t>ões</w:t>
      </w:r>
      <w:r w:rsidR="005A6E12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(muitas vezes desconhecidos pe</w:t>
      </w:r>
      <w:r w:rsidR="00B4251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lo CAU/PR) que podem ser úteis para </w:t>
      </w:r>
      <w:r w:rsidR="00FC0BE7" w:rsidRPr="007B5FEB">
        <w:rPr>
          <w:rFonts w:asciiTheme="minorHAnsi" w:eastAsiaTheme="minorHAnsi" w:hAnsiTheme="minorHAnsi" w:cstheme="minorHAnsi"/>
          <w:kern w:val="0"/>
          <w:lang w:eastAsia="en-US" w:bidi="ar-SA"/>
        </w:rPr>
        <w:t>este levantamento</w:t>
      </w:r>
      <w:r w:rsidR="00131A1D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como o 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cadastramento 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das Entidades e Associações que envolvem Arquitetura e U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rbanismo</w:t>
      </w:r>
      <w:r w:rsidR="00131A1D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(</w:t>
      </w:r>
      <w:r w:rsidR="00756D5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Núcleos de Decoração, </w:t>
      </w:r>
      <w:r w:rsidR="00131A1D" w:rsidRPr="007B5FEB">
        <w:rPr>
          <w:rFonts w:asciiTheme="minorHAnsi" w:eastAsiaTheme="minorHAnsi" w:hAnsiTheme="minorHAnsi" w:cstheme="minorHAnsi"/>
          <w:kern w:val="0"/>
          <w:lang w:eastAsia="en-US" w:bidi="ar-SA"/>
        </w:rPr>
        <w:t>Sinduscon</w:t>
      </w:r>
      <w:r w:rsidR="00756D5F">
        <w:rPr>
          <w:rFonts w:asciiTheme="minorHAnsi" w:eastAsiaTheme="minorHAnsi" w:hAnsiTheme="minorHAnsi" w:cstheme="minorHAnsi"/>
          <w:kern w:val="0"/>
          <w:lang w:eastAsia="en-US" w:bidi="ar-SA"/>
        </w:rPr>
        <w:t>, entre outros</w:t>
      </w:r>
      <w:r w:rsidR="00131A1D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). Desta forma, o CAU/PR poderia 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catalogar </w:t>
      </w:r>
      <w:r w:rsidR="00131A1D" w:rsidRPr="007B5FEB">
        <w:rPr>
          <w:rFonts w:asciiTheme="minorHAnsi" w:eastAsiaTheme="minorHAnsi" w:hAnsiTheme="minorHAnsi" w:cstheme="minorHAnsi"/>
          <w:kern w:val="0"/>
          <w:lang w:eastAsia="en-US" w:bidi="ar-SA"/>
        </w:rPr>
        <w:t>em seu banco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de dados </w:t>
      </w:r>
      <w:r w:rsidR="00131A1D" w:rsidRPr="007B5FEB">
        <w:rPr>
          <w:rFonts w:asciiTheme="minorHAnsi" w:eastAsiaTheme="minorHAnsi" w:hAnsiTheme="minorHAnsi" w:cstheme="minorHAnsi"/>
          <w:kern w:val="0"/>
          <w:lang w:eastAsia="en-US" w:bidi="ar-SA"/>
        </w:rPr>
        <w:t>diferentes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entidades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de Arquitetura e U</w:t>
      </w:r>
      <w:r w:rsidR="00131A1D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rbanismo, 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Associações, N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úcleos e afins </w:t>
      </w:r>
      <w:r w:rsidR="00131A1D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que 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propiciem </w:t>
      </w:r>
      <w:r w:rsidR="00131A1D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mapeamento do 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exercício profissional</w:t>
      </w:r>
      <w:r w:rsidR="00131A1D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no Paraná através de um formulário bem simplificado contendo o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nome da E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ntidade, a data de fundação, end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>ereço, telefone, contatos, CNPJ e os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integrantes associados A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r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quitetos e U</w:t>
      </w:r>
      <w:r w:rsidR="00153EF4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rbanistas. Havendo 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A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rquiteto responsável,</w:t>
      </w:r>
      <w:r w:rsidR="00153EF4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seria 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então </w:t>
      </w:r>
      <w:r w:rsidR="00153EF4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efetuado um 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acordo de cooperação com </w:t>
      </w:r>
      <w:r w:rsid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tais </w:t>
      </w:r>
      <w:r w:rsidR="00153EF4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entidades especificando as 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atribuições que regem à A</w:t>
      </w:r>
      <w:r w:rsidR="00761E5B">
        <w:rPr>
          <w:rFonts w:asciiTheme="minorHAnsi" w:eastAsiaTheme="minorHAnsi" w:hAnsiTheme="minorHAnsi" w:cstheme="minorHAnsi"/>
          <w:kern w:val="0"/>
          <w:lang w:eastAsia="en-US" w:bidi="ar-SA"/>
        </w:rPr>
        <w:t>rquitetura,</w:t>
      </w:r>
      <w:r w:rsidR="00153EF4" w:rsidRPr="007B5FE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bem </w:t>
      </w:r>
      <w:r w:rsidR="00153EF4" w:rsidRPr="005D073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como disponibilizando 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as mesmas </w:t>
      </w:r>
      <w:r w:rsidR="00761E5B" w:rsidRPr="005D0735">
        <w:rPr>
          <w:rFonts w:asciiTheme="minorHAnsi" w:eastAsiaTheme="minorHAnsi" w:hAnsiTheme="minorHAnsi" w:cstheme="minorHAnsi"/>
          <w:kern w:val="0"/>
          <w:lang w:eastAsia="en-US" w:bidi="ar-SA"/>
        </w:rPr>
        <w:t>acesso à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sede física e funcional do CAU</w:t>
      </w:r>
      <w:r w:rsidR="00FD2BE9" w:rsidRPr="005D073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/PR 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para esclarecimentos, produções co</w:t>
      </w:r>
      <w:r w:rsidR="00FD2BE9" w:rsidRPr="005D073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njuntas, oficinas e seminários referentes à legislação, 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tabela de honorário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>s</w:t>
      </w:r>
      <w:r w:rsidR="00FD2BE9" w:rsidRPr="005D0735">
        <w:rPr>
          <w:rFonts w:asciiTheme="minorHAnsi" w:eastAsiaTheme="minorHAnsi" w:hAnsiTheme="minorHAnsi" w:cstheme="minorHAnsi"/>
          <w:kern w:val="0"/>
          <w:lang w:eastAsia="en-US" w:bidi="ar-SA"/>
        </w:rPr>
        <w:t>, guia de contratação</w:t>
      </w:r>
      <w:r w:rsidR="005125A0" w:rsidRPr="005D073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entre outros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Quanto a estes temas, os mesmos foram analisados e apresentados de </w:t>
      </w:r>
      <w:r w:rsidR="005125A0" w:rsidRPr="005D073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forma pioneira </w:t>
      </w:r>
      <w:r w:rsidR="005542D5" w:rsidRPr="005D0735">
        <w:rPr>
          <w:rFonts w:asciiTheme="minorHAnsi" w:eastAsiaTheme="minorHAnsi" w:hAnsiTheme="minorHAnsi" w:cstheme="minorHAnsi"/>
          <w:kern w:val="0"/>
          <w:lang w:eastAsia="en-US" w:bidi="ar-SA"/>
        </w:rPr>
        <w:t>pelos estados do C</w:t>
      </w:r>
      <w:r w:rsidR="005125A0" w:rsidRPr="005D073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eará </w:t>
      </w:r>
      <w:r w:rsidR="005125A0" w:rsidRPr="003A115C">
        <w:rPr>
          <w:rFonts w:asciiTheme="minorHAnsi" w:eastAsiaTheme="minorHAnsi" w:hAnsiTheme="minorHAnsi" w:cstheme="minorHAnsi"/>
          <w:kern w:val="0"/>
          <w:lang w:eastAsia="en-US" w:bidi="ar-SA"/>
        </w:rPr>
        <w:t>e Alagoas</w:t>
      </w:r>
      <w:r w:rsidR="005542D5" w:rsidRP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visando formar </w:t>
      </w:r>
      <w:r w:rsidR="005D0735" w:rsidRPr="003A115C">
        <w:rPr>
          <w:rFonts w:asciiTheme="minorHAnsi" w:eastAsiaTheme="minorHAnsi" w:hAnsiTheme="minorHAnsi" w:cstheme="minorHAnsi"/>
          <w:kern w:val="0"/>
          <w:lang w:eastAsia="en-US" w:bidi="ar-SA"/>
        </w:rPr>
        <w:t>profissionais com</w:t>
      </w:r>
      <w:r w:rsidR="005542D5" w:rsidRP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uma melhor conduta profissional e compreensão</w:t>
      </w:r>
      <w:r w:rsidR="005D0735" w:rsidRP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das</w:t>
      </w:r>
      <w:r w:rsidR="005542D5" w:rsidRP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responsabilidades </w:t>
      </w:r>
      <w:r w:rsidR="005D0735" w:rsidRP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inerentes à carreira. </w:t>
      </w:r>
      <w:r w:rsidR="003A115C" w:rsidRP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Sobre esta proposta da CEP, o Presidente JEFERSON NAVOLAR concordou 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>c</w:t>
      </w:r>
      <w:r w:rsidR="003A115C" w:rsidRP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om este 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aprofundamento </w:t>
      </w:r>
      <w:r w:rsidR="003A115C" w:rsidRP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 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>informações, sugerindo</w:t>
      </w:r>
      <w:r w:rsidR="003A115C" w:rsidRP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que este tema seja </w:t>
      </w:r>
      <w:r w:rsidR="0072101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transmutado </w:t>
      </w:r>
      <w:r w:rsidR="003A115C" w:rsidRP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pelo Setor Jurídico em uma deliberação específica que viabilize e concretize esta 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aproximação com as E</w:t>
      </w:r>
      <w:r w:rsidR="005F2CD5" w:rsidRPr="005F2CD5">
        <w:rPr>
          <w:rFonts w:asciiTheme="minorHAnsi" w:eastAsiaTheme="minorHAnsi" w:hAnsiTheme="minorHAnsi" w:cstheme="minorHAnsi"/>
          <w:kern w:val="0"/>
          <w:lang w:eastAsia="en-US" w:bidi="ar-SA"/>
        </w:rPr>
        <w:t>ntidades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citadas</w:t>
      </w:r>
      <w:r w:rsidR="003A115C" w:rsidRP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Na sequência, o Conselheiro-Titular RONALDO DUSCHENES </w:t>
      </w:r>
      <w:r w:rsidR="004266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atentou-se a esta concepção da </w:t>
      </w:r>
      <w:r w:rsidR="003A115C" w:rsidRP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CEP, propondo que a CED possa igualmente participar dos referidos cursos e seminários </w:t>
      </w:r>
      <w:r w:rsid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abordando o tema da </w:t>
      </w:r>
      <w:r w:rsidR="003A115C" w:rsidRPr="003A115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Ética. </w:t>
      </w:r>
      <w:r w:rsidR="00721012">
        <w:rPr>
          <w:rFonts w:asciiTheme="minorHAnsi" w:eastAsiaTheme="minorHAnsi" w:hAnsiTheme="minorHAnsi" w:cstheme="minorHAnsi" w:hint="eastAsia"/>
          <w:kern w:val="0"/>
          <w:lang w:eastAsia="en-US" w:bidi="ar-SA"/>
        </w:rPr>
        <w:t>.-.-.-.-.-.-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.-.-.-.-.-.-.-.-.</w:t>
      </w:r>
    </w:p>
    <w:p w:rsidR="007A2069" w:rsidRDefault="005F2CD5" w:rsidP="007A2069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6E6D8E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b) </w:t>
      </w:r>
      <w:r w:rsidRPr="004033F2">
        <w:rPr>
          <w:rFonts w:asciiTheme="minorHAnsi" w:eastAsiaTheme="minorHAnsi" w:hAnsiTheme="minorHAnsi" w:cstheme="minorHAnsi" w:hint="eastAsia"/>
          <w:kern w:val="0"/>
          <w:u w:val="single"/>
          <w:lang w:eastAsia="en-US" w:bidi="ar-SA"/>
        </w:rPr>
        <w:t>Reunião da ABNT – S</w:t>
      </w:r>
      <w:r w:rsidR="00B343B8" w:rsidRPr="004033F2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ão Paulo</w:t>
      </w:r>
      <w:r w:rsidR="004033F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4033F2" w:rsidRPr="004033F2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(ANEXO </w:t>
      </w:r>
      <w:r w:rsidR="00AE0F95">
        <w:rPr>
          <w:rFonts w:asciiTheme="minorHAnsi" w:eastAsiaTheme="minorHAnsi" w:hAnsiTheme="minorHAnsi" w:cstheme="minorHAnsi"/>
          <w:b/>
          <w:kern w:val="0"/>
          <w:lang w:eastAsia="en-US" w:bidi="ar-SA"/>
        </w:rPr>
        <w:t>VI</w:t>
      </w:r>
      <w:r w:rsidR="000C08B8">
        <w:rPr>
          <w:rFonts w:asciiTheme="minorHAnsi" w:eastAsiaTheme="minorHAnsi" w:hAnsiTheme="minorHAnsi" w:cstheme="minorHAnsi"/>
          <w:b/>
          <w:kern w:val="0"/>
          <w:lang w:eastAsia="en-US" w:bidi="ar-SA"/>
        </w:rPr>
        <w:t>I</w:t>
      </w:r>
      <w:r w:rsidR="006A6873">
        <w:rPr>
          <w:rFonts w:asciiTheme="minorHAnsi" w:eastAsiaTheme="minorHAnsi" w:hAnsiTheme="minorHAnsi" w:cstheme="minorHAnsi"/>
          <w:b/>
          <w:kern w:val="0"/>
          <w:lang w:eastAsia="en-US" w:bidi="ar-SA"/>
        </w:rPr>
        <w:t>I</w:t>
      </w:r>
      <w:r w:rsidR="00AE0F95">
        <w:rPr>
          <w:rFonts w:asciiTheme="minorHAnsi" w:eastAsiaTheme="minorHAnsi" w:hAnsiTheme="minorHAnsi" w:cstheme="minorHAnsi"/>
          <w:b/>
          <w:kern w:val="0"/>
          <w:lang w:eastAsia="en-US" w:bidi="ar-SA"/>
        </w:rPr>
        <w:t>):</w:t>
      </w:r>
      <w:r w:rsidR="004033F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374E76" w:rsidRPr="006E6D8E">
        <w:rPr>
          <w:rFonts w:asciiTheme="minorHAnsi" w:eastAsiaTheme="minorHAnsi" w:hAnsiTheme="minorHAnsi" w:cstheme="minorHAnsi"/>
          <w:kern w:val="0"/>
          <w:lang w:eastAsia="en-US" w:bidi="ar-SA"/>
        </w:rPr>
        <w:t>a</w:t>
      </w:r>
      <w:r w:rsidR="00EC4D2E" w:rsidRPr="006E6D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N</w:t>
      </w:r>
      <w:r w:rsidR="00EC4D2E" w:rsidRPr="006E6D8E">
        <w:rPr>
          <w:rFonts w:asciiTheme="minorHAnsi" w:eastAsiaTheme="minorHAnsi" w:hAnsiTheme="minorHAnsi" w:cstheme="minorHAnsi" w:hint="eastAsia"/>
          <w:kern w:val="0"/>
          <w:lang w:eastAsia="en-US" w:bidi="ar-SA"/>
        </w:rPr>
        <w:t>orma de A</w:t>
      </w:r>
      <w:r w:rsidRPr="006E6D8E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valiação </w:t>
      </w:r>
      <w:r w:rsidR="00576267" w:rsidRPr="006E6D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da ABNT </w:t>
      </w:r>
      <w:r w:rsidRPr="006E6D8E">
        <w:rPr>
          <w:rFonts w:asciiTheme="minorHAnsi" w:eastAsiaTheme="minorHAnsi" w:hAnsiTheme="minorHAnsi" w:cstheme="minorHAnsi" w:hint="eastAsia"/>
          <w:kern w:val="0"/>
          <w:lang w:eastAsia="en-US" w:bidi="ar-SA"/>
        </w:rPr>
        <w:t>14.563</w:t>
      </w:r>
      <w:r w:rsidR="00EC4D2E" w:rsidRPr="006E6D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576267" w:rsidRPr="006E6D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está passando por um processo de </w:t>
      </w:r>
      <w:r w:rsidR="00EC4D2E" w:rsidRPr="006E6D8E">
        <w:rPr>
          <w:rFonts w:asciiTheme="minorHAnsi" w:eastAsiaTheme="minorHAnsi" w:hAnsiTheme="minorHAnsi" w:cstheme="minorHAnsi"/>
          <w:kern w:val="0"/>
          <w:lang w:eastAsia="en-US" w:bidi="ar-SA"/>
        </w:rPr>
        <w:t>revis</w:t>
      </w:r>
      <w:r w:rsidR="00576267" w:rsidRPr="006E6D8E">
        <w:rPr>
          <w:rFonts w:asciiTheme="minorHAnsi" w:eastAsiaTheme="minorHAnsi" w:hAnsiTheme="minorHAnsi" w:cstheme="minorHAnsi"/>
          <w:kern w:val="0"/>
          <w:lang w:eastAsia="en-US" w:bidi="ar-SA"/>
        </w:rPr>
        <w:t>ão através de consulta p</w:t>
      </w:r>
      <w:r w:rsidR="00BE6F2F" w:rsidRPr="006E6D8E">
        <w:rPr>
          <w:rFonts w:asciiTheme="minorHAnsi" w:eastAsiaTheme="minorHAnsi" w:hAnsiTheme="minorHAnsi" w:cstheme="minorHAnsi"/>
          <w:kern w:val="0"/>
          <w:lang w:eastAsia="en-US" w:bidi="ar-SA"/>
        </w:rPr>
        <w:t>ública, o qual ocorreu no dia 11 de janeiro de 2017 em S</w:t>
      </w:r>
      <w:r w:rsidR="00374E76" w:rsidRPr="006E6D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ão Paulo e da qual participaram os representantes do CAU/PR (Conselheiro Luiz Eduardo Bini) e do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SINDARQ/PR </w:t>
      </w:r>
      <w:r w:rsidR="00390F4C">
        <w:rPr>
          <w:rFonts w:asciiTheme="minorHAnsi" w:eastAsiaTheme="minorHAnsi" w:hAnsiTheme="minorHAnsi" w:cstheme="minorHAnsi"/>
          <w:kern w:val="0"/>
          <w:lang w:eastAsia="en-US" w:bidi="ar-SA"/>
        </w:rPr>
        <w:t>(</w:t>
      </w:r>
      <w:r w:rsidR="00374E76" w:rsidRPr="006E6D8E">
        <w:rPr>
          <w:rFonts w:asciiTheme="minorHAnsi" w:eastAsiaTheme="minorHAnsi" w:hAnsiTheme="minorHAnsi" w:cstheme="minorHAnsi"/>
          <w:kern w:val="0"/>
          <w:lang w:eastAsia="en-US" w:bidi="ar-SA"/>
        </w:rPr>
        <w:t>AU Vera Lúcia</w:t>
      </w:r>
      <w:r w:rsidR="00390F4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Campos</w:t>
      </w:r>
      <w:r w:rsidR="00374E76" w:rsidRPr="006E6D8E">
        <w:rPr>
          <w:rFonts w:asciiTheme="minorHAnsi" w:eastAsiaTheme="minorHAnsi" w:hAnsiTheme="minorHAnsi" w:cstheme="minorHAnsi"/>
          <w:kern w:val="0"/>
          <w:lang w:eastAsia="en-US" w:bidi="ar-SA"/>
        </w:rPr>
        <w:t>)</w:t>
      </w:r>
      <w:r w:rsidR="00C533C0" w:rsidRPr="006E6D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Do </w:t>
      </w:r>
      <w:r w:rsidR="00374E76" w:rsidRPr="006E6D8E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total dos 120 itens </w:t>
      </w:r>
      <w:r w:rsidR="00C533C0" w:rsidRPr="006E6D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examinados pela </w:t>
      </w:r>
      <w:r w:rsidR="00374E76" w:rsidRPr="006E6D8E">
        <w:rPr>
          <w:rFonts w:asciiTheme="minorHAnsi" w:eastAsiaTheme="minorHAnsi" w:hAnsiTheme="minorHAnsi" w:cstheme="minorHAnsi" w:hint="eastAsia"/>
          <w:kern w:val="0"/>
          <w:lang w:eastAsia="en-US" w:bidi="ar-SA"/>
        </w:rPr>
        <w:t>consulta pública, 30 já foram analisados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; sendo que os</w:t>
      </w:r>
      <w:r w:rsidR="00374E76" w:rsidRPr="006E6D8E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90 itens </w:t>
      </w:r>
      <w:r w:rsidR="00C533C0" w:rsidRPr="006E6D8E">
        <w:rPr>
          <w:rFonts w:asciiTheme="minorHAnsi" w:eastAsiaTheme="minorHAnsi" w:hAnsiTheme="minorHAnsi" w:cstheme="minorHAnsi"/>
          <w:kern w:val="0"/>
          <w:lang w:eastAsia="en-US" w:bidi="ar-SA"/>
        </w:rPr>
        <w:t>serão posteriormente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verificados </w:t>
      </w:r>
      <w:r w:rsidR="00C533C0" w:rsidRPr="006E6D8E">
        <w:rPr>
          <w:rFonts w:asciiTheme="minorHAnsi" w:eastAsiaTheme="minorHAnsi" w:hAnsiTheme="minorHAnsi" w:cstheme="minorHAnsi"/>
          <w:kern w:val="0"/>
          <w:lang w:eastAsia="en-US" w:bidi="ar-SA"/>
        </w:rPr>
        <w:t>na próxima reunião do dia 15 de março de 2017.</w:t>
      </w:r>
      <w:r w:rsidR="006E6D8E" w:rsidRPr="006E6D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Esta</w:t>
      </w:r>
      <w:r w:rsidR="006E6D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norma é de suma importância pois aborda</w:t>
      </w:r>
      <w:r w:rsidR="006E6D8E" w:rsidRPr="006E6D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diretamente a questão do </w:t>
      </w:r>
      <w:r w:rsidR="00374E76" w:rsidRPr="006E6D8E">
        <w:rPr>
          <w:rFonts w:asciiTheme="minorHAnsi" w:eastAsiaTheme="minorHAnsi" w:hAnsiTheme="minorHAnsi" w:cstheme="minorHAnsi" w:hint="eastAsia"/>
          <w:kern w:val="0"/>
          <w:lang w:eastAsia="en-US" w:bidi="ar-SA"/>
        </w:rPr>
        <w:t>exercício profissional da arquitetura</w:t>
      </w:r>
      <w:r w:rsidR="006E6D8E" w:rsidRPr="006E6D8E">
        <w:rPr>
          <w:rFonts w:asciiTheme="minorHAnsi" w:eastAsiaTheme="minorHAnsi" w:hAnsiTheme="minorHAnsi" w:cstheme="minorHAnsi"/>
          <w:kern w:val="0"/>
          <w:lang w:eastAsia="en-US" w:bidi="ar-SA"/>
        </w:rPr>
        <w:t>, principalmente em relação aos profissionais que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executam </w:t>
      </w:r>
      <w:r w:rsidR="00374E76" w:rsidRPr="006E6D8E">
        <w:rPr>
          <w:rFonts w:asciiTheme="minorHAnsi" w:eastAsiaTheme="minorHAnsi" w:hAnsiTheme="minorHAnsi" w:cstheme="minorHAnsi" w:hint="eastAsia"/>
          <w:kern w:val="0"/>
          <w:lang w:eastAsia="en-US" w:bidi="ar-SA"/>
        </w:rPr>
        <w:t>avalia</w:t>
      </w:r>
      <w:r w:rsidR="00AE0F95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ção predial, perícia e </w:t>
      </w:r>
      <w:r w:rsidR="006E6D8E" w:rsidRPr="00150F2F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vistoria </w:t>
      </w:r>
      <w:r w:rsidR="006E6D8E" w:rsidRPr="00150F2F">
        <w:rPr>
          <w:rFonts w:asciiTheme="minorHAnsi" w:eastAsiaTheme="minorHAnsi" w:hAnsiTheme="minorHAnsi" w:cstheme="minorHAnsi"/>
          <w:kern w:val="0"/>
          <w:lang w:eastAsia="en-US" w:bidi="ar-SA"/>
        </w:rPr>
        <w:t>–</w:t>
      </w:r>
      <w:r w:rsidR="006E6D8E" w:rsidRPr="00150F2F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atividades </w:t>
      </w:r>
      <w:r w:rsidR="006E6D8E" w:rsidRPr="00150F2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estas muitas vezes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>r</w:t>
      </w:r>
      <w:r w:rsidR="006E6D8E" w:rsidRPr="00150F2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ealizadas por </w:t>
      </w:r>
      <w:r w:rsidR="00374E76" w:rsidRPr="00150F2F">
        <w:rPr>
          <w:rFonts w:asciiTheme="minorHAnsi" w:eastAsiaTheme="minorHAnsi" w:hAnsiTheme="minorHAnsi" w:cstheme="minorHAnsi" w:hint="eastAsia"/>
          <w:kern w:val="0"/>
          <w:lang w:eastAsia="en-US" w:bidi="ar-SA"/>
        </w:rPr>
        <w:t>engenheiros ou representantes de instituições</w:t>
      </w:r>
      <w:r w:rsidR="00B845CA" w:rsidRPr="00150F2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pois </w:t>
      </w:r>
      <w:r w:rsidR="00B845CA" w:rsidRPr="00150F2F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muitas instituições não </w:t>
      </w:r>
      <w:r w:rsidR="00B845CA" w:rsidRPr="00150F2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consideram o </w:t>
      </w:r>
      <w:r w:rsidR="00B845CA" w:rsidRPr="00150F2F">
        <w:rPr>
          <w:rFonts w:asciiTheme="minorHAnsi" w:eastAsiaTheme="minorHAnsi" w:hAnsiTheme="minorHAnsi" w:cstheme="minorHAnsi" w:hint="eastAsia"/>
          <w:kern w:val="0"/>
          <w:lang w:eastAsia="en-US" w:bidi="ar-SA"/>
        </w:rPr>
        <w:t>a</w:t>
      </w:r>
      <w:r w:rsidR="00AE0F95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rquiteto como profissional apto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tais práticas. 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Por isso, é fundamental que o C</w:t>
      </w:r>
      <w:r w:rsidR="006E6D8E" w:rsidRPr="00150F2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onselho participe ativamente destes debates </w:t>
      </w:r>
      <w:r w:rsidR="006E6D8E" w:rsidRPr="001C6CB5">
        <w:rPr>
          <w:rFonts w:asciiTheme="minorHAnsi" w:eastAsiaTheme="minorHAnsi" w:hAnsiTheme="minorHAnsi" w:cstheme="minorHAnsi"/>
          <w:kern w:val="0"/>
          <w:lang w:eastAsia="en-US" w:bidi="ar-SA"/>
        </w:rPr>
        <w:t>pois são temas que podem interferir d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iretamente nas atribuições dos A</w:t>
      </w:r>
      <w:r w:rsidR="006E6D8E" w:rsidRPr="001C6CB5">
        <w:rPr>
          <w:rFonts w:asciiTheme="minorHAnsi" w:eastAsiaTheme="minorHAnsi" w:hAnsiTheme="minorHAnsi" w:cstheme="minorHAnsi"/>
          <w:kern w:val="0"/>
          <w:lang w:eastAsia="en-US" w:bidi="ar-SA"/>
        </w:rPr>
        <w:t>rquitetos e afetar sua</w:t>
      </w:r>
      <w:r w:rsidR="006E6D8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atuação no </w:t>
      </w:r>
      <w:r w:rsidR="006E6D8E" w:rsidRPr="00A0603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mercado. </w:t>
      </w:r>
      <w:r w:rsidR="00B845CA" w:rsidRPr="00A06038">
        <w:rPr>
          <w:rFonts w:asciiTheme="minorHAnsi" w:eastAsiaTheme="minorHAnsi" w:hAnsiTheme="minorHAnsi" w:cstheme="minorHAnsi" w:hint="eastAsia"/>
          <w:kern w:val="0"/>
          <w:lang w:eastAsia="en-US" w:bidi="ar-SA"/>
        </w:rPr>
        <w:t>Então, o CAU/</w:t>
      </w:r>
      <w:r w:rsidR="00B845CA" w:rsidRPr="00A06038">
        <w:rPr>
          <w:rFonts w:asciiTheme="minorHAnsi" w:eastAsiaTheme="minorHAnsi" w:hAnsiTheme="minorHAnsi" w:cstheme="minorHAnsi"/>
          <w:kern w:val="0"/>
          <w:lang w:eastAsia="en-US" w:bidi="ar-SA"/>
        </w:rPr>
        <w:t>PR promoveu, juntamente com colegas de S</w:t>
      </w:r>
      <w:r w:rsidR="00B845CA" w:rsidRPr="00A06038">
        <w:rPr>
          <w:rFonts w:asciiTheme="minorHAnsi" w:eastAsiaTheme="minorHAnsi" w:hAnsiTheme="minorHAnsi" w:cstheme="minorHAnsi" w:hint="eastAsia"/>
          <w:kern w:val="0"/>
          <w:lang w:eastAsia="en-US" w:bidi="ar-SA"/>
        </w:rPr>
        <w:t>ão Paulo,</w:t>
      </w:r>
      <w:r w:rsidR="00B845CA" w:rsidRPr="00A0603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Rio de Janeiro e FNA, a formação de uma </w:t>
      </w:r>
      <w:r w:rsidR="00652AC8">
        <w:rPr>
          <w:rFonts w:asciiTheme="minorHAnsi" w:eastAsiaTheme="minorHAnsi" w:hAnsiTheme="minorHAnsi" w:cstheme="minorHAnsi" w:hint="eastAsia"/>
          <w:kern w:val="0"/>
          <w:lang w:eastAsia="en-US" w:bidi="ar-SA"/>
        </w:rPr>
        <w:t>bancada de A</w:t>
      </w:r>
      <w:r w:rsidR="00374E76" w:rsidRPr="00A06038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rquitetos </w:t>
      </w:r>
      <w:r w:rsidR="00B845CA" w:rsidRPr="00A06038">
        <w:rPr>
          <w:rFonts w:asciiTheme="minorHAnsi" w:eastAsiaTheme="minorHAnsi" w:hAnsiTheme="minorHAnsi" w:cstheme="minorHAnsi"/>
          <w:kern w:val="0"/>
          <w:lang w:eastAsia="en-US" w:bidi="ar-SA"/>
        </w:rPr>
        <w:t>para melhor avaliar e especificar esta norma,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propondo a utilização do termo </w:t>
      </w:r>
      <w:r w:rsidR="00B845CA" w:rsidRPr="00A06038">
        <w:rPr>
          <w:rFonts w:asciiTheme="minorHAnsi" w:eastAsiaTheme="minorHAnsi" w:hAnsiTheme="minorHAnsi" w:cstheme="minorHAnsi"/>
          <w:kern w:val="0"/>
          <w:lang w:eastAsia="en-US" w:bidi="ar-SA"/>
        </w:rPr>
        <w:t>“</w:t>
      </w:r>
      <w:r w:rsidR="00AE0F95">
        <w:rPr>
          <w:rFonts w:asciiTheme="minorHAnsi" w:eastAsiaTheme="minorHAnsi" w:hAnsiTheme="minorHAnsi" w:cstheme="minorHAnsi" w:hint="eastAsia"/>
          <w:kern w:val="0"/>
          <w:lang w:eastAsia="en-US" w:bidi="ar-SA"/>
        </w:rPr>
        <w:t>Engenheiro e A</w:t>
      </w:r>
      <w:r w:rsidR="00374E76" w:rsidRPr="00A06038">
        <w:rPr>
          <w:rFonts w:asciiTheme="minorHAnsi" w:eastAsiaTheme="minorHAnsi" w:hAnsiTheme="minorHAnsi" w:cstheme="minorHAnsi" w:hint="eastAsia"/>
          <w:kern w:val="0"/>
          <w:lang w:eastAsia="en-US" w:bidi="ar-SA"/>
        </w:rPr>
        <w:t>rquiteto de avaliação</w:t>
      </w:r>
      <w:r w:rsidR="00B845CA" w:rsidRPr="00A0603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” como </w:t>
      </w:r>
      <w:r w:rsidR="004033F2" w:rsidRPr="00A0603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denominação do profissional responsável por este nicho. </w:t>
      </w:r>
      <w:r w:rsidR="00374E76" w:rsidRPr="00A06038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Dentro desse assunto a </w:t>
      </w:r>
      <w:r w:rsidR="004033F2" w:rsidRPr="00A0603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AU </w:t>
      </w:r>
      <w:r w:rsidR="00374E76" w:rsidRPr="00A06038">
        <w:rPr>
          <w:rFonts w:asciiTheme="minorHAnsi" w:eastAsiaTheme="minorHAnsi" w:hAnsiTheme="minorHAnsi" w:cstheme="minorHAnsi" w:hint="eastAsia"/>
          <w:kern w:val="0"/>
          <w:lang w:eastAsia="en-US" w:bidi="ar-SA"/>
        </w:rPr>
        <w:t>Vera</w:t>
      </w:r>
      <w:r w:rsidR="004033F2" w:rsidRPr="00A0603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L</w:t>
      </w:r>
      <w:r w:rsidR="00390F4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úcia Campos </w:t>
      </w:r>
      <w:r w:rsidR="00374E76" w:rsidRPr="00A06038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se disponibilizou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</w:t>
      </w:r>
      <w:r w:rsidR="004033F2" w:rsidRPr="00A06038">
        <w:rPr>
          <w:rFonts w:asciiTheme="minorHAnsi" w:eastAsiaTheme="minorHAnsi" w:hAnsiTheme="minorHAnsi" w:cstheme="minorHAnsi"/>
          <w:kern w:val="0"/>
          <w:lang w:eastAsia="en-US" w:bidi="ar-SA"/>
        </w:rPr>
        <w:t>ministrar uma palestra no CAU/PR sobre o “</w:t>
      </w:r>
      <w:r w:rsidR="00374E76" w:rsidRPr="00A06038">
        <w:rPr>
          <w:rFonts w:asciiTheme="minorHAnsi" w:eastAsiaTheme="minorHAnsi" w:hAnsiTheme="minorHAnsi" w:cstheme="minorHAnsi" w:hint="eastAsia"/>
          <w:i/>
          <w:kern w:val="0"/>
          <w:lang w:eastAsia="en-US" w:bidi="ar-SA"/>
        </w:rPr>
        <w:t xml:space="preserve">Exercício profissional do </w:t>
      </w:r>
      <w:r w:rsidR="00A06038">
        <w:rPr>
          <w:rFonts w:asciiTheme="minorHAnsi" w:eastAsiaTheme="minorHAnsi" w:hAnsiTheme="minorHAnsi" w:cstheme="minorHAnsi"/>
          <w:i/>
          <w:kern w:val="0"/>
          <w:lang w:eastAsia="en-US" w:bidi="ar-SA"/>
        </w:rPr>
        <w:t>A</w:t>
      </w:r>
      <w:r w:rsidR="00A06038">
        <w:rPr>
          <w:rFonts w:asciiTheme="minorHAnsi" w:eastAsiaTheme="minorHAnsi" w:hAnsiTheme="minorHAnsi" w:cstheme="minorHAnsi" w:hint="eastAsia"/>
          <w:i/>
          <w:kern w:val="0"/>
          <w:lang w:eastAsia="en-US" w:bidi="ar-SA"/>
        </w:rPr>
        <w:t>rquiteto e U</w:t>
      </w:r>
      <w:r w:rsidR="00374E76" w:rsidRPr="00A06038">
        <w:rPr>
          <w:rFonts w:asciiTheme="minorHAnsi" w:eastAsiaTheme="minorHAnsi" w:hAnsiTheme="minorHAnsi" w:cstheme="minorHAnsi" w:hint="eastAsia"/>
          <w:i/>
          <w:kern w:val="0"/>
          <w:lang w:eastAsia="en-US" w:bidi="ar-SA"/>
        </w:rPr>
        <w:t>rbanista em avaliação e perícia</w:t>
      </w:r>
      <w:r w:rsidR="00A0603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” </w:t>
      </w:r>
      <w:r w:rsidR="004033F2" w:rsidRPr="00A06038">
        <w:rPr>
          <w:rFonts w:asciiTheme="minorHAnsi" w:eastAsiaTheme="minorHAnsi" w:hAnsiTheme="minorHAnsi" w:cstheme="minorHAnsi" w:hint="eastAsia"/>
          <w:kern w:val="0"/>
          <w:lang w:eastAsia="en-US" w:bidi="ar-SA"/>
        </w:rPr>
        <w:t>no dia 21/02/2017,</w:t>
      </w:r>
      <w:r w:rsidR="004033F2" w:rsidRPr="006F6100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ap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ós a P</w:t>
      </w:r>
      <w:r w:rsidR="004033F2" w:rsidRPr="006F610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lenária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mensal. </w:t>
      </w:r>
      <w:r w:rsidR="00D861D4" w:rsidRPr="006F610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Destacando a </w:t>
      </w:r>
      <w:r w:rsidR="00D861D4" w:rsidRPr="006F6100"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>relev</w:t>
      </w:r>
      <w:r w:rsidR="00DD08D7" w:rsidRPr="006F610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ância do assunto, </w:t>
      </w:r>
      <w:r w:rsidR="00D861D4" w:rsidRPr="006F610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Conselheiro-Suplente MILTON GONÇALVES frisou </w:t>
      </w:r>
      <w:r w:rsidR="00DD08D7" w:rsidRPr="006F6100">
        <w:rPr>
          <w:rFonts w:asciiTheme="minorHAnsi" w:eastAsiaTheme="minorHAnsi" w:hAnsiTheme="minorHAnsi" w:cstheme="minorHAnsi"/>
          <w:kern w:val="0"/>
          <w:lang w:eastAsia="en-US" w:bidi="ar-SA"/>
        </w:rPr>
        <w:t>que esta r</w:t>
      </w:r>
      <w:r w:rsidR="00374E76" w:rsidRPr="006F6100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eunião da ABNT </w:t>
      </w:r>
      <w:r w:rsidR="00DD08D7" w:rsidRPr="006F610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será uma </w:t>
      </w:r>
      <w:r w:rsidR="00374E76" w:rsidRPr="006F6100">
        <w:rPr>
          <w:rFonts w:asciiTheme="minorHAnsi" w:eastAsiaTheme="minorHAnsi" w:hAnsiTheme="minorHAnsi" w:cstheme="minorHAnsi" w:hint="eastAsia"/>
          <w:kern w:val="0"/>
          <w:lang w:eastAsia="en-US" w:bidi="ar-SA"/>
        </w:rPr>
        <w:t>votação</w:t>
      </w:r>
      <w:r w:rsidR="00DD08D7" w:rsidRPr="006F610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que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oportuniza 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a participação de várias E</w:t>
      </w:r>
      <w:r w:rsidR="00DD08D7" w:rsidRPr="006F610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ntidades. E devido ao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mérito </w:t>
      </w:r>
      <w:r w:rsidR="00DD08D7" w:rsidRPr="006F6100">
        <w:rPr>
          <w:rFonts w:asciiTheme="minorHAnsi" w:eastAsiaTheme="minorHAnsi" w:hAnsiTheme="minorHAnsi" w:cstheme="minorHAnsi"/>
          <w:kern w:val="0"/>
          <w:lang w:eastAsia="en-US" w:bidi="ar-SA"/>
        </w:rPr>
        <w:t>do tema, é essencial que haja uma mobilização do CAU e demais associações (</w:t>
      </w:r>
      <w:r w:rsidR="007A206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como </w:t>
      </w:r>
      <w:r w:rsidR="00390F4C">
        <w:rPr>
          <w:rFonts w:asciiTheme="minorHAnsi" w:eastAsiaTheme="minorHAnsi" w:hAnsiTheme="minorHAnsi" w:cstheme="minorHAnsi" w:hint="eastAsia"/>
          <w:kern w:val="0"/>
          <w:lang w:eastAsia="en-US" w:bidi="ar-SA"/>
        </w:rPr>
        <w:t>ASBEA, ABAP, ABE</w:t>
      </w:r>
      <w:r w:rsidR="00374E76" w:rsidRPr="006F6100">
        <w:rPr>
          <w:rFonts w:asciiTheme="minorHAnsi" w:eastAsiaTheme="minorHAnsi" w:hAnsiTheme="minorHAnsi" w:cstheme="minorHAnsi" w:hint="eastAsia"/>
          <w:kern w:val="0"/>
          <w:lang w:eastAsia="en-US" w:bidi="ar-SA"/>
        </w:rPr>
        <w:t>A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 IAB</w:t>
      </w:r>
      <w:r w:rsidR="00DD08D7" w:rsidRPr="006F610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) que possa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>interferir</w:t>
      </w:r>
      <w:r w:rsidR="007C6CB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numa D</w:t>
      </w:r>
      <w:r w:rsidR="00DD08D7" w:rsidRPr="006F6100">
        <w:rPr>
          <w:rFonts w:asciiTheme="minorHAnsi" w:eastAsiaTheme="minorHAnsi" w:hAnsiTheme="minorHAnsi" w:cstheme="minorHAnsi"/>
          <w:kern w:val="0"/>
          <w:lang w:eastAsia="en-US" w:bidi="ar-SA"/>
        </w:rPr>
        <w:t>eliberação que pode</w:t>
      </w:r>
      <w:r w:rsidR="006C7EF0">
        <w:rPr>
          <w:rFonts w:asciiTheme="minorHAnsi" w:eastAsiaTheme="minorHAnsi" w:hAnsiTheme="minorHAnsi" w:cstheme="minorHAnsi"/>
          <w:kern w:val="0"/>
          <w:lang w:eastAsia="en-US" w:bidi="ar-SA"/>
        </w:rPr>
        <w:t>rá</w:t>
      </w:r>
      <w:r w:rsidR="00DD08D7" w:rsidRPr="006F610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impactar</w:t>
      </w:r>
      <w:r w:rsidR="006F610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6C7EF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negativamente em </w:t>
      </w:r>
      <w:r w:rsidR="006F6100">
        <w:rPr>
          <w:rFonts w:asciiTheme="minorHAnsi" w:eastAsiaTheme="minorHAnsi" w:hAnsiTheme="minorHAnsi" w:cstheme="minorHAnsi"/>
          <w:kern w:val="0"/>
          <w:lang w:eastAsia="en-US" w:bidi="ar-SA"/>
        </w:rPr>
        <w:t>uma atribuiç</w:t>
      </w:r>
      <w:r w:rsidR="006C7EF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ão direta 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da A</w:t>
      </w:r>
      <w:r w:rsidR="006F610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rquitetura. Com dúvidas </w:t>
      </w:r>
      <w:r w:rsidR="006F6100" w:rsidRPr="003E0367">
        <w:rPr>
          <w:rFonts w:asciiTheme="minorHAnsi" w:eastAsiaTheme="minorHAnsi" w:hAnsiTheme="minorHAnsi" w:cstheme="minorHAnsi"/>
          <w:kern w:val="0"/>
          <w:lang w:eastAsia="en-US" w:bidi="ar-SA"/>
        </w:rPr>
        <w:t>sobre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 pauta, </w:t>
      </w:r>
      <w:r w:rsidR="006F6100" w:rsidRPr="003E0367">
        <w:rPr>
          <w:rFonts w:asciiTheme="minorHAnsi" w:eastAsiaTheme="minorHAnsi" w:hAnsiTheme="minorHAnsi" w:cstheme="minorHAnsi"/>
          <w:kern w:val="0"/>
          <w:lang w:eastAsia="en-US" w:bidi="ar-SA"/>
        </w:rPr>
        <w:t>a Conselheira-Titular MARGARETH MENEZES</w:t>
      </w:r>
      <w:r w:rsidR="00776D7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questionou a validade </w:t>
      </w:r>
      <w:r w:rsidR="00776D7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dos certificados do </w:t>
      </w:r>
      <w:r w:rsidR="006F6100" w:rsidRPr="003E0367">
        <w:rPr>
          <w:rFonts w:asciiTheme="minorHAnsi" w:eastAsiaTheme="minorHAnsi" w:hAnsiTheme="minorHAnsi" w:cstheme="minorHAnsi"/>
          <w:kern w:val="0"/>
          <w:lang w:eastAsia="en-US" w:bidi="ar-SA"/>
        </w:rPr>
        <w:t>curso de A</w:t>
      </w:r>
      <w:r w:rsidR="006F6100" w:rsidRPr="003E0367">
        <w:rPr>
          <w:rFonts w:asciiTheme="minorHAnsi" w:eastAsiaTheme="minorHAnsi" w:hAnsiTheme="minorHAnsi" w:cstheme="minorHAnsi" w:hint="eastAsia"/>
          <w:kern w:val="0"/>
          <w:lang w:eastAsia="en-US" w:bidi="ar-SA"/>
        </w:rPr>
        <w:t>valiação em P</w:t>
      </w:r>
      <w:r w:rsidR="00374E76" w:rsidRPr="003E0367">
        <w:rPr>
          <w:rFonts w:asciiTheme="minorHAnsi" w:eastAsiaTheme="minorHAnsi" w:hAnsiTheme="minorHAnsi" w:cstheme="minorHAnsi" w:hint="eastAsia"/>
          <w:kern w:val="0"/>
          <w:lang w:eastAsia="en-US" w:bidi="ar-SA"/>
        </w:rPr>
        <w:t>erícia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realizado pelos A</w:t>
      </w:r>
      <w:r w:rsidR="006F6100" w:rsidRPr="003E036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rquitetos no período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que ainda compunham o </w:t>
      </w:r>
      <w:r w:rsidR="006F6100" w:rsidRPr="003E0367">
        <w:rPr>
          <w:rFonts w:asciiTheme="minorHAnsi" w:eastAsiaTheme="minorHAnsi" w:hAnsiTheme="minorHAnsi" w:cstheme="minorHAnsi"/>
          <w:kern w:val="0"/>
          <w:lang w:eastAsia="en-US" w:bidi="ar-SA"/>
        </w:rPr>
        <w:t>CREA/PR</w:t>
      </w:r>
      <w:r w:rsidR="00776D7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 w:rsidR="00E2543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Com a palavra, o Presidente do CAU/BR, HAROLDO QUEIROZ, comentou que </w:t>
      </w:r>
      <w:r w:rsidR="00F428D2">
        <w:rPr>
          <w:rFonts w:asciiTheme="minorHAnsi" w:eastAsiaTheme="minorHAnsi" w:hAnsiTheme="minorHAnsi" w:cstheme="minorHAnsi"/>
          <w:kern w:val="0"/>
          <w:lang w:eastAsia="en-US" w:bidi="ar-SA"/>
        </w:rPr>
        <w:t>a única especializaç</w:t>
      </w:r>
      <w:r w:rsidR="005A1E2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ão </w:t>
      </w:r>
      <w:r w:rsidR="00F428D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que efetivamente confere atribuição é a </w:t>
      </w:r>
      <w:r w:rsidR="00F428D2" w:rsidRPr="00B036C4">
        <w:rPr>
          <w:rFonts w:asciiTheme="minorHAnsi" w:eastAsiaTheme="minorHAnsi" w:hAnsiTheme="minorHAnsi" w:cstheme="minorHAnsi"/>
          <w:i/>
          <w:kern w:val="0"/>
          <w:lang w:eastAsia="en-US" w:bidi="ar-SA"/>
        </w:rPr>
        <w:t>“Engenharia de Seguranç</w:t>
      </w:r>
      <w:r w:rsidR="00F428D2" w:rsidRPr="001C6CB5">
        <w:rPr>
          <w:rFonts w:asciiTheme="minorHAnsi" w:eastAsiaTheme="minorHAnsi" w:hAnsiTheme="minorHAnsi" w:cstheme="minorHAnsi"/>
          <w:i/>
          <w:kern w:val="0"/>
          <w:lang w:eastAsia="en-US" w:bidi="ar-SA"/>
        </w:rPr>
        <w:t>a do Trabalho</w:t>
      </w:r>
      <w:r w:rsidR="00F428D2" w:rsidRPr="001C6CB5">
        <w:rPr>
          <w:rFonts w:asciiTheme="minorHAnsi" w:eastAsiaTheme="minorHAnsi" w:hAnsiTheme="minorHAnsi" w:cstheme="minorHAnsi"/>
          <w:kern w:val="0"/>
          <w:lang w:eastAsia="en-US" w:bidi="ar-SA"/>
        </w:rPr>
        <w:t>”</w:t>
      </w:r>
      <w:r w:rsidR="00B036C4" w:rsidRPr="001C6CB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conforme lei</w:t>
      </w:r>
      <w:r w:rsidR="005A1E27" w:rsidRPr="001C6CB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5A1E27" w:rsidRPr="00652AC8">
        <w:rPr>
          <w:rFonts w:asciiTheme="minorHAnsi" w:eastAsiaTheme="minorHAnsi" w:hAnsiTheme="minorHAnsi" w:cstheme="minorHAnsi"/>
          <w:i/>
          <w:kern w:val="0"/>
          <w:lang w:eastAsia="en-US" w:bidi="ar-SA"/>
        </w:rPr>
        <w:t>sui generis</w:t>
      </w:r>
      <w:r w:rsidR="005A1E27" w:rsidRPr="001C6CB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 w:rsidR="00F428D2" w:rsidRPr="001C6CB5">
        <w:rPr>
          <w:rFonts w:asciiTheme="minorHAnsi" w:eastAsiaTheme="minorHAnsi" w:hAnsiTheme="minorHAnsi" w:cstheme="minorHAnsi"/>
          <w:kern w:val="0"/>
          <w:lang w:eastAsia="en-US" w:bidi="ar-SA"/>
        </w:rPr>
        <w:t>J</w:t>
      </w:r>
      <w:r w:rsidR="00B036C4" w:rsidRPr="001C6CB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á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>a citada</w:t>
      </w:r>
      <w:r w:rsidR="00B036C4" w:rsidRPr="001C6CB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F428D2" w:rsidRPr="001C6CB5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especialização em </w:t>
      </w:r>
      <w:r w:rsidR="00F428D2" w:rsidRPr="001C6CB5">
        <w:rPr>
          <w:rFonts w:asciiTheme="minorHAnsi" w:eastAsiaTheme="minorHAnsi" w:hAnsiTheme="minorHAnsi" w:cstheme="minorHAnsi"/>
          <w:i/>
          <w:kern w:val="0"/>
          <w:lang w:eastAsia="en-US" w:bidi="ar-SA"/>
        </w:rPr>
        <w:t>“A</w:t>
      </w:r>
      <w:r w:rsidR="00F428D2" w:rsidRPr="001C6CB5">
        <w:rPr>
          <w:rFonts w:asciiTheme="minorHAnsi" w:eastAsiaTheme="minorHAnsi" w:hAnsiTheme="minorHAnsi" w:cstheme="minorHAnsi" w:hint="eastAsia"/>
          <w:i/>
          <w:kern w:val="0"/>
          <w:lang w:eastAsia="en-US" w:bidi="ar-SA"/>
        </w:rPr>
        <w:t>valiação e P</w:t>
      </w:r>
      <w:r w:rsidR="00374E76" w:rsidRPr="001C6CB5">
        <w:rPr>
          <w:rFonts w:asciiTheme="minorHAnsi" w:eastAsiaTheme="minorHAnsi" w:hAnsiTheme="minorHAnsi" w:cstheme="minorHAnsi" w:hint="eastAsia"/>
          <w:i/>
          <w:kern w:val="0"/>
          <w:lang w:eastAsia="en-US" w:bidi="ar-SA"/>
        </w:rPr>
        <w:t>erícia</w:t>
      </w:r>
      <w:r w:rsidR="00F428D2" w:rsidRPr="001C6CB5">
        <w:rPr>
          <w:rFonts w:asciiTheme="minorHAnsi" w:eastAsiaTheme="minorHAnsi" w:hAnsiTheme="minorHAnsi" w:cstheme="minorHAnsi"/>
          <w:kern w:val="0"/>
          <w:lang w:eastAsia="en-US" w:bidi="ar-SA"/>
        </w:rPr>
        <w:t>”</w:t>
      </w:r>
      <w:r w:rsidR="00374E76" w:rsidRPr="00B036C4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não gera atribuição</w:t>
      </w:r>
      <w:r w:rsidR="00E25439" w:rsidRPr="00B036C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específica</w:t>
      </w:r>
      <w:r w:rsidR="00374E76" w:rsidRPr="00B036C4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, </w:t>
      </w:r>
      <w:r w:rsidR="00E25439" w:rsidRPr="00B036C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apenas </w:t>
      </w:r>
      <w:r w:rsidR="00E25439" w:rsidRPr="00B036C4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conhecimento e a </w:t>
      </w:r>
      <w:r w:rsidR="00652AC8">
        <w:rPr>
          <w:rFonts w:asciiTheme="minorHAnsi" w:eastAsiaTheme="minorHAnsi" w:hAnsiTheme="minorHAnsi" w:cstheme="minorHAnsi" w:hint="eastAsia"/>
          <w:kern w:val="0"/>
          <w:lang w:eastAsia="en-US" w:bidi="ar-SA"/>
        </w:rPr>
        <w:t>tranquilidade ética do A</w:t>
      </w:r>
      <w:r w:rsidR="00374E76" w:rsidRPr="00B036C4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rquiteto </w:t>
      </w:r>
      <w:r w:rsidR="00E25439" w:rsidRPr="00B036C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 realizar um trabalho do qual dispõe de conhecimento técnico. </w:t>
      </w:r>
      <w:r w:rsidR="00F428D2" w:rsidRPr="00B036C4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Ademais,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vêm </w:t>
      </w:r>
      <w:r w:rsidR="00B036C4" w:rsidRPr="00B036C4">
        <w:rPr>
          <w:rFonts w:asciiTheme="minorHAnsi" w:eastAsiaTheme="minorHAnsi" w:hAnsiTheme="minorHAnsi" w:cstheme="minorHAnsi"/>
          <w:kern w:val="0"/>
          <w:lang w:eastAsia="en-US" w:bidi="ar-SA"/>
        </w:rPr>
        <w:t>ocorrendo uma movimentação no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sistema CREA/CONFEA para criar </w:t>
      </w:r>
      <w:r w:rsidR="00B036C4" w:rsidRPr="00B036C4">
        <w:rPr>
          <w:rFonts w:asciiTheme="minorHAnsi" w:eastAsiaTheme="minorHAnsi" w:hAnsiTheme="minorHAnsi" w:cstheme="minorHAnsi"/>
          <w:kern w:val="0"/>
          <w:lang w:eastAsia="en-US" w:bidi="ar-SA"/>
        </w:rPr>
        <w:t>e</w:t>
      </w:r>
      <w:r w:rsidR="00F77D7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ssa categoria de especialistas, razão pela qual 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CAU/BR foi </w:t>
      </w:r>
      <w:r w:rsidR="00652AC8">
        <w:rPr>
          <w:rFonts w:asciiTheme="minorHAnsi" w:eastAsiaTheme="minorHAnsi" w:hAnsiTheme="minorHAnsi" w:cstheme="minorHAnsi"/>
          <w:kern w:val="0"/>
          <w:lang w:eastAsia="en-US" w:bidi="ar-SA"/>
        </w:rPr>
        <w:t>contatado</w:t>
      </w:r>
      <w:r w:rsidR="00AE0F9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AF7E8C">
        <w:rPr>
          <w:rFonts w:asciiTheme="minorHAnsi" w:eastAsiaTheme="minorHAnsi" w:hAnsiTheme="minorHAnsi" w:cstheme="minorHAnsi"/>
          <w:kern w:val="0"/>
          <w:lang w:eastAsia="en-US" w:bidi="ar-SA"/>
        </w:rPr>
        <w:t>para também imp</w:t>
      </w:r>
      <w:r w:rsidR="00B52270">
        <w:rPr>
          <w:rFonts w:asciiTheme="minorHAnsi" w:eastAsiaTheme="minorHAnsi" w:hAnsiTheme="minorHAnsi" w:cstheme="minorHAnsi"/>
          <w:kern w:val="0"/>
          <w:lang w:eastAsia="en-US" w:bidi="ar-SA"/>
        </w:rPr>
        <w:t>lantar a seguinte diferenciação e</w:t>
      </w:r>
      <w:r w:rsidR="00AF7E8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anotação de “Especialização em Avaliação e Perícia” d</w:t>
      </w:r>
      <w:r w:rsidR="005A1E2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mesma que forma que existe a “Especialização em </w:t>
      </w:r>
      <w:r w:rsidR="005A1E27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Segurança do Trabalho” – o que a </w:t>
      </w:r>
      <w:r w:rsidR="00374E76" w:rsidRPr="00EE1652">
        <w:rPr>
          <w:rFonts w:asciiTheme="minorHAnsi" w:eastAsiaTheme="minorHAnsi" w:hAnsiTheme="minorHAnsi" w:cstheme="minorHAnsi" w:hint="eastAsia"/>
          <w:kern w:val="0"/>
          <w:lang w:eastAsia="en-US" w:bidi="ar-SA"/>
        </w:rPr>
        <w:t>legislação efetivamente não</w:t>
      </w:r>
      <w:r w:rsidR="005A1E27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autoriza</w:t>
      </w:r>
      <w:r w:rsidR="00144B05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 w:rsidR="00F77D7C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Todavia, </w:t>
      </w:r>
      <w:r w:rsidR="00B52270">
        <w:rPr>
          <w:rFonts w:asciiTheme="minorHAnsi" w:eastAsiaTheme="minorHAnsi" w:hAnsiTheme="minorHAnsi" w:cstheme="minorHAnsi"/>
          <w:kern w:val="0"/>
          <w:lang w:eastAsia="en-US" w:bidi="ar-SA"/>
        </w:rPr>
        <w:t>n</w:t>
      </w:r>
      <w:r w:rsidR="005A1E27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ponto de vista do Presidente do CAU/BR, o que </w:t>
      </w:r>
      <w:r w:rsidR="00652AC8">
        <w:rPr>
          <w:rFonts w:asciiTheme="minorHAnsi" w:eastAsiaTheme="minorHAnsi" w:hAnsiTheme="minorHAnsi" w:cstheme="minorHAnsi" w:hint="eastAsia"/>
          <w:kern w:val="0"/>
          <w:lang w:eastAsia="en-US" w:bidi="ar-SA"/>
        </w:rPr>
        <w:t>impede um A</w:t>
      </w:r>
      <w:r w:rsidR="00374E76" w:rsidRPr="00EE1652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rquiteto a prestar um serviço nessa área é </w:t>
      </w:r>
      <w:r w:rsidR="001C6CB5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unicamente </w:t>
      </w:r>
      <w:r w:rsidR="00374E76" w:rsidRPr="00EE1652">
        <w:rPr>
          <w:rFonts w:asciiTheme="minorHAnsi" w:eastAsiaTheme="minorHAnsi" w:hAnsiTheme="minorHAnsi" w:cstheme="minorHAnsi" w:hint="eastAsia"/>
          <w:kern w:val="0"/>
          <w:lang w:eastAsia="en-US" w:bidi="ar-SA"/>
        </w:rPr>
        <w:t>a falta de conhecimento</w:t>
      </w:r>
      <w:r w:rsidR="005A1E27" w:rsidRPr="00EE1652">
        <w:rPr>
          <w:rFonts w:asciiTheme="minorHAnsi" w:eastAsiaTheme="minorHAnsi" w:hAnsiTheme="minorHAnsi" w:cstheme="minorHAnsi"/>
          <w:kern w:val="0"/>
          <w:lang w:eastAsia="en-US" w:bidi="ar-SA"/>
        </w:rPr>
        <w:t>, o qual pode ser adquirido de diferentes maneiras.</w:t>
      </w:r>
      <w:r w:rsidR="00374E76" w:rsidRPr="00EE1652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</w:t>
      </w:r>
      <w:r w:rsidR="001C6CB5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Quanto à abordagem jurídica, </w:t>
      </w:r>
      <w:r w:rsidR="00144B05" w:rsidRPr="00EE1652">
        <w:rPr>
          <w:rFonts w:asciiTheme="minorHAnsi" w:eastAsiaTheme="minorHAnsi" w:hAnsiTheme="minorHAnsi" w:cstheme="minorHAnsi"/>
          <w:kern w:val="0"/>
          <w:lang w:eastAsia="en-US" w:bidi="ar-SA"/>
        </w:rPr>
        <w:t>n</w:t>
      </w:r>
      <w:r w:rsidR="00652AC8">
        <w:rPr>
          <w:rFonts w:asciiTheme="minorHAnsi" w:eastAsiaTheme="minorHAnsi" w:hAnsiTheme="minorHAnsi" w:cstheme="minorHAnsi" w:hint="eastAsia"/>
          <w:kern w:val="0"/>
          <w:lang w:eastAsia="en-US" w:bidi="ar-SA"/>
        </w:rPr>
        <w:t>o caso da Engenharia de Segurança do T</w:t>
      </w:r>
      <w:r w:rsidR="00374E76" w:rsidRPr="00EE1652">
        <w:rPr>
          <w:rFonts w:asciiTheme="minorHAnsi" w:eastAsiaTheme="minorHAnsi" w:hAnsiTheme="minorHAnsi" w:cstheme="minorHAnsi" w:hint="eastAsia"/>
          <w:kern w:val="0"/>
          <w:lang w:eastAsia="en-US" w:bidi="ar-SA"/>
        </w:rPr>
        <w:t>rabalho há uma exigência legal</w:t>
      </w:r>
      <w:r w:rsidR="00144B05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de curso para se trabalhar nesta área</w:t>
      </w:r>
      <w:r w:rsidR="00B5227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o que gera uma </w:t>
      </w:r>
      <w:r w:rsidR="00374E76" w:rsidRPr="00EE1652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atribuição. </w:t>
      </w:r>
      <w:r w:rsidR="00144B05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Já em outras </w:t>
      </w:r>
      <w:r w:rsidR="00B52270">
        <w:rPr>
          <w:rFonts w:asciiTheme="minorHAnsi" w:eastAsiaTheme="minorHAnsi" w:hAnsiTheme="minorHAnsi" w:cstheme="minorHAnsi"/>
          <w:kern w:val="0"/>
          <w:lang w:eastAsia="en-US" w:bidi="ar-SA"/>
        </w:rPr>
        <w:t>áreas (como no caso da</w:t>
      </w:r>
      <w:r w:rsidR="00144B05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Avaliação e Perícia) não h</w:t>
      </w:r>
      <w:r w:rsidR="00CA771A">
        <w:rPr>
          <w:rFonts w:asciiTheme="minorHAnsi" w:eastAsiaTheme="minorHAnsi" w:hAnsiTheme="minorHAnsi" w:cstheme="minorHAnsi"/>
          <w:kern w:val="0"/>
          <w:lang w:eastAsia="en-US" w:bidi="ar-SA"/>
        </w:rPr>
        <w:t>á qual</w:t>
      </w:r>
      <w:r w:rsidR="007A206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quer </w:t>
      </w:r>
      <w:r w:rsidR="00144B05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requisito </w:t>
      </w:r>
      <w:r w:rsidR="00420094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jurídico </w:t>
      </w:r>
      <w:r w:rsidR="00B5227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que condicione o exercício da atividade, sendo suficiente </w:t>
      </w:r>
      <w:r w:rsidR="00420094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</w:t>
      </w:r>
      <w:r w:rsidR="00374E76" w:rsidRPr="00EE1652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conhecimento </w:t>
      </w:r>
      <w:r w:rsidR="00420094" w:rsidRPr="00EE1652">
        <w:rPr>
          <w:rFonts w:asciiTheme="minorHAnsi" w:eastAsiaTheme="minorHAnsi" w:hAnsiTheme="minorHAnsi" w:cstheme="minorHAnsi"/>
          <w:kern w:val="0"/>
          <w:lang w:eastAsia="en-US" w:bidi="ar-SA"/>
        </w:rPr>
        <w:t>técnico, se</w:t>
      </w:r>
      <w:r w:rsidR="00B5227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ja através de curso ou da prática. </w:t>
      </w:r>
      <w:r w:rsidR="00420094" w:rsidRPr="00EE165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Assim, para </w:t>
      </w:r>
      <w:r w:rsidR="00420094" w:rsidRPr="00390F4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eventuais litígios </w:t>
      </w:r>
      <w:r w:rsidR="00B52270">
        <w:rPr>
          <w:rFonts w:asciiTheme="minorHAnsi" w:eastAsiaTheme="minorHAnsi" w:hAnsiTheme="minorHAnsi" w:cstheme="minorHAnsi"/>
          <w:kern w:val="0"/>
          <w:lang w:eastAsia="en-US" w:bidi="ar-SA"/>
        </w:rPr>
        <w:t>jurídicos, caberá ao AU c</w:t>
      </w:r>
      <w:r w:rsidR="00374E76" w:rsidRPr="00390F4C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omprovar </w:t>
      </w:r>
      <w:r w:rsidR="00420094" w:rsidRPr="00390F4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conhecimento em juízo. Retornando </w:t>
      </w:r>
      <w:r w:rsidR="00390F4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à agenda dos </w:t>
      </w:r>
      <w:r w:rsidR="00420094" w:rsidRPr="00390F4C">
        <w:rPr>
          <w:rFonts w:asciiTheme="minorHAnsi" w:eastAsiaTheme="minorHAnsi" w:hAnsiTheme="minorHAnsi" w:cstheme="minorHAnsi"/>
          <w:kern w:val="0"/>
          <w:lang w:eastAsia="en-US" w:bidi="ar-SA"/>
        </w:rPr>
        <w:t>eventos relacionados à ABNT, o Con</w:t>
      </w:r>
      <w:r w:rsidR="00390F4C">
        <w:rPr>
          <w:rFonts w:asciiTheme="minorHAnsi" w:eastAsiaTheme="minorHAnsi" w:hAnsiTheme="minorHAnsi" w:cstheme="minorHAnsi"/>
          <w:kern w:val="0"/>
          <w:lang w:eastAsia="en-US" w:bidi="ar-SA"/>
        </w:rPr>
        <w:t>s</w:t>
      </w:r>
      <w:r w:rsidR="00420094" w:rsidRPr="00390F4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elheiro-Titular LUIZ EDUARDO BINI </w:t>
      </w:r>
      <w:r w:rsidR="00390F4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fez os seguintes informes: </w:t>
      </w:r>
      <w:r w:rsidR="007A2069" w:rsidRPr="007A2069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</w:t>
      </w:r>
      <w:r w:rsidR="00CA771A">
        <w:rPr>
          <w:rFonts w:asciiTheme="minorHAnsi" w:eastAsiaTheme="minorHAnsi" w:hAnsiTheme="minorHAnsi" w:cstheme="minorHAnsi"/>
          <w:kern w:val="0"/>
          <w:lang w:eastAsia="en-US" w:bidi="ar-SA"/>
        </w:rPr>
        <w:t>-.-.-.-.-.-.-.-.-.-.-.-.-.-.-.-.-.-.-.-.-.-.-.-.-.-.-.-.-.-.-.-.-.-.-.</w:t>
      </w:r>
    </w:p>
    <w:p w:rsidR="007A2069" w:rsidRDefault="007A2069" w:rsidP="007A2069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</w:t>
      </w:r>
      <w:r w:rsidR="00390F4C">
        <w:rPr>
          <w:rFonts w:asciiTheme="minorHAnsi" w:eastAsiaTheme="minorHAnsi" w:hAnsiTheme="minorHAnsi" w:cstheme="minorHAnsi"/>
          <w:kern w:val="0"/>
          <w:lang w:eastAsia="en-US" w:bidi="ar-SA"/>
        </w:rPr>
        <w:t>dia 21/02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Palestra da </w:t>
      </w:r>
      <w:r w:rsidR="00390F4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AU </w:t>
      </w:r>
      <w:r w:rsidR="00420094" w:rsidRPr="00390F4C">
        <w:rPr>
          <w:rFonts w:asciiTheme="minorHAnsi" w:eastAsiaTheme="minorHAnsi" w:hAnsiTheme="minorHAnsi" w:cstheme="minorHAnsi"/>
          <w:kern w:val="0"/>
          <w:lang w:eastAsia="en-US" w:bidi="ar-SA"/>
        </w:rPr>
        <w:t>Vera Lúcia</w:t>
      </w:r>
      <w:r w:rsidR="00B5227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Campos sobre o “</w:t>
      </w:r>
      <w:r w:rsidR="00B52270" w:rsidRPr="00B52270">
        <w:rPr>
          <w:rFonts w:asciiTheme="minorHAnsi" w:eastAsiaTheme="minorHAnsi" w:hAnsiTheme="minorHAnsi" w:cstheme="minorHAnsi" w:hint="eastAsia"/>
          <w:kern w:val="0"/>
          <w:lang w:eastAsia="en-US" w:bidi="ar-SA"/>
        </w:rPr>
        <w:t>Exercício Profissional do Arquiteto e Urbanista em Avaliação em Perícia</w:t>
      </w:r>
      <w:r w:rsidR="00B5227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” a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ser realizada na sede </w:t>
      </w:r>
      <w:r w:rsidR="00B52270">
        <w:rPr>
          <w:rFonts w:asciiTheme="minorHAnsi" w:eastAsiaTheme="minorHAnsi" w:hAnsiTheme="minorHAnsi" w:cstheme="minorHAnsi"/>
          <w:kern w:val="0"/>
          <w:lang w:eastAsia="en-US" w:bidi="ar-SA"/>
        </w:rPr>
        <w:t>do CAU/PR em Curitiba/PR.</w:t>
      </w:r>
      <w:r w:rsidR="00B52270" w:rsidRPr="00B52270">
        <w:rPr>
          <w:rFonts w:hint="eastAsia"/>
        </w:rPr>
        <w:t xml:space="preserve"> </w:t>
      </w:r>
      <w:r w:rsidR="00B52270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</w:t>
      </w:r>
      <w:r w:rsidR="00CA771A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</w:p>
    <w:p w:rsidR="007A2069" w:rsidRDefault="000617C5" w:rsidP="007A2069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dia 15/03: Reunião da ABNT - revisão e votação da </w:t>
      </w:r>
      <w:r w:rsidRPr="000617C5">
        <w:rPr>
          <w:rFonts w:asciiTheme="minorHAnsi" w:eastAsiaTheme="minorHAnsi" w:hAnsiTheme="minorHAnsi" w:cstheme="minorHAnsi" w:hint="eastAsia"/>
          <w:kern w:val="0"/>
          <w:lang w:eastAsia="en-US" w:bidi="ar-SA"/>
        </w:rPr>
        <w:t>Norma de Avaliação da ABNT 14.563</w:t>
      </w:r>
      <w:r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a ser realizada em S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ão Paulo/SP. </w:t>
      </w:r>
      <w:r w:rsidR="00761CD3" w:rsidRPr="00761CD3">
        <w:rPr>
          <w:rFonts w:asciiTheme="minorHAnsi" w:eastAsiaTheme="minorHAnsi" w:hAnsiTheme="minorHAnsi" w:cstheme="minorHAnsi" w:hint="eastAsia"/>
          <w:kern w:val="0"/>
          <w:lang w:eastAsia="en-US" w:bidi="ar-SA"/>
        </w:rPr>
        <w:t>.-.-.-.-.-.-.-.-.-.-.-.-.-.-.-.-.-.-.-.-.-.-.-.-.-.-.-.-.-.-.-.-</w:t>
      </w:r>
      <w:r w:rsidR="00761CD3">
        <w:rPr>
          <w:rFonts w:asciiTheme="minorHAnsi" w:eastAsiaTheme="minorHAnsi" w:hAnsiTheme="minorHAnsi" w:cstheme="minorHAnsi" w:hint="eastAsia"/>
          <w:kern w:val="0"/>
          <w:lang w:eastAsia="en-US" w:bidi="ar-SA"/>
        </w:rPr>
        <w:t>.-.-.-.-.-.-.-.-.-.-.-.-.-.-.-</w:t>
      </w:r>
    </w:p>
    <w:p w:rsidR="001A35EE" w:rsidRPr="006269E0" w:rsidRDefault="000D4F8B" w:rsidP="00A2573A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c) </w:t>
      </w:r>
      <w:r w:rsidRPr="004B76D1">
        <w:rPr>
          <w:rFonts w:asciiTheme="minorHAnsi" w:eastAsiaTheme="minorHAnsi" w:hAnsiTheme="minorHAnsi" w:cstheme="minorHAnsi" w:hint="eastAsia"/>
          <w:kern w:val="0"/>
          <w:u w:val="single"/>
          <w:lang w:eastAsia="en-US" w:bidi="ar-SA"/>
        </w:rPr>
        <w:t>Publicaç</w:t>
      </w:r>
      <w:r w:rsidRPr="004B76D1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 xml:space="preserve">ão Site </w:t>
      </w:r>
      <w:r w:rsidR="00CA771A">
        <w:rPr>
          <w:rFonts w:asciiTheme="minorHAnsi" w:eastAsiaTheme="minorHAnsi" w:hAnsiTheme="minorHAnsi" w:cstheme="minorHAnsi" w:hint="eastAsia"/>
          <w:kern w:val="0"/>
          <w:u w:val="single"/>
          <w:lang w:eastAsia="en-US" w:bidi="ar-SA"/>
        </w:rPr>
        <w:t>COHAB</w:t>
      </w:r>
      <w:r w:rsidR="005F2CD5" w:rsidRPr="001541F5">
        <w:rPr>
          <w:rFonts w:asciiTheme="minorHAnsi" w:eastAsiaTheme="minorHAnsi" w:hAnsiTheme="minorHAnsi" w:cstheme="minorHAnsi" w:hint="eastAsia"/>
          <w:kern w:val="0"/>
          <w:lang w:eastAsia="en-US" w:bidi="ar-SA"/>
        </w:rPr>
        <w:t>: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a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alguns dias atrás,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>a COHAB divulgou em seu site a i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nformação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 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que a entidade realizará </w:t>
      </w:r>
      <w:r w:rsidR="001A35EE" w:rsidRPr="001541F5">
        <w:rPr>
          <w:rFonts w:asciiTheme="minorHAnsi" w:eastAsiaTheme="minorHAnsi" w:hAnsiTheme="minorHAnsi" w:cstheme="minorHAnsi" w:hint="eastAsia"/>
          <w:kern w:val="0"/>
          <w:lang w:eastAsia="en-US" w:bidi="ar-SA"/>
        </w:rPr>
        <w:t>projeto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>s</w:t>
      </w:r>
      <w:r w:rsidR="001A35EE" w:rsidRPr="001541F5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de assistência técnica gratuita para família</w:t>
      </w:r>
      <w:r w:rsidR="00A936F3" w:rsidRPr="001541F5">
        <w:rPr>
          <w:rFonts w:asciiTheme="minorHAnsi" w:eastAsiaTheme="minorHAnsi" w:hAnsiTheme="minorHAnsi" w:cstheme="minorHAnsi" w:hint="eastAsia"/>
          <w:kern w:val="0"/>
          <w:lang w:eastAsia="en-US" w:bidi="ar-SA"/>
        </w:rPr>
        <w:t>s de até cinco salários mínimos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em habitações </w:t>
      </w:r>
      <w:r w:rsidR="001A35EE" w:rsidRPr="001541F5">
        <w:rPr>
          <w:rFonts w:asciiTheme="minorHAnsi" w:eastAsiaTheme="minorHAnsi" w:hAnsiTheme="minorHAnsi" w:cstheme="minorHAnsi" w:hint="eastAsia"/>
          <w:kern w:val="0"/>
          <w:lang w:eastAsia="en-US" w:bidi="ar-SA"/>
        </w:rPr>
        <w:t>de até 70 met</w:t>
      </w:r>
      <w:r w:rsidR="00A936F3" w:rsidRPr="001541F5">
        <w:rPr>
          <w:rFonts w:asciiTheme="minorHAnsi" w:eastAsiaTheme="minorHAnsi" w:hAnsiTheme="minorHAnsi" w:cstheme="minorHAnsi" w:hint="eastAsia"/>
          <w:kern w:val="0"/>
          <w:lang w:eastAsia="en-US" w:bidi="ar-SA"/>
        </w:rPr>
        <w:t>ros quadrados, pavimento térreo e</w:t>
      </w:r>
      <w:r w:rsidR="001A35EE" w:rsidRPr="001541F5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imóvel 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>único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4B76D1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no terreno conforme a seguinte nota: </w:t>
      </w:r>
      <w:r w:rsidR="004B76D1" w:rsidRPr="004B76D1"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 w:bidi="ar-SA"/>
        </w:rPr>
        <w:t>“</w:t>
      </w:r>
      <w:r w:rsidR="001A35EE" w:rsidRPr="004B76D1">
        <w:rPr>
          <w:rFonts w:asciiTheme="minorHAnsi" w:eastAsiaTheme="minorHAnsi" w:hAnsiTheme="minorHAnsi" w:cstheme="minorHAnsi" w:hint="eastAsia"/>
          <w:i/>
          <w:kern w:val="0"/>
          <w:sz w:val="22"/>
          <w:szCs w:val="22"/>
          <w:lang w:eastAsia="en-US" w:bidi="ar-SA"/>
        </w:rPr>
        <w:t>Graças a um convênio firmado entre C</w:t>
      </w:r>
      <w:r w:rsidR="00CA771A"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 w:bidi="ar-SA"/>
        </w:rPr>
        <w:t>OHAB</w:t>
      </w:r>
      <w:r w:rsidR="001A35EE" w:rsidRPr="004B76D1">
        <w:rPr>
          <w:rFonts w:asciiTheme="minorHAnsi" w:eastAsiaTheme="minorHAnsi" w:hAnsiTheme="minorHAnsi" w:cstheme="minorHAnsi" w:hint="eastAsia"/>
          <w:i/>
          <w:kern w:val="0"/>
          <w:sz w:val="22"/>
          <w:szCs w:val="22"/>
          <w:lang w:eastAsia="en-US" w:bidi="ar-SA"/>
        </w:rPr>
        <w:t xml:space="preserve"> e o Conselho Regional de Engenharia e Arquitetura (CRE</w:t>
      </w:r>
      <w:r w:rsidR="00CA771A">
        <w:rPr>
          <w:rFonts w:asciiTheme="minorHAnsi" w:eastAsiaTheme="minorHAnsi" w:hAnsiTheme="minorHAnsi" w:cstheme="minorHAnsi" w:hint="eastAsia"/>
          <w:i/>
          <w:kern w:val="0"/>
          <w:sz w:val="22"/>
          <w:szCs w:val="22"/>
          <w:lang w:eastAsia="en-US" w:bidi="ar-SA"/>
        </w:rPr>
        <w:t>A), a família que obtém Alvará S</w:t>
      </w:r>
      <w:r w:rsidR="001A35EE" w:rsidRPr="004B76D1">
        <w:rPr>
          <w:rFonts w:asciiTheme="minorHAnsi" w:eastAsiaTheme="minorHAnsi" w:hAnsiTheme="minorHAnsi" w:cstheme="minorHAnsi" w:hint="eastAsia"/>
          <w:i/>
          <w:kern w:val="0"/>
          <w:sz w:val="22"/>
          <w:szCs w:val="22"/>
          <w:lang w:eastAsia="en-US" w:bidi="ar-SA"/>
        </w:rPr>
        <w:t>implificado não é obrigada a contratar responsável técnico, engenheiro ou arquiteto para acompanhar a obra</w:t>
      </w:r>
      <w:r w:rsidR="00A936F3" w:rsidRPr="004B76D1"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 w:bidi="ar-SA"/>
        </w:rPr>
        <w:t>”.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Tal notícia 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surpreendeu o CAU/PR pois a </w:t>
      </w:r>
      <w:r w:rsidR="00A936F3" w:rsidRPr="001541F5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assistência técnica é um 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item </w:t>
      </w:r>
      <w:r w:rsidR="00CA771A">
        <w:rPr>
          <w:rFonts w:asciiTheme="minorHAnsi" w:eastAsiaTheme="minorHAnsi" w:hAnsiTheme="minorHAnsi" w:cstheme="minorHAnsi"/>
          <w:kern w:val="0"/>
          <w:lang w:eastAsia="en-US" w:bidi="ar-SA"/>
        </w:rPr>
        <w:t>que o C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onselho 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>pleite</w:t>
      </w:r>
      <w:r w:rsidR="00CA771A">
        <w:rPr>
          <w:rFonts w:asciiTheme="minorHAnsi" w:eastAsiaTheme="minorHAnsi" w:hAnsiTheme="minorHAnsi" w:cstheme="minorHAnsi"/>
          <w:kern w:val="0"/>
          <w:lang w:eastAsia="en-US" w:bidi="ar-SA"/>
        </w:rPr>
        <w:t>i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>a a tempos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>,</w:t>
      </w:r>
      <w:r w:rsidR="00CA771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além do fato que não cabe à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COHAB promover </w:t>
      </w:r>
      <w:r w:rsidR="001A35EE" w:rsidRPr="001541F5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atribuição profissional e 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>afirmar que u</w:t>
      </w:r>
      <w:r w:rsidR="001A35EE" w:rsidRPr="001541F5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ma obra não </w:t>
      </w:r>
      <w:r w:rsidR="00A936F3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necessita de </w:t>
      </w:r>
      <w:r w:rsidR="00CA771A">
        <w:rPr>
          <w:rFonts w:asciiTheme="minorHAnsi" w:eastAsiaTheme="minorHAnsi" w:hAnsiTheme="minorHAnsi" w:cstheme="minorHAnsi" w:hint="eastAsia"/>
          <w:kern w:val="0"/>
          <w:lang w:eastAsia="en-US" w:bidi="ar-SA"/>
        </w:rPr>
        <w:t>Responsável T</w:t>
      </w:r>
      <w:r w:rsidR="001A35EE" w:rsidRPr="001541F5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écnico. 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Ademais, </w:t>
      </w:r>
      <w:r w:rsidR="004E6BDD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tal informação divulgada 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refere-se apenas a </w:t>
      </w:r>
      <w:r w:rsidR="001A35EE" w:rsidRPr="001541F5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um texto explicativo do programa, </w:t>
      </w:r>
      <w:r w:rsidR="004E6BDD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sem qualquer </w:t>
      </w:r>
      <w:r w:rsidR="004E6BDD" w:rsidRPr="001541F5">
        <w:rPr>
          <w:rFonts w:asciiTheme="minorHAnsi" w:eastAsiaTheme="minorHAnsi" w:hAnsiTheme="minorHAnsi" w:cstheme="minorHAnsi" w:hint="eastAsia"/>
          <w:kern w:val="0"/>
          <w:lang w:eastAsia="en-US" w:bidi="ar-SA"/>
        </w:rPr>
        <w:t>regulamentação ou publicaç</w:t>
      </w:r>
      <w:r w:rsidR="00CA771A">
        <w:rPr>
          <w:rFonts w:asciiTheme="minorHAnsi" w:eastAsiaTheme="minorHAnsi" w:hAnsiTheme="minorHAnsi" w:cstheme="minorHAnsi"/>
          <w:kern w:val="0"/>
          <w:lang w:eastAsia="en-US" w:bidi="ar-SA"/>
        </w:rPr>
        <w:t>ão de Ato/D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>ecreto</w:t>
      </w:r>
      <w:r w:rsidR="004E6BDD" w:rsidRPr="001541F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4E6BDD" w:rsidRPr="000D3DC1">
        <w:rPr>
          <w:rFonts w:asciiTheme="minorHAnsi" w:eastAsiaTheme="minorHAnsi" w:hAnsiTheme="minorHAnsi" w:cstheme="minorHAnsi"/>
          <w:kern w:val="0"/>
          <w:lang w:eastAsia="en-US" w:bidi="ar-SA"/>
        </w:rPr>
        <w:t>devidamente instituído pela Pr</w:t>
      </w:r>
      <w:r w:rsidR="00DF73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efeitura Municipal de Curitiba. </w:t>
      </w:r>
      <w:r w:rsidR="00A85D01" w:rsidRPr="000D3DC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Assim, após a devida análise pela CEP, </w:t>
      </w:r>
      <w:r w:rsidR="009A477D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foram constatados os subsequentes equívocos: </w:t>
      </w:r>
      <w:r w:rsidR="00B02604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o </w:t>
      </w:r>
      <w:r w:rsidR="00A85D01" w:rsidRPr="000D3DC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CREA/PR </w:t>
      </w:r>
      <w:r w:rsidR="001A35EE" w:rsidRPr="000D3DC1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não responde </w:t>
      </w:r>
      <w:r w:rsidR="00A85D01" w:rsidRPr="000D3DC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mais </w:t>
      </w:r>
      <w:r w:rsidR="00CA771A">
        <w:rPr>
          <w:rFonts w:asciiTheme="minorHAnsi" w:eastAsiaTheme="minorHAnsi" w:hAnsiTheme="minorHAnsi" w:cstheme="minorHAnsi" w:hint="eastAsia"/>
          <w:kern w:val="0"/>
          <w:lang w:eastAsia="en-US" w:bidi="ar-SA"/>
        </w:rPr>
        <w:t>pelos A</w:t>
      </w:r>
      <w:r w:rsidR="00A85D01" w:rsidRPr="000D3DC1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rquitetos </w:t>
      </w:r>
      <w:r w:rsidR="00A85D01" w:rsidRPr="000D3DC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após a </w:t>
      </w:r>
      <w:r w:rsidR="00A85D01" w:rsidRPr="000D3DC1">
        <w:rPr>
          <w:rFonts w:asciiTheme="minorHAnsi" w:eastAsiaTheme="minorHAnsi" w:hAnsiTheme="minorHAnsi" w:cstheme="minorHAnsi" w:hint="eastAsia"/>
          <w:kern w:val="0"/>
          <w:lang w:eastAsia="en-US" w:bidi="ar-SA"/>
        </w:rPr>
        <w:t>criaç</w:t>
      </w:r>
      <w:r w:rsidR="00A85D01" w:rsidRPr="000D3DC1">
        <w:rPr>
          <w:rFonts w:asciiTheme="minorHAnsi" w:eastAsiaTheme="minorHAnsi" w:hAnsiTheme="minorHAnsi" w:cstheme="minorHAnsi"/>
          <w:kern w:val="0"/>
          <w:lang w:eastAsia="en-US" w:bidi="ar-SA"/>
        </w:rPr>
        <w:t>ão do CAU/PR</w:t>
      </w:r>
      <w:r w:rsidR="006269E0">
        <w:rPr>
          <w:rFonts w:asciiTheme="minorHAnsi" w:eastAsiaTheme="minorHAnsi" w:hAnsiTheme="minorHAnsi" w:cstheme="minorHAnsi"/>
          <w:kern w:val="0"/>
          <w:lang w:eastAsia="en-US" w:bidi="ar-SA"/>
        </w:rPr>
        <w:t>; pr</w:t>
      </w:r>
      <w:r w:rsidR="00A85D01" w:rsidRPr="006269E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ojeto </w:t>
      </w:r>
      <w:r w:rsidR="00CA771A">
        <w:rPr>
          <w:rFonts w:asciiTheme="minorHAnsi" w:eastAsiaTheme="minorHAnsi" w:hAnsiTheme="minorHAnsi" w:cstheme="minorHAnsi" w:hint="eastAsia"/>
          <w:kern w:val="0"/>
          <w:lang w:eastAsia="en-US" w:bidi="ar-SA"/>
        </w:rPr>
        <w:t>arquitetônico é uma A</w:t>
      </w:r>
      <w:r w:rsidR="001A35EE" w:rsidRPr="006269E0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tribuição </w:t>
      </w:r>
      <w:r w:rsidR="00A85D01" w:rsidRPr="006269E0">
        <w:rPr>
          <w:rFonts w:asciiTheme="minorHAnsi" w:eastAsiaTheme="minorHAnsi" w:hAnsiTheme="minorHAnsi" w:cstheme="minorHAnsi"/>
          <w:kern w:val="0"/>
          <w:lang w:eastAsia="en-US" w:bidi="ar-SA"/>
        </w:rPr>
        <w:t>exclusiva dos AU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 não é de competência </w:t>
      </w:r>
      <w:r w:rsidR="00A85D01" w:rsidRPr="006269E0">
        <w:rPr>
          <w:rFonts w:asciiTheme="minorHAnsi" w:eastAsiaTheme="minorHAnsi" w:hAnsiTheme="minorHAnsi" w:cstheme="minorHAnsi"/>
          <w:kern w:val="0"/>
          <w:lang w:eastAsia="en-US" w:bidi="ar-SA"/>
        </w:rPr>
        <w:t>do CREA definir se a</w:t>
      </w:r>
      <w:r w:rsidR="001A35EE" w:rsidRPr="006269E0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C</w:t>
      </w:r>
      <w:r w:rsidR="00CA771A">
        <w:rPr>
          <w:rFonts w:asciiTheme="minorHAnsi" w:eastAsiaTheme="minorHAnsi" w:hAnsiTheme="minorHAnsi" w:cstheme="minorHAnsi"/>
          <w:kern w:val="0"/>
          <w:lang w:eastAsia="en-US" w:bidi="ar-SA"/>
        </w:rPr>
        <w:t>OHAB</w:t>
      </w:r>
      <w:r w:rsidR="001A35EE" w:rsidRPr="006269E0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pode doar o</w:t>
      </w:r>
      <w:r w:rsidR="00A85D01" w:rsidRPr="006269E0">
        <w:rPr>
          <w:rFonts w:asciiTheme="minorHAnsi" w:eastAsiaTheme="minorHAnsi" w:hAnsiTheme="minorHAnsi" w:cstheme="minorHAnsi" w:hint="eastAsia"/>
          <w:kern w:val="0"/>
          <w:lang w:eastAsia="en-US" w:bidi="ar-SA"/>
        </w:rPr>
        <w:t>u não um projeto arquitetônico</w:t>
      </w:r>
      <w:r w:rsidR="00EA5B9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 w:rsidR="009A477D" w:rsidRPr="006269E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Desta forma, após avaliação conjunta dos setores da Fiscalização e Jurídico, a CEP </w:t>
      </w:r>
      <w:r w:rsidR="00DF735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optou por encaminhar </w:t>
      </w:r>
      <w:r w:rsidR="00EA5B9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um </w:t>
      </w:r>
      <w:r w:rsidR="009A477D" w:rsidRPr="006269E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ofício à COHAB solicitando os devidos </w:t>
      </w:r>
      <w:r w:rsidR="009A477D" w:rsidRPr="006269E0"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>esclarecimentos sobre esta proposta no sentido de melhor compreender a matéria divulgada</w:t>
      </w:r>
      <w:r w:rsidR="00CA771A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</w:p>
    <w:p w:rsidR="00DF2903" w:rsidRPr="00FB2A1C" w:rsidRDefault="005F2CD5" w:rsidP="00FB2A1C">
      <w:pPr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6269E0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d) </w:t>
      </w:r>
      <w:r w:rsidRPr="004B76D1">
        <w:rPr>
          <w:rFonts w:asciiTheme="minorHAnsi" w:eastAsiaTheme="minorHAnsi" w:hAnsiTheme="minorHAnsi" w:cstheme="minorHAnsi" w:hint="eastAsia"/>
          <w:kern w:val="0"/>
          <w:u w:val="single"/>
          <w:lang w:eastAsia="en-US" w:bidi="ar-SA"/>
        </w:rPr>
        <w:t>Solicitação isenção de multas e juros por atraso de anuidade</w:t>
      </w:r>
      <w:r w:rsidR="001A35EE" w:rsidRPr="006269E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este </w:t>
      </w:r>
      <w:r w:rsidRPr="006269E0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pedido 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foi </w:t>
      </w:r>
      <w:r w:rsidRPr="006269E0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encaminhado por </w:t>
      </w:r>
      <w:r w:rsidRPr="00CA771A">
        <w:rPr>
          <w:rFonts w:asciiTheme="minorHAnsi" w:eastAsiaTheme="minorHAnsi" w:hAnsiTheme="minorHAnsi" w:cstheme="minorHAnsi" w:hint="eastAsia"/>
          <w:i/>
          <w:kern w:val="0"/>
          <w:lang w:eastAsia="en-US" w:bidi="ar-SA"/>
        </w:rPr>
        <w:t>e-mail</w:t>
      </w:r>
      <w:r w:rsidRPr="006269E0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</w:t>
      </w:r>
      <w:r w:rsidR="001A35EE" w:rsidRPr="006269E0">
        <w:rPr>
          <w:rFonts w:asciiTheme="minorHAnsi" w:eastAsiaTheme="minorHAnsi" w:hAnsiTheme="minorHAnsi" w:cstheme="minorHAnsi"/>
          <w:kern w:val="0"/>
          <w:lang w:eastAsia="en-US" w:bidi="ar-SA"/>
        </w:rPr>
        <w:t>alegando não-exercício da profissão no referido período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cobrado</w:t>
      </w:r>
      <w:r w:rsidR="001A35EE" w:rsidRPr="006269E0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sendo o mesmo indeferido </w:t>
      </w:r>
      <w:r w:rsidR="00CA771A">
        <w:rPr>
          <w:rFonts w:asciiTheme="minorHAnsi" w:eastAsiaTheme="minorHAnsi" w:hAnsiTheme="minorHAnsi" w:cstheme="minorHAnsi" w:hint="eastAsia"/>
          <w:kern w:val="0"/>
          <w:lang w:eastAsia="en-US" w:bidi="ar-SA"/>
        </w:rPr>
        <w:t>pela C</w:t>
      </w:r>
      <w:r w:rsidRPr="006269E0">
        <w:rPr>
          <w:rFonts w:asciiTheme="minorHAnsi" w:eastAsiaTheme="minorHAnsi" w:hAnsiTheme="minorHAnsi" w:cstheme="minorHAnsi" w:hint="eastAsia"/>
          <w:kern w:val="0"/>
          <w:lang w:eastAsia="en-US" w:bidi="ar-SA"/>
        </w:rPr>
        <w:t>omissão devendo a profissional ser</w:t>
      </w:r>
      <w:r w:rsidRPr="00FB2A1C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 oficiada 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da </w:t>
      </w:r>
      <w:r w:rsidRPr="00FB2A1C">
        <w:rPr>
          <w:rFonts w:asciiTheme="minorHAnsi" w:eastAsiaTheme="minorHAnsi" w:hAnsiTheme="minorHAnsi" w:cstheme="minorHAnsi" w:hint="eastAsia"/>
          <w:kern w:val="0"/>
          <w:lang w:eastAsia="en-US" w:bidi="ar-SA"/>
        </w:rPr>
        <w:t xml:space="preserve">decisão. 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Finalizado o relato da CEP, </w:t>
      </w:r>
      <w:r w:rsidR="00542E8D" w:rsidRPr="00FB2A1C">
        <w:rPr>
          <w:rFonts w:asciiTheme="minorHAnsi" w:eastAsiaTheme="minorHAnsi" w:hAnsiTheme="minorHAnsi" w:cstheme="minorHAnsi"/>
          <w:kern w:val="0"/>
          <w:lang w:eastAsia="en-US" w:bidi="ar-SA"/>
        </w:rPr>
        <w:t>às 17 horas o Presidente JEF</w:t>
      </w:r>
      <w:r w:rsidR="004B76D1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ERSON NAVOLAR convidou a todos para o </w:t>
      </w:r>
      <w:r w:rsidR="00542E8D" w:rsidRPr="00CA771A">
        <w:rPr>
          <w:rFonts w:asciiTheme="minorHAnsi" w:eastAsiaTheme="minorHAnsi" w:hAnsiTheme="minorHAnsi" w:cstheme="minorHAnsi"/>
          <w:i/>
          <w:kern w:val="0"/>
          <w:lang w:eastAsia="en-US" w:bidi="ar-SA"/>
        </w:rPr>
        <w:t>coffee-break</w:t>
      </w:r>
      <w:r w:rsidR="00542E8D" w:rsidRPr="00FB2A1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retornando na sequência para relato da CEF. Ás 17:30 horas, os participantes desta plenária</w:t>
      </w:r>
      <w:r w:rsidR="00FB2A1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regressaram </w:t>
      </w:r>
      <w:r w:rsidR="00542E8D" w:rsidRPr="00FB2A1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para continuidade da presente sessão. </w:t>
      </w:r>
      <w:r w:rsidR="0042377C">
        <w:rPr>
          <w:rFonts w:asciiTheme="minorHAnsi" w:eastAsiaTheme="minorHAnsi" w:hAnsiTheme="minorHAnsi" w:cstheme="minorHAnsi" w:hint="eastAsia"/>
          <w:kern w:val="0"/>
          <w:lang w:eastAsia="en-US" w:bidi="ar-SA"/>
        </w:rPr>
        <w:t>.-.-</w:t>
      </w:r>
      <w:r w:rsidR="00CA771A">
        <w:rPr>
          <w:rFonts w:hint="eastAsia"/>
        </w:rPr>
        <w:t>.</w:t>
      </w:r>
      <w:r w:rsidR="004B76D1" w:rsidRPr="004B76D1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-.-.-.-.-.-.-.-.-.-.-.-.-.-.-.-</w:t>
      </w:r>
      <w:r w:rsidR="00CA771A">
        <w:rPr>
          <w:rFonts w:asciiTheme="minorHAnsi" w:eastAsiaTheme="minorHAnsi" w:hAnsiTheme="minorHAnsi" w:cstheme="minorHAnsi"/>
          <w:kern w:val="0"/>
          <w:lang w:eastAsia="en-US" w:bidi="ar-SA"/>
        </w:rPr>
        <w:t>.</w:t>
      </w:r>
      <w:r w:rsidR="004B76D1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-.-.-.-.-.-.-.-.-.-.-.-</w:t>
      </w:r>
    </w:p>
    <w:p w:rsidR="00650BE8" w:rsidRPr="00FF3B43" w:rsidRDefault="006C4ACA" w:rsidP="005F1EB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FF3B43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Pr="00FF3B43">
        <w:rPr>
          <w:rFonts w:asciiTheme="minorHAnsi" w:hAnsiTheme="minorHAnsi" w:cstheme="minorHAnsi"/>
          <w:b/>
          <w:sz w:val="24"/>
          <w:szCs w:val="24"/>
          <w:u w:val="single"/>
        </w:rPr>
        <w:t>COMISSÃO DE ENSINO E FORMAÇÃO (CEF):</w:t>
      </w:r>
      <w:r w:rsidRPr="00FF3B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64F9" w:rsidRPr="00FF3B43">
        <w:rPr>
          <w:rFonts w:asciiTheme="minorHAnsi" w:hAnsiTheme="minorHAnsi" w:cstheme="minorHAnsi"/>
          <w:sz w:val="24"/>
          <w:szCs w:val="24"/>
        </w:rPr>
        <w:t>com a</w:t>
      </w:r>
      <w:r w:rsidR="003064F9" w:rsidRPr="00FF3B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59C1" w:rsidRPr="00FF3B43">
        <w:rPr>
          <w:rFonts w:asciiTheme="minorHAnsi" w:hAnsiTheme="minorHAnsi" w:cstheme="minorHAnsi"/>
          <w:sz w:val="24"/>
          <w:szCs w:val="24"/>
        </w:rPr>
        <w:t>ausência do Conselheiro-Coordenador da CE</w:t>
      </w:r>
      <w:r w:rsidR="00CA771A">
        <w:rPr>
          <w:rFonts w:asciiTheme="minorHAnsi" w:hAnsiTheme="minorHAnsi" w:cstheme="minorHAnsi"/>
          <w:sz w:val="24"/>
          <w:szCs w:val="24"/>
        </w:rPr>
        <w:t>F Carlos Hardt, o relato desta C</w:t>
      </w:r>
      <w:r w:rsidR="00A859C1" w:rsidRPr="00FF3B43">
        <w:rPr>
          <w:rFonts w:asciiTheme="minorHAnsi" w:hAnsiTheme="minorHAnsi" w:cstheme="minorHAnsi"/>
          <w:sz w:val="24"/>
          <w:szCs w:val="24"/>
        </w:rPr>
        <w:t xml:space="preserve">omissão ficou sob responsabilidade do Conselheiro-Titular </w:t>
      </w:r>
      <w:r w:rsidR="0010088C" w:rsidRPr="00FF3B43">
        <w:rPr>
          <w:rFonts w:asciiTheme="minorHAnsi" w:hAnsiTheme="minorHAnsi" w:cstheme="minorHAnsi"/>
          <w:sz w:val="24"/>
          <w:szCs w:val="24"/>
        </w:rPr>
        <w:t xml:space="preserve">GIOVANNI MEDEIROS que </w:t>
      </w:r>
      <w:r w:rsidR="00A859C1" w:rsidRPr="00FF3B43">
        <w:rPr>
          <w:rFonts w:asciiTheme="minorHAnsi" w:hAnsiTheme="minorHAnsi" w:cstheme="minorHAnsi"/>
          <w:sz w:val="24"/>
          <w:szCs w:val="24"/>
        </w:rPr>
        <w:t xml:space="preserve">abordou os seguintes </w:t>
      </w:r>
      <w:r w:rsidR="003064F9" w:rsidRPr="00FF3B43">
        <w:rPr>
          <w:rFonts w:asciiTheme="minorHAnsi" w:hAnsiTheme="minorHAnsi" w:cstheme="minorHAnsi"/>
          <w:sz w:val="24"/>
          <w:szCs w:val="24"/>
        </w:rPr>
        <w:t>t</w:t>
      </w:r>
      <w:r w:rsidR="0027471D" w:rsidRPr="00FF3B43">
        <w:rPr>
          <w:rFonts w:asciiTheme="minorHAnsi" w:hAnsiTheme="minorHAnsi" w:cstheme="minorHAnsi"/>
          <w:sz w:val="24"/>
          <w:szCs w:val="24"/>
        </w:rPr>
        <w:t>ópicos</w:t>
      </w:r>
      <w:r w:rsidR="003064F9" w:rsidRPr="00FF3B43">
        <w:rPr>
          <w:rFonts w:asciiTheme="minorHAnsi" w:hAnsiTheme="minorHAnsi" w:cstheme="minorHAnsi"/>
          <w:sz w:val="24"/>
          <w:szCs w:val="24"/>
        </w:rPr>
        <w:t>:</w:t>
      </w:r>
      <w:r w:rsidR="00CA771A">
        <w:rPr>
          <w:rFonts w:asciiTheme="minorHAnsi" w:hAnsiTheme="minorHAnsi" w:cstheme="minorHAnsi"/>
          <w:sz w:val="24"/>
          <w:szCs w:val="24"/>
        </w:rPr>
        <w:t xml:space="preserve"> </w:t>
      </w:r>
      <w:r w:rsidR="00A859C1" w:rsidRPr="00FF3B43">
        <w:rPr>
          <w:rFonts w:asciiTheme="minorHAnsi" w:hAnsiTheme="minorHAnsi" w:cstheme="minorHAnsi"/>
          <w:sz w:val="24"/>
          <w:szCs w:val="24"/>
        </w:rPr>
        <w:t>-.-.-.-.-.-.-.-.-.-.-.-.-.-.-.-.-.-.-.-.-.-.-.</w:t>
      </w:r>
      <w:r w:rsidR="0010088C" w:rsidRPr="00FF3B43">
        <w:rPr>
          <w:rFonts w:asciiTheme="minorHAnsi" w:hAnsiTheme="minorHAnsi" w:cstheme="minorHAnsi"/>
          <w:sz w:val="24"/>
          <w:szCs w:val="24"/>
        </w:rPr>
        <w:t>-.-.-.-.-.-.</w:t>
      </w:r>
    </w:p>
    <w:p w:rsidR="0010088C" w:rsidRPr="00F64D9B" w:rsidRDefault="00DF7249" w:rsidP="005F1EB4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</w:pP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</w:t>
      </w:r>
      <w:r w:rsidRPr="00C07809">
        <w:rPr>
          <w:rFonts w:asciiTheme="minorHAnsi" w:eastAsiaTheme="minorHAnsi" w:hAnsiTheme="minorHAnsi" w:cstheme="minorHAnsi"/>
          <w:color w:val="000000" w:themeColor="text1"/>
          <w:kern w:val="0"/>
          <w:u w:val="single"/>
          <w:lang w:eastAsia="en-US" w:bidi="ar-SA"/>
        </w:rPr>
        <w:t xml:space="preserve">) Ofício CAU/BR - </w:t>
      </w:r>
      <w:r w:rsidR="0010088C" w:rsidRPr="00C07809">
        <w:rPr>
          <w:rFonts w:asciiTheme="minorHAnsi" w:eastAsiaTheme="minorHAnsi" w:hAnsiTheme="minorHAnsi" w:cstheme="minorHAnsi"/>
          <w:color w:val="000000" w:themeColor="text1"/>
          <w:kern w:val="0"/>
          <w:u w:val="single"/>
          <w:lang w:eastAsia="en-US" w:bidi="ar-SA"/>
        </w:rPr>
        <w:t>programas e projetos das IES do PR</w:t>
      </w:r>
      <w:r w:rsidR="00C96CDE" w:rsidRPr="00C96CDE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C96CDE" w:rsidRPr="00C96CDE">
        <w:rPr>
          <w:rFonts w:asciiTheme="minorHAnsi" w:eastAsiaTheme="minorHAnsi" w:hAnsiTheme="minorHAnsi" w:cstheme="minorHAnsi"/>
          <w:b/>
          <w:color w:val="000000" w:themeColor="text1"/>
          <w:kern w:val="0"/>
          <w:lang w:eastAsia="en-US" w:bidi="ar-SA"/>
        </w:rPr>
        <w:t>(ANEXO</w:t>
      </w:r>
      <w:r w:rsidR="006A6873">
        <w:rPr>
          <w:rFonts w:asciiTheme="minorHAnsi" w:eastAsiaTheme="minorHAnsi" w:hAnsiTheme="minorHAnsi" w:cstheme="minorHAnsi"/>
          <w:b/>
          <w:color w:val="000000" w:themeColor="text1"/>
          <w:kern w:val="0"/>
          <w:lang w:eastAsia="en-US" w:bidi="ar-SA"/>
        </w:rPr>
        <w:t xml:space="preserve"> IX</w:t>
      </w:r>
      <w:r w:rsidR="00C96CDE" w:rsidRPr="00C96CDE">
        <w:rPr>
          <w:rFonts w:asciiTheme="minorHAnsi" w:eastAsiaTheme="minorHAnsi" w:hAnsiTheme="minorHAnsi" w:cstheme="minorHAnsi"/>
          <w:b/>
          <w:color w:val="000000" w:themeColor="text1"/>
          <w:kern w:val="0"/>
          <w:lang w:eastAsia="en-US" w:bidi="ar-SA"/>
        </w:rPr>
        <w:t>)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: o CAU/BR encaminhou ao CAU/PR um ofício solicitando </w:t>
      </w:r>
      <w:r w:rsidR="00890120"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informações sobre projetos e iniciativas de programas e eventos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que propiciem uma </w:t>
      </w:r>
      <w:r w:rsidR="00890120"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aproximação 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 aperfeiçoamento no </w:t>
      </w:r>
      <w:r w:rsidR="00890120"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relacionamento com os estudantes das instituições de ensino superior 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do Paraná. Com isso, a Assessora da CEF</w:t>
      </w:r>
      <w:r w:rsidR="008658B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(Fiscal Benedita Honda)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j</w:t>
      </w:r>
      <w:r w:rsidR="00890120"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á </w:t>
      </w:r>
      <w:r w:rsidR="008658B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realizou </w:t>
      </w:r>
      <w:r w:rsidR="00890120"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um levantamento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inicial </w:t>
      </w:r>
      <w:r w:rsidR="008658B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das respectivas 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atividades</w:t>
      </w:r>
      <w:r w:rsidR="008658B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empreendidas p</w:t>
      </w:r>
      <w:r w:rsidR="00CA771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elo C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onselho: </w:t>
      </w:r>
      <w:r w:rsidR="00890120"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Fórum de Coordenadores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, </w:t>
      </w:r>
      <w:r w:rsidR="00890120"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palestras 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ministradas por membros do CAU</w:t>
      </w:r>
      <w:r w:rsidR="008658B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/PR nas próprias instituições, a</w:t>
      </w:r>
      <w:r w:rsidR="00890120"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ulas in</w:t>
      </w:r>
      <w:r w:rsidR="008658B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augurais de cursos, participações</w:t>
      </w:r>
      <w:r w:rsidR="00890120"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em formaturas, apoio às semanas acadêmicas, 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patrocínio a seminários </w:t>
      </w:r>
      <w:r w:rsidR="00890120"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nacionai</w:t>
      </w:r>
      <w:r w:rsidR="00CA771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 e regionais de estudantes de A</w:t>
      </w:r>
      <w:r w:rsidR="00890120"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rqu</w:t>
      </w:r>
      <w:r w:rsidR="00CA771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itetura e U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rbanismo e oficina do</w:t>
      </w:r>
      <w:r w:rsidR="00890120"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SICCAU para alunos do último ano do curso. 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Assim, com o aval desta plenária, a CEF deve</w:t>
      </w:r>
      <w:r w:rsidR="00933C91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rá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encaminhar ao CAU/BR um ofício</w:t>
      </w:r>
      <w:r w:rsidR="00534FFE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resposta</w:t>
      </w:r>
      <w:r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listando detalhadamente todas estas iniciativas </w:t>
      </w:r>
      <w:r w:rsidR="00933C91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do CAU/PR, </w:t>
      </w:r>
      <w:r w:rsidR="00F64D9B" w:rsidRPr="00F64D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 que fo</w:t>
      </w:r>
      <w:r w:rsidR="00CA771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i aprovado por unanimidade dos Conselheiros.</w:t>
      </w:r>
      <w:r w:rsidR="00A95D1D" w:rsidRPr="00A95D1D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-.-.-</w:t>
      </w:r>
      <w:r w:rsidR="00CA771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.-.-.-.</w:t>
      </w:r>
    </w:p>
    <w:p w:rsidR="0055062C" w:rsidRDefault="0010088C" w:rsidP="004F0C5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</w:pPr>
      <w:r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b</w:t>
      </w:r>
      <w:r w:rsidRPr="00C07809">
        <w:rPr>
          <w:rFonts w:asciiTheme="minorHAnsi" w:eastAsiaTheme="minorHAnsi" w:hAnsiTheme="minorHAnsi" w:cstheme="minorHAnsi"/>
          <w:color w:val="000000" w:themeColor="text1"/>
          <w:kern w:val="0"/>
          <w:u w:val="single"/>
          <w:lang w:eastAsia="en-US" w:bidi="ar-SA"/>
        </w:rPr>
        <w:t>) In</w:t>
      </w:r>
      <w:r w:rsidR="00C07809">
        <w:rPr>
          <w:rFonts w:asciiTheme="minorHAnsi" w:eastAsiaTheme="minorHAnsi" w:hAnsiTheme="minorHAnsi" w:cstheme="minorHAnsi"/>
          <w:color w:val="000000" w:themeColor="text1"/>
          <w:kern w:val="0"/>
          <w:u w:val="single"/>
          <w:lang w:eastAsia="en-US" w:bidi="ar-SA"/>
        </w:rPr>
        <w:t>dícios falsificações diploma</w:t>
      </w:r>
      <w:r w:rsidR="00534A9C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:</w:t>
      </w:r>
      <w:r w:rsidR="00110392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uma </w:t>
      </w:r>
      <w:r w:rsidR="001968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graduada </w:t>
      </w:r>
      <w:r w:rsidR="00110392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do curso de </w:t>
      </w:r>
      <w:r w:rsidR="005506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AU pleiteou </w:t>
      </w:r>
      <w:r w:rsidR="00CA771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neste C</w:t>
      </w:r>
      <w:r w:rsid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onselho</w:t>
      </w:r>
      <w:r w:rsidR="00110392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registro profissional, mas na </w:t>
      </w:r>
      <w:r w:rsidR="004F4CCD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conferência </w:t>
      </w:r>
      <w:r w:rsidR="00110392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dos documentos apresentados fora</w:t>
      </w:r>
      <w:r w:rsidR="004F4CCD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m</w:t>
      </w:r>
      <w:r w:rsidR="00110392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verificados indícios de</w:t>
      </w:r>
      <w:r w:rsidR="0006668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irregularidades</w:t>
      </w:r>
      <w:r w:rsidR="0055062C">
        <w:rPr>
          <w:rFonts w:asciiTheme="minorHAnsi" w:eastAsiaTheme="minorHAnsi" w:hAnsiTheme="minorHAnsi" w:cstheme="minorHAnsi"/>
          <w:b/>
          <w:color w:val="000000" w:themeColor="text1"/>
          <w:kern w:val="0"/>
          <w:lang w:eastAsia="en-US" w:bidi="ar-SA"/>
        </w:rPr>
        <w:t>.</w:t>
      </w:r>
      <w:r w:rsidR="004F4CCD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Tais </w:t>
      </w:r>
      <w:r w:rsidR="001968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indicativos constam na </w:t>
      </w:r>
      <w:r w:rsidR="004F4CCD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parte superior </w:t>
      </w:r>
      <w:r w:rsidR="001968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do documento </w:t>
      </w:r>
      <w:r w:rsidR="004F4CCD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 são </w:t>
      </w:r>
      <w:r w:rsidR="00CA771A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relacionadas</w:t>
      </w:r>
      <w:r w:rsidR="00890120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a</w:t>
      </w:r>
      <w:r w:rsid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s datas - </w:t>
      </w:r>
      <w:r w:rsidR="004F4CCD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visto que a </w:t>
      </w:r>
      <w:r w:rsidR="00890120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colação</w:t>
      </w:r>
      <w:r w:rsidR="004F4CCD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de grau</w:t>
      </w:r>
      <w:r w:rsidR="00890120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4F4CCD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(15 de dezembro) é posterior ao </w:t>
      </w:r>
      <w:r w:rsidR="00890120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diploma</w:t>
      </w:r>
      <w:r w:rsidR="004F4CCD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(15 de março)</w:t>
      </w:r>
      <w:r w:rsidR="001968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e </w:t>
      </w:r>
      <w:r w:rsidR="005506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inseridas no</w:t>
      </w:r>
      <w:r w:rsidR="001968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mesmo ano. Outro sinal observado é</w:t>
      </w:r>
      <w:r w:rsidR="00AD7C58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que a fonte utilizada na data de colação não é a mesma do restante do texto, </w:t>
      </w:r>
      <w:r w:rsid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passando a impressão e aspecto de uma “</w:t>
      </w:r>
      <w:r w:rsidR="00AD7C58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colagem”. Após </w:t>
      </w:r>
      <w:r w:rsid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tal análise, </w:t>
      </w:r>
      <w:r w:rsidR="00AD7C58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 CAU/PR solicitou à referida colega </w:t>
      </w:r>
      <w:r w:rsidR="00CA771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que comparecesse no C</w:t>
      </w:r>
      <w:r w:rsidR="001968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onselho para</w:t>
      </w:r>
      <w:r w:rsidR="00890120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AD7C58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prestar os devidos esclarecimentos – mas até a presenta data a mesma não havia </w:t>
      </w:r>
      <w:r w:rsidR="00464BC8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se apresentado</w:t>
      </w:r>
      <w:r w:rsidR="001968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. </w:t>
      </w:r>
      <w:r w:rsidR="00464BC8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Assim, a CEF optou </w:t>
      </w:r>
      <w:r w:rsidR="001968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por reconvocá-la e</w:t>
      </w:r>
      <w:r w:rsidR="0014012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inic</w:t>
      </w:r>
      <w:r w:rsidR="005506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i</w:t>
      </w:r>
      <w:r w:rsidR="0014012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almente</w:t>
      </w:r>
      <w:r w:rsidR="001968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r</w:t>
      </w:r>
      <w:r w:rsidR="00464BC8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equisitar à </w:t>
      </w:r>
      <w:r w:rsidR="001968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universidade </w:t>
      </w:r>
      <w:r w:rsidR="0039708E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aferição</w:t>
      </w:r>
      <w:r w:rsidR="00464BC8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da autenticidade dos documentos apresentados. </w:t>
      </w:r>
      <w:r w:rsidR="0014012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Posteriormente, conforme andamento do processo, s</w:t>
      </w:r>
      <w:r w:rsidR="00464BC8" w:rsidRPr="00C0780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erá enviado </w:t>
      </w:r>
      <w:r w:rsidR="0014012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à CEF/BR </w:t>
      </w:r>
      <w:r w:rsidR="0055062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uma notificação sobre o caso. </w:t>
      </w:r>
      <w:r w:rsidR="0055062C" w:rsidRPr="0055062C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-.</w:t>
      </w:r>
      <w:r w:rsidR="0055062C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-.-.-.-.-.-.-.-.-</w:t>
      </w:r>
      <w:r w:rsidR="0039708E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.</w:t>
      </w:r>
      <w:r w:rsidR="0055062C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-</w:t>
      </w:r>
      <w:r w:rsidR="0039708E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.</w:t>
      </w:r>
      <w:r w:rsidR="00066687" w:rsidRPr="00066687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-.</w:t>
      </w:r>
      <w:r w:rsidR="0039708E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-.-</w:t>
      </w:r>
    </w:p>
    <w:p w:rsidR="00A531DF" w:rsidRDefault="0010088C" w:rsidP="004F0C5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</w:pPr>
      <w:r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c) </w:t>
      </w:r>
      <w:r w:rsidR="004B099B" w:rsidRPr="00E60D18">
        <w:rPr>
          <w:rFonts w:asciiTheme="minorHAnsi" w:eastAsiaTheme="minorHAnsi" w:hAnsiTheme="minorHAnsi" w:cstheme="minorHAnsi"/>
          <w:color w:val="000000" w:themeColor="text1"/>
          <w:kern w:val="0"/>
          <w:u w:val="single"/>
          <w:lang w:eastAsia="en-US" w:bidi="ar-SA"/>
        </w:rPr>
        <w:t>Registro Profissional -</w:t>
      </w:r>
      <w:r w:rsidR="00D01A1B" w:rsidRPr="00E60D18">
        <w:rPr>
          <w:rFonts w:asciiTheme="minorHAnsi" w:eastAsiaTheme="minorHAnsi" w:hAnsiTheme="minorHAnsi" w:cstheme="minorHAnsi"/>
          <w:color w:val="000000" w:themeColor="text1"/>
          <w:kern w:val="0"/>
          <w:u w:val="single"/>
          <w:lang w:eastAsia="en-US" w:bidi="ar-SA"/>
        </w:rPr>
        <w:t xml:space="preserve"> UNIUV</w:t>
      </w:r>
      <w:r w:rsidR="00D01A1B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: um estudante solicitou registro profissional no CAU/PR mas no </w:t>
      </w:r>
      <w:r w:rsidR="00890120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levantam</w:t>
      </w:r>
      <w:r w:rsidR="009C633D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ento preliminar realizada pela assessoria da CEF</w:t>
      </w:r>
      <w:r w:rsidR="004B099B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no site do MEC, </w:t>
      </w:r>
      <w:r w:rsidR="009C633D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não foram localizadas quaisquer </w:t>
      </w:r>
      <w:r w:rsidR="00890120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informações que comprovem o reconhecimento</w:t>
      </w:r>
      <w:r w:rsidR="009C633D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oficial </w:t>
      </w:r>
      <w:r w:rsidR="004B099B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desta</w:t>
      </w:r>
      <w:r w:rsidR="009C633D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IES. Como este não é o primeiro caso relacionado à mesma</w:t>
      </w:r>
      <w:r w:rsidR="004F0C53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e visando agilizar este processo, </w:t>
      </w:r>
      <w:r w:rsidR="004B099B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 </w:t>
      </w:r>
      <w:r w:rsidR="009C633D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CEF sugeriu oficiar o</w:t>
      </w:r>
      <w:r w:rsidR="004F0C53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denunciante e </w:t>
      </w:r>
      <w:r w:rsidR="00A531DF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</w:t>
      </w:r>
      <w:r w:rsidR="004B099B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instituição</w:t>
      </w:r>
      <w:r w:rsidR="004F0C53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,</w:t>
      </w:r>
      <w:r w:rsidR="004B099B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pois se esta não for devidamente registrada e </w:t>
      </w:r>
      <w:r w:rsid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apontada n</w:t>
      </w:r>
      <w:r w:rsidR="004B099B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 MEC, </w:t>
      </w:r>
      <w:r w:rsidR="00890120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não </w:t>
      </w:r>
      <w:r w:rsidR="00A531DF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será </w:t>
      </w:r>
      <w:r w:rsidR="00890120" w:rsidRPr="004B099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possível o cadastro de</w:t>
      </w:r>
      <w:r w:rsidR="004F0C53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seus respectivos egressos no</w:t>
      </w:r>
      <w:r w:rsidR="0039708E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C</w:t>
      </w:r>
      <w:r w:rsidR="00A531DF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onselho. </w:t>
      </w:r>
      <w:r w:rsidR="00A531DF" w:rsidRPr="00A531DF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-.</w:t>
      </w:r>
      <w:r w:rsidR="00A531DF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-.-.-.-.-.-.-.-</w:t>
      </w:r>
    </w:p>
    <w:p w:rsidR="00E60D18" w:rsidRPr="00EE1FC2" w:rsidRDefault="0010088C" w:rsidP="004F0C5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</w:pPr>
      <w:r w:rsidRPr="00E60D18">
        <w:rPr>
          <w:rFonts w:asciiTheme="minorHAnsi" w:eastAsiaTheme="minorHAnsi" w:hAnsiTheme="minorHAnsi" w:cstheme="minorHAnsi"/>
          <w:kern w:val="0"/>
          <w:lang w:eastAsia="en-US" w:bidi="ar-SA"/>
        </w:rPr>
        <w:t>d)</w:t>
      </w:r>
      <w:r w:rsidR="0077719D" w:rsidRPr="00E60D1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77719D" w:rsidRPr="00E42D69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 xml:space="preserve">Anotação </w:t>
      </w:r>
      <w:r w:rsidR="004A23FC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de curso de Pós-Graduação</w:t>
      </w:r>
      <w:r w:rsidR="0077719D" w:rsidRPr="00E60D1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em relação a este tópico, a CEF pretende </w:t>
      </w:r>
      <w:r w:rsidRPr="00E60D1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oficiar o CAU/BR sobre </w:t>
      </w:r>
      <w:r w:rsidR="0077719D" w:rsidRPr="00E60D1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qual </w:t>
      </w:r>
      <w:r w:rsidRPr="00E60D1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procedimento </w:t>
      </w:r>
      <w:r w:rsidR="00F93DB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seguir quanto aos pedidos de </w:t>
      </w:r>
      <w:r w:rsidRPr="00E60D18">
        <w:rPr>
          <w:rFonts w:asciiTheme="minorHAnsi" w:eastAsiaTheme="minorHAnsi" w:hAnsiTheme="minorHAnsi" w:cstheme="minorHAnsi"/>
          <w:kern w:val="0"/>
          <w:lang w:eastAsia="en-US" w:bidi="ar-SA"/>
        </w:rPr>
        <w:t>apostilamento de especialização</w:t>
      </w:r>
      <w:r w:rsidR="0077719D" w:rsidRPr="00E60D1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</w:t>
      </w:r>
      <w:r w:rsidR="0039708E">
        <w:rPr>
          <w:rFonts w:asciiTheme="minorHAnsi" w:eastAsiaTheme="minorHAnsi" w:hAnsiTheme="minorHAnsi" w:cstheme="minorHAnsi"/>
          <w:kern w:val="0"/>
          <w:lang w:eastAsia="en-US" w:bidi="ar-SA"/>
        </w:rPr>
        <w:t>tendo em vista que via SICCAU</w:t>
      </w:r>
      <w:r w:rsidRPr="00E60D1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77719D" w:rsidRPr="00E60D18">
        <w:rPr>
          <w:rFonts w:asciiTheme="minorHAnsi" w:eastAsiaTheme="minorHAnsi" w:hAnsiTheme="minorHAnsi" w:cstheme="minorHAnsi"/>
          <w:kern w:val="0"/>
          <w:lang w:eastAsia="en-US" w:bidi="ar-SA"/>
        </w:rPr>
        <w:t>tal protocolo não é permitido.</w:t>
      </w:r>
      <w:r w:rsidR="00E42D6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Desta forma, independentemente do título</w:t>
      </w:r>
      <w:r w:rsidR="008E637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 do meio utilizado, </w:t>
      </w:r>
      <w:r w:rsidR="00E42D69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legislação determina que é dever do CAU </w:t>
      </w:r>
      <w:r w:rsidR="00F93DB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cadastrar tal informação </w:t>
      </w:r>
      <w:r w:rsidR="00C10C13">
        <w:rPr>
          <w:rFonts w:asciiTheme="minorHAnsi" w:eastAsiaTheme="minorHAnsi" w:hAnsiTheme="minorHAnsi" w:cstheme="minorHAnsi"/>
          <w:kern w:val="0"/>
          <w:lang w:eastAsia="en-US" w:bidi="ar-SA"/>
        </w:rPr>
        <w:t>no seu banco de dados</w:t>
      </w:r>
      <w:r w:rsidR="00F93DB7">
        <w:rPr>
          <w:rFonts w:asciiTheme="minorHAnsi" w:eastAsiaTheme="minorHAnsi" w:hAnsiTheme="minorHAnsi" w:cstheme="minorHAnsi"/>
          <w:kern w:val="0"/>
          <w:lang w:eastAsia="en-US" w:bidi="ar-SA"/>
        </w:rPr>
        <w:t>. A</w:t>
      </w:r>
      <w:r w:rsidR="00C10C1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ssim, o Presidente JEFERSON NAVOLAR </w:t>
      </w:r>
      <w:r w:rsidR="004A23F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ressaltou que </w:t>
      </w:r>
      <w:r w:rsidR="0039708E">
        <w:rPr>
          <w:rFonts w:asciiTheme="minorHAnsi" w:eastAsiaTheme="minorHAnsi" w:hAnsiTheme="minorHAnsi" w:cstheme="minorHAnsi"/>
          <w:kern w:val="0"/>
          <w:lang w:eastAsia="en-US" w:bidi="ar-SA"/>
        </w:rPr>
        <w:t>o C</w:t>
      </w:r>
      <w:r w:rsidR="00C10C13">
        <w:rPr>
          <w:rFonts w:asciiTheme="minorHAnsi" w:eastAsiaTheme="minorHAnsi" w:hAnsiTheme="minorHAnsi" w:cstheme="minorHAnsi"/>
          <w:kern w:val="0"/>
          <w:lang w:eastAsia="en-US" w:bidi="ar-SA"/>
        </w:rPr>
        <w:t>onselho pode</w:t>
      </w:r>
      <w:r w:rsidR="004A23F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ria </w:t>
      </w:r>
      <w:r w:rsidR="00C10C13">
        <w:rPr>
          <w:rFonts w:asciiTheme="minorHAnsi" w:eastAsiaTheme="minorHAnsi" w:hAnsiTheme="minorHAnsi" w:cstheme="minorHAnsi"/>
          <w:kern w:val="0"/>
          <w:lang w:eastAsia="en-US" w:bidi="ar-SA"/>
        </w:rPr>
        <w:t>f</w:t>
      </w:r>
      <w:r w:rsidRPr="00E60D1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ornecer ao AU </w:t>
      </w:r>
      <w:r w:rsidR="00C10C13">
        <w:rPr>
          <w:rFonts w:asciiTheme="minorHAnsi" w:eastAsiaTheme="minorHAnsi" w:hAnsiTheme="minorHAnsi" w:cstheme="minorHAnsi"/>
          <w:kern w:val="0"/>
          <w:lang w:eastAsia="en-US" w:bidi="ar-SA"/>
        </w:rPr>
        <w:t>solicitante alguma</w:t>
      </w:r>
      <w:r w:rsidRPr="00E60D1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certificação, anotação</w:t>
      </w:r>
      <w:r w:rsidR="00C10C1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, carimbo </w:t>
      </w:r>
      <w:r w:rsidRPr="00E60D18">
        <w:rPr>
          <w:rFonts w:asciiTheme="minorHAnsi" w:eastAsiaTheme="minorHAnsi" w:hAnsiTheme="minorHAnsi" w:cstheme="minorHAnsi"/>
          <w:kern w:val="0"/>
          <w:lang w:eastAsia="en-US" w:bidi="ar-SA"/>
        </w:rPr>
        <w:t>ou sim</w:t>
      </w:r>
      <w:r w:rsidR="00C10C1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ilar que comprove tal anotação - </w:t>
      </w:r>
      <w:r w:rsidRPr="00E60D1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devendo </w:t>
      </w:r>
      <w:r w:rsidR="00C10C1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então </w:t>
      </w:r>
      <w:r w:rsidRPr="00E60D18">
        <w:rPr>
          <w:rFonts w:asciiTheme="minorHAnsi" w:eastAsiaTheme="minorHAnsi" w:hAnsiTheme="minorHAnsi" w:cstheme="minorHAnsi"/>
          <w:kern w:val="0"/>
          <w:lang w:eastAsia="en-US" w:bidi="ar-SA"/>
        </w:rPr>
        <w:t>o Dep</w:t>
      </w:r>
      <w:r w:rsidR="00C10C1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artamento Jurídico </w:t>
      </w:r>
      <w:r w:rsidR="00F93DB7">
        <w:rPr>
          <w:rFonts w:asciiTheme="minorHAnsi" w:eastAsiaTheme="minorHAnsi" w:hAnsiTheme="minorHAnsi" w:cstheme="minorHAnsi"/>
          <w:kern w:val="0"/>
          <w:lang w:eastAsia="en-US" w:bidi="ar-SA"/>
        </w:rPr>
        <w:t>(</w:t>
      </w:r>
      <w:r w:rsidR="00C10C1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juntamente </w:t>
      </w:r>
      <w:r w:rsidR="00C10C13"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 xml:space="preserve">com a </w:t>
      </w:r>
      <w:r w:rsidRPr="00E60D18">
        <w:rPr>
          <w:rFonts w:asciiTheme="minorHAnsi" w:eastAsiaTheme="minorHAnsi" w:hAnsiTheme="minorHAnsi" w:cstheme="minorHAnsi"/>
          <w:kern w:val="0"/>
          <w:lang w:eastAsia="en-US" w:bidi="ar-SA"/>
        </w:rPr>
        <w:t>Fiscalização</w:t>
      </w:r>
      <w:r w:rsidR="00F93DB7">
        <w:rPr>
          <w:rFonts w:asciiTheme="minorHAnsi" w:eastAsiaTheme="minorHAnsi" w:hAnsiTheme="minorHAnsi" w:cstheme="minorHAnsi"/>
          <w:kern w:val="0"/>
          <w:lang w:eastAsia="en-US" w:bidi="ar-SA"/>
        </w:rPr>
        <w:t>)</w:t>
      </w:r>
      <w:r w:rsidRPr="00E60D1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elaborar </w:t>
      </w:r>
      <w:r w:rsidR="00F93DB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algum </w:t>
      </w:r>
      <w:r w:rsidRPr="00E60D18">
        <w:rPr>
          <w:rFonts w:asciiTheme="minorHAnsi" w:eastAsiaTheme="minorHAnsi" w:hAnsiTheme="minorHAnsi" w:cstheme="minorHAnsi"/>
          <w:kern w:val="0"/>
          <w:lang w:eastAsia="en-US" w:bidi="ar-SA"/>
        </w:rPr>
        <w:t>mecanism</w:t>
      </w:r>
      <w:r w:rsidR="00C10C1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que possibilite </w:t>
      </w:r>
      <w:r w:rsidR="004A23F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validação de </w:t>
      </w:r>
      <w:r w:rsidR="00C10C13">
        <w:rPr>
          <w:rFonts w:asciiTheme="minorHAnsi" w:eastAsiaTheme="minorHAnsi" w:hAnsiTheme="minorHAnsi" w:cstheme="minorHAnsi"/>
          <w:kern w:val="0"/>
          <w:lang w:eastAsia="en-US" w:bidi="ar-SA"/>
        </w:rPr>
        <w:t>tais registros</w:t>
      </w:r>
      <w:r w:rsidR="00F93DB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De tal forma, os </w:t>
      </w:r>
      <w:r w:rsidR="00F93DB7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profissionais</w:t>
      </w:r>
      <w:r w:rsidR="0039708E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interessados encaminhariam ao C</w:t>
      </w:r>
      <w:r w:rsidR="00F93DB7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onselho as devidas cópias autenticadas dos diplomas e o CAU/PR </w:t>
      </w:r>
      <w:r w:rsidR="004A23F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ratificaria </w:t>
      </w:r>
      <w:r w:rsidR="00F93DB7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os mesmos com as r</w:t>
      </w:r>
      <w:r w:rsidR="004A23F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espectivas atribuições dos AU.</w:t>
      </w:r>
    </w:p>
    <w:p w:rsidR="0010088C" w:rsidRPr="00EE1FC2" w:rsidRDefault="0010088C" w:rsidP="00EE1F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</w:pPr>
      <w:r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e) </w:t>
      </w:r>
      <w:r w:rsidRPr="00FD2759">
        <w:rPr>
          <w:rFonts w:asciiTheme="minorHAnsi" w:eastAsiaTheme="minorHAnsi" w:hAnsiTheme="minorHAnsi" w:cstheme="minorHAnsi"/>
          <w:color w:val="000000" w:themeColor="text1"/>
          <w:kern w:val="0"/>
          <w:u w:val="single"/>
          <w:lang w:eastAsia="en-US" w:bidi="ar-SA"/>
        </w:rPr>
        <w:t>UNILA – registro de diploma</w:t>
      </w:r>
      <w:r w:rsidR="00D31D41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: o requerente em questão solicitou registro no CAU/PR apresentando diploma da UNILA</w:t>
      </w:r>
      <w:r w:rsidR="0090011B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, a qual encontra-se devidamente </w:t>
      </w:r>
      <w:r w:rsidR="00D31D41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regularizada perante o MEC</w:t>
      </w:r>
      <w:r w:rsidR="00AC0D2A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. Contudo, </w:t>
      </w:r>
      <w:r w:rsidR="0039708E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 C</w:t>
      </w:r>
      <w:r w:rsidR="00D31D41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onselho pede maiores esclarecimentos ao CAU/BR visto tratar de uma instituição de car</w:t>
      </w:r>
      <w:r w:rsidR="00AC0D2A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áter</w:t>
      </w:r>
      <w:r w:rsidR="00C53A3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e atuação</w:t>
      </w:r>
      <w:r w:rsidR="00AC0D2A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trinacional</w:t>
      </w:r>
      <w:r w:rsidR="00C53A3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(Brasil, Paraguai e Argentina)</w:t>
      </w:r>
      <w:r w:rsidR="00AC0D2A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. </w:t>
      </w:r>
      <w:r w:rsidR="00D31D41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Quanto a esta pauta, </w:t>
      </w:r>
      <w:r w:rsidR="009B10E4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 Conselheiro convidado da CED/BR NAPOLEÃO FERREIRA comentou que por ser uma IES de </w:t>
      </w:r>
      <w:r w:rsidR="00A4495C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cooperação internacional </w:t>
      </w:r>
      <w:r w:rsidR="009B10E4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que atua concomitantemente em 03 países (incluindo o Brasil), quaisquer </w:t>
      </w:r>
      <w:r w:rsidR="00A4495C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profissional que lá estude tem a possibilidade de </w:t>
      </w:r>
      <w:r w:rsidR="00AC0D2A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requisitar </w:t>
      </w:r>
      <w:r w:rsidR="00A4495C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registro </w:t>
      </w:r>
      <w:r w:rsidR="007D192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em qualquer CAU/UF, tanto </w:t>
      </w:r>
      <w:r w:rsidR="00AC0D2A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com nacionalidade brasileira quanto estrangeira</w:t>
      </w:r>
      <w:r w:rsidR="00900BF5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. Contudo, o Gerente de Fiscalização GUSTAVO LIN</w:t>
      </w:r>
      <w:r w:rsidR="00AA611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ZMAYER </w:t>
      </w:r>
      <w:r w:rsidR="007D192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destacou que impasse </w:t>
      </w:r>
      <w:r w:rsidR="00AA611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deste</w:t>
      </w:r>
      <w:r w:rsidR="00900BF5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caso é que o docum</w:t>
      </w:r>
      <w:r w:rsidR="0039708E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ento entregue para registro no C</w:t>
      </w:r>
      <w:r w:rsidR="00900BF5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onselho foi a </w:t>
      </w:r>
      <w:r w:rsidR="00A73673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certidão de conclusão de curso</w:t>
      </w:r>
      <w:r w:rsidR="00900BF5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e </w:t>
      </w:r>
      <w:r w:rsidR="00A73673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não o diploma. Então</w:t>
      </w:r>
      <w:r w:rsidR="00900BF5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, </w:t>
      </w:r>
      <w:r w:rsidR="007D192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 d</w:t>
      </w:r>
      <w:r w:rsidR="00900BF5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úvida que precisa ser dirimida perante o CAU/BR é </w:t>
      </w:r>
      <w:r w:rsid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se </w:t>
      </w:r>
      <w:r w:rsidR="00900BF5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este documento pode ser considerado válido para o cadastro</w:t>
      </w:r>
      <w:r w:rsidR="00EE1FC2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. Assim, o Presidente JEFERSON NAVOLAR determinou que a UNILA seja oficiada para </w:t>
      </w:r>
      <w:r w:rsidR="007D192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apresentação do </w:t>
      </w:r>
      <w:r w:rsidR="00EE1FC2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respectivo </w:t>
      </w:r>
      <w:r w:rsid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histórico e </w:t>
      </w:r>
      <w:r w:rsidR="00EE1FC2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diploma de graduação</w:t>
      </w:r>
      <w:r w:rsid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do requerente </w:t>
      </w:r>
      <w:r w:rsidR="000C4B2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- </w:t>
      </w:r>
      <w:r w:rsid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documentos </w:t>
      </w:r>
      <w:r w:rsidR="00EE1FC2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comprobatório</w:t>
      </w:r>
      <w:r w:rsid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</w:t>
      </w:r>
      <w:r w:rsidR="00EE1FC2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máximo</w:t>
      </w:r>
      <w:r w:rsid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</w:t>
      </w:r>
      <w:r w:rsidR="00EE1FC2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que não pode</w:t>
      </w:r>
      <w:r w:rsid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m</w:t>
      </w:r>
      <w:r w:rsidR="00EE1FC2" w:rsidRP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ser substituído</w:t>
      </w:r>
      <w:r w:rsidR="00EE1FC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s.</w:t>
      </w:r>
      <w:r w:rsidR="005A00FC" w:rsidRPr="005A00FC">
        <w:rPr>
          <w:rFonts w:hint="eastAsia"/>
        </w:rPr>
        <w:t xml:space="preserve"> </w:t>
      </w:r>
      <w:r w:rsidR="005A00FC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.-.-.-.-.-.-.-.-.-</w:t>
      </w:r>
      <w:r w:rsidR="0039708E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.</w:t>
      </w:r>
      <w:r w:rsidR="00C53A3B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-.-.-.-.-.-</w:t>
      </w:r>
      <w:r w:rsidR="007D1920" w:rsidRPr="007D1920">
        <w:rPr>
          <w:rFonts w:hint="eastAsia"/>
        </w:rPr>
        <w:t xml:space="preserve"> </w:t>
      </w:r>
      <w:r w:rsidR="0039708E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-.-.-</w:t>
      </w:r>
    </w:p>
    <w:p w:rsidR="00A067AF" w:rsidRPr="00A60446" w:rsidRDefault="0010088C" w:rsidP="00A81118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</w:pPr>
      <w:r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f) </w:t>
      </w:r>
      <w:r w:rsidR="0053285E">
        <w:rPr>
          <w:rFonts w:asciiTheme="minorHAnsi" w:eastAsiaTheme="minorHAnsi" w:hAnsiTheme="minorHAnsi" w:cstheme="minorHAnsi"/>
          <w:color w:val="000000" w:themeColor="text1"/>
          <w:kern w:val="0"/>
          <w:u w:val="single"/>
          <w:lang w:eastAsia="en-US" w:bidi="ar-SA"/>
        </w:rPr>
        <w:t>Rev</w:t>
      </w:r>
      <w:r w:rsidRPr="008B2E08">
        <w:rPr>
          <w:rFonts w:asciiTheme="minorHAnsi" w:eastAsiaTheme="minorHAnsi" w:hAnsiTheme="minorHAnsi" w:cstheme="minorHAnsi"/>
          <w:color w:val="000000" w:themeColor="text1"/>
          <w:kern w:val="0"/>
          <w:u w:val="single"/>
          <w:lang w:eastAsia="en-US" w:bidi="ar-SA"/>
        </w:rPr>
        <w:t>alidação Registro de AU Estrangeiro</w:t>
      </w:r>
      <w:r w:rsidR="00A81118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: este caso é uma </w:t>
      </w:r>
      <w:r w:rsidR="00A067AF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solicitaçã</w:t>
      </w:r>
      <w:r w:rsidR="00A81118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 de registro de</w:t>
      </w:r>
      <w:r w:rsidR="00A067AF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estrangeiro, </w:t>
      </w:r>
      <w:r w:rsidR="00766ED4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cuja revalidação do diploma foi apostilada junto à </w:t>
      </w:r>
      <w:r w:rsidR="00A067AF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Universidade Tecnológica Federal do Paraná</w:t>
      </w:r>
      <w:r w:rsidR="00914431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. </w:t>
      </w:r>
      <w:r w:rsidR="00766ED4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Além disso, toda a </w:t>
      </w:r>
      <w:r w:rsidR="00A067AF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documentação apresentada pela profissional foi analisada em 12 de dezembro</w:t>
      </w:r>
      <w:r w:rsidR="00766ED4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, na Re</w:t>
      </w:r>
      <w:r w:rsidR="00A067AF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união Ordinária da CEF</w:t>
      </w:r>
      <w:r w:rsidR="00337B79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/PR com a devida deliberação e registro em ata. </w:t>
      </w:r>
      <w:r w:rsidR="00766ED4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Contudo, m</w:t>
      </w:r>
      <w:r w:rsidR="00FD2759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esmo com a entrega de todo o </w:t>
      </w:r>
      <w:r w:rsidR="00766ED4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histórico escolar, foi constatada uma divergência quanto as horas-aulas, </w:t>
      </w:r>
      <w:r w:rsidR="00C9157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devido à </w:t>
      </w:r>
      <w:r w:rsidR="00766ED4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ausência d</w:t>
      </w:r>
      <w:r w:rsidR="00A067AF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 memorial de cálculo </w:t>
      </w:r>
      <w:r w:rsidR="00FD2759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que possibilita a conversão e a respectiva comparação com o padrão </w:t>
      </w:r>
      <w:r w:rsidR="00A067AF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mínimo exigido. </w:t>
      </w:r>
      <w:r w:rsidR="00766ED4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Assim,</w:t>
      </w:r>
      <w:r w:rsidR="00914431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A067AF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quanto ao encaminhamento dessa situação, </w:t>
      </w:r>
      <w:r w:rsidR="00FD2759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 CAU/PR aguarda </w:t>
      </w:r>
      <w:r w:rsidR="00C9157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</w:t>
      </w:r>
      <w:r w:rsidR="00FD2759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m</w:t>
      </w:r>
      <w:r w:rsidR="00A067AF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anifestação da própria </w:t>
      </w:r>
      <w:r w:rsidR="00FD2759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UTFPR. </w:t>
      </w:r>
      <w:r w:rsidR="006467FD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Em </w:t>
      </w:r>
      <w:r w:rsidR="00914431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relação ao </w:t>
      </w:r>
      <w:r w:rsidR="00914431" w:rsidRPr="007A5C99">
        <w:rPr>
          <w:rFonts w:asciiTheme="minorHAnsi" w:eastAsiaTheme="minorHAnsi" w:hAnsiTheme="minorHAnsi" w:cstheme="minorHAnsi"/>
          <w:i/>
          <w:color w:val="000000" w:themeColor="text1"/>
          <w:kern w:val="0"/>
          <w:lang w:eastAsia="en-US" w:bidi="ar-SA"/>
        </w:rPr>
        <w:t>check-list</w:t>
      </w:r>
      <w:r w:rsidR="00C6368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31265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elaborad</w:t>
      </w:r>
      <w:r w:rsidR="00CC172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 </w:t>
      </w:r>
      <w:r w:rsidR="0031265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pela </w:t>
      </w:r>
      <w:r w:rsidR="00CC172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Fiscal Benedita Honda</w:t>
      </w:r>
      <w:r w:rsidR="0031265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com </w:t>
      </w:r>
      <w:r w:rsidR="00923D13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toda </w:t>
      </w:r>
      <w:r w:rsidR="0031265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 </w:t>
      </w:r>
      <w:r w:rsidR="00923D13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documentação necessária para esta revalidação</w:t>
      </w:r>
      <w:r w:rsidR="00914431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, o </w:t>
      </w:r>
      <w:r w:rsidR="009448BE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Conselheiro-Titular GIOVANNI MEDEIROS </w:t>
      </w:r>
      <w:r w:rsidR="00914431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frisou que </w:t>
      </w:r>
      <w:r w:rsidR="007A5C99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se trata</w:t>
      </w:r>
      <w:r w:rsidR="002A583E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31265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de </w:t>
      </w:r>
      <w:r w:rsidR="002A583E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um </w:t>
      </w:r>
      <w:r w:rsidR="00713A51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modelo </w:t>
      </w:r>
      <w:r w:rsidR="0031265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desenvolvido pela CEF </w:t>
      </w:r>
      <w:r w:rsidR="002A583E" w:rsidRPr="008B2E0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que d</w:t>
      </w:r>
      <w:r w:rsidR="0031265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everá ser enviado ao CAU/BR para uso </w:t>
      </w:r>
      <w:r w:rsidR="00713A51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padrão </w:t>
      </w:r>
      <w:r w:rsidR="0031265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em todo o país</w:t>
      </w:r>
      <w:r w:rsidR="00C9157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a fim de viabilizar o </w:t>
      </w:r>
      <w:r w:rsidR="00923D13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processo. </w:t>
      </w:r>
      <w:r w:rsidR="00EF574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Aproveitando o debate, o Gerente de Fiscalização GUSTAVO LINZMAYER ressaltou que, </w:t>
      </w:r>
      <w:r w:rsidR="00C7764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devido ao</w:t>
      </w:r>
      <w:r w:rsidR="00EF574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12007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grande volume de documentos necessários para </w:t>
      </w:r>
      <w:r w:rsidR="00923D13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esta legalização, </w:t>
      </w:r>
      <w:r w:rsidR="00EF574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 </w:t>
      </w:r>
      <w:r w:rsidR="0012007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aprovação </w:t>
      </w:r>
      <w:r w:rsidR="00923D13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dos processos </w:t>
      </w:r>
      <w:r w:rsidR="0012007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é </w:t>
      </w:r>
      <w:r w:rsidR="00EF574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demasiadamente lenta - </w:t>
      </w:r>
      <w:r w:rsidR="0012007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sendo de suma i</w:t>
      </w:r>
      <w:r w:rsidR="003E486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mportância </w:t>
      </w:r>
      <w:r w:rsidR="0063334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propor a</w:t>
      </w:r>
      <w:r w:rsidR="0012007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 CAU/BR </w:t>
      </w:r>
      <w:r w:rsidR="0063334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 inserção de c</w:t>
      </w:r>
      <w:r w:rsidR="0012007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ampos </w:t>
      </w:r>
      <w:r w:rsidR="00120078" w:rsidRPr="00A6044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adicionais </w:t>
      </w:r>
      <w:r w:rsidR="00633347" w:rsidRPr="00A6044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no SICCAU que agilize </w:t>
      </w:r>
      <w:r w:rsidR="003E486C" w:rsidRPr="00A6044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 registro </w:t>
      </w:r>
      <w:r w:rsidR="00120078" w:rsidRPr="00A6044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</w:t>
      </w:r>
      <w:r w:rsidR="003E486C" w:rsidRPr="00A6044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 toda documentação necessária </w:t>
      </w:r>
      <w:r w:rsidR="00120078" w:rsidRPr="00A6044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em um único momento </w:t>
      </w:r>
      <w:r w:rsidR="00EF574C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sem </w:t>
      </w:r>
      <w:r w:rsidR="00120078" w:rsidRPr="00A6044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necessidade de complementações posteriores. </w:t>
      </w:r>
      <w:r w:rsidR="003C4A0D" w:rsidRPr="00A6044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Anuindo com tais recomendações, o Presidente JEFERSON NAVOLAR </w:t>
      </w:r>
      <w:r w:rsidR="00713A51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determinou que </w:t>
      </w:r>
      <w:r w:rsidR="003C4A0D" w:rsidRPr="00A6044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as mesmas sejam formalizadas </w:t>
      </w:r>
      <w:r w:rsidR="00A6044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à </w:t>
      </w:r>
      <w:r w:rsidR="003C4A0D" w:rsidRPr="00A6044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CEF/BR visto que os CAU UF tem atribuição de remeter sugestões </w:t>
      </w:r>
      <w:r w:rsidR="007A5C9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ao CAU/BR conforme previsto em R</w:t>
      </w:r>
      <w:r w:rsidR="003C4A0D" w:rsidRPr="00A6044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egimento.</w:t>
      </w:r>
      <w:r w:rsidR="007A5C99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Finalizando esta P</w:t>
      </w:r>
      <w:r w:rsidR="00A60446" w:rsidRPr="00A60446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lenária, relato da CED.</w:t>
      </w:r>
      <w:r w:rsidR="00C77642" w:rsidRPr="00C77642">
        <w:rPr>
          <w:rFonts w:hint="eastAsia"/>
        </w:rPr>
        <w:t xml:space="preserve"> </w:t>
      </w:r>
      <w:r w:rsidR="00C77642">
        <w:rPr>
          <w:rFonts w:asciiTheme="minorHAnsi" w:eastAsiaTheme="minorHAnsi" w:hAnsiTheme="minorHAnsi" w:cstheme="minorHAnsi" w:hint="eastAsia"/>
          <w:color w:val="000000" w:themeColor="text1"/>
          <w:kern w:val="0"/>
          <w:lang w:eastAsia="en-US" w:bidi="ar-SA"/>
        </w:rPr>
        <w:t>-.-.-.-.-</w:t>
      </w:r>
    </w:p>
    <w:p w:rsidR="00650BE8" w:rsidRPr="001354FE" w:rsidRDefault="006C4ACA" w:rsidP="005F1EB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354FE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Pr="009C65F1">
        <w:rPr>
          <w:rFonts w:asciiTheme="minorHAnsi" w:hAnsiTheme="minorHAnsi" w:cstheme="minorHAnsi"/>
          <w:b/>
          <w:sz w:val="24"/>
          <w:szCs w:val="24"/>
          <w:u w:val="single"/>
        </w:rPr>
        <w:t>COMISSÃO DE ÉTICA E DISCIPLINA (CED</w:t>
      </w:r>
      <w:r w:rsidRPr="009C65F1"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1354FE">
        <w:rPr>
          <w:rFonts w:asciiTheme="minorHAnsi" w:hAnsiTheme="minorHAnsi" w:cstheme="minorHAnsi"/>
          <w:sz w:val="24"/>
          <w:szCs w:val="24"/>
        </w:rPr>
        <w:t xml:space="preserve">: </w:t>
      </w:r>
      <w:r w:rsidR="007A5C99">
        <w:rPr>
          <w:rFonts w:asciiTheme="minorHAnsi" w:hAnsiTheme="minorHAnsi" w:cstheme="minorHAnsi"/>
          <w:sz w:val="24"/>
          <w:szCs w:val="24"/>
        </w:rPr>
        <w:t>Finalizando esta P</w:t>
      </w:r>
      <w:r w:rsidR="00946259" w:rsidRPr="001354FE">
        <w:rPr>
          <w:rFonts w:asciiTheme="minorHAnsi" w:hAnsiTheme="minorHAnsi" w:cstheme="minorHAnsi"/>
          <w:sz w:val="24"/>
          <w:szCs w:val="24"/>
        </w:rPr>
        <w:t>lenária, o Conselheiro-Titular RONALDO DUSCHENES relatou os seguintes tópicos analisados por esta comissão:</w:t>
      </w:r>
      <w:r w:rsidR="00946259" w:rsidRPr="001354F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4C88" w:rsidRPr="001354FE">
        <w:rPr>
          <w:rFonts w:asciiTheme="minorHAnsi" w:hAnsiTheme="minorHAnsi" w:cstheme="minorHAnsi"/>
          <w:sz w:val="24"/>
          <w:szCs w:val="24"/>
        </w:rPr>
        <w:t>-.-.-.-.-.-.-</w:t>
      </w:r>
      <w:r w:rsidR="007A5C99">
        <w:rPr>
          <w:rFonts w:asciiTheme="minorHAnsi" w:hAnsiTheme="minorHAnsi" w:cstheme="minorHAnsi"/>
          <w:sz w:val="24"/>
          <w:szCs w:val="24"/>
        </w:rPr>
        <w:t>.</w:t>
      </w:r>
      <w:r w:rsidR="00584C88" w:rsidRPr="001354FE">
        <w:rPr>
          <w:rFonts w:asciiTheme="minorHAnsi" w:hAnsiTheme="minorHAnsi" w:cstheme="minorHAnsi"/>
          <w:sz w:val="24"/>
          <w:szCs w:val="24"/>
        </w:rPr>
        <w:t>-.-.</w:t>
      </w:r>
    </w:p>
    <w:p w:rsidR="0092070B" w:rsidRPr="001354FE" w:rsidRDefault="00B736DF" w:rsidP="005F1EB4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1354FE">
        <w:rPr>
          <w:rFonts w:asciiTheme="minorHAnsi" w:eastAsiaTheme="minorHAnsi" w:hAnsiTheme="minorHAnsi" w:cstheme="minorHAnsi"/>
          <w:kern w:val="0"/>
          <w:lang w:eastAsia="en-US" w:bidi="ar-SA"/>
        </w:rPr>
        <w:t>a</w:t>
      </w:r>
      <w:r w:rsidRPr="00B01C37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 xml:space="preserve">) </w:t>
      </w:r>
      <w:r w:rsidR="006D2CE7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 xml:space="preserve">Eleição </w:t>
      </w:r>
      <w:r w:rsidR="00144BF0" w:rsidRPr="00B01C37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 xml:space="preserve">Coordenador </w:t>
      </w:r>
      <w:r w:rsidR="001354FE" w:rsidRPr="00B01C37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CED</w:t>
      </w:r>
      <w:r w:rsidR="001354F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</w:t>
      </w:r>
      <w:r w:rsidR="00F9011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aproveitando a oportunidade, </w:t>
      </w:r>
      <w:r w:rsidR="0092070B" w:rsidRPr="001354F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Conselheiro-Titular RONALDO DUSCHENES </w:t>
      </w:r>
      <w:r w:rsidR="006D2CE7">
        <w:rPr>
          <w:rFonts w:asciiTheme="minorHAnsi" w:eastAsiaTheme="minorHAnsi" w:hAnsiTheme="minorHAnsi" w:cstheme="minorHAnsi"/>
          <w:kern w:val="0"/>
          <w:lang w:eastAsia="en-US" w:bidi="ar-SA"/>
        </w:rPr>
        <w:t>agradeceu</w:t>
      </w:r>
      <w:r w:rsidR="00F478A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1354F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sua </w:t>
      </w:r>
      <w:r w:rsidR="0092070B" w:rsidRPr="001354F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permanência como Coordenador da CED, informando também que, por razão de quórum, cedeu o </w:t>
      </w:r>
      <w:r w:rsidR="0092070B" w:rsidRPr="001354FE">
        <w:rPr>
          <w:rFonts w:asciiTheme="minorHAnsi" w:eastAsia="MS Mincho" w:hAnsiTheme="minorHAnsi" w:cstheme="minorHAnsi"/>
        </w:rPr>
        <w:t>Conselheiro-Titular</w:t>
      </w:r>
      <w:r w:rsidR="006D2CE7">
        <w:rPr>
          <w:rFonts w:asciiTheme="minorHAnsi" w:eastAsia="MS Mincho" w:hAnsiTheme="minorHAnsi" w:cstheme="minorHAnsi"/>
        </w:rPr>
        <w:t xml:space="preserve"> ANÍBAL VERRI JÚNIOR para a CEP. </w:t>
      </w:r>
      <w:r w:rsidR="006D2CE7" w:rsidRPr="006D2CE7">
        <w:rPr>
          <w:rFonts w:asciiTheme="minorHAnsi" w:eastAsia="MS Mincho" w:hAnsiTheme="minorHAnsi" w:cstheme="minorHAnsi" w:hint="eastAsia"/>
        </w:rPr>
        <w:t>.-.-.</w:t>
      </w:r>
    </w:p>
    <w:p w:rsidR="000666BE" w:rsidRPr="00B03D07" w:rsidRDefault="006A770A" w:rsidP="0020641F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  <w:r w:rsidRPr="00447D5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b) </w:t>
      </w:r>
      <w:r w:rsidRPr="00447D52">
        <w:rPr>
          <w:rFonts w:asciiTheme="minorHAnsi" w:eastAsiaTheme="minorHAnsi" w:hAnsiTheme="minorHAnsi" w:cstheme="minorHAnsi"/>
          <w:color w:val="000000" w:themeColor="text1"/>
          <w:kern w:val="0"/>
          <w:u w:val="single"/>
          <w:lang w:eastAsia="en-US" w:bidi="ar-SA"/>
        </w:rPr>
        <w:t xml:space="preserve">Relato da Reunião Extraordinária </w:t>
      </w:r>
      <w:r w:rsidR="00144BF0" w:rsidRPr="00447D52">
        <w:rPr>
          <w:rFonts w:asciiTheme="minorHAnsi" w:eastAsiaTheme="minorHAnsi" w:hAnsiTheme="minorHAnsi" w:cstheme="minorHAnsi"/>
          <w:color w:val="000000" w:themeColor="text1"/>
          <w:kern w:val="0"/>
          <w:u w:val="single"/>
          <w:lang w:eastAsia="en-US" w:bidi="ar-SA"/>
        </w:rPr>
        <w:t>(24/01/2017)</w:t>
      </w:r>
      <w:r w:rsidR="00144BF0" w:rsidRPr="00447D5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: </w:t>
      </w:r>
      <w:r w:rsidR="0020641F" w:rsidRPr="00447D5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esta 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reunião contou com o</w:t>
      </w:r>
      <w:r w:rsidR="003941F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relato do </w:t>
      </w:r>
      <w:r w:rsidR="00144BF0" w:rsidRPr="00447D5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Cons</w:t>
      </w:r>
      <w:r w:rsidR="0020641F" w:rsidRPr="00447D5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elheiro-Federal </w:t>
      </w:r>
      <w:r w:rsidR="00144BF0" w:rsidRPr="00447D5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Napoleã</w:t>
      </w:r>
      <w:r w:rsidR="0020641F" w:rsidRPr="00447D5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 Ferreira da CED/BR </w:t>
      </w:r>
      <w:r w:rsidR="003941F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discorrendo todo o </w:t>
      </w:r>
      <w:r w:rsidR="0020641F" w:rsidRPr="00447D5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ocorrido na CED/BR </w:t>
      </w:r>
      <w:r w:rsidR="003941F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durante o a</w:t>
      </w:r>
      <w:r w:rsidR="008E07E4" w:rsidRPr="00447D5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no de 2016, o que resultou em uma in</w:t>
      </w:r>
      <w:r w:rsidR="00A067AF" w:rsidRPr="00447D5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tegração entre os </w:t>
      </w:r>
      <w:r w:rsidR="003941F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profissionais presentes e a </w:t>
      </w:r>
      <w:r w:rsidR="008E07E4" w:rsidRPr="00447D5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lastRenderedPageBreak/>
        <w:t>compreensão d</w:t>
      </w:r>
      <w:r w:rsidR="003941F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 outras realidades. </w:t>
      </w:r>
      <w:r w:rsidR="008E07E4" w:rsidRPr="00447D5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Além disso, debateu-se também a questão do Direito Autoral co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m a análise de caso</w:t>
      </w:r>
      <w:r w:rsidR="003941F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s reais e suas respectivas soluções. 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</w:t>
      </w:r>
      <w:r w:rsidR="00F478A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programação continua na sequência de 2017, sendo que o 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próximo </w:t>
      </w:r>
      <w:r w:rsidR="00F478A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Seminário da CED/BR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acontec</w:t>
      </w:r>
      <w:r w:rsidR="00F478AA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erá nos dias </w:t>
      </w:r>
      <w:r w:rsidR="00F478AA" w:rsidRPr="00B03D0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09 e 10 de fevereiro em Aracaju/SE </w:t>
      </w:r>
      <w:r w:rsidR="00F478AA" w:rsidRPr="00B03D07">
        <w:rPr>
          <w:rFonts w:asciiTheme="minorHAnsi" w:eastAsiaTheme="minorHAnsi" w:hAnsiTheme="minorHAnsi" w:cstheme="minorHAnsi"/>
          <w:b/>
          <w:kern w:val="0"/>
          <w:lang w:eastAsia="en-US" w:bidi="ar-SA"/>
        </w:rPr>
        <w:t>(</w:t>
      </w:r>
      <w:r w:rsidR="00EC48B5" w:rsidRPr="00B03D07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ANEXO </w:t>
      </w:r>
      <w:r w:rsidR="000C08B8" w:rsidRPr="00B03D07">
        <w:rPr>
          <w:rFonts w:asciiTheme="minorHAnsi" w:eastAsiaTheme="minorHAnsi" w:hAnsiTheme="minorHAnsi" w:cstheme="minorHAnsi"/>
          <w:b/>
          <w:kern w:val="0"/>
          <w:lang w:eastAsia="en-US" w:bidi="ar-SA"/>
        </w:rPr>
        <w:t>X</w:t>
      </w:r>
      <w:r w:rsidR="00F478AA" w:rsidRPr="00B03D07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). </w:t>
      </w:r>
      <w:r w:rsidR="003941FA" w:rsidRPr="00B03D07">
        <w:rPr>
          <w:rFonts w:asciiTheme="minorHAnsi" w:eastAsiaTheme="minorHAnsi" w:hAnsiTheme="minorHAnsi" w:cstheme="minorHAnsi" w:hint="eastAsia"/>
          <w:kern w:val="0"/>
          <w:sz w:val="20"/>
          <w:szCs w:val="20"/>
          <w:lang w:eastAsia="en-US" w:bidi="ar-SA"/>
        </w:rPr>
        <w:t>.-.-.-.-.-</w:t>
      </w:r>
      <w:r w:rsidR="00B03D07">
        <w:rPr>
          <w:rFonts w:hint="eastAsia"/>
        </w:rPr>
        <w:t>.</w:t>
      </w:r>
      <w:r w:rsidR="00F478AA" w:rsidRPr="00B03D07">
        <w:rPr>
          <w:rFonts w:asciiTheme="minorHAnsi" w:eastAsiaTheme="minorHAnsi" w:hAnsiTheme="minorHAnsi" w:cstheme="minorHAnsi" w:hint="eastAsia"/>
          <w:kern w:val="0"/>
          <w:sz w:val="20"/>
          <w:szCs w:val="20"/>
          <w:lang w:eastAsia="en-US" w:bidi="ar-SA"/>
        </w:rPr>
        <w:t>-.-.-.-.-.-.-.-.-.-.-.-.-</w:t>
      </w:r>
      <w:r w:rsidR="00B03D07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.</w:t>
      </w:r>
      <w:r w:rsidR="00DD0D0A" w:rsidRPr="00B03D07">
        <w:rPr>
          <w:rFonts w:asciiTheme="minorHAnsi" w:eastAsiaTheme="minorHAnsi" w:hAnsiTheme="minorHAnsi" w:cstheme="minorHAnsi" w:hint="eastAsia"/>
          <w:kern w:val="0"/>
          <w:sz w:val="20"/>
          <w:szCs w:val="20"/>
          <w:lang w:eastAsia="en-US" w:bidi="ar-SA"/>
        </w:rPr>
        <w:t>-</w:t>
      </w:r>
      <w:r w:rsidR="00B03D07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.</w:t>
      </w:r>
      <w:r w:rsidR="00F478AA" w:rsidRPr="00B03D07">
        <w:rPr>
          <w:rFonts w:asciiTheme="minorHAnsi" w:eastAsiaTheme="minorHAnsi" w:hAnsiTheme="minorHAnsi" w:cstheme="minorHAnsi" w:hint="eastAsia"/>
          <w:kern w:val="0"/>
          <w:sz w:val="20"/>
          <w:szCs w:val="20"/>
          <w:lang w:eastAsia="en-US" w:bidi="ar-SA"/>
        </w:rPr>
        <w:t>-.-.-.-.-.-.-.-.-.-.</w:t>
      </w:r>
      <w:r w:rsidR="00B03D07"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  <w:t>-.-.-.-.-.-.-.-.</w:t>
      </w:r>
      <w:r w:rsidR="00F478AA" w:rsidRPr="00B03D07">
        <w:rPr>
          <w:rFonts w:asciiTheme="minorHAnsi" w:eastAsiaTheme="minorHAnsi" w:hAnsiTheme="minorHAnsi" w:cstheme="minorHAnsi" w:hint="eastAsia"/>
          <w:kern w:val="0"/>
          <w:sz w:val="20"/>
          <w:szCs w:val="20"/>
          <w:lang w:eastAsia="en-US" w:bidi="ar-SA"/>
        </w:rPr>
        <w:t>-.-.</w:t>
      </w:r>
      <w:r w:rsidR="00B03D07">
        <w:rPr>
          <w:rFonts w:asciiTheme="minorHAnsi" w:eastAsiaTheme="minorHAnsi" w:hAnsiTheme="minorHAnsi" w:cstheme="minorHAnsi" w:hint="eastAsia"/>
          <w:kern w:val="0"/>
          <w:sz w:val="20"/>
          <w:szCs w:val="20"/>
          <w:lang w:eastAsia="en-US" w:bidi="ar-SA"/>
        </w:rPr>
        <w:t>-.-.-.-.-.-.-</w:t>
      </w:r>
    </w:p>
    <w:p w:rsidR="00451B18" w:rsidRDefault="000666BE" w:rsidP="00451B18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</w:pPr>
      <w:r w:rsidRPr="00660B3F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c) </w:t>
      </w:r>
      <w:r w:rsidRPr="00AB46B0">
        <w:rPr>
          <w:rFonts w:asciiTheme="minorHAnsi" w:eastAsiaTheme="minorHAnsi" w:hAnsiTheme="minorHAnsi" w:cstheme="minorHAnsi"/>
          <w:color w:val="000000" w:themeColor="text1"/>
          <w:kern w:val="0"/>
          <w:u w:val="single"/>
          <w:lang w:eastAsia="en-US" w:bidi="ar-SA"/>
        </w:rPr>
        <w:t>Reunião das Comissões</w:t>
      </w:r>
      <w:r w:rsidR="00406531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: no dia de hoje, durante a reunião das comissões</w:t>
      </w:r>
      <w:r w:rsidRPr="00660B3F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, a CED </w:t>
      </w:r>
      <w:r w:rsidR="006714E1" w:rsidRPr="00660B3F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tratou de diversos processos, os quais terão que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ser apr</w:t>
      </w:r>
      <w:r w:rsidR="0086611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ovados e julgados pela Plenária -</w:t>
      </w:r>
      <w:r w:rsidR="00A61B7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86611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endo que u</w:t>
      </w:r>
      <w:r w:rsidR="00C37324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m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deles é extremamente volumoso e </w:t>
      </w:r>
      <w:r w:rsidR="0086611B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f</w:t>
      </w:r>
      <w:r w:rsidR="00C37324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oi desmembrado</w:t>
      </w:r>
      <w:r w:rsidR="00406531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A067AF" w:rsidRPr="00660B3F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em 34 processos</w:t>
      </w:r>
      <w:r w:rsidR="006714E1" w:rsidRPr="00660B3F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menores que deverão ser analisados em grupos ou individualmente, conforme </w:t>
      </w:r>
      <w:r w:rsidR="00406531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 exigência do caso. </w:t>
      </w:r>
      <w:r w:rsidR="006714E1" w:rsidRPr="00660B3F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Por isso, faz-se necessário que a CED disponha de um maior tempo para apresentação nas sessõe</w:t>
      </w:r>
      <w:r w:rsidR="00CF518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 ordinárias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. Quanto a</w:t>
      </w:r>
      <w:r w:rsidR="006714E1" w:rsidRPr="00660B3F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esta proposta, o Presidente JEFERSON NAVOLAR destacou que, conforme a </w:t>
      </w:r>
      <w:r w:rsidR="00A61B7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necessidade</w:t>
      </w:r>
      <w:r w:rsidR="00862B7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,</w:t>
      </w:r>
      <w:r w:rsidR="006714E1" w:rsidRPr="00660B3F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 previsão da pauta deve considerar t</w:t>
      </w:r>
      <w:r w:rsidR="00A61B7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al necessidade e as mesmas acordadas 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desde que toda</w:t>
      </w:r>
      <w:r w:rsidR="005E4C40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s 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</w:t>
      </w:r>
      <w:r w:rsidR="00A61B72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 </w:t>
      </w:r>
      <w:r w:rsidR="00451B1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demais 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Comissões saibam com antecedência para eventuais </w:t>
      </w:r>
      <w:r w:rsidR="00A4063E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ajuste</w:t>
      </w:r>
      <w:r w:rsidR="00B03D07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>s na pauta</w:t>
      </w:r>
      <w:r w:rsidR="00451B18">
        <w:rPr>
          <w:rFonts w:asciiTheme="minorHAnsi" w:eastAsiaTheme="minorHAnsi" w:hAnsiTheme="minorHAnsi" w:cstheme="minorHAnsi"/>
          <w:color w:val="000000" w:themeColor="text1"/>
          <w:kern w:val="0"/>
          <w:lang w:eastAsia="en-US" w:bidi="ar-SA"/>
        </w:rPr>
        <w:t xml:space="preserve">. </w:t>
      </w:r>
    </w:p>
    <w:p w:rsidR="00A067AF" w:rsidRPr="00C94046" w:rsidRDefault="000666BE" w:rsidP="00451B18">
      <w:pPr>
        <w:widowControl/>
        <w:suppressAutoHyphens w:val="0"/>
        <w:autoSpaceDN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C94046">
        <w:rPr>
          <w:rFonts w:asciiTheme="minorHAnsi" w:eastAsiaTheme="minorHAnsi" w:hAnsiTheme="minorHAnsi" w:cstheme="minorHAnsi"/>
          <w:kern w:val="0"/>
          <w:lang w:eastAsia="en-US" w:bidi="ar-SA"/>
        </w:rPr>
        <w:t>6</w:t>
      </w:r>
      <w:r w:rsidRPr="00C94046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 xml:space="preserve">. </w:t>
      </w:r>
      <w:r w:rsidR="00B03D07" w:rsidRPr="00C94046">
        <w:rPr>
          <w:rFonts w:asciiTheme="minorHAnsi" w:eastAsiaTheme="minorHAnsi" w:hAnsiTheme="minorHAnsi" w:cstheme="minorHAnsi"/>
          <w:kern w:val="0"/>
          <w:u w:val="single"/>
          <w:lang w:eastAsia="en-US" w:bidi="ar-SA"/>
        </w:rPr>
        <w:t>Extra Pauta</w:t>
      </w:r>
      <w:r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: </w:t>
      </w:r>
      <w:r w:rsidR="00660B3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Encerrando esta Plenária, o Conselheiro-Suplente MILTON GONÇALVES</w:t>
      </w:r>
      <w:r w:rsidR="00C54288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(Presidente do SINDARQ/PR) </w:t>
      </w:r>
      <w:r w:rsidR="00AB46B0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r</w:t>
      </w:r>
      <w:r w:rsidR="00660B3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elembrou </w:t>
      </w:r>
      <w:r w:rsid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aos presentes </w:t>
      </w:r>
      <w:r w:rsidR="00AB46B0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a importância d</w:t>
      </w:r>
      <w:r w:rsidR="00C54288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pagamento da </w:t>
      </w:r>
      <w:r w:rsidR="00A067A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co</w:t>
      </w:r>
      <w:r w:rsidR="00A11AAC">
        <w:rPr>
          <w:rFonts w:asciiTheme="minorHAnsi" w:eastAsiaTheme="minorHAnsi" w:hAnsiTheme="minorHAnsi" w:cstheme="minorHAnsi"/>
          <w:kern w:val="0"/>
          <w:lang w:eastAsia="en-US" w:bidi="ar-SA"/>
        </w:rPr>
        <w:t>brança da Contribuição S</w:t>
      </w:r>
      <w:r w:rsid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indical </w:t>
      </w:r>
      <w:r w:rsidR="00AB46B0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para dar continuidade as atividades</w:t>
      </w:r>
      <w:r w:rsidR="00BC2A8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da </w:t>
      </w:r>
      <w:r w:rsidR="00AB46B0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entidade. </w:t>
      </w:r>
      <w:r w:rsid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boleto </w:t>
      </w:r>
      <w:r w:rsidR="00C54288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será enviado com proposta de quitação</w:t>
      </w:r>
      <w:r w:rsidR="00A11AA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A11AAC" w:rsidRPr="00B03D07">
        <w:rPr>
          <w:rFonts w:asciiTheme="minorHAnsi" w:eastAsiaTheme="minorHAnsi" w:hAnsiTheme="minorHAnsi" w:cstheme="minorHAnsi"/>
          <w:i/>
          <w:kern w:val="0"/>
          <w:lang w:eastAsia="en-US" w:bidi="ar-SA"/>
        </w:rPr>
        <w:t>online</w:t>
      </w:r>
      <w:r w:rsidR="00A11AA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B03D07">
        <w:rPr>
          <w:rFonts w:asciiTheme="minorHAnsi" w:eastAsiaTheme="minorHAnsi" w:hAnsiTheme="minorHAnsi" w:cstheme="minorHAnsi"/>
          <w:kern w:val="0"/>
          <w:lang w:eastAsia="en-US" w:bidi="ar-SA"/>
        </w:rPr>
        <w:t>com</w:t>
      </w:r>
      <w:r w:rsidR="0045041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desconto de 10% </w:t>
      </w:r>
      <w:r w:rsidR="00A11AAC">
        <w:rPr>
          <w:rFonts w:asciiTheme="minorHAnsi" w:eastAsiaTheme="minorHAnsi" w:hAnsiTheme="minorHAnsi" w:cstheme="minorHAnsi"/>
          <w:kern w:val="0"/>
          <w:lang w:eastAsia="en-US" w:bidi="ar-SA"/>
        </w:rPr>
        <w:t>até o d</w:t>
      </w:r>
      <w:r w:rsidR="00A067A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ia 20</w:t>
      </w:r>
      <w:r w:rsidR="00AB46B0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/02</w:t>
      </w:r>
      <w:r w:rsidR="00964BAA">
        <w:rPr>
          <w:rFonts w:asciiTheme="minorHAnsi" w:eastAsiaTheme="minorHAnsi" w:hAnsiTheme="minorHAnsi" w:cstheme="minorHAnsi"/>
          <w:kern w:val="0"/>
          <w:lang w:eastAsia="en-US" w:bidi="ar-SA"/>
        </w:rPr>
        <w:t>. Já</w:t>
      </w:r>
      <w:r w:rsidR="00BC2A88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 </w:t>
      </w:r>
      <w:r w:rsidR="00A11AA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vencimento </w:t>
      </w:r>
      <w:r w:rsidR="00B03D0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da </w:t>
      </w:r>
      <w:r w:rsidR="00964BA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CSU será dia </w:t>
      </w:r>
      <w:r w:rsidR="00AB46B0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28/02 </w:t>
      </w:r>
      <w:r w:rsidR="00A11AA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conforme </w:t>
      </w:r>
      <w:r w:rsidR="00A067A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determinação </w:t>
      </w:r>
      <w:r w:rsidR="00A11AA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da </w:t>
      </w:r>
      <w:r w:rsidR="00A067A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Caixa Econômica</w:t>
      </w:r>
      <w:r w:rsidR="00C54288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 w:rsidR="00A067A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Ressalto</w:t>
      </w:r>
      <w:r w:rsidR="00C54288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u inclusive que </w:t>
      </w:r>
      <w:r w:rsidR="00A067A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10% de toda </w:t>
      </w:r>
      <w:r w:rsidR="007A744B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 </w:t>
      </w:r>
      <w:r w:rsidR="00A067A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arrecadação nacional </w:t>
      </w:r>
      <w:r w:rsidR="00A11AA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será destinada ao </w:t>
      </w:r>
      <w:r w:rsidR="00C54288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Congresso da UIA </w:t>
      </w:r>
      <w:r w:rsidR="00B03D07">
        <w:rPr>
          <w:rFonts w:asciiTheme="minorHAnsi" w:eastAsiaTheme="minorHAnsi" w:hAnsiTheme="minorHAnsi" w:cstheme="minorHAnsi"/>
          <w:kern w:val="0"/>
          <w:lang w:eastAsia="en-US" w:bidi="ar-SA"/>
        </w:rPr>
        <w:t>Rio 2020 – com</w:t>
      </w:r>
      <w:r w:rsidR="00C54288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o a</w:t>
      </w:r>
      <w:r w:rsidR="00AB46B0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p</w:t>
      </w:r>
      <w:r w:rsidR="00A067A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oio</w:t>
      </w:r>
      <w:r w:rsidR="00B03D07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a</w:t>
      </w:r>
      <w:r w:rsidR="00A067A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o IAB na </w:t>
      </w:r>
      <w:r w:rsidR="00B03D07">
        <w:rPr>
          <w:rFonts w:asciiTheme="minorHAnsi" w:eastAsiaTheme="minorHAnsi" w:hAnsiTheme="minorHAnsi" w:cstheme="minorHAnsi"/>
          <w:kern w:val="0"/>
          <w:lang w:eastAsia="en-US" w:bidi="ar-SA"/>
        </w:rPr>
        <w:t>realização do evento</w:t>
      </w:r>
      <w:r w:rsidR="00A067A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. </w:t>
      </w:r>
      <w:r w:rsidR="00A11AA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Além disso, </w:t>
      </w:r>
      <w:r w:rsidR="00AB46B0" w:rsidRPr="00C94046">
        <w:rPr>
          <w:rFonts w:asciiTheme="minorHAnsi" w:eastAsiaTheme="minorHAnsi" w:hAnsiTheme="minorHAnsi" w:cstheme="minorHAnsi"/>
          <w:kern w:val="0"/>
          <w:lang w:eastAsia="en-US" w:bidi="ar-SA"/>
        </w:rPr>
        <w:t>o SINDARQ/PR</w:t>
      </w:r>
      <w:r w:rsidR="00A11AA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publicará em seu site</w:t>
      </w:r>
      <w:r w:rsidR="00AB46B0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diversos posts </w:t>
      </w:r>
      <w:r w:rsidR="00A11AAC">
        <w:rPr>
          <w:rFonts w:asciiTheme="minorHAnsi" w:eastAsiaTheme="minorHAnsi" w:hAnsiTheme="minorHAnsi" w:cstheme="minorHAnsi"/>
          <w:kern w:val="0"/>
          <w:lang w:eastAsia="en-US" w:bidi="ar-SA"/>
        </w:rPr>
        <w:t>relacionados à legislação e destinação d</w:t>
      </w:r>
      <w:r w:rsidR="00EA70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as receitas </w:t>
      </w:r>
      <w:r w:rsidR="00C139EE">
        <w:rPr>
          <w:rFonts w:asciiTheme="minorHAnsi" w:eastAsiaTheme="minorHAnsi" w:hAnsiTheme="minorHAnsi" w:cstheme="minorHAnsi"/>
          <w:kern w:val="0"/>
          <w:lang w:eastAsia="en-US" w:bidi="ar-SA"/>
        </w:rPr>
        <w:t>– sendo uma intenção futura do S</w:t>
      </w:r>
      <w:r w:rsidR="00EA700E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indicato </w:t>
      </w:r>
      <w:r w:rsidR="00AB46B0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efetuar uma </w:t>
      </w:r>
      <w:r w:rsidR="00A067A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prestação de contas públicas </w:t>
      </w:r>
      <w:r w:rsidR="00AB46B0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em relação </w:t>
      </w:r>
      <w:r w:rsidR="00C139EE">
        <w:rPr>
          <w:rFonts w:asciiTheme="minorHAnsi" w:eastAsiaTheme="minorHAnsi" w:hAnsiTheme="minorHAnsi" w:cstheme="minorHAnsi"/>
          <w:kern w:val="0"/>
          <w:lang w:eastAsia="en-US" w:bidi="ar-SA"/>
        </w:rPr>
        <w:t>a</w:t>
      </w:r>
      <w:r w:rsidR="00A11AAC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esta contribuição.</w:t>
      </w:r>
      <w:r w:rsidR="006F45CE" w:rsidRPr="006F45CE">
        <w:rPr>
          <w:rFonts w:hint="eastAsia"/>
        </w:rPr>
        <w:t xml:space="preserve"> </w:t>
      </w:r>
      <w:r w:rsidR="006F45CE" w:rsidRPr="006F45CE">
        <w:rPr>
          <w:rFonts w:asciiTheme="minorHAnsi" w:eastAsiaTheme="minorHAnsi" w:hAnsiTheme="minorHAnsi" w:cstheme="minorHAnsi" w:hint="eastAsia"/>
          <w:kern w:val="0"/>
          <w:lang w:eastAsia="en-US" w:bidi="ar-SA"/>
        </w:rPr>
        <w:t>-.-.-.-.-</w:t>
      </w:r>
      <w:r w:rsidR="00C139EE">
        <w:rPr>
          <w:rFonts w:asciiTheme="minorHAnsi" w:eastAsiaTheme="minorHAnsi" w:hAnsiTheme="minorHAnsi" w:cstheme="minorHAnsi"/>
          <w:kern w:val="0"/>
          <w:lang w:eastAsia="en-US" w:bidi="ar-SA"/>
        </w:rPr>
        <w:t>.-.-.-.-.-.-.-.-.-</w:t>
      </w:r>
      <w:r w:rsidR="00A067AF" w:rsidRPr="00C94046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</w:p>
    <w:p w:rsidR="00E52919" w:rsidRDefault="00FB1C6F" w:rsidP="00FD52B7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6</w:t>
      </w:r>
      <w:r w:rsidR="00144BF0">
        <w:rPr>
          <w:rFonts w:asciiTheme="minorHAnsi" w:hAnsiTheme="minorHAnsi" w:cstheme="minorHAnsi"/>
          <w:b/>
        </w:rPr>
        <w:t>.</w:t>
      </w:r>
      <w:r w:rsidR="000666BE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</w:t>
      </w:r>
      <w:r w:rsidR="00E52919" w:rsidRPr="00AF3025">
        <w:rPr>
          <w:rFonts w:asciiTheme="minorHAnsi" w:hAnsiTheme="minorHAnsi" w:cstheme="minorHAnsi"/>
          <w:b/>
        </w:rPr>
        <w:t>PRÓXIMA REUNIÃO</w:t>
      </w:r>
      <w:r w:rsidR="00E52919" w:rsidRPr="00AF3025">
        <w:rPr>
          <w:rFonts w:asciiTheme="minorHAnsi" w:hAnsiTheme="minorHAnsi" w:cstheme="minorHAnsi"/>
        </w:rPr>
        <w:t xml:space="preserve">: Confirmada a data da próxima Reunião Ordinária em </w:t>
      </w:r>
      <w:r w:rsidR="00144BF0">
        <w:rPr>
          <w:rFonts w:asciiTheme="minorHAnsi" w:hAnsiTheme="minorHAnsi" w:cstheme="minorHAnsi"/>
        </w:rPr>
        <w:t xml:space="preserve">20 de fevereiro de 2017 a ser realizada na cidade de Curitiba, na </w:t>
      </w:r>
      <w:r w:rsidR="00C54743">
        <w:rPr>
          <w:rFonts w:asciiTheme="minorHAnsi" w:hAnsiTheme="minorHAnsi" w:cstheme="minorHAnsi"/>
        </w:rPr>
        <w:t xml:space="preserve">nova sede do CAU/PR </w:t>
      </w:r>
      <w:r w:rsidR="00C54743" w:rsidRPr="00C54743">
        <w:rPr>
          <w:rFonts w:asciiTheme="minorHAnsi" w:hAnsiTheme="minorHAnsi" w:cstheme="minorHAnsi"/>
          <w:i/>
        </w:rPr>
        <w:t>“Casa Miguel Pereira”.</w:t>
      </w:r>
    </w:p>
    <w:p w:rsidR="00C139EE" w:rsidRPr="00C139EE" w:rsidRDefault="00C139EE" w:rsidP="00FD52B7">
      <w:pPr>
        <w:jc w:val="both"/>
        <w:rPr>
          <w:rFonts w:asciiTheme="minorHAnsi" w:eastAsiaTheme="minorHAnsi" w:hAnsiTheme="minorHAnsi" w:cstheme="minorHAnsi"/>
          <w:color w:val="385623" w:themeColor="accent6" w:themeShade="80"/>
          <w:kern w:val="0"/>
          <w:sz w:val="18"/>
          <w:szCs w:val="18"/>
          <w:lang w:eastAsia="en-US" w:bidi="ar-SA"/>
        </w:rPr>
      </w:pPr>
      <w:r w:rsidRPr="00C139EE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noite deste mesmo dia acontecerá a cerimônia de posse da nova diretoria do IAB-PR que inclui uma palestra. Ainda durante os dias 20 e 21 de fevereiro</w:t>
      </w:r>
      <w:r w:rsidR="007A744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 CAU/PR abrigará </w:t>
      </w:r>
      <w:r w:rsidR="007A744B">
        <w:rPr>
          <w:rFonts w:asciiTheme="minorHAnsi" w:hAnsiTheme="minorHAnsi" w:cstheme="minorHAnsi"/>
        </w:rPr>
        <w:t>a reunião da COA/</w:t>
      </w:r>
      <w:r>
        <w:rPr>
          <w:rFonts w:asciiTheme="minorHAnsi" w:hAnsiTheme="minorHAnsi" w:cstheme="minorHAnsi"/>
        </w:rPr>
        <w:t>SUL (RS, SC e PR), cuja pauta ainda está sendo elaborada pelos três Esta</w:t>
      </w:r>
      <w:r w:rsidR="007A744B">
        <w:rPr>
          <w:rFonts w:asciiTheme="minorHAnsi" w:hAnsiTheme="minorHAnsi" w:cstheme="minorHAnsi"/>
        </w:rPr>
        <w:t>dos.-.-.-.-.-.-.-.-</w:t>
      </w:r>
    </w:p>
    <w:p w:rsidR="001560E8" w:rsidRDefault="009C36E9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0666BE">
        <w:rPr>
          <w:rFonts w:asciiTheme="minorHAnsi" w:hAnsiTheme="minorHAnsi" w:cstheme="minorHAnsi"/>
          <w:b/>
          <w:sz w:val="24"/>
          <w:szCs w:val="24"/>
        </w:rPr>
        <w:t>.2</w:t>
      </w:r>
      <w:r w:rsidR="00661A1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52919" w:rsidRPr="00AF3025">
        <w:rPr>
          <w:rFonts w:asciiTheme="minorHAnsi" w:hAnsiTheme="minorHAnsi" w:cstheme="minorHAnsi"/>
          <w:b/>
          <w:sz w:val="24"/>
          <w:szCs w:val="24"/>
        </w:rPr>
        <w:t>ENCERRAMENTO DA PLENÁRIA</w:t>
      </w:r>
      <w:r w:rsidR="00E52919" w:rsidRPr="00AF3025">
        <w:rPr>
          <w:rFonts w:asciiTheme="minorHAnsi" w:hAnsiTheme="minorHAnsi" w:cstheme="minorHAnsi"/>
          <w:sz w:val="24"/>
          <w:szCs w:val="24"/>
        </w:rPr>
        <w:t>: Nada mais havendo a tratar, o Presidente JEFERSON DANTAS NAVOLAR agradeceu a todos os presentes</w:t>
      </w:r>
      <w:r w:rsidR="006714E1">
        <w:rPr>
          <w:rFonts w:asciiTheme="minorHAnsi" w:hAnsiTheme="minorHAnsi" w:cstheme="minorHAnsi"/>
          <w:sz w:val="24"/>
          <w:szCs w:val="24"/>
        </w:rPr>
        <w:t>,</w:t>
      </w:r>
      <w:r w:rsidR="00E52919" w:rsidRPr="00AF3025">
        <w:rPr>
          <w:rFonts w:asciiTheme="minorHAnsi" w:hAnsiTheme="minorHAnsi" w:cstheme="minorHAnsi"/>
          <w:sz w:val="24"/>
          <w:szCs w:val="24"/>
        </w:rPr>
        <w:t xml:space="preserve"> e às </w:t>
      </w:r>
      <w:r w:rsidR="00711BD1">
        <w:rPr>
          <w:rFonts w:asciiTheme="minorHAnsi" w:hAnsiTheme="minorHAnsi" w:cstheme="minorHAnsi"/>
          <w:sz w:val="24"/>
          <w:szCs w:val="24"/>
        </w:rPr>
        <w:t xml:space="preserve">dezoito horas e cinco minutos do dia </w:t>
      </w:r>
      <w:r w:rsidR="006311E6">
        <w:rPr>
          <w:rFonts w:asciiTheme="minorHAnsi" w:hAnsiTheme="minorHAnsi" w:cstheme="minorHAnsi"/>
          <w:sz w:val="24"/>
          <w:szCs w:val="24"/>
        </w:rPr>
        <w:t>vinte e cinco de janeiro de dois mil e dezessete</w:t>
      </w:r>
      <w:r w:rsidR="00E52919" w:rsidRPr="00AF3025">
        <w:rPr>
          <w:rFonts w:asciiTheme="minorHAnsi" w:hAnsiTheme="minorHAnsi" w:cstheme="minorHAnsi"/>
          <w:sz w:val="24"/>
          <w:szCs w:val="24"/>
        </w:rPr>
        <w:t>, encerrou a Sexagésima-</w:t>
      </w:r>
      <w:r w:rsidR="006311E6">
        <w:rPr>
          <w:rFonts w:asciiTheme="minorHAnsi" w:hAnsiTheme="minorHAnsi" w:cstheme="minorHAnsi"/>
          <w:sz w:val="24"/>
          <w:szCs w:val="24"/>
        </w:rPr>
        <w:t xml:space="preserve">Quarta </w:t>
      </w:r>
      <w:r w:rsidR="00711BD1">
        <w:rPr>
          <w:rFonts w:asciiTheme="minorHAnsi" w:hAnsiTheme="minorHAnsi" w:cstheme="minorHAnsi"/>
          <w:sz w:val="24"/>
          <w:szCs w:val="24"/>
        </w:rPr>
        <w:t xml:space="preserve">Plenária </w:t>
      </w:r>
      <w:r w:rsidR="00E52919" w:rsidRPr="00AF3025">
        <w:rPr>
          <w:rFonts w:asciiTheme="minorHAnsi" w:hAnsiTheme="minorHAnsi" w:cstheme="minorHAnsi"/>
          <w:sz w:val="24"/>
          <w:szCs w:val="24"/>
        </w:rPr>
        <w:t xml:space="preserve">do CAU/PR realizada na cidade de </w:t>
      </w:r>
      <w:r w:rsidR="006311E6">
        <w:rPr>
          <w:rFonts w:asciiTheme="minorHAnsi" w:hAnsiTheme="minorHAnsi" w:cstheme="minorHAnsi"/>
          <w:sz w:val="24"/>
          <w:szCs w:val="24"/>
        </w:rPr>
        <w:t xml:space="preserve">Maringá/PR. </w:t>
      </w:r>
      <w:r w:rsidR="00711BD1">
        <w:rPr>
          <w:rFonts w:asciiTheme="minorHAnsi" w:hAnsiTheme="minorHAnsi" w:cstheme="minorHAnsi"/>
          <w:sz w:val="24"/>
          <w:szCs w:val="24"/>
        </w:rPr>
        <w:t>P</w:t>
      </w:r>
      <w:r w:rsidR="00E52919" w:rsidRPr="00AF3025">
        <w:rPr>
          <w:rFonts w:asciiTheme="minorHAnsi" w:hAnsiTheme="minorHAnsi" w:cstheme="minorHAnsi"/>
          <w:sz w:val="24"/>
          <w:szCs w:val="24"/>
        </w:rPr>
        <w:t>ara constar, eu, PAT</w:t>
      </w:r>
      <w:r w:rsidR="00C86357">
        <w:rPr>
          <w:rFonts w:asciiTheme="minorHAnsi" w:hAnsiTheme="minorHAnsi" w:cstheme="minorHAnsi"/>
          <w:sz w:val="24"/>
          <w:szCs w:val="24"/>
        </w:rPr>
        <w:t>RICIA OSTROSKI MAIA, Assistente-</w:t>
      </w:r>
      <w:r w:rsidR="00E52919" w:rsidRPr="00AF3025">
        <w:rPr>
          <w:rFonts w:asciiTheme="minorHAnsi" w:hAnsiTheme="minorHAnsi" w:cstheme="minorHAnsi"/>
          <w:sz w:val="24"/>
          <w:szCs w:val="24"/>
        </w:rPr>
        <w:t>Relatora, lavro a presente Ata que, depois de lida e aprovada, será rubricada por mim em todas as páginas e, ao final, assinada por esta Assistente e pelo Senhor Presidente para que produza os devidos efeitos legais.. .-.-.-.-.-.</w:t>
      </w:r>
      <w:r w:rsidR="001F203A">
        <w:rPr>
          <w:rFonts w:asciiTheme="minorHAnsi" w:hAnsiTheme="minorHAnsi" w:cstheme="minorHAnsi"/>
          <w:sz w:val="24"/>
          <w:szCs w:val="24"/>
        </w:rPr>
        <w:t>-.-.-.-.-.-.-.-.-.-.-.-.-.-.-.-</w:t>
      </w:r>
      <w:r w:rsidR="00E52919" w:rsidRPr="00AF3025">
        <w:rPr>
          <w:rFonts w:asciiTheme="minorHAnsi" w:hAnsiTheme="minorHAnsi" w:cstheme="minorHAnsi"/>
          <w:sz w:val="24"/>
          <w:szCs w:val="24"/>
        </w:rPr>
        <w:t>.-.-.-.-.-.-.-.-.-.-</w:t>
      </w:r>
      <w:r w:rsidR="00C139EE">
        <w:rPr>
          <w:rFonts w:hint="eastAsia"/>
        </w:rPr>
        <w:t>.</w:t>
      </w:r>
      <w:r w:rsidR="00A067AF">
        <w:rPr>
          <w:rFonts w:asciiTheme="minorHAnsi" w:hAnsiTheme="minorHAnsi" w:cstheme="minorHAnsi" w:hint="eastAsia"/>
          <w:sz w:val="24"/>
          <w:szCs w:val="24"/>
        </w:rPr>
        <w:t>-.-.-.-.-.-.-.</w:t>
      </w:r>
    </w:p>
    <w:p w:rsidR="007C6682" w:rsidRDefault="007C6682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C94D67" w:rsidRDefault="00C94D67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6B6F82" w:rsidRDefault="006B6F82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6B6F82" w:rsidRDefault="006B6F82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6B6F82" w:rsidRDefault="006B6F82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6B6F82" w:rsidRDefault="006B6F82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CC04A2" w:rsidRPr="00C139EE" w:rsidRDefault="00CC04A2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AC22ED" w:rsidRPr="00AF3025" w:rsidRDefault="002A5047" w:rsidP="000A4D59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2A5047">
        <w:rPr>
          <w:rFonts w:asciiTheme="minorHAnsi" w:hAnsiTheme="minorHAnsi" w:cstheme="minorHAnsi" w:hint="eastAsia"/>
          <w:b/>
          <w:sz w:val="24"/>
          <w:szCs w:val="24"/>
        </w:rPr>
        <w:t>_______</w:t>
      </w:r>
      <w:r w:rsidR="007B2E4B" w:rsidRPr="00AF3025">
        <w:rPr>
          <w:rFonts w:asciiTheme="minorHAnsi" w:hAnsiTheme="minorHAnsi" w:cstheme="minorHAnsi"/>
          <w:b/>
          <w:sz w:val="24"/>
          <w:szCs w:val="24"/>
        </w:rPr>
        <w:t>______</w:t>
      </w:r>
      <w:r>
        <w:rPr>
          <w:rFonts w:asciiTheme="minorHAnsi" w:hAnsiTheme="minorHAnsi" w:cstheme="minorHAnsi" w:hint="eastAsia"/>
          <w:b/>
          <w:sz w:val="24"/>
          <w:szCs w:val="24"/>
        </w:rPr>
        <w:t>_____</w:t>
      </w:r>
      <w:r w:rsidRPr="002A5047">
        <w:rPr>
          <w:rFonts w:asciiTheme="minorHAnsi" w:hAnsiTheme="minorHAnsi" w:cstheme="minorHAnsi" w:hint="eastAsia"/>
          <w:b/>
          <w:sz w:val="24"/>
          <w:szCs w:val="24"/>
        </w:rPr>
        <w:t>_____</w:t>
      </w:r>
      <w:r w:rsidR="000A4D5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4D59" w:rsidRPr="000A4D59">
        <w:rPr>
          <w:rFonts w:asciiTheme="minorHAnsi" w:hAnsiTheme="minorHAnsi" w:cstheme="minorHAnsi" w:hint="eastAsia"/>
          <w:b/>
          <w:sz w:val="24"/>
          <w:szCs w:val="24"/>
        </w:rPr>
        <w:t xml:space="preserve">__________________                  </w:t>
      </w:r>
    </w:p>
    <w:p w:rsidR="00AC22ED" w:rsidRPr="00AF3025" w:rsidRDefault="000A4D59" w:rsidP="000A4D59">
      <w:pPr>
        <w:pStyle w:val="Ttulo7"/>
        <w:tabs>
          <w:tab w:val="clear" w:pos="1276"/>
          <w:tab w:val="left" w:pos="0"/>
        </w:tabs>
        <w:ind w:left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</w:t>
      </w:r>
      <w:r w:rsidR="00E00E7A" w:rsidRPr="00AF3025">
        <w:rPr>
          <w:rFonts w:asciiTheme="minorHAnsi" w:hAnsiTheme="minorHAnsi" w:cstheme="minorHAnsi"/>
          <w:b/>
          <w:szCs w:val="24"/>
        </w:rPr>
        <w:t>Jeferson Dantas Navolar</w:t>
      </w:r>
      <w:r>
        <w:rPr>
          <w:rFonts w:asciiTheme="minorHAnsi" w:hAnsiTheme="minorHAnsi" w:cstheme="minorHAnsi"/>
          <w:b/>
          <w:szCs w:val="24"/>
        </w:rPr>
        <w:t xml:space="preserve">                                                 Patrícia Ostroski Maia</w:t>
      </w:r>
    </w:p>
    <w:p w:rsidR="00AC22ED" w:rsidRPr="00AF3025" w:rsidRDefault="000A4D59" w:rsidP="000A4D59">
      <w:pPr>
        <w:pStyle w:val="Ttulo7"/>
        <w:tabs>
          <w:tab w:val="clear" w:pos="1276"/>
          <w:tab w:val="left" w:pos="0"/>
        </w:tabs>
        <w:ind w:left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               </w:t>
      </w:r>
      <w:r w:rsidR="00E00E7A" w:rsidRPr="00AF3025">
        <w:rPr>
          <w:rFonts w:asciiTheme="minorHAnsi" w:hAnsiTheme="minorHAnsi" w:cstheme="minorHAnsi"/>
          <w:color w:val="000000"/>
          <w:szCs w:val="24"/>
        </w:rPr>
        <w:t>Presidente do CAU/PR</w:t>
      </w:r>
      <w:r w:rsidR="00C139EE">
        <w:rPr>
          <w:rFonts w:asciiTheme="minorHAnsi" w:hAnsiTheme="minorHAnsi" w:cstheme="minorHAnsi"/>
          <w:color w:val="000000"/>
          <w:szCs w:val="24"/>
        </w:rPr>
        <w:t xml:space="preserve"> CAU A8657-6</w:t>
      </w:r>
      <w:r>
        <w:rPr>
          <w:rFonts w:asciiTheme="minorHAnsi" w:hAnsiTheme="minorHAnsi" w:cstheme="minorHAnsi"/>
          <w:color w:val="000000"/>
          <w:szCs w:val="24"/>
        </w:rPr>
        <w:t xml:space="preserve">                             Assistente-Relatora</w:t>
      </w:r>
    </w:p>
    <w:p w:rsidR="008C44F9" w:rsidRDefault="008C44F9" w:rsidP="000A4D59">
      <w:pPr>
        <w:pStyle w:val="Standard"/>
        <w:rPr>
          <w:rFonts w:asciiTheme="minorHAnsi" w:hAnsiTheme="minorHAnsi" w:cstheme="minorHAnsi"/>
          <w:sz w:val="24"/>
          <w:szCs w:val="24"/>
        </w:rPr>
        <w:sectPr w:rsidR="008C44F9" w:rsidSect="008C44F9">
          <w:type w:val="continuous"/>
          <w:pgSz w:w="11906" w:h="16838"/>
          <w:pgMar w:top="1701" w:right="1134" w:bottom="1531" w:left="1701" w:header="0" w:footer="720" w:gutter="0"/>
          <w:lnNumType w:countBy="1" w:restart="continuous"/>
          <w:pgNumType w:start="1"/>
          <w:cols w:space="720"/>
          <w:docGrid w:linePitch="326"/>
        </w:sectPr>
      </w:pPr>
    </w:p>
    <w:p w:rsidR="00AC22ED" w:rsidRDefault="008C44F9" w:rsidP="0074353C">
      <w:pPr>
        <w:pStyle w:val="Corpodetexto21"/>
        <w:pageBreakBefore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lastRenderedPageBreak/>
        <w:t>R</w:t>
      </w:r>
      <w:r w:rsidR="00C139EE">
        <w:rPr>
          <w:rFonts w:asciiTheme="minorHAnsi" w:hAnsiTheme="minorHAnsi" w:cstheme="minorHAnsi"/>
          <w:sz w:val="24"/>
          <w:szCs w:val="24"/>
          <w:u w:val="single"/>
        </w:rPr>
        <w:t>E</w:t>
      </w:r>
      <w:r w:rsidR="00506E39" w:rsidRPr="00AF3025">
        <w:rPr>
          <w:rFonts w:asciiTheme="minorHAnsi" w:hAnsiTheme="minorHAnsi" w:cstheme="minorHAnsi"/>
          <w:sz w:val="24"/>
          <w:szCs w:val="24"/>
          <w:u w:val="single"/>
        </w:rPr>
        <w:t>L</w:t>
      </w:r>
      <w:r w:rsidR="00C139EE">
        <w:rPr>
          <w:rFonts w:asciiTheme="minorHAnsi" w:hAnsiTheme="minorHAnsi" w:cstheme="minorHAnsi"/>
          <w:sz w:val="24"/>
          <w:szCs w:val="24"/>
          <w:u w:val="single"/>
        </w:rPr>
        <w:t>AÇÃO</w:t>
      </w:r>
      <w:r w:rsidR="00506E39" w:rsidRPr="00AF302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E00E7A" w:rsidRPr="00AF3025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D8139C">
        <w:rPr>
          <w:rFonts w:asciiTheme="minorHAnsi" w:hAnsiTheme="minorHAnsi" w:cstheme="minorHAnsi"/>
          <w:sz w:val="24"/>
          <w:szCs w:val="24"/>
          <w:u w:val="single"/>
        </w:rPr>
        <w:t>ANEXOS DA 64</w:t>
      </w:r>
      <w:r w:rsidR="00E00E7A" w:rsidRPr="00AF3025">
        <w:rPr>
          <w:rFonts w:asciiTheme="minorHAnsi" w:hAnsiTheme="minorHAnsi" w:cstheme="minorHAnsi"/>
          <w:sz w:val="24"/>
          <w:szCs w:val="24"/>
          <w:u w:val="single"/>
        </w:rPr>
        <w:t>º PLENÁRIA DO CAU/PR (R</w:t>
      </w:r>
      <w:r w:rsidR="00E83C73">
        <w:rPr>
          <w:rFonts w:asciiTheme="minorHAnsi" w:hAnsiTheme="minorHAnsi" w:cstheme="minorHAnsi"/>
          <w:sz w:val="24"/>
          <w:szCs w:val="24"/>
          <w:u w:val="single"/>
        </w:rPr>
        <w:t xml:space="preserve">EUNIÃO </w:t>
      </w:r>
      <w:r w:rsidR="00D8139C">
        <w:rPr>
          <w:rFonts w:asciiTheme="minorHAnsi" w:hAnsiTheme="minorHAnsi" w:cstheme="minorHAnsi"/>
          <w:sz w:val="24"/>
          <w:szCs w:val="24"/>
          <w:u w:val="single"/>
        </w:rPr>
        <w:t>01/2017)</w:t>
      </w:r>
      <w:r w:rsidR="00745E2E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D8139C">
        <w:rPr>
          <w:rFonts w:asciiTheme="minorHAnsi" w:hAnsiTheme="minorHAnsi" w:cstheme="minorHAnsi"/>
          <w:sz w:val="24"/>
          <w:szCs w:val="24"/>
          <w:u w:val="single"/>
        </w:rPr>
        <w:t>25/01/2017</w:t>
      </w:r>
    </w:p>
    <w:p w:rsidR="0026796F" w:rsidRPr="002442D4" w:rsidRDefault="00AF7B70" w:rsidP="0074353C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42D4">
        <w:rPr>
          <w:rFonts w:asciiTheme="minorHAnsi" w:hAnsiTheme="minorHAnsi" w:cstheme="minorHAnsi"/>
          <w:b/>
          <w:sz w:val="24"/>
          <w:szCs w:val="24"/>
        </w:rPr>
        <w:sym w:font="Wingdings" w:char="F09F"/>
      </w:r>
      <w:r w:rsidRPr="002442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0E7A" w:rsidRPr="002442D4">
        <w:rPr>
          <w:rFonts w:asciiTheme="minorHAnsi" w:hAnsiTheme="minorHAnsi" w:cstheme="minorHAnsi"/>
          <w:b/>
          <w:sz w:val="24"/>
          <w:szCs w:val="24"/>
        </w:rPr>
        <w:t>ANEXO I</w:t>
      </w:r>
      <w:r w:rsidR="00E00E7A" w:rsidRPr="002442D4">
        <w:rPr>
          <w:rFonts w:asciiTheme="minorHAnsi" w:hAnsiTheme="minorHAnsi" w:cstheme="minorHAnsi"/>
          <w:sz w:val="24"/>
          <w:szCs w:val="24"/>
        </w:rPr>
        <w:t xml:space="preserve"> –</w:t>
      </w:r>
      <w:r w:rsidR="00AE357D" w:rsidRPr="002442D4">
        <w:rPr>
          <w:rFonts w:asciiTheme="minorHAnsi" w:hAnsiTheme="minorHAnsi" w:cstheme="minorHAnsi"/>
          <w:sz w:val="24"/>
          <w:szCs w:val="24"/>
        </w:rPr>
        <w:t xml:space="preserve"> </w:t>
      </w:r>
      <w:r w:rsidR="002520B2">
        <w:rPr>
          <w:rFonts w:asciiTheme="minorHAnsi" w:hAnsiTheme="minorHAnsi" w:cstheme="minorHAnsi"/>
          <w:sz w:val="24"/>
          <w:szCs w:val="24"/>
        </w:rPr>
        <w:t>PROGRAMAÇÃO DOS EVENTOS EM MARINGÁ/PR (PLENÁRIA AMPLIADA)</w:t>
      </w:r>
    </w:p>
    <w:p w:rsidR="00AC22ED" w:rsidRPr="002442D4" w:rsidRDefault="00AF7B70" w:rsidP="0074353C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42D4">
        <w:rPr>
          <w:rFonts w:asciiTheme="minorHAnsi" w:hAnsiTheme="minorHAnsi" w:cstheme="minorHAnsi"/>
          <w:b/>
          <w:sz w:val="24"/>
          <w:szCs w:val="24"/>
        </w:rPr>
        <w:sym w:font="Wingdings" w:char="F09F"/>
      </w:r>
      <w:r w:rsidRPr="002442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0E7A" w:rsidRPr="002442D4">
        <w:rPr>
          <w:rFonts w:asciiTheme="minorHAnsi" w:hAnsiTheme="minorHAnsi" w:cstheme="minorHAnsi"/>
          <w:b/>
          <w:sz w:val="24"/>
          <w:szCs w:val="24"/>
        </w:rPr>
        <w:t>ANEXO II</w:t>
      </w:r>
      <w:r w:rsidR="00E00E7A" w:rsidRPr="002442D4">
        <w:rPr>
          <w:rFonts w:asciiTheme="minorHAnsi" w:hAnsiTheme="minorHAnsi" w:cstheme="minorHAnsi"/>
          <w:sz w:val="24"/>
          <w:szCs w:val="24"/>
        </w:rPr>
        <w:t xml:space="preserve"> </w:t>
      </w:r>
      <w:r w:rsidR="008476FE" w:rsidRPr="002442D4">
        <w:rPr>
          <w:rFonts w:asciiTheme="minorHAnsi" w:hAnsiTheme="minorHAnsi" w:cstheme="minorHAnsi"/>
          <w:sz w:val="24"/>
          <w:szCs w:val="24"/>
        </w:rPr>
        <w:t xml:space="preserve">– </w:t>
      </w:r>
      <w:r w:rsidR="002520B2">
        <w:rPr>
          <w:rFonts w:asciiTheme="minorHAnsi" w:hAnsiTheme="minorHAnsi" w:cstheme="minorHAnsi"/>
          <w:sz w:val="24"/>
          <w:szCs w:val="24"/>
        </w:rPr>
        <w:t>APERFEIÇOAMENTO DO SISTEMA DE PROCESSOS DE ÉTICA CED/BR</w:t>
      </w:r>
    </w:p>
    <w:p w:rsidR="00541A8D" w:rsidRPr="002442D4" w:rsidRDefault="00AF7B70" w:rsidP="0074353C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2442D4">
        <w:rPr>
          <w:rFonts w:asciiTheme="minorHAnsi" w:hAnsiTheme="minorHAnsi" w:cstheme="minorHAnsi"/>
          <w:b/>
          <w:sz w:val="24"/>
          <w:szCs w:val="24"/>
        </w:rPr>
        <w:sym w:font="Wingdings" w:char="F09F"/>
      </w:r>
      <w:r w:rsidRPr="002442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75AE" w:rsidRPr="002442D4">
        <w:rPr>
          <w:rFonts w:asciiTheme="minorHAnsi" w:hAnsiTheme="minorHAnsi" w:cstheme="minorHAnsi"/>
          <w:b/>
          <w:caps/>
          <w:sz w:val="24"/>
          <w:szCs w:val="24"/>
        </w:rPr>
        <w:t>ANEXO III</w:t>
      </w:r>
      <w:r w:rsidR="00E00E7A" w:rsidRPr="002442D4">
        <w:rPr>
          <w:rFonts w:asciiTheme="minorHAnsi" w:hAnsiTheme="minorHAnsi" w:cstheme="minorHAnsi"/>
          <w:caps/>
          <w:sz w:val="24"/>
          <w:szCs w:val="24"/>
        </w:rPr>
        <w:t xml:space="preserve"> –</w:t>
      </w:r>
      <w:r w:rsidR="005813B2" w:rsidRPr="002442D4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="002520B2" w:rsidRPr="002520B2">
        <w:rPr>
          <w:rFonts w:asciiTheme="minorHAnsi" w:hAnsiTheme="minorHAnsi" w:cstheme="minorHAnsi" w:hint="eastAsia"/>
          <w:caps/>
          <w:sz w:val="24"/>
          <w:szCs w:val="24"/>
        </w:rPr>
        <w:t>CALENDÁRIO FERIADOS CAU/PR</w:t>
      </w:r>
    </w:p>
    <w:p w:rsidR="00AC22ED" w:rsidRPr="002442D4" w:rsidRDefault="00541A8D" w:rsidP="0074353C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42D4">
        <w:rPr>
          <w:rFonts w:asciiTheme="minorHAnsi" w:hAnsiTheme="minorHAnsi" w:cstheme="minorHAnsi"/>
          <w:b/>
          <w:sz w:val="24"/>
          <w:szCs w:val="24"/>
        </w:rPr>
        <w:sym w:font="Wingdings" w:char="F09F"/>
      </w:r>
      <w:r w:rsidRPr="002442D4">
        <w:rPr>
          <w:rFonts w:asciiTheme="minorHAnsi" w:hAnsiTheme="minorHAnsi" w:cstheme="minorHAnsi"/>
          <w:b/>
          <w:sz w:val="24"/>
          <w:szCs w:val="24"/>
        </w:rPr>
        <w:t xml:space="preserve"> ANEXO IV</w:t>
      </w:r>
      <w:r w:rsidRPr="002442D4">
        <w:rPr>
          <w:rFonts w:asciiTheme="minorHAnsi" w:hAnsiTheme="minorHAnsi" w:cstheme="minorHAnsi"/>
          <w:sz w:val="24"/>
          <w:szCs w:val="24"/>
        </w:rPr>
        <w:t xml:space="preserve"> </w:t>
      </w:r>
      <w:r w:rsidR="008476FE" w:rsidRPr="002442D4">
        <w:rPr>
          <w:rFonts w:asciiTheme="minorHAnsi" w:hAnsiTheme="minorHAnsi" w:cstheme="minorHAnsi"/>
          <w:sz w:val="24"/>
          <w:szCs w:val="24"/>
        </w:rPr>
        <w:t>–</w:t>
      </w:r>
      <w:r w:rsidR="00AD56F5" w:rsidRPr="002442D4">
        <w:rPr>
          <w:rFonts w:asciiTheme="minorHAnsi" w:hAnsiTheme="minorHAnsi" w:cstheme="minorHAnsi"/>
          <w:sz w:val="24"/>
          <w:szCs w:val="24"/>
        </w:rPr>
        <w:t xml:space="preserve"> </w:t>
      </w:r>
      <w:r w:rsidR="002520B2">
        <w:rPr>
          <w:rFonts w:asciiTheme="minorHAnsi" w:hAnsiTheme="minorHAnsi" w:cstheme="minorHAnsi"/>
          <w:sz w:val="24"/>
          <w:szCs w:val="24"/>
        </w:rPr>
        <w:t>RELATÓRIOS DOS SETORES CAU/PR</w:t>
      </w:r>
    </w:p>
    <w:p w:rsidR="001560E8" w:rsidRDefault="00AF7B70" w:rsidP="0074353C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42D4">
        <w:rPr>
          <w:rFonts w:asciiTheme="minorHAnsi" w:hAnsiTheme="minorHAnsi" w:cstheme="minorHAnsi"/>
          <w:b/>
          <w:sz w:val="24"/>
          <w:szCs w:val="24"/>
        </w:rPr>
        <w:sym w:font="Wingdings" w:char="F09F"/>
      </w:r>
      <w:r w:rsidRPr="002442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75AE" w:rsidRPr="002442D4">
        <w:rPr>
          <w:rFonts w:asciiTheme="minorHAnsi" w:hAnsiTheme="minorHAnsi" w:cstheme="minorHAnsi"/>
          <w:b/>
          <w:sz w:val="24"/>
          <w:szCs w:val="24"/>
        </w:rPr>
        <w:t>ANEXO V</w:t>
      </w:r>
      <w:r w:rsidR="009275AE" w:rsidRPr="002442D4">
        <w:rPr>
          <w:rFonts w:asciiTheme="minorHAnsi" w:hAnsiTheme="minorHAnsi" w:cstheme="minorHAnsi"/>
          <w:sz w:val="24"/>
          <w:szCs w:val="24"/>
        </w:rPr>
        <w:t xml:space="preserve"> – </w:t>
      </w:r>
      <w:r w:rsidR="001560E8">
        <w:rPr>
          <w:rFonts w:asciiTheme="minorHAnsi" w:hAnsiTheme="minorHAnsi" w:cstheme="minorHAnsi"/>
          <w:sz w:val="24"/>
          <w:szCs w:val="24"/>
        </w:rPr>
        <w:t>IMPLANTAÇÃO REGIONAL DE GUARAPUAVA</w:t>
      </w:r>
    </w:p>
    <w:p w:rsidR="00466099" w:rsidRPr="002442D4" w:rsidRDefault="00AF7B70" w:rsidP="0074353C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42D4">
        <w:rPr>
          <w:rFonts w:asciiTheme="minorHAnsi" w:hAnsiTheme="minorHAnsi" w:cstheme="minorHAnsi"/>
          <w:b/>
          <w:sz w:val="24"/>
          <w:szCs w:val="24"/>
        </w:rPr>
        <w:sym w:font="Wingdings" w:char="F09F"/>
      </w:r>
      <w:r w:rsidRPr="002442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75AE" w:rsidRPr="002442D4">
        <w:rPr>
          <w:rFonts w:asciiTheme="minorHAnsi" w:hAnsiTheme="minorHAnsi" w:cstheme="minorHAnsi"/>
          <w:b/>
          <w:sz w:val="24"/>
          <w:szCs w:val="24"/>
        </w:rPr>
        <w:t>ANEXO VI</w:t>
      </w:r>
      <w:r w:rsidR="009275AE" w:rsidRPr="002442D4">
        <w:rPr>
          <w:rFonts w:asciiTheme="minorHAnsi" w:hAnsiTheme="minorHAnsi" w:cstheme="minorHAnsi"/>
          <w:sz w:val="24"/>
          <w:szCs w:val="24"/>
        </w:rPr>
        <w:t xml:space="preserve"> – </w:t>
      </w:r>
      <w:r w:rsidR="001560E8">
        <w:rPr>
          <w:rFonts w:asciiTheme="minorHAnsi" w:hAnsiTheme="minorHAnsi" w:cstheme="minorHAnsi"/>
          <w:sz w:val="24"/>
          <w:szCs w:val="24"/>
        </w:rPr>
        <w:t>ATA DA CPFI</w:t>
      </w:r>
    </w:p>
    <w:p w:rsidR="001560E8" w:rsidRDefault="00AF7B70" w:rsidP="0074353C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42D4">
        <w:rPr>
          <w:rFonts w:asciiTheme="minorHAnsi" w:hAnsiTheme="minorHAnsi" w:cstheme="minorHAnsi"/>
          <w:b/>
          <w:sz w:val="24"/>
          <w:szCs w:val="24"/>
        </w:rPr>
        <w:sym w:font="Wingdings" w:char="F09F"/>
      </w:r>
      <w:r w:rsidRPr="002442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75AE" w:rsidRPr="002442D4">
        <w:rPr>
          <w:rFonts w:asciiTheme="minorHAnsi" w:hAnsiTheme="minorHAnsi" w:cstheme="minorHAnsi"/>
          <w:b/>
          <w:sz w:val="24"/>
          <w:szCs w:val="24"/>
        </w:rPr>
        <w:t>ANEXO VII</w:t>
      </w:r>
      <w:r w:rsidR="001560E8">
        <w:rPr>
          <w:rFonts w:asciiTheme="minorHAnsi" w:hAnsiTheme="minorHAnsi" w:cstheme="minorHAnsi"/>
          <w:sz w:val="24"/>
          <w:szCs w:val="24"/>
        </w:rPr>
        <w:t xml:space="preserve"> – PROPOSTA CEP/CEAU</w:t>
      </w:r>
    </w:p>
    <w:p w:rsidR="001560E8" w:rsidRDefault="00AF7B70" w:rsidP="0074353C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42D4">
        <w:rPr>
          <w:rFonts w:asciiTheme="minorHAnsi" w:hAnsiTheme="minorHAnsi" w:cstheme="minorHAnsi"/>
          <w:b/>
          <w:sz w:val="24"/>
          <w:szCs w:val="24"/>
        </w:rPr>
        <w:sym w:font="Wingdings" w:char="F09F"/>
      </w:r>
      <w:r w:rsidRPr="002442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4240" w:rsidRPr="002442D4">
        <w:rPr>
          <w:rFonts w:asciiTheme="minorHAnsi" w:hAnsiTheme="minorHAnsi" w:cstheme="minorHAnsi"/>
          <w:b/>
          <w:sz w:val="24"/>
          <w:szCs w:val="24"/>
        </w:rPr>
        <w:t>ANEXO VIII</w:t>
      </w:r>
      <w:r w:rsidR="00EA4240" w:rsidRPr="002442D4">
        <w:rPr>
          <w:rFonts w:asciiTheme="minorHAnsi" w:hAnsiTheme="minorHAnsi" w:cstheme="minorHAnsi"/>
          <w:sz w:val="24"/>
          <w:szCs w:val="24"/>
        </w:rPr>
        <w:t xml:space="preserve"> – </w:t>
      </w:r>
      <w:r w:rsidR="001560E8" w:rsidRPr="001560E8">
        <w:rPr>
          <w:rFonts w:asciiTheme="minorHAnsi" w:hAnsiTheme="minorHAnsi" w:cstheme="minorHAnsi" w:hint="eastAsia"/>
          <w:sz w:val="24"/>
          <w:szCs w:val="24"/>
        </w:rPr>
        <w:t>REUNIÃO ABNT (SÃO PAULO)</w:t>
      </w:r>
    </w:p>
    <w:p w:rsidR="001560E8" w:rsidRDefault="001560E8" w:rsidP="0074353C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42D4">
        <w:rPr>
          <w:rFonts w:asciiTheme="minorHAnsi" w:hAnsiTheme="minorHAnsi" w:cstheme="minorHAnsi"/>
          <w:b/>
          <w:sz w:val="24"/>
          <w:szCs w:val="24"/>
        </w:rPr>
        <w:sym w:font="Wingdings" w:char="F09F"/>
      </w:r>
      <w:r w:rsidRPr="002442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560E8">
        <w:rPr>
          <w:rFonts w:asciiTheme="minorHAnsi" w:hAnsiTheme="minorHAnsi" w:cstheme="minorHAnsi"/>
          <w:b/>
          <w:sz w:val="24"/>
          <w:szCs w:val="24"/>
        </w:rPr>
        <w:t xml:space="preserve">ANEXO IX – </w:t>
      </w:r>
      <w:r w:rsidRPr="001560E8">
        <w:rPr>
          <w:rFonts w:asciiTheme="minorHAnsi" w:hAnsiTheme="minorHAnsi" w:cstheme="minorHAnsi"/>
          <w:sz w:val="24"/>
          <w:szCs w:val="24"/>
        </w:rPr>
        <w:t>DELIBERAÇÃO CEF/BR – PROGRAMAS DE INTEGRAÇÃO IES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80420" w:rsidRDefault="001560E8" w:rsidP="006B03F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42D4">
        <w:rPr>
          <w:rFonts w:asciiTheme="minorHAnsi" w:hAnsiTheme="minorHAnsi" w:cstheme="minorHAnsi"/>
          <w:b/>
          <w:sz w:val="24"/>
          <w:szCs w:val="24"/>
        </w:rPr>
        <w:sym w:font="Wingdings" w:char="F09F"/>
      </w:r>
      <w:r w:rsidRPr="002442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560E8">
        <w:rPr>
          <w:rFonts w:asciiTheme="minorHAnsi" w:hAnsiTheme="minorHAnsi" w:cstheme="minorHAnsi"/>
          <w:b/>
          <w:sz w:val="24"/>
          <w:szCs w:val="24"/>
        </w:rPr>
        <w:t>ANEXO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560E8">
        <w:rPr>
          <w:rFonts w:asciiTheme="minorHAnsi" w:hAnsiTheme="minorHAnsi" w:cstheme="minorHAnsi"/>
          <w:b/>
          <w:sz w:val="24"/>
          <w:szCs w:val="24"/>
        </w:rPr>
        <w:t>X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1560E8">
        <w:rPr>
          <w:rFonts w:asciiTheme="minorHAnsi" w:hAnsiTheme="minorHAnsi" w:cstheme="minorHAnsi"/>
          <w:sz w:val="24"/>
          <w:szCs w:val="24"/>
        </w:rPr>
        <w:t>DATAS DOS SEMINÁRIOS CED/BR</w:t>
      </w:r>
    </w:p>
    <w:p w:rsidR="00825FC7" w:rsidRDefault="00C83220" w:rsidP="00C83220">
      <w:pPr>
        <w:pStyle w:val="Standard"/>
        <w:tabs>
          <w:tab w:val="left" w:pos="2370"/>
        </w:tabs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106484" w:rsidRDefault="00106484" w:rsidP="00C139EE">
      <w:pPr>
        <w:pStyle w:val="Standard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106484" w:rsidRDefault="00106484" w:rsidP="00C139EE">
      <w:pPr>
        <w:pStyle w:val="Standard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106484" w:rsidRDefault="00106484" w:rsidP="00C139EE">
      <w:pPr>
        <w:pStyle w:val="Standard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106484" w:rsidRDefault="00106484" w:rsidP="00C139EE">
      <w:pPr>
        <w:pStyle w:val="Standard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106484" w:rsidRDefault="00106484" w:rsidP="00C139EE">
      <w:pPr>
        <w:pStyle w:val="Standard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106484" w:rsidRDefault="00106484" w:rsidP="00C139EE">
      <w:pPr>
        <w:pStyle w:val="Standard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106484" w:rsidRDefault="00106484" w:rsidP="00C139EE">
      <w:pPr>
        <w:pStyle w:val="Standard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106484" w:rsidRDefault="00106484" w:rsidP="00C139EE">
      <w:pPr>
        <w:pStyle w:val="Standard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6B03FE" w:rsidRDefault="006B03FE" w:rsidP="00C139EE">
      <w:pPr>
        <w:pStyle w:val="Standard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6B03FE" w:rsidRDefault="006B03FE" w:rsidP="00C139EE">
      <w:pPr>
        <w:pStyle w:val="Standard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9E5C89" w:rsidRPr="00437A06" w:rsidRDefault="009E5C89" w:rsidP="008E196A">
      <w:pPr>
        <w:tabs>
          <w:tab w:val="left" w:pos="1980"/>
        </w:tabs>
        <w:rPr>
          <w:rFonts w:ascii="Calibri" w:hAnsi="Calibri" w:cs="Calibri"/>
          <w:b/>
          <w:sz w:val="28"/>
          <w:szCs w:val="28"/>
          <w:lang w:bidi="ar-SA"/>
        </w:rPr>
      </w:pPr>
      <w:bookmarkStart w:id="0" w:name="_GoBack"/>
      <w:bookmarkEnd w:id="0"/>
    </w:p>
    <w:sectPr w:rsidR="009E5C89" w:rsidRPr="00437A06" w:rsidSect="00A33321">
      <w:pgSz w:w="11906" w:h="16838"/>
      <w:pgMar w:top="1701" w:right="1134" w:bottom="1531" w:left="1701" w:header="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ED" w:rsidRDefault="00E07DED">
      <w:pPr>
        <w:rPr>
          <w:rFonts w:hint="eastAsia"/>
        </w:rPr>
      </w:pPr>
      <w:r>
        <w:separator/>
      </w:r>
    </w:p>
  </w:endnote>
  <w:endnote w:type="continuationSeparator" w:id="0">
    <w:p w:rsidR="00E07DED" w:rsidRDefault="00E07D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39" w:rsidRDefault="00F53839">
    <w:pPr>
      <w:pStyle w:val="Rodap"/>
      <w:tabs>
        <w:tab w:val="right" w:pos="9072"/>
      </w:tabs>
      <w:jc w:val="both"/>
    </w:pPr>
    <w:r>
      <w:rPr>
        <w:rFonts w:ascii="Arial" w:hAnsi="Arial" w:cs="Arial"/>
        <w:b/>
        <w:color w:val="808080"/>
        <w:szCs w:val="24"/>
      </w:rPr>
      <w:t xml:space="preserve">ATA DA REUNIÃO N° 64 (01/2017) DO CONSELHO DE ARQUITETURA E URBANISMO DO    PARANÁ - CAU/PR REALIZADA EM 25/01/2017 NA CIDADE DE MARINGÁ/PR. </w:t>
    </w:r>
    <w:r>
      <w:rPr>
        <w:rFonts w:ascii="Arial" w:hAnsi="Arial" w:cs="Arial"/>
        <w:b/>
        <w:color w:val="808080"/>
        <w:szCs w:val="24"/>
      </w:rPr>
      <w:tab/>
    </w:r>
    <w:r w:rsidR="00A33321">
      <w:rPr>
        <w:rFonts w:ascii="Arial" w:hAnsi="Arial" w:cs="Arial"/>
        <w:b/>
        <w:bCs/>
        <w:color w:val="808080"/>
        <w:szCs w:val="24"/>
      </w:rPr>
      <w:fldChar w:fldCharType="begin"/>
    </w:r>
    <w:r w:rsidR="00A33321">
      <w:rPr>
        <w:rFonts w:ascii="Arial" w:hAnsi="Arial" w:cs="Arial"/>
        <w:b/>
        <w:bCs/>
        <w:color w:val="808080"/>
        <w:szCs w:val="24"/>
      </w:rPr>
      <w:instrText xml:space="preserve"> PAGE  </w:instrText>
    </w:r>
    <w:r w:rsidR="00A33321">
      <w:rPr>
        <w:rFonts w:ascii="Arial" w:hAnsi="Arial" w:cs="Arial"/>
        <w:b/>
        <w:bCs/>
        <w:color w:val="808080"/>
        <w:szCs w:val="24"/>
      </w:rPr>
      <w:fldChar w:fldCharType="separate"/>
    </w:r>
    <w:r w:rsidR="008E196A">
      <w:rPr>
        <w:rFonts w:ascii="Arial" w:hAnsi="Arial" w:cs="Arial"/>
        <w:b/>
        <w:bCs/>
        <w:noProof/>
        <w:color w:val="808080"/>
        <w:szCs w:val="24"/>
      </w:rPr>
      <w:t>13</w:t>
    </w:r>
    <w:r w:rsidR="00A33321">
      <w:rPr>
        <w:rFonts w:ascii="Arial" w:hAnsi="Arial" w:cs="Arial"/>
        <w:b/>
        <w:bCs/>
        <w:color w:val="808080"/>
        <w:szCs w:val="24"/>
      </w:rPr>
      <w:fldChar w:fldCharType="end"/>
    </w:r>
    <w:r>
      <w:rPr>
        <w:rFonts w:ascii="Arial" w:hAnsi="Arial" w:cs="Arial"/>
        <w:color w:val="808080"/>
      </w:rPr>
      <w:t xml:space="preserve"> / </w:t>
    </w:r>
    <w:r>
      <w:rPr>
        <w:rFonts w:ascii="Arial" w:hAnsi="Arial" w:cs="Arial"/>
        <w:b/>
        <w:bCs/>
        <w:color w:val="808080"/>
        <w:szCs w:val="24"/>
      </w:rPr>
      <w:fldChar w:fldCharType="begin"/>
    </w:r>
    <w:r>
      <w:rPr>
        <w:rFonts w:ascii="Arial" w:hAnsi="Arial" w:cs="Arial"/>
        <w:b/>
        <w:bCs/>
        <w:color w:val="808080"/>
        <w:szCs w:val="24"/>
      </w:rPr>
      <w:instrText xml:space="preserve"> NUMPAGES \* ARABIC </w:instrText>
    </w:r>
    <w:r>
      <w:rPr>
        <w:rFonts w:ascii="Arial" w:hAnsi="Arial" w:cs="Arial"/>
        <w:b/>
        <w:bCs/>
        <w:color w:val="808080"/>
        <w:szCs w:val="24"/>
      </w:rPr>
      <w:fldChar w:fldCharType="separate"/>
    </w:r>
    <w:r w:rsidR="008E196A">
      <w:rPr>
        <w:rFonts w:ascii="Arial" w:hAnsi="Arial" w:cs="Arial"/>
        <w:b/>
        <w:bCs/>
        <w:noProof/>
        <w:color w:val="808080"/>
        <w:szCs w:val="24"/>
      </w:rPr>
      <w:t>14</w:t>
    </w:r>
    <w:r>
      <w:rPr>
        <w:rFonts w:ascii="Arial" w:hAnsi="Arial" w:cs="Arial"/>
        <w:b/>
        <w:bCs/>
        <w:color w:val="808080"/>
        <w:szCs w:val="24"/>
      </w:rPr>
      <w:fldChar w:fldCharType="end"/>
    </w:r>
  </w:p>
  <w:p w:rsidR="00F53839" w:rsidRDefault="00F53839">
    <w:pPr>
      <w:pStyle w:val="Rodap"/>
      <w:tabs>
        <w:tab w:val="right" w:pos="9072"/>
      </w:tabs>
      <w:jc w:val="both"/>
      <w:rPr>
        <w:rFonts w:ascii="Arial" w:hAnsi="Arial" w:cs="Arial"/>
        <w:b/>
        <w:color w:val="80808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ED" w:rsidRDefault="00E07D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7DED" w:rsidRDefault="00E07D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39" w:rsidRDefault="00F53839">
    <w:pPr>
      <w:pStyle w:val="Cabealho"/>
    </w:pPr>
  </w:p>
  <w:p w:rsidR="00F53839" w:rsidRDefault="00F53839">
    <w:pPr>
      <w:pStyle w:val="Cabealho"/>
    </w:pPr>
  </w:p>
  <w:p w:rsidR="00F53839" w:rsidRDefault="00F53839">
    <w:pPr>
      <w:pStyle w:val="Standard"/>
      <w:ind w:left="-1701"/>
    </w:pPr>
    <w:r>
      <w:rPr>
        <w:noProof/>
        <w:lang w:eastAsia="pt-BR"/>
      </w:rPr>
      <w:drawing>
        <wp:inline distT="0" distB="0" distL="0" distR="0" wp14:anchorId="32C82A19" wp14:editId="4403CB09">
          <wp:extent cx="7458075" cy="962025"/>
          <wp:effectExtent l="0" t="0" r="9525" b="9525"/>
          <wp:docPr id="4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3689" cy="9627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D7C"/>
    <w:multiLevelType w:val="multilevel"/>
    <w:tmpl w:val="BA9430AA"/>
    <w:styleLink w:val="WW8Num12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E69"/>
    <w:multiLevelType w:val="hybridMultilevel"/>
    <w:tmpl w:val="5FB89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C1C"/>
    <w:multiLevelType w:val="multilevel"/>
    <w:tmpl w:val="89BA34D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086E047B"/>
    <w:multiLevelType w:val="hybridMultilevel"/>
    <w:tmpl w:val="31BE9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3C0"/>
    <w:multiLevelType w:val="hybridMultilevel"/>
    <w:tmpl w:val="AB3E1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239F"/>
    <w:multiLevelType w:val="multilevel"/>
    <w:tmpl w:val="995265B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7292E"/>
    <w:multiLevelType w:val="multilevel"/>
    <w:tmpl w:val="1142634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71AE"/>
    <w:multiLevelType w:val="hybridMultilevel"/>
    <w:tmpl w:val="D5E2F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6561"/>
    <w:multiLevelType w:val="hybridMultilevel"/>
    <w:tmpl w:val="90AA5E6C"/>
    <w:lvl w:ilvl="0" w:tplc="90465B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0C38"/>
    <w:multiLevelType w:val="hybridMultilevel"/>
    <w:tmpl w:val="06182134"/>
    <w:lvl w:ilvl="0" w:tplc="BE9862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BD03A4"/>
    <w:multiLevelType w:val="hybridMultilevel"/>
    <w:tmpl w:val="F07C699E"/>
    <w:lvl w:ilvl="0" w:tplc="148CA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50015"/>
    <w:multiLevelType w:val="multilevel"/>
    <w:tmpl w:val="895CF63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" w15:restartNumberingAfterBreak="0">
    <w:nsid w:val="298344D5"/>
    <w:multiLevelType w:val="hybridMultilevel"/>
    <w:tmpl w:val="461403B4"/>
    <w:lvl w:ilvl="0" w:tplc="DF00A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52645"/>
    <w:multiLevelType w:val="hybridMultilevel"/>
    <w:tmpl w:val="71D8DE66"/>
    <w:lvl w:ilvl="0" w:tplc="2AD4649E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30C4E"/>
    <w:multiLevelType w:val="multilevel"/>
    <w:tmpl w:val="767AB7A0"/>
    <w:styleLink w:val="WW8Num13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B307F1E"/>
    <w:multiLevelType w:val="multilevel"/>
    <w:tmpl w:val="E0F6F36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5610"/>
    <w:multiLevelType w:val="multilevel"/>
    <w:tmpl w:val="FC3AF136"/>
    <w:styleLink w:val="WW8Num18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06AC3"/>
    <w:multiLevelType w:val="multilevel"/>
    <w:tmpl w:val="8E7C9814"/>
    <w:styleLink w:val="WW8Num8"/>
    <w:lvl w:ilvl="0">
      <w:start w:val="1"/>
      <w:numFmt w:val="upperRoman"/>
      <w:lvlText w:val="%1 -"/>
      <w:lvlJc w:val="left"/>
      <w:pPr>
        <w:ind w:left="1080" w:hanging="720"/>
      </w:pPr>
      <w:rPr>
        <w:rFonts w:eastAsia="MS Minch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D7F45"/>
    <w:multiLevelType w:val="multilevel"/>
    <w:tmpl w:val="9A32DA38"/>
    <w:styleLink w:val="WW8Num17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39D2631A"/>
    <w:multiLevelType w:val="multilevel"/>
    <w:tmpl w:val="49209D1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33882"/>
    <w:multiLevelType w:val="hybridMultilevel"/>
    <w:tmpl w:val="F7B8091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A7748"/>
    <w:multiLevelType w:val="hybridMultilevel"/>
    <w:tmpl w:val="06182134"/>
    <w:lvl w:ilvl="0" w:tplc="BE9862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E7369DD"/>
    <w:multiLevelType w:val="hybridMultilevel"/>
    <w:tmpl w:val="1DBE7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D35EC"/>
    <w:multiLevelType w:val="hybridMultilevel"/>
    <w:tmpl w:val="AAEA4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3116"/>
    <w:multiLevelType w:val="hybridMultilevel"/>
    <w:tmpl w:val="5E241D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A7688"/>
    <w:multiLevelType w:val="multilevel"/>
    <w:tmpl w:val="44500CD4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E85CBD"/>
    <w:multiLevelType w:val="hybridMultilevel"/>
    <w:tmpl w:val="99C6B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02A22"/>
    <w:multiLevelType w:val="hybridMultilevel"/>
    <w:tmpl w:val="49B2BC90"/>
    <w:lvl w:ilvl="0" w:tplc="D708E2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527A1"/>
    <w:multiLevelType w:val="multilevel"/>
    <w:tmpl w:val="1436A6F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11774"/>
    <w:multiLevelType w:val="multilevel"/>
    <w:tmpl w:val="03EA9D8E"/>
    <w:styleLink w:val="WW8Num11"/>
    <w:lvl w:ilvl="0">
      <w:start w:val="1"/>
      <w:numFmt w:val="decimal"/>
      <w:lvlText w:val="%1."/>
      <w:lvlJc w:val="left"/>
      <w:rPr>
        <w:rFonts w:ascii="Calibri" w:eastAsia="MS Mincho" w:hAnsi="Calibri" w:cs="Calibri"/>
        <w:b/>
        <w:sz w:val="24"/>
      </w:rPr>
    </w:lvl>
    <w:lvl w:ilvl="1">
      <w:start w:val="1"/>
      <w:numFmt w:val="decimal"/>
      <w:lvlText w:val="%1.%2."/>
      <w:lvlJc w:val="left"/>
      <w:rPr>
        <w:b/>
        <w:i w:val="0"/>
        <w:sz w:val="24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DE046C"/>
    <w:multiLevelType w:val="hybridMultilevel"/>
    <w:tmpl w:val="F2AC3AD8"/>
    <w:lvl w:ilvl="0" w:tplc="377C16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3106A"/>
    <w:multiLevelType w:val="multilevel"/>
    <w:tmpl w:val="DBAA85CE"/>
    <w:styleLink w:val="WW8Num3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67834C47"/>
    <w:multiLevelType w:val="hybridMultilevel"/>
    <w:tmpl w:val="531007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6389B"/>
    <w:multiLevelType w:val="hybridMultilevel"/>
    <w:tmpl w:val="4B465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B7B57"/>
    <w:multiLevelType w:val="hybridMultilevel"/>
    <w:tmpl w:val="D746147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4D265B"/>
    <w:multiLevelType w:val="hybridMultilevel"/>
    <w:tmpl w:val="53A2FF6C"/>
    <w:lvl w:ilvl="0" w:tplc="790660D6">
      <w:start w:val="1"/>
      <w:numFmt w:val="upp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89B47E2"/>
    <w:multiLevelType w:val="multilevel"/>
    <w:tmpl w:val="D3C820E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7" w15:restartNumberingAfterBreak="0">
    <w:nsid w:val="695D5C29"/>
    <w:multiLevelType w:val="multilevel"/>
    <w:tmpl w:val="9EA23B60"/>
    <w:styleLink w:val="WW8Num15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D0C27"/>
    <w:multiLevelType w:val="multilevel"/>
    <w:tmpl w:val="AAB203F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03D0D"/>
    <w:multiLevelType w:val="hybridMultilevel"/>
    <w:tmpl w:val="07D49C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95631"/>
    <w:multiLevelType w:val="multilevel"/>
    <w:tmpl w:val="DF625C98"/>
    <w:styleLink w:val="WW8Num5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79AB6C52"/>
    <w:multiLevelType w:val="hybridMultilevel"/>
    <w:tmpl w:val="AC4ED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6"/>
  </w:num>
  <w:num w:numId="3">
    <w:abstractNumId w:val="31"/>
  </w:num>
  <w:num w:numId="4">
    <w:abstractNumId w:val="28"/>
  </w:num>
  <w:num w:numId="5">
    <w:abstractNumId w:val="40"/>
  </w:num>
  <w:num w:numId="6">
    <w:abstractNumId w:val="25"/>
  </w:num>
  <w:num w:numId="7">
    <w:abstractNumId w:val="19"/>
  </w:num>
  <w:num w:numId="8">
    <w:abstractNumId w:val="17"/>
  </w:num>
  <w:num w:numId="9">
    <w:abstractNumId w:val="15"/>
  </w:num>
  <w:num w:numId="10">
    <w:abstractNumId w:val="38"/>
  </w:num>
  <w:num w:numId="11">
    <w:abstractNumId w:val="29"/>
  </w:num>
  <w:num w:numId="12">
    <w:abstractNumId w:val="0"/>
  </w:num>
  <w:num w:numId="13">
    <w:abstractNumId w:val="14"/>
  </w:num>
  <w:num w:numId="14">
    <w:abstractNumId w:val="2"/>
  </w:num>
  <w:num w:numId="15">
    <w:abstractNumId w:val="37"/>
  </w:num>
  <w:num w:numId="16">
    <w:abstractNumId w:val="5"/>
  </w:num>
  <w:num w:numId="17">
    <w:abstractNumId w:val="18"/>
  </w:num>
  <w:num w:numId="18">
    <w:abstractNumId w:val="16"/>
  </w:num>
  <w:num w:numId="19">
    <w:abstractNumId w:val="6"/>
  </w:num>
  <w:num w:numId="20">
    <w:abstractNumId w:val="34"/>
  </w:num>
  <w:num w:numId="21">
    <w:abstractNumId w:val="35"/>
  </w:num>
  <w:num w:numId="22">
    <w:abstractNumId w:val="32"/>
  </w:num>
  <w:num w:numId="23">
    <w:abstractNumId w:val="20"/>
  </w:num>
  <w:num w:numId="24">
    <w:abstractNumId w:val="39"/>
  </w:num>
  <w:num w:numId="25">
    <w:abstractNumId w:val="24"/>
  </w:num>
  <w:num w:numId="26">
    <w:abstractNumId w:val="27"/>
  </w:num>
  <w:num w:numId="27">
    <w:abstractNumId w:val="26"/>
  </w:num>
  <w:num w:numId="28">
    <w:abstractNumId w:val="7"/>
  </w:num>
  <w:num w:numId="29">
    <w:abstractNumId w:val="9"/>
  </w:num>
  <w:num w:numId="30">
    <w:abstractNumId w:val="21"/>
  </w:num>
  <w:num w:numId="31">
    <w:abstractNumId w:val="41"/>
  </w:num>
  <w:num w:numId="32">
    <w:abstractNumId w:val="8"/>
  </w:num>
  <w:num w:numId="33">
    <w:abstractNumId w:val="10"/>
  </w:num>
  <w:num w:numId="34">
    <w:abstractNumId w:val="13"/>
  </w:num>
  <w:num w:numId="35">
    <w:abstractNumId w:val="3"/>
  </w:num>
  <w:num w:numId="36">
    <w:abstractNumId w:val="33"/>
  </w:num>
  <w:num w:numId="37">
    <w:abstractNumId w:val="42"/>
  </w:num>
  <w:num w:numId="38">
    <w:abstractNumId w:val="22"/>
  </w:num>
  <w:num w:numId="39">
    <w:abstractNumId w:val="12"/>
  </w:num>
  <w:num w:numId="40">
    <w:abstractNumId w:val="4"/>
  </w:num>
  <w:num w:numId="41">
    <w:abstractNumId w:val="23"/>
  </w:num>
  <w:num w:numId="42">
    <w:abstractNumId w:val="1"/>
  </w:num>
  <w:num w:numId="43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ED"/>
    <w:rsid w:val="00000367"/>
    <w:rsid w:val="00000499"/>
    <w:rsid w:val="00000F30"/>
    <w:rsid w:val="00000F64"/>
    <w:rsid w:val="000011E4"/>
    <w:rsid w:val="00001415"/>
    <w:rsid w:val="0000291D"/>
    <w:rsid w:val="0000293B"/>
    <w:rsid w:val="00002A73"/>
    <w:rsid w:val="000035AC"/>
    <w:rsid w:val="00003A8D"/>
    <w:rsid w:val="0000415E"/>
    <w:rsid w:val="00005547"/>
    <w:rsid w:val="00006403"/>
    <w:rsid w:val="00007489"/>
    <w:rsid w:val="0000763B"/>
    <w:rsid w:val="00007816"/>
    <w:rsid w:val="00007A78"/>
    <w:rsid w:val="000107DA"/>
    <w:rsid w:val="00010E77"/>
    <w:rsid w:val="00011F5C"/>
    <w:rsid w:val="00012271"/>
    <w:rsid w:val="000124E7"/>
    <w:rsid w:val="00012534"/>
    <w:rsid w:val="00012776"/>
    <w:rsid w:val="00012C6D"/>
    <w:rsid w:val="00013EB6"/>
    <w:rsid w:val="0001452C"/>
    <w:rsid w:val="00014A49"/>
    <w:rsid w:val="00014CE7"/>
    <w:rsid w:val="0001502A"/>
    <w:rsid w:val="00015427"/>
    <w:rsid w:val="00015EDE"/>
    <w:rsid w:val="00016442"/>
    <w:rsid w:val="00016C85"/>
    <w:rsid w:val="00016E4D"/>
    <w:rsid w:val="00017029"/>
    <w:rsid w:val="000172EB"/>
    <w:rsid w:val="000176AF"/>
    <w:rsid w:val="000176E5"/>
    <w:rsid w:val="00017F3D"/>
    <w:rsid w:val="000204B2"/>
    <w:rsid w:val="00020908"/>
    <w:rsid w:val="000218AD"/>
    <w:rsid w:val="00021937"/>
    <w:rsid w:val="00021FAB"/>
    <w:rsid w:val="0002289B"/>
    <w:rsid w:val="000233AC"/>
    <w:rsid w:val="00023777"/>
    <w:rsid w:val="00023D2D"/>
    <w:rsid w:val="0002401F"/>
    <w:rsid w:val="0002444E"/>
    <w:rsid w:val="00024F0B"/>
    <w:rsid w:val="000252AE"/>
    <w:rsid w:val="00026098"/>
    <w:rsid w:val="000262DB"/>
    <w:rsid w:val="000269D3"/>
    <w:rsid w:val="000273F0"/>
    <w:rsid w:val="00030726"/>
    <w:rsid w:val="000308FF"/>
    <w:rsid w:val="00030BA7"/>
    <w:rsid w:val="0003131D"/>
    <w:rsid w:val="000315DC"/>
    <w:rsid w:val="00031F6E"/>
    <w:rsid w:val="00032AC1"/>
    <w:rsid w:val="000347AB"/>
    <w:rsid w:val="000360AD"/>
    <w:rsid w:val="00036423"/>
    <w:rsid w:val="00036432"/>
    <w:rsid w:val="000373E9"/>
    <w:rsid w:val="000375A3"/>
    <w:rsid w:val="00037CD7"/>
    <w:rsid w:val="0004050F"/>
    <w:rsid w:val="000406FF"/>
    <w:rsid w:val="00040853"/>
    <w:rsid w:val="00040878"/>
    <w:rsid w:val="00041167"/>
    <w:rsid w:val="000419D5"/>
    <w:rsid w:val="00041D05"/>
    <w:rsid w:val="00042001"/>
    <w:rsid w:val="0004225C"/>
    <w:rsid w:val="0004243D"/>
    <w:rsid w:val="000430EC"/>
    <w:rsid w:val="000431BE"/>
    <w:rsid w:val="00043C39"/>
    <w:rsid w:val="00043D8F"/>
    <w:rsid w:val="0004446A"/>
    <w:rsid w:val="00044493"/>
    <w:rsid w:val="00044E07"/>
    <w:rsid w:val="00045210"/>
    <w:rsid w:val="00045D48"/>
    <w:rsid w:val="0004697A"/>
    <w:rsid w:val="000475C0"/>
    <w:rsid w:val="00047727"/>
    <w:rsid w:val="00047B61"/>
    <w:rsid w:val="0005014A"/>
    <w:rsid w:val="00050957"/>
    <w:rsid w:val="00050E89"/>
    <w:rsid w:val="00051832"/>
    <w:rsid w:val="000533A7"/>
    <w:rsid w:val="00053A66"/>
    <w:rsid w:val="000542C2"/>
    <w:rsid w:val="000547BB"/>
    <w:rsid w:val="00054A68"/>
    <w:rsid w:val="00055509"/>
    <w:rsid w:val="00055723"/>
    <w:rsid w:val="0005695C"/>
    <w:rsid w:val="00056FE9"/>
    <w:rsid w:val="0005785D"/>
    <w:rsid w:val="00057F7C"/>
    <w:rsid w:val="00060802"/>
    <w:rsid w:val="00060F3B"/>
    <w:rsid w:val="000614B6"/>
    <w:rsid w:val="000617C5"/>
    <w:rsid w:val="00061FA9"/>
    <w:rsid w:val="00061FFB"/>
    <w:rsid w:val="000626C0"/>
    <w:rsid w:val="00063402"/>
    <w:rsid w:val="00064513"/>
    <w:rsid w:val="0006528B"/>
    <w:rsid w:val="000655DF"/>
    <w:rsid w:val="00066364"/>
    <w:rsid w:val="00066687"/>
    <w:rsid w:val="000666BE"/>
    <w:rsid w:val="00066DA5"/>
    <w:rsid w:val="00066DC9"/>
    <w:rsid w:val="0006763F"/>
    <w:rsid w:val="00067765"/>
    <w:rsid w:val="00070ABD"/>
    <w:rsid w:val="00070C56"/>
    <w:rsid w:val="000710B0"/>
    <w:rsid w:val="00071447"/>
    <w:rsid w:val="000719DD"/>
    <w:rsid w:val="00071B5B"/>
    <w:rsid w:val="000728D2"/>
    <w:rsid w:val="00073C26"/>
    <w:rsid w:val="000742F7"/>
    <w:rsid w:val="000744CA"/>
    <w:rsid w:val="0007465C"/>
    <w:rsid w:val="000749EF"/>
    <w:rsid w:val="00074ACF"/>
    <w:rsid w:val="00074E0D"/>
    <w:rsid w:val="00075146"/>
    <w:rsid w:val="000755E8"/>
    <w:rsid w:val="0007585A"/>
    <w:rsid w:val="0007586D"/>
    <w:rsid w:val="00075DEF"/>
    <w:rsid w:val="00075F06"/>
    <w:rsid w:val="0007626B"/>
    <w:rsid w:val="00076E38"/>
    <w:rsid w:val="0007724C"/>
    <w:rsid w:val="00077704"/>
    <w:rsid w:val="00077932"/>
    <w:rsid w:val="00077AE7"/>
    <w:rsid w:val="0008095A"/>
    <w:rsid w:val="00080F5F"/>
    <w:rsid w:val="0008130C"/>
    <w:rsid w:val="000814C3"/>
    <w:rsid w:val="0008166C"/>
    <w:rsid w:val="00082377"/>
    <w:rsid w:val="00082CE9"/>
    <w:rsid w:val="00082DDD"/>
    <w:rsid w:val="000835F2"/>
    <w:rsid w:val="00083D72"/>
    <w:rsid w:val="00083DD4"/>
    <w:rsid w:val="00083E31"/>
    <w:rsid w:val="00083EEC"/>
    <w:rsid w:val="000842B7"/>
    <w:rsid w:val="00084D20"/>
    <w:rsid w:val="00084EC2"/>
    <w:rsid w:val="00085617"/>
    <w:rsid w:val="00085AB8"/>
    <w:rsid w:val="00086619"/>
    <w:rsid w:val="00086DF2"/>
    <w:rsid w:val="000874F9"/>
    <w:rsid w:val="000903F8"/>
    <w:rsid w:val="00091748"/>
    <w:rsid w:val="00091CE0"/>
    <w:rsid w:val="00091E2A"/>
    <w:rsid w:val="00092D22"/>
    <w:rsid w:val="000930DB"/>
    <w:rsid w:val="000936C8"/>
    <w:rsid w:val="00095B10"/>
    <w:rsid w:val="000971E2"/>
    <w:rsid w:val="000973E6"/>
    <w:rsid w:val="000975FD"/>
    <w:rsid w:val="0009765F"/>
    <w:rsid w:val="000A0F5F"/>
    <w:rsid w:val="000A0FBE"/>
    <w:rsid w:val="000A135D"/>
    <w:rsid w:val="000A2A56"/>
    <w:rsid w:val="000A2D2E"/>
    <w:rsid w:val="000A32C8"/>
    <w:rsid w:val="000A3F9A"/>
    <w:rsid w:val="000A3FA9"/>
    <w:rsid w:val="000A4B35"/>
    <w:rsid w:val="000A4D59"/>
    <w:rsid w:val="000A54A8"/>
    <w:rsid w:val="000A701D"/>
    <w:rsid w:val="000A70EC"/>
    <w:rsid w:val="000A7212"/>
    <w:rsid w:val="000A7ADD"/>
    <w:rsid w:val="000B0310"/>
    <w:rsid w:val="000B1634"/>
    <w:rsid w:val="000B1F4B"/>
    <w:rsid w:val="000B23AA"/>
    <w:rsid w:val="000B36BB"/>
    <w:rsid w:val="000B3C60"/>
    <w:rsid w:val="000B3C75"/>
    <w:rsid w:val="000B454B"/>
    <w:rsid w:val="000B5427"/>
    <w:rsid w:val="000B6B9C"/>
    <w:rsid w:val="000B72B4"/>
    <w:rsid w:val="000B7FAD"/>
    <w:rsid w:val="000C055D"/>
    <w:rsid w:val="000C05FD"/>
    <w:rsid w:val="000C08B8"/>
    <w:rsid w:val="000C0C9B"/>
    <w:rsid w:val="000C0D31"/>
    <w:rsid w:val="000C13C0"/>
    <w:rsid w:val="000C158C"/>
    <w:rsid w:val="000C18F1"/>
    <w:rsid w:val="000C1C1D"/>
    <w:rsid w:val="000C24D5"/>
    <w:rsid w:val="000C2BFB"/>
    <w:rsid w:val="000C300F"/>
    <w:rsid w:val="000C3526"/>
    <w:rsid w:val="000C3590"/>
    <w:rsid w:val="000C4837"/>
    <w:rsid w:val="000C48A3"/>
    <w:rsid w:val="000C4B2A"/>
    <w:rsid w:val="000C5F51"/>
    <w:rsid w:val="000C60C8"/>
    <w:rsid w:val="000C69DA"/>
    <w:rsid w:val="000C6CE6"/>
    <w:rsid w:val="000C6EB8"/>
    <w:rsid w:val="000C7572"/>
    <w:rsid w:val="000C7CB9"/>
    <w:rsid w:val="000C7EF9"/>
    <w:rsid w:val="000D0510"/>
    <w:rsid w:val="000D1103"/>
    <w:rsid w:val="000D194E"/>
    <w:rsid w:val="000D2787"/>
    <w:rsid w:val="000D3DC1"/>
    <w:rsid w:val="000D4DE0"/>
    <w:rsid w:val="000D4F8B"/>
    <w:rsid w:val="000D50A1"/>
    <w:rsid w:val="000D5ECF"/>
    <w:rsid w:val="000D61DA"/>
    <w:rsid w:val="000D659D"/>
    <w:rsid w:val="000D68A5"/>
    <w:rsid w:val="000D6E5F"/>
    <w:rsid w:val="000D757E"/>
    <w:rsid w:val="000D76BC"/>
    <w:rsid w:val="000E0134"/>
    <w:rsid w:val="000E07E0"/>
    <w:rsid w:val="000E0C2F"/>
    <w:rsid w:val="000E1678"/>
    <w:rsid w:val="000E17CB"/>
    <w:rsid w:val="000E1896"/>
    <w:rsid w:val="000E1BD4"/>
    <w:rsid w:val="000E1E00"/>
    <w:rsid w:val="000E1FA8"/>
    <w:rsid w:val="000E3C29"/>
    <w:rsid w:val="000E3EFC"/>
    <w:rsid w:val="000E4AC0"/>
    <w:rsid w:val="000E4C43"/>
    <w:rsid w:val="000E4D27"/>
    <w:rsid w:val="000E4EF8"/>
    <w:rsid w:val="000E7841"/>
    <w:rsid w:val="000E79F2"/>
    <w:rsid w:val="000F0F67"/>
    <w:rsid w:val="000F1461"/>
    <w:rsid w:val="000F1B15"/>
    <w:rsid w:val="000F1D15"/>
    <w:rsid w:val="000F23E0"/>
    <w:rsid w:val="000F2806"/>
    <w:rsid w:val="000F2919"/>
    <w:rsid w:val="000F30A4"/>
    <w:rsid w:val="000F3140"/>
    <w:rsid w:val="000F499B"/>
    <w:rsid w:val="000F4D7C"/>
    <w:rsid w:val="000F4FC8"/>
    <w:rsid w:val="000F5A44"/>
    <w:rsid w:val="000F6086"/>
    <w:rsid w:val="000F682A"/>
    <w:rsid w:val="000F751D"/>
    <w:rsid w:val="000F7A32"/>
    <w:rsid w:val="000F7A59"/>
    <w:rsid w:val="001001E3"/>
    <w:rsid w:val="0010088C"/>
    <w:rsid w:val="00100EA8"/>
    <w:rsid w:val="0010106D"/>
    <w:rsid w:val="00101774"/>
    <w:rsid w:val="00101FBF"/>
    <w:rsid w:val="001021DC"/>
    <w:rsid w:val="00102A3A"/>
    <w:rsid w:val="00102B6D"/>
    <w:rsid w:val="00102F26"/>
    <w:rsid w:val="0010340D"/>
    <w:rsid w:val="0010348F"/>
    <w:rsid w:val="00103E8A"/>
    <w:rsid w:val="001042EA"/>
    <w:rsid w:val="00105198"/>
    <w:rsid w:val="00105534"/>
    <w:rsid w:val="00106484"/>
    <w:rsid w:val="00106513"/>
    <w:rsid w:val="00106B71"/>
    <w:rsid w:val="001071C7"/>
    <w:rsid w:val="0010749D"/>
    <w:rsid w:val="00110392"/>
    <w:rsid w:val="0011062E"/>
    <w:rsid w:val="00110725"/>
    <w:rsid w:val="0011083A"/>
    <w:rsid w:val="00111F22"/>
    <w:rsid w:val="0011203B"/>
    <w:rsid w:val="00112054"/>
    <w:rsid w:val="001127AE"/>
    <w:rsid w:val="00112AA3"/>
    <w:rsid w:val="00112D8D"/>
    <w:rsid w:val="00113058"/>
    <w:rsid w:val="001133D2"/>
    <w:rsid w:val="001137DA"/>
    <w:rsid w:val="001139C3"/>
    <w:rsid w:val="00113B0F"/>
    <w:rsid w:val="001142F4"/>
    <w:rsid w:val="00114B12"/>
    <w:rsid w:val="00115459"/>
    <w:rsid w:val="00115514"/>
    <w:rsid w:val="001159DD"/>
    <w:rsid w:val="00115A93"/>
    <w:rsid w:val="00115E6C"/>
    <w:rsid w:val="00116397"/>
    <w:rsid w:val="00116C49"/>
    <w:rsid w:val="001170D3"/>
    <w:rsid w:val="00120078"/>
    <w:rsid w:val="00120C1C"/>
    <w:rsid w:val="00120D2F"/>
    <w:rsid w:val="00121BBB"/>
    <w:rsid w:val="00121EA4"/>
    <w:rsid w:val="0012210B"/>
    <w:rsid w:val="0012238F"/>
    <w:rsid w:val="00122728"/>
    <w:rsid w:val="001229FD"/>
    <w:rsid w:val="00123168"/>
    <w:rsid w:val="001232D6"/>
    <w:rsid w:val="0012375E"/>
    <w:rsid w:val="001241DE"/>
    <w:rsid w:val="00124EBD"/>
    <w:rsid w:val="001250D0"/>
    <w:rsid w:val="00125792"/>
    <w:rsid w:val="00125CA8"/>
    <w:rsid w:val="00126BB0"/>
    <w:rsid w:val="00126C85"/>
    <w:rsid w:val="00126D74"/>
    <w:rsid w:val="00127027"/>
    <w:rsid w:val="001271E8"/>
    <w:rsid w:val="00127687"/>
    <w:rsid w:val="001277BC"/>
    <w:rsid w:val="00130000"/>
    <w:rsid w:val="0013031D"/>
    <w:rsid w:val="00131918"/>
    <w:rsid w:val="00131A1D"/>
    <w:rsid w:val="00131EB8"/>
    <w:rsid w:val="00132506"/>
    <w:rsid w:val="00132B9C"/>
    <w:rsid w:val="00133189"/>
    <w:rsid w:val="00134158"/>
    <w:rsid w:val="00134AE8"/>
    <w:rsid w:val="00135386"/>
    <w:rsid w:val="001354FE"/>
    <w:rsid w:val="001374B1"/>
    <w:rsid w:val="00140129"/>
    <w:rsid w:val="00140A35"/>
    <w:rsid w:val="00140BF6"/>
    <w:rsid w:val="001414D4"/>
    <w:rsid w:val="001416D2"/>
    <w:rsid w:val="00141AA5"/>
    <w:rsid w:val="00141B22"/>
    <w:rsid w:val="00141F2C"/>
    <w:rsid w:val="00142469"/>
    <w:rsid w:val="00142935"/>
    <w:rsid w:val="00142A82"/>
    <w:rsid w:val="00143BCC"/>
    <w:rsid w:val="00143F15"/>
    <w:rsid w:val="00144B05"/>
    <w:rsid w:val="00144BF0"/>
    <w:rsid w:val="00144DED"/>
    <w:rsid w:val="001457FE"/>
    <w:rsid w:val="00145D78"/>
    <w:rsid w:val="00146549"/>
    <w:rsid w:val="0014677E"/>
    <w:rsid w:val="00147005"/>
    <w:rsid w:val="00147369"/>
    <w:rsid w:val="00147459"/>
    <w:rsid w:val="00147A5E"/>
    <w:rsid w:val="00147AA0"/>
    <w:rsid w:val="00150125"/>
    <w:rsid w:val="00150F24"/>
    <w:rsid w:val="00150F2F"/>
    <w:rsid w:val="0015156D"/>
    <w:rsid w:val="001516CE"/>
    <w:rsid w:val="001517FE"/>
    <w:rsid w:val="00151A6E"/>
    <w:rsid w:val="00151ABD"/>
    <w:rsid w:val="001523F6"/>
    <w:rsid w:val="0015286B"/>
    <w:rsid w:val="0015376D"/>
    <w:rsid w:val="00153931"/>
    <w:rsid w:val="00153E55"/>
    <w:rsid w:val="00153EF4"/>
    <w:rsid w:val="00154106"/>
    <w:rsid w:val="001541F5"/>
    <w:rsid w:val="00154758"/>
    <w:rsid w:val="00154ADE"/>
    <w:rsid w:val="00154FFC"/>
    <w:rsid w:val="001551CC"/>
    <w:rsid w:val="001557C5"/>
    <w:rsid w:val="001560E8"/>
    <w:rsid w:val="00157920"/>
    <w:rsid w:val="001605C1"/>
    <w:rsid w:val="00160693"/>
    <w:rsid w:val="00160D31"/>
    <w:rsid w:val="00160F31"/>
    <w:rsid w:val="0016115A"/>
    <w:rsid w:val="0016165C"/>
    <w:rsid w:val="001637B8"/>
    <w:rsid w:val="00164358"/>
    <w:rsid w:val="001643B8"/>
    <w:rsid w:val="0016490B"/>
    <w:rsid w:val="00164EFB"/>
    <w:rsid w:val="00164F09"/>
    <w:rsid w:val="00165784"/>
    <w:rsid w:val="0016593A"/>
    <w:rsid w:val="00167863"/>
    <w:rsid w:val="00167CB9"/>
    <w:rsid w:val="00171030"/>
    <w:rsid w:val="001713D6"/>
    <w:rsid w:val="0017178D"/>
    <w:rsid w:val="00171F6E"/>
    <w:rsid w:val="00172F66"/>
    <w:rsid w:val="001735A3"/>
    <w:rsid w:val="00173EFE"/>
    <w:rsid w:val="00174213"/>
    <w:rsid w:val="001746B6"/>
    <w:rsid w:val="001747B3"/>
    <w:rsid w:val="00174AA8"/>
    <w:rsid w:val="001752CC"/>
    <w:rsid w:val="001764EF"/>
    <w:rsid w:val="001769C0"/>
    <w:rsid w:val="00180420"/>
    <w:rsid w:val="001807A0"/>
    <w:rsid w:val="001809C3"/>
    <w:rsid w:val="001810FC"/>
    <w:rsid w:val="001813B1"/>
    <w:rsid w:val="001817E7"/>
    <w:rsid w:val="00181B25"/>
    <w:rsid w:val="00181C8C"/>
    <w:rsid w:val="0018249B"/>
    <w:rsid w:val="001824BD"/>
    <w:rsid w:val="001838F7"/>
    <w:rsid w:val="001845A5"/>
    <w:rsid w:val="00184643"/>
    <w:rsid w:val="001853AF"/>
    <w:rsid w:val="00185E1E"/>
    <w:rsid w:val="00185FB6"/>
    <w:rsid w:val="001861AA"/>
    <w:rsid w:val="001863FC"/>
    <w:rsid w:val="00186404"/>
    <w:rsid w:val="00187F73"/>
    <w:rsid w:val="001912BA"/>
    <w:rsid w:val="00191C10"/>
    <w:rsid w:val="00191E40"/>
    <w:rsid w:val="00191FDF"/>
    <w:rsid w:val="00192210"/>
    <w:rsid w:val="00192AF3"/>
    <w:rsid w:val="00192E99"/>
    <w:rsid w:val="0019342E"/>
    <w:rsid w:val="00193D40"/>
    <w:rsid w:val="00193F52"/>
    <w:rsid w:val="00194014"/>
    <w:rsid w:val="001943A5"/>
    <w:rsid w:val="0019488D"/>
    <w:rsid w:val="00195058"/>
    <w:rsid w:val="001950F0"/>
    <w:rsid w:val="00195303"/>
    <w:rsid w:val="00195378"/>
    <w:rsid w:val="00195553"/>
    <w:rsid w:val="001955D3"/>
    <w:rsid w:val="0019682C"/>
    <w:rsid w:val="001968C0"/>
    <w:rsid w:val="00196D38"/>
    <w:rsid w:val="00196EB9"/>
    <w:rsid w:val="001971B9"/>
    <w:rsid w:val="00197F27"/>
    <w:rsid w:val="001A0599"/>
    <w:rsid w:val="001A0956"/>
    <w:rsid w:val="001A0B07"/>
    <w:rsid w:val="001A0CF1"/>
    <w:rsid w:val="001A0D30"/>
    <w:rsid w:val="001A2DA7"/>
    <w:rsid w:val="001A2F08"/>
    <w:rsid w:val="001A3408"/>
    <w:rsid w:val="001A35EE"/>
    <w:rsid w:val="001A38B5"/>
    <w:rsid w:val="001A3E65"/>
    <w:rsid w:val="001A4532"/>
    <w:rsid w:val="001A4C4E"/>
    <w:rsid w:val="001A6E75"/>
    <w:rsid w:val="001A7059"/>
    <w:rsid w:val="001A7507"/>
    <w:rsid w:val="001A7A52"/>
    <w:rsid w:val="001B0548"/>
    <w:rsid w:val="001B07EC"/>
    <w:rsid w:val="001B0DE6"/>
    <w:rsid w:val="001B10C2"/>
    <w:rsid w:val="001B12B6"/>
    <w:rsid w:val="001B154E"/>
    <w:rsid w:val="001B1761"/>
    <w:rsid w:val="001B1AD3"/>
    <w:rsid w:val="001B2573"/>
    <w:rsid w:val="001B264C"/>
    <w:rsid w:val="001B276E"/>
    <w:rsid w:val="001B2A22"/>
    <w:rsid w:val="001B2AC4"/>
    <w:rsid w:val="001B31EE"/>
    <w:rsid w:val="001B3380"/>
    <w:rsid w:val="001B3E1E"/>
    <w:rsid w:val="001B4B6F"/>
    <w:rsid w:val="001B58F1"/>
    <w:rsid w:val="001B5D57"/>
    <w:rsid w:val="001B60A4"/>
    <w:rsid w:val="001B63C4"/>
    <w:rsid w:val="001B6D83"/>
    <w:rsid w:val="001B7013"/>
    <w:rsid w:val="001B71CF"/>
    <w:rsid w:val="001B71F7"/>
    <w:rsid w:val="001B7827"/>
    <w:rsid w:val="001B7A95"/>
    <w:rsid w:val="001B7F40"/>
    <w:rsid w:val="001C0DC0"/>
    <w:rsid w:val="001C1AB0"/>
    <w:rsid w:val="001C2BB8"/>
    <w:rsid w:val="001C301C"/>
    <w:rsid w:val="001C385C"/>
    <w:rsid w:val="001C3B2C"/>
    <w:rsid w:val="001C3CCE"/>
    <w:rsid w:val="001C407F"/>
    <w:rsid w:val="001C4773"/>
    <w:rsid w:val="001C47A1"/>
    <w:rsid w:val="001C5116"/>
    <w:rsid w:val="001C5729"/>
    <w:rsid w:val="001C694C"/>
    <w:rsid w:val="001C6CB5"/>
    <w:rsid w:val="001C6CE9"/>
    <w:rsid w:val="001C762E"/>
    <w:rsid w:val="001C76EA"/>
    <w:rsid w:val="001D066E"/>
    <w:rsid w:val="001D1159"/>
    <w:rsid w:val="001D15CD"/>
    <w:rsid w:val="001D262B"/>
    <w:rsid w:val="001D31CF"/>
    <w:rsid w:val="001D3F1D"/>
    <w:rsid w:val="001D4342"/>
    <w:rsid w:val="001D493B"/>
    <w:rsid w:val="001D4C80"/>
    <w:rsid w:val="001D4D91"/>
    <w:rsid w:val="001D4E5D"/>
    <w:rsid w:val="001D5C1A"/>
    <w:rsid w:val="001D5D9E"/>
    <w:rsid w:val="001D7062"/>
    <w:rsid w:val="001D7312"/>
    <w:rsid w:val="001D7A21"/>
    <w:rsid w:val="001E03D8"/>
    <w:rsid w:val="001E0688"/>
    <w:rsid w:val="001E11D9"/>
    <w:rsid w:val="001E15D6"/>
    <w:rsid w:val="001E1721"/>
    <w:rsid w:val="001E1BE7"/>
    <w:rsid w:val="001E2749"/>
    <w:rsid w:val="001E3661"/>
    <w:rsid w:val="001E3FB4"/>
    <w:rsid w:val="001E46B8"/>
    <w:rsid w:val="001E4932"/>
    <w:rsid w:val="001E5676"/>
    <w:rsid w:val="001E62F6"/>
    <w:rsid w:val="001E6772"/>
    <w:rsid w:val="001E6AA8"/>
    <w:rsid w:val="001E6D8C"/>
    <w:rsid w:val="001E7423"/>
    <w:rsid w:val="001F02AA"/>
    <w:rsid w:val="001F0C28"/>
    <w:rsid w:val="001F1253"/>
    <w:rsid w:val="001F1844"/>
    <w:rsid w:val="001F1E92"/>
    <w:rsid w:val="001F203A"/>
    <w:rsid w:val="001F22A1"/>
    <w:rsid w:val="001F2898"/>
    <w:rsid w:val="001F2E89"/>
    <w:rsid w:val="001F2FCC"/>
    <w:rsid w:val="001F3236"/>
    <w:rsid w:val="001F3600"/>
    <w:rsid w:val="001F361B"/>
    <w:rsid w:val="001F3AAB"/>
    <w:rsid w:val="001F3F87"/>
    <w:rsid w:val="001F43CB"/>
    <w:rsid w:val="001F4F71"/>
    <w:rsid w:val="001F518E"/>
    <w:rsid w:val="001F5939"/>
    <w:rsid w:val="001F5998"/>
    <w:rsid w:val="001F5A3C"/>
    <w:rsid w:val="001F6161"/>
    <w:rsid w:val="001F6314"/>
    <w:rsid w:val="001F6AE2"/>
    <w:rsid w:val="001F6B53"/>
    <w:rsid w:val="001F6D36"/>
    <w:rsid w:val="001F6E1C"/>
    <w:rsid w:val="001F71C9"/>
    <w:rsid w:val="001F7ADC"/>
    <w:rsid w:val="001F7EAA"/>
    <w:rsid w:val="00200F1E"/>
    <w:rsid w:val="00201AE3"/>
    <w:rsid w:val="00201D2A"/>
    <w:rsid w:val="00201DE6"/>
    <w:rsid w:val="00202DEC"/>
    <w:rsid w:val="00203513"/>
    <w:rsid w:val="002038DB"/>
    <w:rsid w:val="00203A28"/>
    <w:rsid w:val="00203E1E"/>
    <w:rsid w:val="00203E23"/>
    <w:rsid w:val="002040A4"/>
    <w:rsid w:val="002047BC"/>
    <w:rsid w:val="00206073"/>
    <w:rsid w:val="0020641F"/>
    <w:rsid w:val="00206BC5"/>
    <w:rsid w:val="00206C10"/>
    <w:rsid w:val="00206E67"/>
    <w:rsid w:val="00210834"/>
    <w:rsid w:val="00210EE5"/>
    <w:rsid w:val="00211338"/>
    <w:rsid w:val="00211523"/>
    <w:rsid w:val="002118CC"/>
    <w:rsid w:val="00211DE0"/>
    <w:rsid w:val="00211E81"/>
    <w:rsid w:val="00211E8A"/>
    <w:rsid w:val="0021203B"/>
    <w:rsid w:val="00212B0A"/>
    <w:rsid w:val="0021414F"/>
    <w:rsid w:val="00214CC1"/>
    <w:rsid w:val="0021508E"/>
    <w:rsid w:val="0021556F"/>
    <w:rsid w:val="00216D8A"/>
    <w:rsid w:val="00217AB1"/>
    <w:rsid w:val="00220849"/>
    <w:rsid w:val="00220C09"/>
    <w:rsid w:val="0022101B"/>
    <w:rsid w:val="0022123F"/>
    <w:rsid w:val="00221B93"/>
    <w:rsid w:val="00221BFF"/>
    <w:rsid w:val="00221C0C"/>
    <w:rsid w:val="00221D3B"/>
    <w:rsid w:val="00224293"/>
    <w:rsid w:val="00224763"/>
    <w:rsid w:val="002249B6"/>
    <w:rsid w:val="00225198"/>
    <w:rsid w:val="002253D0"/>
    <w:rsid w:val="00225F49"/>
    <w:rsid w:val="00226142"/>
    <w:rsid w:val="002262CD"/>
    <w:rsid w:val="00226305"/>
    <w:rsid w:val="00226915"/>
    <w:rsid w:val="002269D2"/>
    <w:rsid w:val="00226A17"/>
    <w:rsid w:val="00226A32"/>
    <w:rsid w:val="00226B46"/>
    <w:rsid w:val="00226CD6"/>
    <w:rsid w:val="00227259"/>
    <w:rsid w:val="00230092"/>
    <w:rsid w:val="002300D4"/>
    <w:rsid w:val="0023059C"/>
    <w:rsid w:val="002313FA"/>
    <w:rsid w:val="002314CA"/>
    <w:rsid w:val="00231603"/>
    <w:rsid w:val="00231ED8"/>
    <w:rsid w:val="0023216C"/>
    <w:rsid w:val="002327AD"/>
    <w:rsid w:val="002328AF"/>
    <w:rsid w:val="00232EB4"/>
    <w:rsid w:val="00233365"/>
    <w:rsid w:val="00233D17"/>
    <w:rsid w:val="00233F41"/>
    <w:rsid w:val="00233F98"/>
    <w:rsid w:val="00234343"/>
    <w:rsid w:val="0023441A"/>
    <w:rsid w:val="00234B87"/>
    <w:rsid w:val="00235396"/>
    <w:rsid w:val="002359EB"/>
    <w:rsid w:val="00235C70"/>
    <w:rsid w:val="0023601E"/>
    <w:rsid w:val="00236293"/>
    <w:rsid w:val="002362BC"/>
    <w:rsid w:val="002369B8"/>
    <w:rsid w:val="0023789D"/>
    <w:rsid w:val="0024005D"/>
    <w:rsid w:val="00240364"/>
    <w:rsid w:val="002408FB"/>
    <w:rsid w:val="00240A72"/>
    <w:rsid w:val="00240EA0"/>
    <w:rsid w:val="00241226"/>
    <w:rsid w:val="002419C8"/>
    <w:rsid w:val="00241E11"/>
    <w:rsid w:val="0024203C"/>
    <w:rsid w:val="00242193"/>
    <w:rsid w:val="002434E8"/>
    <w:rsid w:val="002438EE"/>
    <w:rsid w:val="002442D4"/>
    <w:rsid w:val="00244640"/>
    <w:rsid w:val="00244790"/>
    <w:rsid w:val="00244CDC"/>
    <w:rsid w:val="00244CE1"/>
    <w:rsid w:val="00244DBD"/>
    <w:rsid w:val="00245103"/>
    <w:rsid w:val="002451D2"/>
    <w:rsid w:val="00245377"/>
    <w:rsid w:val="00245553"/>
    <w:rsid w:val="00245E6E"/>
    <w:rsid w:val="0024675D"/>
    <w:rsid w:val="00247426"/>
    <w:rsid w:val="00247ECC"/>
    <w:rsid w:val="002512CB"/>
    <w:rsid w:val="0025147D"/>
    <w:rsid w:val="002520B2"/>
    <w:rsid w:val="002526CB"/>
    <w:rsid w:val="00253604"/>
    <w:rsid w:val="002541DB"/>
    <w:rsid w:val="00254243"/>
    <w:rsid w:val="00254B60"/>
    <w:rsid w:val="0025558F"/>
    <w:rsid w:val="002557E7"/>
    <w:rsid w:val="00256139"/>
    <w:rsid w:val="00256D31"/>
    <w:rsid w:val="00257600"/>
    <w:rsid w:val="00260E87"/>
    <w:rsid w:val="00261222"/>
    <w:rsid w:val="00261530"/>
    <w:rsid w:val="002628E2"/>
    <w:rsid w:val="00262B10"/>
    <w:rsid w:val="00262B4B"/>
    <w:rsid w:val="00262EB1"/>
    <w:rsid w:val="00262F41"/>
    <w:rsid w:val="002636F7"/>
    <w:rsid w:val="00264221"/>
    <w:rsid w:val="0026501F"/>
    <w:rsid w:val="00265271"/>
    <w:rsid w:val="0026553C"/>
    <w:rsid w:val="00265730"/>
    <w:rsid w:val="00265E66"/>
    <w:rsid w:val="00266C5C"/>
    <w:rsid w:val="0026796F"/>
    <w:rsid w:val="002705EF"/>
    <w:rsid w:val="002716C8"/>
    <w:rsid w:val="002717A3"/>
    <w:rsid w:val="002719DD"/>
    <w:rsid w:val="00271A78"/>
    <w:rsid w:val="0027214E"/>
    <w:rsid w:val="0027265D"/>
    <w:rsid w:val="00272A70"/>
    <w:rsid w:val="00273764"/>
    <w:rsid w:val="0027471D"/>
    <w:rsid w:val="00274DD1"/>
    <w:rsid w:val="00275D4C"/>
    <w:rsid w:val="002767BE"/>
    <w:rsid w:val="00276934"/>
    <w:rsid w:val="00277E11"/>
    <w:rsid w:val="00280238"/>
    <w:rsid w:val="002802DD"/>
    <w:rsid w:val="00280636"/>
    <w:rsid w:val="002818A3"/>
    <w:rsid w:val="00281B04"/>
    <w:rsid w:val="00282D8B"/>
    <w:rsid w:val="00282D92"/>
    <w:rsid w:val="00282DDA"/>
    <w:rsid w:val="0028329E"/>
    <w:rsid w:val="00284340"/>
    <w:rsid w:val="002848BC"/>
    <w:rsid w:val="00284999"/>
    <w:rsid w:val="00284C43"/>
    <w:rsid w:val="00285054"/>
    <w:rsid w:val="00285599"/>
    <w:rsid w:val="00285F1B"/>
    <w:rsid w:val="002862D3"/>
    <w:rsid w:val="00286782"/>
    <w:rsid w:val="00287420"/>
    <w:rsid w:val="00287539"/>
    <w:rsid w:val="00287E78"/>
    <w:rsid w:val="0029108F"/>
    <w:rsid w:val="00291A36"/>
    <w:rsid w:val="00292866"/>
    <w:rsid w:val="00292A2A"/>
    <w:rsid w:val="00292EE3"/>
    <w:rsid w:val="00293D02"/>
    <w:rsid w:val="00293DB0"/>
    <w:rsid w:val="002945BF"/>
    <w:rsid w:val="00294CC9"/>
    <w:rsid w:val="00295519"/>
    <w:rsid w:val="002956EC"/>
    <w:rsid w:val="00295E66"/>
    <w:rsid w:val="0029658E"/>
    <w:rsid w:val="002969E1"/>
    <w:rsid w:val="002971F6"/>
    <w:rsid w:val="002976E3"/>
    <w:rsid w:val="00297CAB"/>
    <w:rsid w:val="00297FF3"/>
    <w:rsid w:val="002A0AA4"/>
    <w:rsid w:val="002A160E"/>
    <w:rsid w:val="002A1F30"/>
    <w:rsid w:val="002A26E3"/>
    <w:rsid w:val="002A2CB1"/>
    <w:rsid w:val="002A461D"/>
    <w:rsid w:val="002A4EB8"/>
    <w:rsid w:val="002A5047"/>
    <w:rsid w:val="002A583E"/>
    <w:rsid w:val="002A65D3"/>
    <w:rsid w:val="002A66A6"/>
    <w:rsid w:val="002A6B17"/>
    <w:rsid w:val="002A6B50"/>
    <w:rsid w:val="002A7107"/>
    <w:rsid w:val="002A74B3"/>
    <w:rsid w:val="002A7697"/>
    <w:rsid w:val="002A79D9"/>
    <w:rsid w:val="002A7F0D"/>
    <w:rsid w:val="002B0098"/>
    <w:rsid w:val="002B04DA"/>
    <w:rsid w:val="002B08F5"/>
    <w:rsid w:val="002B1C4F"/>
    <w:rsid w:val="002B1E4E"/>
    <w:rsid w:val="002B27AD"/>
    <w:rsid w:val="002B2A71"/>
    <w:rsid w:val="002B2BAB"/>
    <w:rsid w:val="002B357F"/>
    <w:rsid w:val="002B35C7"/>
    <w:rsid w:val="002B3A28"/>
    <w:rsid w:val="002B3BFA"/>
    <w:rsid w:val="002B4848"/>
    <w:rsid w:val="002B4A4E"/>
    <w:rsid w:val="002B5302"/>
    <w:rsid w:val="002B6945"/>
    <w:rsid w:val="002B6AD1"/>
    <w:rsid w:val="002B6B07"/>
    <w:rsid w:val="002B6FF4"/>
    <w:rsid w:val="002B7736"/>
    <w:rsid w:val="002B78CD"/>
    <w:rsid w:val="002C0CA5"/>
    <w:rsid w:val="002C155C"/>
    <w:rsid w:val="002C210C"/>
    <w:rsid w:val="002C2A0B"/>
    <w:rsid w:val="002C310B"/>
    <w:rsid w:val="002C36A2"/>
    <w:rsid w:val="002C3796"/>
    <w:rsid w:val="002C385D"/>
    <w:rsid w:val="002C3EA4"/>
    <w:rsid w:val="002C43D6"/>
    <w:rsid w:val="002C46A4"/>
    <w:rsid w:val="002C5164"/>
    <w:rsid w:val="002C5474"/>
    <w:rsid w:val="002C5529"/>
    <w:rsid w:val="002C5B41"/>
    <w:rsid w:val="002C5EE6"/>
    <w:rsid w:val="002C5F91"/>
    <w:rsid w:val="002C688B"/>
    <w:rsid w:val="002C6969"/>
    <w:rsid w:val="002C7735"/>
    <w:rsid w:val="002C77C9"/>
    <w:rsid w:val="002C7946"/>
    <w:rsid w:val="002D05EF"/>
    <w:rsid w:val="002D09BE"/>
    <w:rsid w:val="002D1683"/>
    <w:rsid w:val="002D16D9"/>
    <w:rsid w:val="002D1F3F"/>
    <w:rsid w:val="002D225F"/>
    <w:rsid w:val="002D2DF3"/>
    <w:rsid w:val="002D45F9"/>
    <w:rsid w:val="002D481F"/>
    <w:rsid w:val="002D5035"/>
    <w:rsid w:val="002D5748"/>
    <w:rsid w:val="002D591E"/>
    <w:rsid w:val="002D67B2"/>
    <w:rsid w:val="002D6998"/>
    <w:rsid w:val="002D6DFB"/>
    <w:rsid w:val="002D72ED"/>
    <w:rsid w:val="002E00D4"/>
    <w:rsid w:val="002E012B"/>
    <w:rsid w:val="002E059E"/>
    <w:rsid w:val="002E077E"/>
    <w:rsid w:val="002E07F8"/>
    <w:rsid w:val="002E0DFC"/>
    <w:rsid w:val="002E0FCC"/>
    <w:rsid w:val="002E1332"/>
    <w:rsid w:val="002E1730"/>
    <w:rsid w:val="002E1DC7"/>
    <w:rsid w:val="002E24BE"/>
    <w:rsid w:val="002E31D0"/>
    <w:rsid w:val="002E3895"/>
    <w:rsid w:val="002E3DCC"/>
    <w:rsid w:val="002E5CCB"/>
    <w:rsid w:val="002E5DD0"/>
    <w:rsid w:val="002E652B"/>
    <w:rsid w:val="002E6622"/>
    <w:rsid w:val="002E7C4C"/>
    <w:rsid w:val="002F02CD"/>
    <w:rsid w:val="002F0339"/>
    <w:rsid w:val="002F0B22"/>
    <w:rsid w:val="002F2407"/>
    <w:rsid w:val="002F277B"/>
    <w:rsid w:val="002F32FE"/>
    <w:rsid w:val="002F4D23"/>
    <w:rsid w:val="002F61A0"/>
    <w:rsid w:val="002F63E4"/>
    <w:rsid w:val="002F6A41"/>
    <w:rsid w:val="002F6BF4"/>
    <w:rsid w:val="002F78BC"/>
    <w:rsid w:val="002F79D2"/>
    <w:rsid w:val="002F7BD6"/>
    <w:rsid w:val="002F7E1D"/>
    <w:rsid w:val="003008DA"/>
    <w:rsid w:val="00301771"/>
    <w:rsid w:val="00302035"/>
    <w:rsid w:val="00302931"/>
    <w:rsid w:val="00303E62"/>
    <w:rsid w:val="00303F2D"/>
    <w:rsid w:val="003042D0"/>
    <w:rsid w:val="003048AA"/>
    <w:rsid w:val="00304E52"/>
    <w:rsid w:val="003064F9"/>
    <w:rsid w:val="0030706A"/>
    <w:rsid w:val="00307725"/>
    <w:rsid w:val="003078E0"/>
    <w:rsid w:val="00307AF4"/>
    <w:rsid w:val="00307B0B"/>
    <w:rsid w:val="00310441"/>
    <w:rsid w:val="00310532"/>
    <w:rsid w:val="00312056"/>
    <w:rsid w:val="003125F5"/>
    <w:rsid w:val="00312656"/>
    <w:rsid w:val="0031354D"/>
    <w:rsid w:val="00314511"/>
    <w:rsid w:val="00314899"/>
    <w:rsid w:val="00314C91"/>
    <w:rsid w:val="00314E29"/>
    <w:rsid w:val="00315476"/>
    <w:rsid w:val="00315DC1"/>
    <w:rsid w:val="003167C3"/>
    <w:rsid w:val="00316AF5"/>
    <w:rsid w:val="00316B86"/>
    <w:rsid w:val="00317C05"/>
    <w:rsid w:val="00317F0F"/>
    <w:rsid w:val="003206F9"/>
    <w:rsid w:val="00321353"/>
    <w:rsid w:val="003214BC"/>
    <w:rsid w:val="00321ADC"/>
    <w:rsid w:val="00321E18"/>
    <w:rsid w:val="00322301"/>
    <w:rsid w:val="00324359"/>
    <w:rsid w:val="00324B46"/>
    <w:rsid w:val="00324BCF"/>
    <w:rsid w:val="00325E9D"/>
    <w:rsid w:val="00326DB0"/>
    <w:rsid w:val="003272C9"/>
    <w:rsid w:val="00327814"/>
    <w:rsid w:val="0033098B"/>
    <w:rsid w:val="00330C31"/>
    <w:rsid w:val="0033276B"/>
    <w:rsid w:val="00332C67"/>
    <w:rsid w:val="0033373E"/>
    <w:rsid w:val="00333A7A"/>
    <w:rsid w:val="003341F4"/>
    <w:rsid w:val="00334E20"/>
    <w:rsid w:val="00335EED"/>
    <w:rsid w:val="00335F28"/>
    <w:rsid w:val="003362E0"/>
    <w:rsid w:val="003366E8"/>
    <w:rsid w:val="00336B4E"/>
    <w:rsid w:val="0033713B"/>
    <w:rsid w:val="0033758B"/>
    <w:rsid w:val="0033765D"/>
    <w:rsid w:val="0033792E"/>
    <w:rsid w:val="003379AF"/>
    <w:rsid w:val="00337B79"/>
    <w:rsid w:val="00337EDF"/>
    <w:rsid w:val="003400A0"/>
    <w:rsid w:val="003406D3"/>
    <w:rsid w:val="00341FF0"/>
    <w:rsid w:val="003420EE"/>
    <w:rsid w:val="00342772"/>
    <w:rsid w:val="00342871"/>
    <w:rsid w:val="0034304A"/>
    <w:rsid w:val="00343159"/>
    <w:rsid w:val="00343AEB"/>
    <w:rsid w:val="00345037"/>
    <w:rsid w:val="003450EF"/>
    <w:rsid w:val="003458D7"/>
    <w:rsid w:val="0034599B"/>
    <w:rsid w:val="00346068"/>
    <w:rsid w:val="0034657B"/>
    <w:rsid w:val="00347483"/>
    <w:rsid w:val="00350E1A"/>
    <w:rsid w:val="00351218"/>
    <w:rsid w:val="0035208F"/>
    <w:rsid w:val="00352551"/>
    <w:rsid w:val="003525E0"/>
    <w:rsid w:val="00352DD2"/>
    <w:rsid w:val="00353AED"/>
    <w:rsid w:val="00353C49"/>
    <w:rsid w:val="00353FBE"/>
    <w:rsid w:val="00354FC5"/>
    <w:rsid w:val="00355305"/>
    <w:rsid w:val="0035574B"/>
    <w:rsid w:val="00355F0F"/>
    <w:rsid w:val="00355F23"/>
    <w:rsid w:val="003568F9"/>
    <w:rsid w:val="00356E1E"/>
    <w:rsid w:val="00357D6B"/>
    <w:rsid w:val="00360448"/>
    <w:rsid w:val="0036120B"/>
    <w:rsid w:val="00361B91"/>
    <w:rsid w:val="00361C5A"/>
    <w:rsid w:val="00362D1C"/>
    <w:rsid w:val="00363D66"/>
    <w:rsid w:val="00363FBE"/>
    <w:rsid w:val="0036450A"/>
    <w:rsid w:val="003646C2"/>
    <w:rsid w:val="00364BED"/>
    <w:rsid w:val="00364E00"/>
    <w:rsid w:val="00365172"/>
    <w:rsid w:val="00365793"/>
    <w:rsid w:val="003667AF"/>
    <w:rsid w:val="00366F1C"/>
    <w:rsid w:val="00366F8D"/>
    <w:rsid w:val="003670B5"/>
    <w:rsid w:val="003670C0"/>
    <w:rsid w:val="0036716B"/>
    <w:rsid w:val="003675EC"/>
    <w:rsid w:val="00367958"/>
    <w:rsid w:val="00367FB6"/>
    <w:rsid w:val="00370557"/>
    <w:rsid w:val="003709BA"/>
    <w:rsid w:val="003717CF"/>
    <w:rsid w:val="00371BD0"/>
    <w:rsid w:val="00371CEB"/>
    <w:rsid w:val="003729FD"/>
    <w:rsid w:val="00373367"/>
    <w:rsid w:val="00373E89"/>
    <w:rsid w:val="003745C8"/>
    <w:rsid w:val="00374CC5"/>
    <w:rsid w:val="00374E76"/>
    <w:rsid w:val="00375A8C"/>
    <w:rsid w:val="00375B60"/>
    <w:rsid w:val="00376582"/>
    <w:rsid w:val="00376945"/>
    <w:rsid w:val="00377640"/>
    <w:rsid w:val="0038072E"/>
    <w:rsid w:val="00380818"/>
    <w:rsid w:val="00380E78"/>
    <w:rsid w:val="00381557"/>
    <w:rsid w:val="0038201C"/>
    <w:rsid w:val="003829EF"/>
    <w:rsid w:val="0038397A"/>
    <w:rsid w:val="00383A5A"/>
    <w:rsid w:val="00384B81"/>
    <w:rsid w:val="00384D85"/>
    <w:rsid w:val="00384E2D"/>
    <w:rsid w:val="00384F3D"/>
    <w:rsid w:val="0038538F"/>
    <w:rsid w:val="003857B2"/>
    <w:rsid w:val="00385B58"/>
    <w:rsid w:val="00385E81"/>
    <w:rsid w:val="003860A9"/>
    <w:rsid w:val="00386E80"/>
    <w:rsid w:val="00387170"/>
    <w:rsid w:val="00387184"/>
    <w:rsid w:val="003873C9"/>
    <w:rsid w:val="003877AE"/>
    <w:rsid w:val="00387F5F"/>
    <w:rsid w:val="00387F77"/>
    <w:rsid w:val="00390681"/>
    <w:rsid w:val="0039086C"/>
    <w:rsid w:val="00390F4C"/>
    <w:rsid w:val="003913C5"/>
    <w:rsid w:val="0039188F"/>
    <w:rsid w:val="00391B6A"/>
    <w:rsid w:val="0039238C"/>
    <w:rsid w:val="00392FC8"/>
    <w:rsid w:val="00393CA2"/>
    <w:rsid w:val="00393F6D"/>
    <w:rsid w:val="003941FA"/>
    <w:rsid w:val="003944B7"/>
    <w:rsid w:val="00394A53"/>
    <w:rsid w:val="0039542F"/>
    <w:rsid w:val="00395A08"/>
    <w:rsid w:val="00395AC1"/>
    <w:rsid w:val="00395D36"/>
    <w:rsid w:val="00395EAB"/>
    <w:rsid w:val="00396250"/>
    <w:rsid w:val="00396ED6"/>
    <w:rsid w:val="0039708E"/>
    <w:rsid w:val="0039748A"/>
    <w:rsid w:val="0039766E"/>
    <w:rsid w:val="003A0295"/>
    <w:rsid w:val="003A0C01"/>
    <w:rsid w:val="003A115C"/>
    <w:rsid w:val="003A14CD"/>
    <w:rsid w:val="003A1837"/>
    <w:rsid w:val="003A1AE3"/>
    <w:rsid w:val="003A1D23"/>
    <w:rsid w:val="003A2352"/>
    <w:rsid w:val="003A28D1"/>
    <w:rsid w:val="003A29D9"/>
    <w:rsid w:val="003A2A80"/>
    <w:rsid w:val="003A3046"/>
    <w:rsid w:val="003A3095"/>
    <w:rsid w:val="003A3227"/>
    <w:rsid w:val="003A38FE"/>
    <w:rsid w:val="003A3D38"/>
    <w:rsid w:val="003A4293"/>
    <w:rsid w:val="003A43CC"/>
    <w:rsid w:val="003A4B7B"/>
    <w:rsid w:val="003A4D1A"/>
    <w:rsid w:val="003A60C6"/>
    <w:rsid w:val="003A60E6"/>
    <w:rsid w:val="003A6167"/>
    <w:rsid w:val="003A6D27"/>
    <w:rsid w:val="003A7058"/>
    <w:rsid w:val="003A78CC"/>
    <w:rsid w:val="003B176B"/>
    <w:rsid w:val="003B17E7"/>
    <w:rsid w:val="003B2C87"/>
    <w:rsid w:val="003B346C"/>
    <w:rsid w:val="003B43A4"/>
    <w:rsid w:val="003B4CC1"/>
    <w:rsid w:val="003B525C"/>
    <w:rsid w:val="003B5485"/>
    <w:rsid w:val="003B5FC3"/>
    <w:rsid w:val="003B6CCC"/>
    <w:rsid w:val="003B70FE"/>
    <w:rsid w:val="003B786F"/>
    <w:rsid w:val="003B7AAD"/>
    <w:rsid w:val="003B7E7F"/>
    <w:rsid w:val="003C05F1"/>
    <w:rsid w:val="003C0F60"/>
    <w:rsid w:val="003C0F6A"/>
    <w:rsid w:val="003C0FBC"/>
    <w:rsid w:val="003C1551"/>
    <w:rsid w:val="003C18A7"/>
    <w:rsid w:val="003C1A91"/>
    <w:rsid w:val="003C30EE"/>
    <w:rsid w:val="003C3574"/>
    <w:rsid w:val="003C46AF"/>
    <w:rsid w:val="003C4A0D"/>
    <w:rsid w:val="003C4AC0"/>
    <w:rsid w:val="003C5720"/>
    <w:rsid w:val="003C631D"/>
    <w:rsid w:val="003C69BC"/>
    <w:rsid w:val="003C6D63"/>
    <w:rsid w:val="003C6D69"/>
    <w:rsid w:val="003C7081"/>
    <w:rsid w:val="003C75BA"/>
    <w:rsid w:val="003C7DD1"/>
    <w:rsid w:val="003D002A"/>
    <w:rsid w:val="003D0103"/>
    <w:rsid w:val="003D0786"/>
    <w:rsid w:val="003D16AD"/>
    <w:rsid w:val="003D1E96"/>
    <w:rsid w:val="003D1EBF"/>
    <w:rsid w:val="003D244F"/>
    <w:rsid w:val="003D3BFF"/>
    <w:rsid w:val="003D3C72"/>
    <w:rsid w:val="003D4DB8"/>
    <w:rsid w:val="003D4F64"/>
    <w:rsid w:val="003D5701"/>
    <w:rsid w:val="003D5771"/>
    <w:rsid w:val="003D5C9A"/>
    <w:rsid w:val="003D6C4C"/>
    <w:rsid w:val="003E0254"/>
    <w:rsid w:val="003E0367"/>
    <w:rsid w:val="003E0A71"/>
    <w:rsid w:val="003E0EC5"/>
    <w:rsid w:val="003E0EE4"/>
    <w:rsid w:val="003E0EFC"/>
    <w:rsid w:val="003E18E3"/>
    <w:rsid w:val="003E1DDD"/>
    <w:rsid w:val="003E2236"/>
    <w:rsid w:val="003E2B1C"/>
    <w:rsid w:val="003E2BBA"/>
    <w:rsid w:val="003E3AD7"/>
    <w:rsid w:val="003E3DB9"/>
    <w:rsid w:val="003E4367"/>
    <w:rsid w:val="003E4466"/>
    <w:rsid w:val="003E47B5"/>
    <w:rsid w:val="003E486C"/>
    <w:rsid w:val="003E497C"/>
    <w:rsid w:val="003E4FB4"/>
    <w:rsid w:val="003E5538"/>
    <w:rsid w:val="003E563F"/>
    <w:rsid w:val="003E5DF7"/>
    <w:rsid w:val="003E6073"/>
    <w:rsid w:val="003E6270"/>
    <w:rsid w:val="003E6461"/>
    <w:rsid w:val="003E66C7"/>
    <w:rsid w:val="003E69B8"/>
    <w:rsid w:val="003E7E1C"/>
    <w:rsid w:val="003F01DA"/>
    <w:rsid w:val="003F05EE"/>
    <w:rsid w:val="003F0644"/>
    <w:rsid w:val="003F0939"/>
    <w:rsid w:val="003F2685"/>
    <w:rsid w:val="003F27E5"/>
    <w:rsid w:val="003F32F3"/>
    <w:rsid w:val="003F336F"/>
    <w:rsid w:val="003F3BB9"/>
    <w:rsid w:val="003F3FC4"/>
    <w:rsid w:val="003F4862"/>
    <w:rsid w:val="003F49E8"/>
    <w:rsid w:val="003F507B"/>
    <w:rsid w:val="003F619F"/>
    <w:rsid w:val="003F6474"/>
    <w:rsid w:val="003F6597"/>
    <w:rsid w:val="003F6AD1"/>
    <w:rsid w:val="003F6FA1"/>
    <w:rsid w:val="003F712A"/>
    <w:rsid w:val="003F713A"/>
    <w:rsid w:val="003F7617"/>
    <w:rsid w:val="003F7BCD"/>
    <w:rsid w:val="003F7F95"/>
    <w:rsid w:val="00400425"/>
    <w:rsid w:val="004005BD"/>
    <w:rsid w:val="004005C6"/>
    <w:rsid w:val="00400ABC"/>
    <w:rsid w:val="00400FA9"/>
    <w:rsid w:val="00401A95"/>
    <w:rsid w:val="00401FAA"/>
    <w:rsid w:val="00402028"/>
    <w:rsid w:val="0040265F"/>
    <w:rsid w:val="004033F2"/>
    <w:rsid w:val="00403D07"/>
    <w:rsid w:val="00405FB4"/>
    <w:rsid w:val="00406531"/>
    <w:rsid w:val="0040672D"/>
    <w:rsid w:val="0040672F"/>
    <w:rsid w:val="004067D2"/>
    <w:rsid w:val="00407422"/>
    <w:rsid w:val="004074D9"/>
    <w:rsid w:val="004110C9"/>
    <w:rsid w:val="00411AA5"/>
    <w:rsid w:val="00412683"/>
    <w:rsid w:val="004130B7"/>
    <w:rsid w:val="004130D1"/>
    <w:rsid w:val="004135A7"/>
    <w:rsid w:val="0041390A"/>
    <w:rsid w:val="00414A01"/>
    <w:rsid w:val="0041508F"/>
    <w:rsid w:val="004152E1"/>
    <w:rsid w:val="00415C27"/>
    <w:rsid w:val="00415FF6"/>
    <w:rsid w:val="00416BA1"/>
    <w:rsid w:val="00417207"/>
    <w:rsid w:val="00420094"/>
    <w:rsid w:val="00420968"/>
    <w:rsid w:val="004215DE"/>
    <w:rsid w:val="00422581"/>
    <w:rsid w:val="00422971"/>
    <w:rsid w:val="0042377C"/>
    <w:rsid w:val="00424185"/>
    <w:rsid w:val="00424E7A"/>
    <w:rsid w:val="00425841"/>
    <w:rsid w:val="00425A47"/>
    <w:rsid w:val="00426677"/>
    <w:rsid w:val="00426804"/>
    <w:rsid w:val="00426878"/>
    <w:rsid w:val="00426A14"/>
    <w:rsid w:val="004270FF"/>
    <w:rsid w:val="004273FE"/>
    <w:rsid w:val="0042773B"/>
    <w:rsid w:val="00427B7E"/>
    <w:rsid w:val="00427DAD"/>
    <w:rsid w:val="00427FE0"/>
    <w:rsid w:val="00430370"/>
    <w:rsid w:val="00430492"/>
    <w:rsid w:val="00431471"/>
    <w:rsid w:val="0043183E"/>
    <w:rsid w:val="004320CD"/>
    <w:rsid w:val="0043474B"/>
    <w:rsid w:val="00434856"/>
    <w:rsid w:val="00434C33"/>
    <w:rsid w:val="00434F76"/>
    <w:rsid w:val="00435347"/>
    <w:rsid w:val="0043537A"/>
    <w:rsid w:val="0043542B"/>
    <w:rsid w:val="0043549B"/>
    <w:rsid w:val="00435725"/>
    <w:rsid w:val="00435DEF"/>
    <w:rsid w:val="00435FEB"/>
    <w:rsid w:val="00436229"/>
    <w:rsid w:val="0043625E"/>
    <w:rsid w:val="00436329"/>
    <w:rsid w:val="00437473"/>
    <w:rsid w:val="00437A06"/>
    <w:rsid w:val="00440007"/>
    <w:rsid w:val="0044157D"/>
    <w:rsid w:val="0044292A"/>
    <w:rsid w:val="00445219"/>
    <w:rsid w:val="00445F25"/>
    <w:rsid w:val="00446621"/>
    <w:rsid w:val="00447064"/>
    <w:rsid w:val="0044744C"/>
    <w:rsid w:val="004475A0"/>
    <w:rsid w:val="0044761B"/>
    <w:rsid w:val="00447723"/>
    <w:rsid w:val="00447D52"/>
    <w:rsid w:val="00450413"/>
    <w:rsid w:val="004505F3"/>
    <w:rsid w:val="004516BB"/>
    <w:rsid w:val="00451903"/>
    <w:rsid w:val="00451A09"/>
    <w:rsid w:val="00451B18"/>
    <w:rsid w:val="0045205E"/>
    <w:rsid w:val="004524AA"/>
    <w:rsid w:val="00453BA0"/>
    <w:rsid w:val="00453D42"/>
    <w:rsid w:val="00453EFC"/>
    <w:rsid w:val="00454258"/>
    <w:rsid w:val="0045458C"/>
    <w:rsid w:val="00454F98"/>
    <w:rsid w:val="00455601"/>
    <w:rsid w:val="004559A7"/>
    <w:rsid w:val="00456D90"/>
    <w:rsid w:val="00456F96"/>
    <w:rsid w:val="004573F6"/>
    <w:rsid w:val="00457FB5"/>
    <w:rsid w:val="00460774"/>
    <w:rsid w:val="004609A5"/>
    <w:rsid w:val="00461537"/>
    <w:rsid w:val="004616C3"/>
    <w:rsid w:val="00462304"/>
    <w:rsid w:val="00462542"/>
    <w:rsid w:val="00462AF9"/>
    <w:rsid w:val="004630DE"/>
    <w:rsid w:val="004640DA"/>
    <w:rsid w:val="00464B6E"/>
    <w:rsid w:val="00464BC8"/>
    <w:rsid w:val="00464DF6"/>
    <w:rsid w:val="00465A63"/>
    <w:rsid w:val="00466099"/>
    <w:rsid w:val="00466152"/>
    <w:rsid w:val="00466302"/>
    <w:rsid w:val="00466512"/>
    <w:rsid w:val="00466BE6"/>
    <w:rsid w:val="00467B66"/>
    <w:rsid w:val="00470398"/>
    <w:rsid w:val="004705D5"/>
    <w:rsid w:val="00471A95"/>
    <w:rsid w:val="0047250F"/>
    <w:rsid w:val="00472A3B"/>
    <w:rsid w:val="00472BAC"/>
    <w:rsid w:val="00472E7A"/>
    <w:rsid w:val="004736B6"/>
    <w:rsid w:val="0047424C"/>
    <w:rsid w:val="00476303"/>
    <w:rsid w:val="00476744"/>
    <w:rsid w:val="00476903"/>
    <w:rsid w:val="00476E98"/>
    <w:rsid w:val="004778C9"/>
    <w:rsid w:val="00477C32"/>
    <w:rsid w:val="0048020C"/>
    <w:rsid w:val="00480308"/>
    <w:rsid w:val="004805E7"/>
    <w:rsid w:val="004808DF"/>
    <w:rsid w:val="00480A5B"/>
    <w:rsid w:val="00481089"/>
    <w:rsid w:val="004810F6"/>
    <w:rsid w:val="0048155F"/>
    <w:rsid w:val="00482385"/>
    <w:rsid w:val="00482CF9"/>
    <w:rsid w:val="004839B7"/>
    <w:rsid w:val="00483DF5"/>
    <w:rsid w:val="00483E05"/>
    <w:rsid w:val="00484072"/>
    <w:rsid w:val="004848E0"/>
    <w:rsid w:val="00485150"/>
    <w:rsid w:val="00485A06"/>
    <w:rsid w:val="00485DC1"/>
    <w:rsid w:val="00486A53"/>
    <w:rsid w:val="00486B29"/>
    <w:rsid w:val="00486C2C"/>
    <w:rsid w:val="00486E5D"/>
    <w:rsid w:val="00486F03"/>
    <w:rsid w:val="004878C5"/>
    <w:rsid w:val="00487927"/>
    <w:rsid w:val="00487EF9"/>
    <w:rsid w:val="00490910"/>
    <w:rsid w:val="004913BF"/>
    <w:rsid w:val="0049182F"/>
    <w:rsid w:val="004922BB"/>
    <w:rsid w:val="0049287A"/>
    <w:rsid w:val="00493043"/>
    <w:rsid w:val="0049441D"/>
    <w:rsid w:val="004945B2"/>
    <w:rsid w:val="0049494D"/>
    <w:rsid w:val="004953E6"/>
    <w:rsid w:val="00496312"/>
    <w:rsid w:val="00496849"/>
    <w:rsid w:val="00496EB4"/>
    <w:rsid w:val="004975FE"/>
    <w:rsid w:val="00497BC7"/>
    <w:rsid w:val="004A06E5"/>
    <w:rsid w:val="004A0B16"/>
    <w:rsid w:val="004A1BC8"/>
    <w:rsid w:val="004A217C"/>
    <w:rsid w:val="004A23FC"/>
    <w:rsid w:val="004A2906"/>
    <w:rsid w:val="004A3ED0"/>
    <w:rsid w:val="004A41D6"/>
    <w:rsid w:val="004A4215"/>
    <w:rsid w:val="004A4216"/>
    <w:rsid w:val="004A4FF4"/>
    <w:rsid w:val="004A500B"/>
    <w:rsid w:val="004A5041"/>
    <w:rsid w:val="004A5C41"/>
    <w:rsid w:val="004A68BD"/>
    <w:rsid w:val="004A73B4"/>
    <w:rsid w:val="004B0863"/>
    <w:rsid w:val="004B099B"/>
    <w:rsid w:val="004B0C0F"/>
    <w:rsid w:val="004B1341"/>
    <w:rsid w:val="004B20BE"/>
    <w:rsid w:val="004B2327"/>
    <w:rsid w:val="004B459E"/>
    <w:rsid w:val="004B4737"/>
    <w:rsid w:val="004B4C7D"/>
    <w:rsid w:val="004B57AF"/>
    <w:rsid w:val="004B5E6D"/>
    <w:rsid w:val="004B6261"/>
    <w:rsid w:val="004B671C"/>
    <w:rsid w:val="004B67F7"/>
    <w:rsid w:val="004B76D1"/>
    <w:rsid w:val="004B779E"/>
    <w:rsid w:val="004B7B20"/>
    <w:rsid w:val="004C04CF"/>
    <w:rsid w:val="004C0EA9"/>
    <w:rsid w:val="004C14C2"/>
    <w:rsid w:val="004C196B"/>
    <w:rsid w:val="004C1A07"/>
    <w:rsid w:val="004C1BB9"/>
    <w:rsid w:val="004C1C3D"/>
    <w:rsid w:val="004C1C4C"/>
    <w:rsid w:val="004C2072"/>
    <w:rsid w:val="004C3381"/>
    <w:rsid w:val="004C347B"/>
    <w:rsid w:val="004C414D"/>
    <w:rsid w:val="004C4519"/>
    <w:rsid w:val="004C533F"/>
    <w:rsid w:val="004C5874"/>
    <w:rsid w:val="004C5CCA"/>
    <w:rsid w:val="004C5F47"/>
    <w:rsid w:val="004C6965"/>
    <w:rsid w:val="004C6A82"/>
    <w:rsid w:val="004C6AF1"/>
    <w:rsid w:val="004C7279"/>
    <w:rsid w:val="004C73D7"/>
    <w:rsid w:val="004C79AD"/>
    <w:rsid w:val="004C7B3A"/>
    <w:rsid w:val="004C7F17"/>
    <w:rsid w:val="004D0593"/>
    <w:rsid w:val="004D0C58"/>
    <w:rsid w:val="004D1871"/>
    <w:rsid w:val="004D2787"/>
    <w:rsid w:val="004D289D"/>
    <w:rsid w:val="004D2E74"/>
    <w:rsid w:val="004D30F6"/>
    <w:rsid w:val="004D3313"/>
    <w:rsid w:val="004D3535"/>
    <w:rsid w:val="004D3939"/>
    <w:rsid w:val="004D3B35"/>
    <w:rsid w:val="004D3F57"/>
    <w:rsid w:val="004D40D6"/>
    <w:rsid w:val="004D4286"/>
    <w:rsid w:val="004D4EAD"/>
    <w:rsid w:val="004D52B3"/>
    <w:rsid w:val="004D6C3A"/>
    <w:rsid w:val="004D6FEF"/>
    <w:rsid w:val="004D75E2"/>
    <w:rsid w:val="004D7C5E"/>
    <w:rsid w:val="004D7E83"/>
    <w:rsid w:val="004D7F8B"/>
    <w:rsid w:val="004E001A"/>
    <w:rsid w:val="004E043B"/>
    <w:rsid w:val="004E0AD6"/>
    <w:rsid w:val="004E13B2"/>
    <w:rsid w:val="004E16FC"/>
    <w:rsid w:val="004E194B"/>
    <w:rsid w:val="004E20B5"/>
    <w:rsid w:val="004E20C1"/>
    <w:rsid w:val="004E258B"/>
    <w:rsid w:val="004E34B6"/>
    <w:rsid w:val="004E3785"/>
    <w:rsid w:val="004E3CDF"/>
    <w:rsid w:val="004E3F40"/>
    <w:rsid w:val="004E4732"/>
    <w:rsid w:val="004E5A73"/>
    <w:rsid w:val="004E5B71"/>
    <w:rsid w:val="004E6BDD"/>
    <w:rsid w:val="004E6EF4"/>
    <w:rsid w:val="004E78A2"/>
    <w:rsid w:val="004F025F"/>
    <w:rsid w:val="004F0C53"/>
    <w:rsid w:val="004F0EE1"/>
    <w:rsid w:val="004F1920"/>
    <w:rsid w:val="004F250B"/>
    <w:rsid w:val="004F266C"/>
    <w:rsid w:val="004F2EE0"/>
    <w:rsid w:val="004F376F"/>
    <w:rsid w:val="004F4428"/>
    <w:rsid w:val="004F48A7"/>
    <w:rsid w:val="004F49E7"/>
    <w:rsid w:val="004F4CCD"/>
    <w:rsid w:val="004F4D09"/>
    <w:rsid w:val="004F5AF0"/>
    <w:rsid w:val="004F5EEA"/>
    <w:rsid w:val="004F60EA"/>
    <w:rsid w:val="004F72E6"/>
    <w:rsid w:val="005007D4"/>
    <w:rsid w:val="005009A7"/>
    <w:rsid w:val="00500A9D"/>
    <w:rsid w:val="00501760"/>
    <w:rsid w:val="0050351A"/>
    <w:rsid w:val="005037DB"/>
    <w:rsid w:val="0050403B"/>
    <w:rsid w:val="005040A0"/>
    <w:rsid w:val="00504681"/>
    <w:rsid w:val="00504A26"/>
    <w:rsid w:val="00504B80"/>
    <w:rsid w:val="00504C07"/>
    <w:rsid w:val="005054D7"/>
    <w:rsid w:val="00505F4A"/>
    <w:rsid w:val="00505F7A"/>
    <w:rsid w:val="0050664E"/>
    <w:rsid w:val="005067C1"/>
    <w:rsid w:val="00506827"/>
    <w:rsid w:val="00506E39"/>
    <w:rsid w:val="00507898"/>
    <w:rsid w:val="00510387"/>
    <w:rsid w:val="005107BC"/>
    <w:rsid w:val="00510ACF"/>
    <w:rsid w:val="00510AE1"/>
    <w:rsid w:val="00511B69"/>
    <w:rsid w:val="00511C27"/>
    <w:rsid w:val="005120C0"/>
    <w:rsid w:val="00512122"/>
    <w:rsid w:val="005125A0"/>
    <w:rsid w:val="00512D6C"/>
    <w:rsid w:val="00513540"/>
    <w:rsid w:val="005136AF"/>
    <w:rsid w:val="00513E9A"/>
    <w:rsid w:val="00514568"/>
    <w:rsid w:val="00514864"/>
    <w:rsid w:val="00514DC8"/>
    <w:rsid w:val="0051529A"/>
    <w:rsid w:val="005169C5"/>
    <w:rsid w:val="00516A2E"/>
    <w:rsid w:val="0052019B"/>
    <w:rsid w:val="0052051F"/>
    <w:rsid w:val="00521204"/>
    <w:rsid w:val="00521280"/>
    <w:rsid w:val="00522617"/>
    <w:rsid w:val="00522AD4"/>
    <w:rsid w:val="00522E9E"/>
    <w:rsid w:val="005249AE"/>
    <w:rsid w:val="00524FC3"/>
    <w:rsid w:val="00525CD0"/>
    <w:rsid w:val="005263A6"/>
    <w:rsid w:val="0052690F"/>
    <w:rsid w:val="00526D8A"/>
    <w:rsid w:val="005274B0"/>
    <w:rsid w:val="0052793B"/>
    <w:rsid w:val="00527BC9"/>
    <w:rsid w:val="00527D26"/>
    <w:rsid w:val="00527F01"/>
    <w:rsid w:val="00530156"/>
    <w:rsid w:val="005302DF"/>
    <w:rsid w:val="00530402"/>
    <w:rsid w:val="0053081E"/>
    <w:rsid w:val="00530C22"/>
    <w:rsid w:val="00530D59"/>
    <w:rsid w:val="00531002"/>
    <w:rsid w:val="005312A3"/>
    <w:rsid w:val="005315E9"/>
    <w:rsid w:val="00531C6D"/>
    <w:rsid w:val="005323BF"/>
    <w:rsid w:val="005325F2"/>
    <w:rsid w:val="005327A3"/>
    <w:rsid w:val="0053285E"/>
    <w:rsid w:val="00532E2E"/>
    <w:rsid w:val="00533845"/>
    <w:rsid w:val="00533A96"/>
    <w:rsid w:val="00533CC2"/>
    <w:rsid w:val="00533D51"/>
    <w:rsid w:val="00533E8E"/>
    <w:rsid w:val="0053495C"/>
    <w:rsid w:val="00534A9C"/>
    <w:rsid w:val="00534FFE"/>
    <w:rsid w:val="00535002"/>
    <w:rsid w:val="00535671"/>
    <w:rsid w:val="00535694"/>
    <w:rsid w:val="00536199"/>
    <w:rsid w:val="00536230"/>
    <w:rsid w:val="00537840"/>
    <w:rsid w:val="00537930"/>
    <w:rsid w:val="00537A32"/>
    <w:rsid w:val="00537F60"/>
    <w:rsid w:val="005413C5"/>
    <w:rsid w:val="00541A8D"/>
    <w:rsid w:val="00541E28"/>
    <w:rsid w:val="00541E7B"/>
    <w:rsid w:val="00541E83"/>
    <w:rsid w:val="00541F2E"/>
    <w:rsid w:val="00541FD6"/>
    <w:rsid w:val="0054260B"/>
    <w:rsid w:val="0054267F"/>
    <w:rsid w:val="00542A0A"/>
    <w:rsid w:val="00542E8D"/>
    <w:rsid w:val="0054339B"/>
    <w:rsid w:val="00543D15"/>
    <w:rsid w:val="00544A82"/>
    <w:rsid w:val="0054609C"/>
    <w:rsid w:val="00546195"/>
    <w:rsid w:val="0054644B"/>
    <w:rsid w:val="0054765A"/>
    <w:rsid w:val="00547700"/>
    <w:rsid w:val="00547F18"/>
    <w:rsid w:val="00550147"/>
    <w:rsid w:val="0055062C"/>
    <w:rsid w:val="005507E2"/>
    <w:rsid w:val="00551829"/>
    <w:rsid w:val="00552714"/>
    <w:rsid w:val="00552ED5"/>
    <w:rsid w:val="0055360C"/>
    <w:rsid w:val="00553B5A"/>
    <w:rsid w:val="00553B63"/>
    <w:rsid w:val="005542D0"/>
    <w:rsid w:val="005542D5"/>
    <w:rsid w:val="00554515"/>
    <w:rsid w:val="00554B20"/>
    <w:rsid w:val="00554B55"/>
    <w:rsid w:val="00554BC9"/>
    <w:rsid w:val="00554F04"/>
    <w:rsid w:val="00555417"/>
    <w:rsid w:val="00556033"/>
    <w:rsid w:val="00556360"/>
    <w:rsid w:val="005566A7"/>
    <w:rsid w:val="00556958"/>
    <w:rsid w:val="005569E0"/>
    <w:rsid w:val="005578CB"/>
    <w:rsid w:val="00560A37"/>
    <w:rsid w:val="00560D19"/>
    <w:rsid w:val="00560DAF"/>
    <w:rsid w:val="00561234"/>
    <w:rsid w:val="005616D7"/>
    <w:rsid w:val="00562606"/>
    <w:rsid w:val="00562766"/>
    <w:rsid w:val="005649FA"/>
    <w:rsid w:val="00564B4D"/>
    <w:rsid w:val="00564DFC"/>
    <w:rsid w:val="00565784"/>
    <w:rsid w:val="0056650A"/>
    <w:rsid w:val="005666CF"/>
    <w:rsid w:val="0056734C"/>
    <w:rsid w:val="00567792"/>
    <w:rsid w:val="00567A9A"/>
    <w:rsid w:val="00567DB7"/>
    <w:rsid w:val="005718B4"/>
    <w:rsid w:val="00571BA5"/>
    <w:rsid w:val="00572E24"/>
    <w:rsid w:val="00572FD1"/>
    <w:rsid w:val="005731F9"/>
    <w:rsid w:val="0057422D"/>
    <w:rsid w:val="0057470A"/>
    <w:rsid w:val="00574CE2"/>
    <w:rsid w:val="00575CD8"/>
    <w:rsid w:val="00575F91"/>
    <w:rsid w:val="00576267"/>
    <w:rsid w:val="00576462"/>
    <w:rsid w:val="005775EB"/>
    <w:rsid w:val="00577803"/>
    <w:rsid w:val="0057798E"/>
    <w:rsid w:val="00580541"/>
    <w:rsid w:val="00580664"/>
    <w:rsid w:val="00580B67"/>
    <w:rsid w:val="005811F4"/>
    <w:rsid w:val="005813B2"/>
    <w:rsid w:val="005820ED"/>
    <w:rsid w:val="00582BCF"/>
    <w:rsid w:val="00583601"/>
    <w:rsid w:val="00583A45"/>
    <w:rsid w:val="0058405A"/>
    <w:rsid w:val="005845EE"/>
    <w:rsid w:val="0058482C"/>
    <w:rsid w:val="00584C88"/>
    <w:rsid w:val="0058595B"/>
    <w:rsid w:val="005863A0"/>
    <w:rsid w:val="00586AED"/>
    <w:rsid w:val="005876F1"/>
    <w:rsid w:val="0058779A"/>
    <w:rsid w:val="005877B2"/>
    <w:rsid w:val="00587B2E"/>
    <w:rsid w:val="00587C7B"/>
    <w:rsid w:val="00587E57"/>
    <w:rsid w:val="00587FFC"/>
    <w:rsid w:val="00590104"/>
    <w:rsid w:val="00590168"/>
    <w:rsid w:val="00590614"/>
    <w:rsid w:val="00590C34"/>
    <w:rsid w:val="0059164D"/>
    <w:rsid w:val="005922BF"/>
    <w:rsid w:val="005923B3"/>
    <w:rsid w:val="00592BCB"/>
    <w:rsid w:val="00592C59"/>
    <w:rsid w:val="005939D4"/>
    <w:rsid w:val="00594C94"/>
    <w:rsid w:val="0059533E"/>
    <w:rsid w:val="00595642"/>
    <w:rsid w:val="00595D51"/>
    <w:rsid w:val="0059643C"/>
    <w:rsid w:val="00596CB9"/>
    <w:rsid w:val="00596CC9"/>
    <w:rsid w:val="00597178"/>
    <w:rsid w:val="0059743E"/>
    <w:rsid w:val="005A00FC"/>
    <w:rsid w:val="005A0DB3"/>
    <w:rsid w:val="005A13CB"/>
    <w:rsid w:val="005A1E27"/>
    <w:rsid w:val="005A1E80"/>
    <w:rsid w:val="005A1F2A"/>
    <w:rsid w:val="005A1F68"/>
    <w:rsid w:val="005A2095"/>
    <w:rsid w:val="005A222F"/>
    <w:rsid w:val="005A2591"/>
    <w:rsid w:val="005A28CB"/>
    <w:rsid w:val="005A29FC"/>
    <w:rsid w:val="005A327E"/>
    <w:rsid w:val="005A394B"/>
    <w:rsid w:val="005A3CBF"/>
    <w:rsid w:val="005A460C"/>
    <w:rsid w:val="005A4C67"/>
    <w:rsid w:val="005A4EF5"/>
    <w:rsid w:val="005A55C5"/>
    <w:rsid w:val="005A5998"/>
    <w:rsid w:val="005A605F"/>
    <w:rsid w:val="005A6E0A"/>
    <w:rsid w:val="005A6E12"/>
    <w:rsid w:val="005A7049"/>
    <w:rsid w:val="005A7117"/>
    <w:rsid w:val="005A76AE"/>
    <w:rsid w:val="005A7BCF"/>
    <w:rsid w:val="005A7FA1"/>
    <w:rsid w:val="005B0412"/>
    <w:rsid w:val="005B0490"/>
    <w:rsid w:val="005B0E38"/>
    <w:rsid w:val="005B1CDA"/>
    <w:rsid w:val="005B317F"/>
    <w:rsid w:val="005B4281"/>
    <w:rsid w:val="005B5042"/>
    <w:rsid w:val="005B51D4"/>
    <w:rsid w:val="005B5CD2"/>
    <w:rsid w:val="005B5F68"/>
    <w:rsid w:val="005B6FA4"/>
    <w:rsid w:val="005B764F"/>
    <w:rsid w:val="005C0518"/>
    <w:rsid w:val="005C0623"/>
    <w:rsid w:val="005C0783"/>
    <w:rsid w:val="005C14CA"/>
    <w:rsid w:val="005C1E81"/>
    <w:rsid w:val="005C2436"/>
    <w:rsid w:val="005C3735"/>
    <w:rsid w:val="005C3904"/>
    <w:rsid w:val="005C4431"/>
    <w:rsid w:val="005C4641"/>
    <w:rsid w:val="005C47D0"/>
    <w:rsid w:val="005C4AD6"/>
    <w:rsid w:val="005C4C9E"/>
    <w:rsid w:val="005C5867"/>
    <w:rsid w:val="005C5AE2"/>
    <w:rsid w:val="005C6103"/>
    <w:rsid w:val="005C6C74"/>
    <w:rsid w:val="005C79FE"/>
    <w:rsid w:val="005D0335"/>
    <w:rsid w:val="005D0610"/>
    <w:rsid w:val="005D0735"/>
    <w:rsid w:val="005D098E"/>
    <w:rsid w:val="005D126C"/>
    <w:rsid w:val="005D1400"/>
    <w:rsid w:val="005D19C3"/>
    <w:rsid w:val="005D231A"/>
    <w:rsid w:val="005D2DF2"/>
    <w:rsid w:val="005D5065"/>
    <w:rsid w:val="005D5CEE"/>
    <w:rsid w:val="005D64BC"/>
    <w:rsid w:val="005D656A"/>
    <w:rsid w:val="005D65F5"/>
    <w:rsid w:val="005D68F8"/>
    <w:rsid w:val="005D7250"/>
    <w:rsid w:val="005D7D5B"/>
    <w:rsid w:val="005E1028"/>
    <w:rsid w:val="005E1076"/>
    <w:rsid w:val="005E1786"/>
    <w:rsid w:val="005E19CC"/>
    <w:rsid w:val="005E1B3F"/>
    <w:rsid w:val="005E2148"/>
    <w:rsid w:val="005E29CA"/>
    <w:rsid w:val="005E2FFD"/>
    <w:rsid w:val="005E371F"/>
    <w:rsid w:val="005E4C40"/>
    <w:rsid w:val="005E583F"/>
    <w:rsid w:val="005E61D1"/>
    <w:rsid w:val="005E6491"/>
    <w:rsid w:val="005E673F"/>
    <w:rsid w:val="005E67B5"/>
    <w:rsid w:val="005E686E"/>
    <w:rsid w:val="005E77B0"/>
    <w:rsid w:val="005E7A7A"/>
    <w:rsid w:val="005E7C89"/>
    <w:rsid w:val="005E7EA4"/>
    <w:rsid w:val="005F008A"/>
    <w:rsid w:val="005F035A"/>
    <w:rsid w:val="005F0683"/>
    <w:rsid w:val="005F0E3A"/>
    <w:rsid w:val="005F1EB4"/>
    <w:rsid w:val="005F21DF"/>
    <w:rsid w:val="005F2746"/>
    <w:rsid w:val="005F2AD9"/>
    <w:rsid w:val="005F2CD5"/>
    <w:rsid w:val="005F3193"/>
    <w:rsid w:val="005F3635"/>
    <w:rsid w:val="005F3858"/>
    <w:rsid w:val="005F3AC0"/>
    <w:rsid w:val="005F4817"/>
    <w:rsid w:val="005F496E"/>
    <w:rsid w:val="005F50A5"/>
    <w:rsid w:val="005F60B2"/>
    <w:rsid w:val="005F6204"/>
    <w:rsid w:val="005F6741"/>
    <w:rsid w:val="00600135"/>
    <w:rsid w:val="0060030A"/>
    <w:rsid w:val="00600779"/>
    <w:rsid w:val="0060108D"/>
    <w:rsid w:val="006011D1"/>
    <w:rsid w:val="00602987"/>
    <w:rsid w:val="00603DFC"/>
    <w:rsid w:val="00603E6F"/>
    <w:rsid w:val="006043E2"/>
    <w:rsid w:val="00605138"/>
    <w:rsid w:val="006054DF"/>
    <w:rsid w:val="0060595C"/>
    <w:rsid w:val="006059EF"/>
    <w:rsid w:val="00605F9B"/>
    <w:rsid w:val="006062F3"/>
    <w:rsid w:val="00606FA6"/>
    <w:rsid w:val="00607325"/>
    <w:rsid w:val="0060737D"/>
    <w:rsid w:val="00607735"/>
    <w:rsid w:val="006079A9"/>
    <w:rsid w:val="00607F7C"/>
    <w:rsid w:val="0061018E"/>
    <w:rsid w:val="00610549"/>
    <w:rsid w:val="00611CC3"/>
    <w:rsid w:val="00611D34"/>
    <w:rsid w:val="00611F52"/>
    <w:rsid w:val="00612359"/>
    <w:rsid w:val="006128C4"/>
    <w:rsid w:val="00612B6F"/>
    <w:rsid w:val="00612C5C"/>
    <w:rsid w:val="0061354E"/>
    <w:rsid w:val="00613C95"/>
    <w:rsid w:val="00613DCB"/>
    <w:rsid w:val="0061425D"/>
    <w:rsid w:val="00615EBB"/>
    <w:rsid w:val="00615F11"/>
    <w:rsid w:val="006166A3"/>
    <w:rsid w:val="00616942"/>
    <w:rsid w:val="00616A6D"/>
    <w:rsid w:val="0061748E"/>
    <w:rsid w:val="006175B8"/>
    <w:rsid w:val="00617756"/>
    <w:rsid w:val="0062018D"/>
    <w:rsid w:val="00620F89"/>
    <w:rsid w:val="00621053"/>
    <w:rsid w:val="00621638"/>
    <w:rsid w:val="00621F8F"/>
    <w:rsid w:val="0062203A"/>
    <w:rsid w:val="006231C2"/>
    <w:rsid w:val="00623448"/>
    <w:rsid w:val="00623A86"/>
    <w:rsid w:val="00623CD1"/>
    <w:rsid w:val="00623EA4"/>
    <w:rsid w:val="00624532"/>
    <w:rsid w:val="00624A9C"/>
    <w:rsid w:val="00624B7D"/>
    <w:rsid w:val="00625214"/>
    <w:rsid w:val="00626572"/>
    <w:rsid w:val="006269E0"/>
    <w:rsid w:val="006274EF"/>
    <w:rsid w:val="00627C86"/>
    <w:rsid w:val="00630335"/>
    <w:rsid w:val="00630371"/>
    <w:rsid w:val="00630649"/>
    <w:rsid w:val="00630D6B"/>
    <w:rsid w:val="00630F56"/>
    <w:rsid w:val="006310BD"/>
    <w:rsid w:val="006311E6"/>
    <w:rsid w:val="0063182C"/>
    <w:rsid w:val="0063203E"/>
    <w:rsid w:val="00632065"/>
    <w:rsid w:val="00632B9E"/>
    <w:rsid w:val="00633347"/>
    <w:rsid w:val="006336D4"/>
    <w:rsid w:val="00633B02"/>
    <w:rsid w:val="006345CC"/>
    <w:rsid w:val="00634BA2"/>
    <w:rsid w:val="006353F1"/>
    <w:rsid w:val="00635B96"/>
    <w:rsid w:val="00636D38"/>
    <w:rsid w:val="00637887"/>
    <w:rsid w:val="00637996"/>
    <w:rsid w:val="00637DD1"/>
    <w:rsid w:val="00637FA9"/>
    <w:rsid w:val="0064010E"/>
    <w:rsid w:val="00640C03"/>
    <w:rsid w:val="0064138D"/>
    <w:rsid w:val="00641615"/>
    <w:rsid w:val="006416F3"/>
    <w:rsid w:val="00641C12"/>
    <w:rsid w:val="00641D4B"/>
    <w:rsid w:val="0064201C"/>
    <w:rsid w:val="0064237A"/>
    <w:rsid w:val="006425FC"/>
    <w:rsid w:val="0064263B"/>
    <w:rsid w:val="00642A8A"/>
    <w:rsid w:val="00643179"/>
    <w:rsid w:val="006432B5"/>
    <w:rsid w:val="006435CE"/>
    <w:rsid w:val="00644690"/>
    <w:rsid w:val="006447E9"/>
    <w:rsid w:val="00644A1C"/>
    <w:rsid w:val="00645CF6"/>
    <w:rsid w:val="006460DB"/>
    <w:rsid w:val="00646157"/>
    <w:rsid w:val="006467FD"/>
    <w:rsid w:val="00646C2B"/>
    <w:rsid w:val="006475D0"/>
    <w:rsid w:val="0065030C"/>
    <w:rsid w:val="006507BE"/>
    <w:rsid w:val="00650BE8"/>
    <w:rsid w:val="006512AE"/>
    <w:rsid w:val="006515C0"/>
    <w:rsid w:val="00652AC8"/>
    <w:rsid w:val="00653892"/>
    <w:rsid w:val="00653DA5"/>
    <w:rsid w:val="00654BF9"/>
    <w:rsid w:val="00654D4A"/>
    <w:rsid w:val="00655759"/>
    <w:rsid w:val="00655C75"/>
    <w:rsid w:val="0065631A"/>
    <w:rsid w:val="006563BF"/>
    <w:rsid w:val="006563CA"/>
    <w:rsid w:val="00656770"/>
    <w:rsid w:val="006568C2"/>
    <w:rsid w:val="00656B2E"/>
    <w:rsid w:val="00656B40"/>
    <w:rsid w:val="006576BA"/>
    <w:rsid w:val="00660ABA"/>
    <w:rsid w:val="00660B3F"/>
    <w:rsid w:val="00660C7B"/>
    <w:rsid w:val="00661A19"/>
    <w:rsid w:val="00661EDD"/>
    <w:rsid w:val="006622BD"/>
    <w:rsid w:val="0066283C"/>
    <w:rsid w:val="0066367C"/>
    <w:rsid w:val="00663990"/>
    <w:rsid w:val="006644D2"/>
    <w:rsid w:val="00665565"/>
    <w:rsid w:val="00665ED1"/>
    <w:rsid w:val="00666692"/>
    <w:rsid w:val="00666739"/>
    <w:rsid w:val="00666B70"/>
    <w:rsid w:val="00666CF2"/>
    <w:rsid w:val="00667016"/>
    <w:rsid w:val="00667DC8"/>
    <w:rsid w:val="006700D7"/>
    <w:rsid w:val="006714E1"/>
    <w:rsid w:val="006720B5"/>
    <w:rsid w:val="006721DB"/>
    <w:rsid w:val="00672523"/>
    <w:rsid w:val="00672BEF"/>
    <w:rsid w:val="00673688"/>
    <w:rsid w:val="00673D06"/>
    <w:rsid w:val="006741ED"/>
    <w:rsid w:val="00674608"/>
    <w:rsid w:val="00674972"/>
    <w:rsid w:val="00674C7E"/>
    <w:rsid w:val="0067589C"/>
    <w:rsid w:val="00676395"/>
    <w:rsid w:val="006764A7"/>
    <w:rsid w:val="006769D2"/>
    <w:rsid w:val="00676A6A"/>
    <w:rsid w:val="00676BA3"/>
    <w:rsid w:val="00676BFB"/>
    <w:rsid w:val="006770EA"/>
    <w:rsid w:val="006771B1"/>
    <w:rsid w:val="00677654"/>
    <w:rsid w:val="0067766F"/>
    <w:rsid w:val="00677991"/>
    <w:rsid w:val="0068058F"/>
    <w:rsid w:val="006810AA"/>
    <w:rsid w:val="0068184C"/>
    <w:rsid w:val="00681C25"/>
    <w:rsid w:val="00682E4B"/>
    <w:rsid w:val="0068380F"/>
    <w:rsid w:val="006838A6"/>
    <w:rsid w:val="00683E05"/>
    <w:rsid w:val="00684037"/>
    <w:rsid w:val="0068424B"/>
    <w:rsid w:val="006846C3"/>
    <w:rsid w:val="00685D27"/>
    <w:rsid w:val="00685E88"/>
    <w:rsid w:val="006866C0"/>
    <w:rsid w:val="00686B8C"/>
    <w:rsid w:val="00690501"/>
    <w:rsid w:val="00690918"/>
    <w:rsid w:val="00690CF1"/>
    <w:rsid w:val="006910EE"/>
    <w:rsid w:val="0069178F"/>
    <w:rsid w:val="00692533"/>
    <w:rsid w:val="006926FD"/>
    <w:rsid w:val="0069274C"/>
    <w:rsid w:val="0069330D"/>
    <w:rsid w:val="006938E1"/>
    <w:rsid w:val="006942E1"/>
    <w:rsid w:val="006945FF"/>
    <w:rsid w:val="00694AC6"/>
    <w:rsid w:val="00695BCC"/>
    <w:rsid w:val="00696293"/>
    <w:rsid w:val="006973CB"/>
    <w:rsid w:val="006A0A01"/>
    <w:rsid w:val="006A0AEE"/>
    <w:rsid w:val="006A17DB"/>
    <w:rsid w:val="006A1C68"/>
    <w:rsid w:val="006A1FBC"/>
    <w:rsid w:val="006A2A9F"/>
    <w:rsid w:val="006A3085"/>
    <w:rsid w:val="006A37B5"/>
    <w:rsid w:val="006A3B6D"/>
    <w:rsid w:val="006A42DD"/>
    <w:rsid w:val="006A4BCC"/>
    <w:rsid w:val="006A4FE1"/>
    <w:rsid w:val="006A5070"/>
    <w:rsid w:val="006A6873"/>
    <w:rsid w:val="006A770A"/>
    <w:rsid w:val="006B03FE"/>
    <w:rsid w:val="006B0765"/>
    <w:rsid w:val="006B09B5"/>
    <w:rsid w:val="006B1382"/>
    <w:rsid w:val="006B158E"/>
    <w:rsid w:val="006B182D"/>
    <w:rsid w:val="006B1DA4"/>
    <w:rsid w:val="006B267E"/>
    <w:rsid w:val="006B2825"/>
    <w:rsid w:val="006B285E"/>
    <w:rsid w:val="006B29E7"/>
    <w:rsid w:val="006B37E0"/>
    <w:rsid w:val="006B3D97"/>
    <w:rsid w:val="006B3DF3"/>
    <w:rsid w:val="006B4156"/>
    <w:rsid w:val="006B4D9F"/>
    <w:rsid w:val="006B5A43"/>
    <w:rsid w:val="006B5AEB"/>
    <w:rsid w:val="006B66B2"/>
    <w:rsid w:val="006B68CD"/>
    <w:rsid w:val="006B6CA2"/>
    <w:rsid w:val="006B6D07"/>
    <w:rsid w:val="006B6F82"/>
    <w:rsid w:val="006B7648"/>
    <w:rsid w:val="006B773E"/>
    <w:rsid w:val="006B7D7C"/>
    <w:rsid w:val="006C028C"/>
    <w:rsid w:val="006C0716"/>
    <w:rsid w:val="006C0938"/>
    <w:rsid w:val="006C0EF5"/>
    <w:rsid w:val="006C15E9"/>
    <w:rsid w:val="006C1E49"/>
    <w:rsid w:val="006C2182"/>
    <w:rsid w:val="006C2817"/>
    <w:rsid w:val="006C2D68"/>
    <w:rsid w:val="006C3055"/>
    <w:rsid w:val="006C418D"/>
    <w:rsid w:val="006C458A"/>
    <w:rsid w:val="006C4722"/>
    <w:rsid w:val="006C4ACA"/>
    <w:rsid w:val="006C4C36"/>
    <w:rsid w:val="006C53D3"/>
    <w:rsid w:val="006C5B27"/>
    <w:rsid w:val="006C5B48"/>
    <w:rsid w:val="006C5F5E"/>
    <w:rsid w:val="006C695A"/>
    <w:rsid w:val="006C70EE"/>
    <w:rsid w:val="006C714C"/>
    <w:rsid w:val="006C7D4B"/>
    <w:rsid w:val="006C7EF0"/>
    <w:rsid w:val="006D13B9"/>
    <w:rsid w:val="006D141D"/>
    <w:rsid w:val="006D19D8"/>
    <w:rsid w:val="006D1AC1"/>
    <w:rsid w:val="006D2B3B"/>
    <w:rsid w:val="006D2B80"/>
    <w:rsid w:val="006D2CE7"/>
    <w:rsid w:val="006D2F13"/>
    <w:rsid w:val="006D2F47"/>
    <w:rsid w:val="006D3005"/>
    <w:rsid w:val="006D3270"/>
    <w:rsid w:val="006D37A1"/>
    <w:rsid w:val="006D37DD"/>
    <w:rsid w:val="006D3954"/>
    <w:rsid w:val="006D58F7"/>
    <w:rsid w:val="006D650B"/>
    <w:rsid w:val="006D6A2B"/>
    <w:rsid w:val="006D6CFD"/>
    <w:rsid w:val="006D71A5"/>
    <w:rsid w:val="006D798A"/>
    <w:rsid w:val="006E04D4"/>
    <w:rsid w:val="006E2811"/>
    <w:rsid w:val="006E29CA"/>
    <w:rsid w:val="006E2A84"/>
    <w:rsid w:val="006E2C02"/>
    <w:rsid w:val="006E2F94"/>
    <w:rsid w:val="006E47DD"/>
    <w:rsid w:val="006E5912"/>
    <w:rsid w:val="006E600A"/>
    <w:rsid w:val="006E63A2"/>
    <w:rsid w:val="006E64EC"/>
    <w:rsid w:val="006E6D8E"/>
    <w:rsid w:val="006E6E95"/>
    <w:rsid w:val="006E71EC"/>
    <w:rsid w:val="006E7354"/>
    <w:rsid w:val="006E7931"/>
    <w:rsid w:val="006E7D39"/>
    <w:rsid w:val="006F0194"/>
    <w:rsid w:val="006F06F8"/>
    <w:rsid w:val="006F077F"/>
    <w:rsid w:val="006F0AA9"/>
    <w:rsid w:val="006F19D1"/>
    <w:rsid w:val="006F2DE0"/>
    <w:rsid w:val="006F3011"/>
    <w:rsid w:val="006F3E1E"/>
    <w:rsid w:val="006F45CE"/>
    <w:rsid w:val="006F4EB0"/>
    <w:rsid w:val="006F5210"/>
    <w:rsid w:val="006F5C87"/>
    <w:rsid w:val="006F6100"/>
    <w:rsid w:val="006F6F06"/>
    <w:rsid w:val="006F7152"/>
    <w:rsid w:val="006F760D"/>
    <w:rsid w:val="006F7F22"/>
    <w:rsid w:val="00700F1F"/>
    <w:rsid w:val="007026E5"/>
    <w:rsid w:val="00702C56"/>
    <w:rsid w:val="00704D2A"/>
    <w:rsid w:val="007050E9"/>
    <w:rsid w:val="0070561A"/>
    <w:rsid w:val="00705A03"/>
    <w:rsid w:val="007063FF"/>
    <w:rsid w:val="00706418"/>
    <w:rsid w:val="0070719C"/>
    <w:rsid w:val="00707756"/>
    <w:rsid w:val="00707B96"/>
    <w:rsid w:val="00710689"/>
    <w:rsid w:val="00710E67"/>
    <w:rsid w:val="00710EFA"/>
    <w:rsid w:val="00711998"/>
    <w:rsid w:val="007119D2"/>
    <w:rsid w:val="00711BD1"/>
    <w:rsid w:val="00711D05"/>
    <w:rsid w:val="00713A51"/>
    <w:rsid w:val="00713D05"/>
    <w:rsid w:val="00714A90"/>
    <w:rsid w:val="00714DC6"/>
    <w:rsid w:val="00715631"/>
    <w:rsid w:val="00715760"/>
    <w:rsid w:val="007158DA"/>
    <w:rsid w:val="00715D03"/>
    <w:rsid w:val="00716611"/>
    <w:rsid w:val="00716C91"/>
    <w:rsid w:val="00717D17"/>
    <w:rsid w:val="00720B85"/>
    <w:rsid w:val="00721012"/>
    <w:rsid w:val="00721D2E"/>
    <w:rsid w:val="00723ABC"/>
    <w:rsid w:val="00723CD5"/>
    <w:rsid w:val="00723DB8"/>
    <w:rsid w:val="00724633"/>
    <w:rsid w:val="007248BA"/>
    <w:rsid w:val="00724CA4"/>
    <w:rsid w:val="007251AB"/>
    <w:rsid w:val="007254E7"/>
    <w:rsid w:val="00726760"/>
    <w:rsid w:val="00726914"/>
    <w:rsid w:val="00726FD9"/>
    <w:rsid w:val="00727A80"/>
    <w:rsid w:val="007308FB"/>
    <w:rsid w:val="00731954"/>
    <w:rsid w:val="007323C9"/>
    <w:rsid w:val="00732DBF"/>
    <w:rsid w:val="00732F83"/>
    <w:rsid w:val="00734186"/>
    <w:rsid w:val="0073423C"/>
    <w:rsid w:val="00736398"/>
    <w:rsid w:val="007367BE"/>
    <w:rsid w:val="00736C52"/>
    <w:rsid w:val="00736D20"/>
    <w:rsid w:val="00737227"/>
    <w:rsid w:val="007374D9"/>
    <w:rsid w:val="007379D9"/>
    <w:rsid w:val="00737F98"/>
    <w:rsid w:val="007400AD"/>
    <w:rsid w:val="00740AD8"/>
    <w:rsid w:val="00740B3F"/>
    <w:rsid w:val="00740FE4"/>
    <w:rsid w:val="00741112"/>
    <w:rsid w:val="00741932"/>
    <w:rsid w:val="0074212F"/>
    <w:rsid w:val="0074353C"/>
    <w:rsid w:val="00743626"/>
    <w:rsid w:val="00745C69"/>
    <w:rsid w:val="00745D7B"/>
    <w:rsid w:val="00745E2E"/>
    <w:rsid w:val="007467EA"/>
    <w:rsid w:val="007470F0"/>
    <w:rsid w:val="0074760D"/>
    <w:rsid w:val="00747F01"/>
    <w:rsid w:val="007501A0"/>
    <w:rsid w:val="00750D76"/>
    <w:rsid w:val="00750F50"/>
    <w:rsid w:val="00751883"/>
    <w:rsid w:val="00751F68"/>
    <w:rsid w:val="007521F9"/>
    <w:rsid w:val="00752214"/>
    <w:rsid w:val="007527D7"/>
    <w:rsid w:val="00752D41"/>
    <w:rsid w:val="00753061"/>
    <w:rsid w:val="007534EE"/>
    <w:rsid w:val="00753CA3"/>
    <w:rsid w:val="00753E96"/>
    <w:rsid w:val="0075427F"/>
    <w:rsid w:val="00754CCD"/>
    <w:rsid w:val="00754E27"/>
    <w:rsid w:val="007551FA"/>
    <w:rsid w:val="00755B58"/>
    <w:rsid w:val="00755C7A"/>
    <w:rsid w:val="0075612D"/>
    <w:rsid w:val="00756318"/>
    <w:rsid w:val="00756B3A"/>
    <w:rsid w:val="00756D5F"/>
    <w:rsid w:val="00756F17"/>
    <w:rsid w:val="007571D8"/>
    <w:rsid w:val="0075765C"/>
    <w:rsid w:val="00757856"/>
    <w:rsid w:val="0076057E"/>
    <w:rsid w:val="007607D4"/>
    <w:rsid w:val="00760EDE"/>
    <w:rsid w:val="007617D5"/>
    <w:rsid w:val="00761817"/>
    <w:rsid w:val="00761A7B"/>
    <w:rsid w:val="00761CD3"/>
    <w:rsid w:val="00761E5B"/>
    <w:rsid w:val="0076259B"/>
    <w:rsid w:val="00763296"/>
    <w:rsid w:val="0076382B"/>
    <w:rsid w:val="00763964"/>
    <w:rsid w:val="007643E7"/>
    <w:rsid w:val="00764D78"/>
    <w:rsid w:val="00764DEA"/>
    <w:rsid w:val="00765E8E"/>
    <w:rsid w:val="0076615E"/>
    <w:rsid w:val="0076622C"/>
    <w:rsid w:val="00766ED4"/>
    <w:rsid w:val="007677CF"/>
    <w:rsid w:val="00767918"/>
    <w:rsid w:val="00767F18"/>
    <w:rsid w:val="007702B5"/>
    <w:rsid w:val="0077074E"/>
    <w:rsid w:val="00770F16"/>
    <w:rsid w:val="00771326"/>
    <w:rsid w:val="00771A69"/>
    <w:rsid w:val="00771EDC"/>
    <w:rsid w:val="0077230D"/>
    <w:rsid w:val="007726E8"/>
    <w:rsid w:val="0077368E"/>
    <w:rsid w:val="007736A1"/>
    <w:rsid w:val="00773D85"/>
    <w:rsid w:val="0077404B"/>
    <w:rsid w:val="00774D7A"/>
    <w:rsid w:val="00775C33"/>
    <w:rsid w:val="00775F71"/>
    <w:rsid w:val="00776274"/>
    <w:rsid w:val="00776D7A"/>
    <w:rsid w:val="00776DE6"/>
    <w:rsid w:val="0077719D"/>
    <w:rsid w:val="007773D1"/>
    <w:rsid w:val="00777F5F"/>
    <w:rsid w:val="0078009E"/>
    <w:rsid w:val="007804A1"/>
    <w:rsid w:val="00780A65"/>
    <w:rsid w:val="0078115A"/>
    <w:rsid w:val="007817DC"/>
    <w:rsid w:val="0078221E"/>
    <w:rsid w:val="0078250A"/>
    <w:rsid w:val="00782965"/>
    <w:rsid w:val="00783930"/>
    <w:rsid w:val="007844B6"/>
    <w:rsid w:val="007844D8"/>
    <w:rsid w:val="0078590D"/>
    <w:rsid w:val="0078607F"/>
    <w:rsid w:val="00786948"/>
    <w:rsid w:val="00787866"/>
    <w:rsid w:val="00787A11"/>
    <w:rsid w:val="00787B46"/>
    <w:rsid w:val="00790044"/>
    <w:rsid w:val="00790EA8"/>
    <w:rsid w:val="007911A0"/>
    <w:rsid w:val="007912FB"/>
    <w:rsid w:val="007916D4"/>
    <w:rsid w:val="007921BE"/>
    <w:rsid w:val="007922C0"/>
    <w:rsid w:val="007924B7"/>
    <w:rsid w:val="00792A35"/>
    <w:rsid w:val="00793422"/>
    <w:rsid w:val="007939DE"/>
    <w:rsid w:val="00793B6F"/>
    <w:rsid w:val="00793D6C"/>
    <w:rsid w:val="00793E37"/>
    <w:rsid w:val="00794E22"/>
    <w:rsid w:val="00795D0D"/>
    <w:rsid w:val="00796902"/>
    <w:rsid w:val="007972D4"/>
    <w:rsid w:val="0079786B"/>
    <w:rsid w:val="00797AD8"/>
    <w:rsid w:val="00797CA2"/>
    <w:rsid w:val="00797F2C"/>
    <w:rsid w:val="007A0281"/>
    <w:rsid w:val="007A12AB"/>
    <w:rsid w:val="007A148E"/>
    <w:rsid w:val="007A1546"/>
    <w:rsid w:val="007A2069"/>
    <w:rsid w:val="007A214A"/>
    <w:rsid w:val="007A220C"/>
    <w:rsid w:val="007A225C"/>
    <w:rsid w:val="007A2581"/>
    <w:rsid w:val="007A3800"/>
    <w:rsid w:val="007A3880"/>
    <w:rsid w:val="007A3988"/>
    <w:rsid w:val="007A404B"/>
    <w:rsid w:val="007A5C99"/>
    <w:rsid w:val="007A608E"/>
    <w:rsid w:val="007A6E8C"/>
    <w:rsid w:val="007A73C2"/>
    <w:rsid w:val="007A744B"/>
    <w:rsid w:val="007A785A"/>
    <w:rsid w:val="007A7C2D"/>
    <w:rsid w:val="007A7ED7"/>
    <w:rsid w:val="007B080B"/>
    <w:rsid w:val="007B0895"/>
    <w:rsid w:val="007B0A26"/>
    <w:rsid w:val="007B0DBC"/>
    <w:rsid w:val="007B10BA"/>
    <w:rsid w:val="007B19B3"/>
    <w:rsid w:val="007B1C50"/>
    <w:rsid w:val="007B1E19"/>
    <w:rsid w:val="007B20A8"/>
    <w:rsid w:val="007B243D"/>
    <w:rsid w:val="007B2A9B"/>
    <w:rsid w:val="007B2E4B"/>
    <w:rsid w:val="007B3071"/>
    <w:rsid w:val="007B33F6"/>
    <w:rsid w:val="007B3EB5"/>
    <w:rsid w:val="007B45F8"/>
    <w:rsid w:val="007B4BA4"/>
    <w:rsid w:val="007B5542"/>
    <w:rsid w:val="007B5FEB"/>
    <w:rsid w:val="007B6BD1"/>
    <w:rsid w:val="007C0276"/>
    <w:rsid w:val="007C0AF4"/>
    <w:rsid w:val="007C102B"/>
    <w:rsid w:val="007C1220"/>
    <w:rsid w:val="007C1669"/>
    <w:rsid w:val="007C1867"/>
    <w:rsid w:val="007C1AAB"/>
    <w:rsid w:val="007C1C2B"/>
    <w:rsid w:val="007C1D7A"/>
    <w:rsid w:val="007C1FA7"/>
    <w:rsid w:val="007C2440"/>
    <w:rsid w:val="007C2E64"/>
    <w:rsid w:val="007C3A8C"/>
    <w:rsid w:val="007C4264"/>
    <w:rsid w:val="007C6682"/>
    <w:rsid w:val="007C6CB2"/>
    <w:rsid w:val="007C6F91"/>
    <w:rsid w:val="007C747D"/>
    <w:rsid w:val="007D041F"/>
    <w:rsid w:val="007D0717"/>
    <w:rsid w:val="007D1416"/>
    <w:rsid w:val="007D1920"/>
    <w:rsid w:val="007D25A3"/>
    <w:rsid w:val="007D35E9"/>
    <w:rsid w:val="007D3A9B"/>
    <w:rsid w:val="007D3CBE"/>
    <w:rsid w:val="007D4054"/>
    <w:rsid w:val="007D4EB7"/>
    <w:rsid w:val="007D4F90"/>
    <w:rsid w:val="007D5C96"/>
    <w:rsid w:val="007D68C3"/>
    <w:rsid w:val="007D6E98"/>
    <w:rsid w:val="007D732A"/>
    <w:rsid w:val="007E05F4"/>
    <w:rsid w:val="007E0634"/>
    <w:rsid w:val="007E0E96"/>
    <w:rsid w:val="007E15E7"/>
    <w:rsid w:val="007E1A3A"/>
    <w:rsid w:val="007E281C"/>
    <w:rsid w:val="007E2855"/>
    <w:rsid w:val="007E371A"/>
    <w:rsid w:val="007E3E11"/>
    <w:rsid w:val="007E4219"/>
    <w:rsid w:val="007E45CC"/>
    <w:rsid w:val="007E517E"/>
    <w:rsid w:val="007E5318"/>
    <w:rsid w:val="007E61E6"/>
    <w:rsid w:val="007E7D39"/>
    <w:rsid w:val="007F0932"/>
    <w:rsid w:val="007F18D1"/>
    <w:rsid w:val="007F2662"/>
    <w:rsid w:val="007F2875"/>
    <w:rsid w:val="007F2BD1"/>
    <w:rsid w:val="007F3177"/>
    <w:rsid w:val="007F37B6"/>
    <w:rsid w:val="007F3E01"/>
    <w:rsid w:val="007F4426"/>
    <w:rsid w:val="007F4547"/>
    <w:rsid w:val="007F5094"/>
    <w:rsid w:val="007F5935"/>
    <w:rsid w:val="007F5F4A"/>
    <w:rsid w:val="007F5F85"/>
    <w:rsid w:val="007F6418"/>
    <w:rsid w:val="007F660C"/>
    <w:rsid w:val="007F66A7"/>
    <w:rsid w:val="007F6CF6"/>
    <w:rsid w:val="007F73D5"/>
    <w:rsid w:val="007F76A5"/>
    <w:rsid w:val="007F78CD"/>
    <w:rsid w:val="0080032B"/>
    <w:rsid w:val="00800E74"/>
    <w:rsid w:val="0080111B"/>
    <w:rsid w:val="00801EE7"/>
    <w:rsid w:val="0080271B"/>
    <w:rsid w:val="00802B17"/>
    <w:rsid w:val="00802EAE"/>
    <w:rsid w:val="00802FF7"/>
    <w:rsid w:val="008030E4"/>
    <w:rsid w:val="00804430"/>
    <w:rsid w:val="008047F8"/>
    <w:rsid w:val="00805352"/>
    <w:rsid w:val="0080583E"/>
    <w:rsid w:val="00805CD4"/>
    <w:rsid w:val="0080642F"/>
    <w:rsid w:val="00806851"/>
    <w:rsid w:val="008075C1"/>
    <w:rsid w:val="008079EC"/>
    <w:rsid w:val="00807F6A"/>
    <w:rsid w:val="00810490"/>
    <w:rsid w:val="00810C68"/>
    <w:rsid w:val="00811701"/>
    <w:rsid w:val="00811809"/>
    <w:rsid w:val="00811926"/>
    <w:rsid w:val="00811C33"/>
    <w:rsid w:val="00811EC9"/>
    <w:rsid w:val="00812E14"/>
    <w:rsid w:val="00812F95"/>
    <w:rsid w:val="008138D1"/>
    <w:rsid w:val="00813C4B"/>
    <w:rsid w:val="00813DF2"/>
    <w:rsid w:val="00813F7B"/>
    <w:rsid w:val="0081482A"/>
    <w:rsid w:val="00814EE0"/>
    <w:rsid w:val="00814F77"/>
    <w:rsid w:val="008151FE"/>
    <w:rsid w:val="008158DB"/>
    <w:rsid w:val="00815E83"/>
    <w:rsid w:val="00815FEB"/>
    <w:rsid w:val="008163C2"/>
    <w:rsid w:val="008164A4"/>
    <w:rsid w:val="008164BA"/>
    <w:rsid w:val="00816718"/>
    <w:rsid w:val="00816ACB"/>
    <w:rsid w:val="00816DD6"/>
    <w:rsid w:val="00820397"/>
    <w:rsid w:val="00820EFB"/>
    <w:rsid w:val="00821299"/>
    <w:rsid w:val="0082158F"/>
    <w:rsid w:val="00821836"/>
    <w:rsid w:val="008218FE"/>
    <w:rsid w:val="00821B6C"/>
    <w:rsid w:val="008227CC"/>
    <w:rsid w:val="00822AA6"/>
    <w:rsid w:val="008233C5"/>
    <w:rsid w:val="00823F27"/>
    <w:rsid w:val="00824FA4"/>
    <w:rsid w:val="00825375"/>
    <w:rsid w:val="008253F4"/>
    <w:rsid w:val="008254A6"/>
    <w:rsid w:val="00825B6A"/>
    <w:rsid w:val="00825FC7"/>
    <w:rsid w:val="00826A38"/>
    <w:rsid w:val="00826AF4"/>
    <w:rsid w:val="00826C93"/>
    <w:rsid w:val="0082726B"/>
    <w:rsid w:val="00827675"/>
    <w:rsid w:val="008304C0"/>
    <w:rsid w:val="00830DCE"/>
    <w:rsid w:val="00830E57"/>
    <w:rsid w:val="00831C67"/>
    <w:rsid w:val="00831FCC"/>
    <w:rsid w:val="0083216A"/>
    <w:rsid w:val="00832813"/>
    <w:rsid w:val="00832AF8"/>
    <w:rsid w:val="00833CC6"/>
    <w:rsid w:val="00833E2E"/>
    <w:rsid w:val="00834C3C"/>
    <w:rsid w:val="00835658"/>
    <w:rsid w:val="0083679A"/>
    <w:rsid w:val="008368E1"/>
    <w:rsid w:val="008373F9"/>
    <w:rsid w:val="0084176E"/>
    <w:rsid w:val="00841889"/>
    <w:rsid w:val="00841A9F"/>
    <w:rsid w:val="00841C00"/>
    <w:rsid w:val="008424E9"/>
    <w:rsid w:val="00842F27"/>
    <w:rsid w:val="00843349"/>
    <w:rsid w:val="008434B6"/>
    <w:rsid w:val="00843A11"/>
    <w:rsid w:val="00844210"/>
    <w:rsid w:val="008443F8"/>
    <w:rsid w:val="00844BF1"/>
    <w:rsid w:val="00845049"/>
    <w:rsid w:val="00846F28"/>
    <w:rsid w:val="0084713F"/>
    <w:rsid w:val="00847521"/>
    <w:rsid w:val="0084765B"/>
    <w:rsid w:val="008476FE"/>
    <w:rsid w:val="00847D98"/>
    <w:rsid w:val="00847F05"/>
    <w:rsid w:val="008500C5"/>
    <w:rsid w:val="0085020F"/>
    <w:rsid w:val="00850A6A"/>
    <w:rsid w:val="00850F82"/>
    <w:rsid w:val="00851347"/>
    <w:rsid w:val="00851BCD"/>
    <w:rsid w:val="00851BEE"/>
    <w:rsid w:val="00851DFB"/>
    <w:rsid w:val="00852064"/>
    <w:rsid w:val="00852C3A"/>
    <w:rsid w:val="00853331"/>
    <w:rsid w:val="00853AFF"/>
    <w:rsid w:val="0085444D"/>
    <w:rsid w:val="0085471B"/>
    <w:rsid w:val="0085539D"/>
    <w:rsid w:val="00855F67"/>
    <w:rsid w:val="008561B9"/>
    <w:rsid w:val="00856240"/>
    <w:rsid w:val="00856528"/>
    <w:rsid w:val="00856C50"/>
    <w:rsid w:val="00856FF7"/>
    <w:rsid w:val="0085753D"/>
    <w:rsid w:val="00857B9B"/>
    <w:rsid w:val="008608D5"/>
    <w:rsid w:val="00860C4A"/>
    <w:rsid w:val="008612E0"/>
    <w:rsid w:val="00861DC6"/>
    <w:rsid w:val="0086256B"/>
    <w:rsid w:val="008629BB"/>
    <w:rsid w:val="00862B72"/>
    <w:rsid w:val="00862F67"/>
    <w:rsid w:val="0086344F"/>
    <w:rsid w:val="008636F9"/>
    <w:rsid w:val="008646F2"/>
    <w:rsid w:val="0086528F"/>
    <w:rsid w:val="008653A1"/>
    <w:rsid w:val="008658BA"/>
    <w:rsid w:val="008658D4"/>
    <w:rsid w:val="00865A64"/>
    <w:rsid w:val="00865D84"/>
    <w:rsid w:val="00865DCF"/>
    <w:rsid w:val="00865E8E"/>
    <w:rsid w:val="0086607D"/>
    <w:rsid w:val="0086611B"/>
    <w:rsid w:val="00867DA6"/>
    <w:rsid w:val="00867DF8"/>
    <w:rsid w:val="008701DD"/>
    <w:rsid w:val="00870406"/>
    <w:rsid w:val="0087042D"/>
    <w:rsid w:val="00870BED"/>
    <w:rsid w:val="00870F01"/>
    <w:rsid w:val="008714E0"/>
    <w:rsid w:val="0087197E"/>
    <w:rsid w:val="0087284D"/>
    <w:rsid w:val="00872B3D"/>
    <w:rsid w:val="00872B53"/>
    <w:rsid w:val="008730BD"/>
    <w:rsid w:val="0087341E"/>
    <w:rsid w:val="00873DE5"/>
    <w:rsid w:val="008743E5"/>
    <w:rsid w:val="00874A6A"/>
    <w:rsid w:val="00874AB5"/>
    <w:rsid w:val="00874ACB"/>
    <w:rsid w:val="00875C79"/>
    <w:rsid w:val="00876A95"/>
    <w:rsid w:val="008808F7"/>
    <w:rsid w:val="00880ACD"/>
    <w:rsid w:val="008810D2"/>
    <w:rsid w:val="00881736"/>
    <w:rsid w:val="008846BF"/>
    <w:rsid w:val="00885069"/>
    <w:rsid w:val="00885B59"/>
    <w:rsid w:val="00886163"/>
    <w:rsid w:val="00886779"/>
    <w:rsid w:val="00886D1D"/>
    <w:rsid w:val="008878E1"/>
    <w:rsid w:val="00887BCD"/>
    <w:rsid w:val="00887CF7"/>
    <w:rsid w:val="00887F8E"/>
    <w:rsid w:val="00890120"/>
    <w:rsid w:val="008913AD"/>
    <w:rsid w:val="00891622"/>
    <w:rsid w:val="00891A84"/>
    <w:rsid w:val="00892A2D"/>
    <w:rsid w:val="00894068"/>
    <w:rsid w:val="008940AD"/>
    <w:rsid w:val="008943E8"/>
    <w:rsid w:val="00894841"/>
    <w:rsid w:val="00894E88"/>
    <w:rsid w:val="00895BC5"/>
    <w:rsid w:val="008963F7"/>
    <w:rsid w:val="00896801"/>
    <w:rsid w:val="00896B5F"/>
    <w:rsid w:val="008971A5"/>
    <w:rsid w:val="00897225"/>
    <w:rsid w:val="008A03E1"/>
    <w:rsid w:val="008A089F"/>
    <w:rsid w:val="008A14DB"/>
    <w:rsid w:val="008A16C7"/>
    <w:rsid w:val="008A2306"/>
    <w:rsid w:val="008A258D"/>
    <w:rsid w:val="008A2711"/>
    <w:rsid w:val="008A2CE1"/>
    <w:rsid w:val="008A3463"/>
    <w:rsid w:val="008A3B04"/>
    <w:rsid w:val="008A4FD4"/>
    <w:rsid w:val="008A6619"/>
    <w:rsid w:val="008A6C32"/>
    <w:rsid w:val="008A738E"/>
    <w:rsid w:val="008A789B"/>
    <w:rsid w:val="008B0420"/>
    <w:rsid w:val="008B04ED"/>
    <w:rsid w:val="008B0902"/>
    <w:rsid w:val="008B2C83"/>
    <w:rsid w:val="008B2E08"/>
    <w:rsid w:val="008B2FB9"/>
    <w:rsid w:val="008B3A72"/>
    <w:rsid w:val="008B3F90"/>
    <w:rsid w:val="008B4048"/>
    <w:rsid w:val="008B432A"/>
    <w:rsid w:val="008B4CEA"/>
    <w:rsid w:val="008B4D61"/>
    <w:rsid w:val="008B51E1"/>
    <w:rsid w:val="008B5CB2"/>
    <w:rsid w:val="008B63C9"/>
    <w:rsid w:val="008B7921"/>
    <w:rsid w:val="008C0335"/>
    <w:rsid w:val="008C05DF"/>
    <w:rsid w:val="008C1CBD"/>
    <w:rsid w:val="008C3A36"/>
    <w:rsid w:val="008C3A38"/>
    <w:rsid w:val="008C3AB0"/>
    <w:rsid w:val="008C3B5A"/>
    <w:rsid w:val="008C3DCD"/>
    <w:rsid w:val="008C3ECF"/>
    <w:rsid w:val="008C44F9"/>
    <w:rsid w:val="008C458F"/>
    <w:rsid w:val="008C4674"/>
    <w:rsid w:val="008C6241"/>
    <w:rsid w:val="008C68E6"/>
    <w:rsid w:val="008C6EFB"/>
    <w:rsid w:val="008C7470"/>
    <w:rsid w:val="008D0419"/>
    <w:rsid w:val="008D04B9"/>
    <w:rsid w:val="008D0640"/>
    <w:rsid w:val="008D1494"/>
    <w:rsid w:val="008D1E18"/>
    <w:rsid w:val="008D1F1E"/>
    <w:rsid w:val="008D1F4F"/>
    <w:rsid w:val="008D25C4"/>
    <w:rsid w:val="008D2B8F"/>
    <w:rsid w:val="008D3062"/>
    <w:rsid w:val="008D3C9D"/>
    <w:rsid w:val="008D3F01"/>
    <w:rsid w:val="008D43EB"/>
    <w:rsid w:val="008D4775"/>
    <w:rsid w:val="008D4A1D"/>
    <w:rsid w:val="008D5907"/>
    <w:rsid w:val="008D5CD4"/>
    <w:rsid w:val="008D6557"/>
    <w:rsid w:val="008D7432"/>
    <w:rsid w:val="008D7875"/>
    <w:rsid w:val="008E022C"/>
    <w:rsid w:val="008E0747"/>
    <w:rsid w:val="008E07E4"/>
    <w:rsid w:val="008E1322"/>
    <w:rsid w:val="008E196A"/>
    <w:rsid w:val="008E1BB1"/>
    <w:rsid w:val="008E1BDF"/>
    <w:rsid w:val="008E1CCF"/>
    <w:rsid w:val="008E2382"/>
    <w:rsid w:val="008E268B"/>
    <w:rsid w:val="008E28D1"/>
    <w:rsid w:val="008E3F11"/>
    <w:rsid w:val="008E40B9"/>
    <w:rsid w:val="008E431B"/>
    <w:rsid w:val="008E45C5"/>
    <w:rsid w:val="008E4FCB"/>
    <w:rsid w:val="008E57E0"/>
    <w:rsid w:val="008E622C"/>
    <w:rsid w:val="008E6377"/>
    <w:rsid w:val="008E706B"/>
    <w:rsid w:val="008E70F8"/>
    <w:rsid w:val="008E73DD"/>
    <w:rsid w:val="008E7FF4"/>
    <w:rsid w:val="008F09F3"/>
    <w:rsid w:val="008F0AE8"/>
    <w:rsid w:val="008F0D2E"/>
    <w:rsid w:val="008F142B"/>
    <w:rsid w:val="008F1540"/>
    <w:rsid w:val="008F210B"/>
    <w:rsid w:val="008F2153"/>
    <w:rsid w:val="008F2282"/>
    <w:rsid w:val="008F28C1"/>
    <w:rsid w:val="008F2A60"/>
    <w:rsid w:val="008F2DBB"/>
    <w:rsid w:val="008F2E60"/>
    <w:rsid w:val="008F388C"/>
    <w:rsid w:val="008F3909"/>
    <w:rsid w:val="008F3B50"/>
    <w:rsid w:val="008F4326"/>
    <w:rsid w:val="008F45C4"/>
    <w:rsid w:val="008F4FE8"/>
    <w:rsid w:val="008F5FB3"/>
    <w:rsid w:val="008F61DB"/>
    <w:rsid w:val="008F6730"/>
    <w:rsid w:val="008F6AFF"/>
    <w:rsid w:val="008F6B70"/>
    <w:rsid w:val="008F6D7C"/>
    <w:rsid w:val="008F7109"/>
    <w:rsid w:val="008F7E5F"/>
    <w:rsid w:val="0090011B"/>
    <w:rsid w:val="00900774"/>
    <w:rsid w:val="00900BF5"/>
    <w:rsid w:val="0090133B"/>
    <w:rsid w:val="00901DA7"/>
    <w:rsid w:val="009020EF"/>
    <w:rsid w:val="0090275B"/>
    <w:rsid w:val="00902B32"/>
    <w:rsid w:val="00903024"/>
    <w:rsid w:val="009047F2"/>
    <w:rsid w:val="009056F5"/>
    <w:rsid w:val="00906D2D"/>
    <w:rsid w:val="00906FA4"/>
    <w:rsid w:val="009077E3"/>
    <w:rsid w:val="00907BA8"/>
    <w:rsid w:val="00910705"/>
    <w:rsid w:val="0091089C"/>
    <w:rsid w:val="0091169B"/>
    <w:rsid w:val="00911825"/>
    <w:rsid w:val="009119AB"/>
    <w:rsid w:val="00911A59"/>
    <w:rsid w:val="00911E63"/>
    <w:rsid w:val="00911F16"/>
    <w:rsid w:val="0091240C"/>
    <w:rsid w:val="009129D1"/>
    <w:rsid w:val="00913073"/>
    <w:rsid w:val="009134F3"/>
    <w:rsid w:val="00913DB4"/>
    <w:rsid w:val="00913F06"/>
    <w:rsid w:val="00914431"/>
    <w:rsid w:val="00914697"/>
    <w:rsid w:val="00915977"/>
    <w:rsid w:val="00915B47"/>
    <w:rsid w:val="0091733B"/>
    <w:rsid w:val="0091737C"/>
    <w:rsid w:val="00917CBA"/>
    <w:rsid w:val="0092070B"/>
    <w:rsid w:val="0092135E"/>
    <w:rsid w:val="00921672"/>
    <w:rsid w:val="009217F5"/>
    <w:rsid w:val="00921C5E"/>
    <w:rsid w:val="00921C9C"/>
    <w:rsid w:val="00921D3E"/>
    <w:rsid w:val="00922270"/>
    <w:rsid w:val="0092266C"/>
    <w:rsid w:val="00923A44"/>
    <w:rsid w:val="00923D13"/>
    <w:rsid w:val="009249C9"/>
    <w:rsid w:val="00925F65"/>
    <w:rsid w:val="00926478"/>
    <w:rsid w:val="009266E1"/>
    <w:rsid w:val="00926A3F"/>
    <w:rsid w:val="00926FEC"/>
    <w:rsid w:val="00927507"/>
    <w:rsid w:val="009275AE"/>
    <w:rsid w:val="00930104"/>
    <w:rsid w:val="00930256"/>
    <w:rsid w:val="009309AE"/>
    <w:rsid w:val="00931D84"/>
    <w:rsid w:val="00931EEB"/>
    <w:rsid w:val="0093206B"/>
    <w:rsid w:val="00932BD4"/>
    <w:rsid w:val="009336EF"/>
    <w:rsid w:val="0093378C"/>
    <w:rsid w:val="00933A89"/>
    <w:rsid w:val="00933C91"/>
    <w:rsid w:val="009346B6"/>
    <w:rsid w:val="0093625C"/>
    <w:rsid w:val="009369EA"/>
    <w:rsid w:val="00936BE8"/>
    <w:rsid w:val="0093710F"/>
    <w:rsid w:val="00937A24"/>
    <w:rsid w:val="0094074C"/>
    <w:rsid w:val="0094091B"/>
    <w:rsid w:val="00940A28"/>
    <w:rsid w:val="00940BD8"/>
    <w:rsid w:val="00940EAF"/>
    <w:rsid w:val="0094165E"/>
    <w:rsid w:val="00941DF1"/>
    <w:rsid w:val="009424E3"/>
    <w:rsid w:val="0094257F"/>
    <w:rsid w:val="00942B01"/>
    <w:rsid w:val="00942E9E"/>
    <w:rsid w:val="00943207"/>
    <w:rsid w:val="0094327C"/>
    <w:rsid w:val="0094337C"/>
    <w:rsid w:val="0094354B"/>
    <w:rsid w:val="009443E9"/>
    <w:rsid w:val="009448BE"/>
    <w:rsid w:val="0094491C"/>
    <w:rsid w:val="00944AFE"/>
    <w:rsid w:val="00945443"/>
    <w:rsid w:val="009457B8"/>
    <w:rsid w:val="00945F56"/>
    <w:rsid w:val="00946259"/>
    <w:rsid w:val="009468F6"/>
    <w:rsid w:val="00946CBE"/>
    <w:rsid w:val="00946EDB"/>
    <w:rsid w:val="00947924"/>
    <w:rsid w:val="00947AA7"/>
    <w:rsid w:val="0095075C"/>
    <w:rsid w:val="00950B52"/>
    <w:rsid w:val="00950BCD"/>
    <w:rsid w:val="00950E50"/>
    <w:rsid w:val="00951118"/>
    <w:rsid w:val="00951B5D"/>
    <w:rsid w:val="00952893"/>
    <w:rsid w:val="00952DEA"/>
    <w:rsid w:val="009544D3"/>
    <w:rsid w:val="00954FD2"/>
    <w:rsid w:val="009562F6"/>
    <w:rsid w:val="009562F9"/>
    <w:rsid w:val="0095666F"/>
    <w:rsid w:val="009571EA"/>
    <w:rsid w:val="00957978"/>
    <w:rsid w:val="00957E84"/>
    <w:rsid w:val="00960249"/>
    <w:rsid w:val="00960267"/>
    <w:rsid w:val="00960DA6"/>
    <w:rsid w:val="009612EE"/>
    <w:rsid w:val="00961370"/>
    <w:rsid w:val="009619EC"/>
    <w:rsid w:val="00962383"/>
    <w:rsid w:val="009624BA"/>
    <w:rsid w:val="00962674"/>
    <w:rsid w:val="00962815"/>
    <w:rsid w:val="00964287"/>
    <w:rsid w:val="00964BAA"/>
    <w:rsid w:val="00965494"/>
    <w:rsid w:val="00965F65"/>
    <w:rsid w:val="009665C4"/>
    <w:rsid w:val="00967ADD"/>
    <w:rsid w:val="00967B68"/>
    <w:rsid w:val="0097081B"/>
    <w:rsid w:val="00970E0F"/>
    <w:rsid w:val="00970E70"/>
    <w:rsid w:val="00971168"/>
    <w:rsid w:val="00972147"/>
    <w:rsid w:val="009722D9"/>
    <w:rsid w:val="00972950"/>
    <w:rsid w:val="00972AAE"/>
    <w:rsid w:val="0097344D"/>
    <w:rsid w:val="009735BD"/>
    <w:rsid w:val="00974169"/>
    <w:rsid w:val="00974E1B"/>
    <w:rsid w:val="00974F65"/>
    <w:rsid w:val="00975268"/>
    <w:rsid w:val="00975D9D"/>
    <w:rsid w:val="00976605"/>
    <w:rsid w:val="009776F2"/>
    <w:rsid w:val="00977CB0"/>
    <w:rsid w:val="00980426"/>
    <w:rsid w:val="00981911"/>
    <w:rsid w:val="00982317"/>
    <w:rsid w:val="009823DC"/>
    <w:rsid w:val="009825C5"/>
    <w:rsid w:val="009832BD"/>
    <w:rsid w:val="0098336E"/>
    <w:rsid w:val="009839BE"/>
    <w:rsid w:val="00983C04"/>
    <w:rsid w:val="0098404D"/>
    <w:rsid w:val="009843DF"/>
    <w:rsid w:val="0098486D"/>
    <w:rsid w:val="0098492C"/>
    <w:rsid w:val="00984B04"/>
    <w:rsid w:val="009852D2"/>
    <w:rsid w:val="00985F3B"/>
    <w:rsid w:val="00986C63"/>
    <w:rsid w:val="00987053"/>
    <w:rsid w:val="0098711B"/>
    <w:rsid w:val="009878FA"/>
    <w:rsid w:val="00987E7A"/>
    <w:rsid w:val="009902D1"/>
    <w:rsid w:val="009907A2"/>
    <w:rsid w:val="00990AE9"/>
    <w:rsid w:val="00990B98"/>
    <w:rsid w:val="009913AF"/>
    <w:rsid w:val="009919E6"/>
    <w:rsid w:val="00992FF5"/>
    <w:rsid w:val="00992FFD"/>
    <w:rsid w:val="009934E6"/>
    <w:rsid w:val="00993784"/>
    <w:rsid w:val="00993874"/>
    <w:rsid w:val="0099390F"/>
    <w:rsid w:val="00995C87"/>
    <w:rsid w:val="00995E26"/>
    <w:rsid w:val="009962EC"/>
    <w:rsid w:val="00996340"/>
    <w:rsid w:val="00996577"/>
    <w:rsid w:val="00997701"/>
    <w:rsid w:val="00997B55"/>
    <w:rsid w:val="009A0C09"/>
    <w:rsid w:val="009A0CC5"/>
    <w:rsid w:val="009A1920"/>
    <w:rsid w:val="009A1E34"/>
    <w:rsid w:val="009A2C14"/>
    <w:rsid w:val="009A34D8"/>
    <w:rsid w:val="009A391C"/>
    <w:rsid w:val="009A477D"/>
    <w:rsid w:val="009A4F6B"/>
    <w:rsid w:val="009A5097"/>
    <w:rsid w:val="009A52C3"/>
    <w:rsid w:val="009A69D8"/>
    <w:rsid w:val="009A7A29"/>
    <w:rsid w:val="009B10E4"/>
    <w:rsid w:val="009B119F"/>
    <w:rsid w:val="009B12D5"/>
    <w:rsid w:val="009B1398"/>
    <w:rsid w:val="009B1C7C"/>
    <w:rsid w:val="009B2EF7"/>
    <w:rsid w:val="009B323A"/>
    <w:rsid w:val="009B4010"/>
    <w:rsid w:val="009B433E"/>
    <w:rsid w:val="009B4F4E"/>
    <w:rsid w:val="009B4F57"/>
    <w:rsid w:val="009B503E"/>
    <w:rsid w:val="009B52F3"/>
    <w:rsid w:val="009B5366"/>
    <w:rsid w:val="009B56F1"/>
    <w:rsid w:val="009B5DF8"/>
    <w:rsid w:val="009B611C"/>
    <w:rsid w:val="009B6B2C"/>
    <w:rsid w:val="009B6B50"/>
    <w:rsid w:val="009B6E0D"/>
    <w:rsid w:val="009B6E44"/>
    <w:rsid w:val="009B7E62"/>
    <w:rsid w:val="009C005D"/>
    <w:rsid w:val="009C0368"/>
    <w:rsid w:val="009C125B"/>
    <w:rsid w:val="009C1806"/>
    <w:rsid w:val="009C22CB"/>
    <w:rsid w:val="009C26BC"/>
    <w:rsid w:val="009C2D73"/>
    <w:rsid w:val="009C2EFF"/>
    <w:rsid w:val="009C300A"/>
    <w:rsid w:val="009C36E9"/>
    <w:rsid w:val="009C472F"/>
    <w:rsid w:val="009C4D3B"/>
    <w:rsid w:val="009C4EE6"/>
    <w:rsid w:val="009C5FAC"/>
    <w:rsid w:val="009C633D"/>
    <w:rsid w:val="009C65F1"/>
    <w:rsid w:val="009C6A7E"/>
    <w:rsid w:val="009C6F15"/>
    <w:rsid w:val="009C7158"/>
    <w:rsid w:val="009C79B6"/>
    <w:rsid w:val="009C7AF5"/>
    <w:rsid w:val="009D0140"/>
    <w:rsid w:val="009D0F3A"/>
    <w:rsid w:val="009D1F39"/>
    <w:rsid w:val="009D234C"/>
    <w:rsid w:val="009D2A2F"/>
    <w:rsid w:val="009D3460"/>
    <w:rsid w:val="009D3519"/>
    <w:rsid w:val="009D3D52"/>
    <w:rsid w:val="009D3F9D"/>
    <w:rsid w:val="009D41B7"/>
    <w:rsid w:val="009D44CF"/>
    <w:rsid w:val="009D4557"/>
    <w:rsid w:val="009D5758"/>
    <w:rsid w:val="009D77E8"/>
    <w:rsid w:val="009D782A"/>
    <w:rsid w:val="009D7D4A"/>
    <w:rsid w:val="009E0361"/>
    <w:rsid w:val="009E1095"/>
    <w:rsid w:val="009E17C1"/>
    <w:rsid w:val="009E18CF"/>
    <w:rsid w:val="009E27CB"/>
    <w:rsid w:val="009E2F14"/>
    <w:rsid w:val="009E2F85"/>
    <w:rsid w:val="009E4C7E"/>
    <w:rsid w:val="009E55BA"/>
    <w:rsid w:val="009E57F5"/>
    <w:rsid w:val="009E5C89"/>
    <w:rsid w:val="009E6002"/>
    <w:rsid w:val="009E6624"/>
    <w:rsid w:val="009E6978"/>
    <w:rsid w:val="009E6FC8"/>
    <w:rsid w:val="009E7414"/>
    <w:rsid w:val="009E7A40"/>
    <w:rsid w:val="009F1394"/>
    <w:rsid w:val="009F1A70"/>
    <w:rsid w:val="009F1B39"/>
    <w:rsid w:val="009F1EC7"/>
    <w:rsid w:val="009F237F"/>
    <w:rsid w:val="009F2893"/>
    <w:rsid w:val="009F2BB4"/>
    <w:rsid w:val="009F3265"/>
    <w:rsid w:val="009F333E"/>
    <w:rsid w:val="009F3524"/>
    <w:rsid w:val="009F3771"/>
    <w:rsid w:val="009F3A5D"/>
    <w:rsid w:val="009F3B3E"/>
    <w:rsid w:val="009F4439"/>
    <w:rsid w:val="009F4ED6"/>
    <w:rsid w:val="009F54BD"/>
    <w:rsid w:val="009F5736"/>
    <w:rsid w:val="009F57CA"/>
    <w:rsid w:val="009F5F1F"/>
    <w:rsid w:val="009F665D"/>
    <w:rsid w:val="009F6B36"/>
    <w:rsid w:val="009F6F63"/>
    <w:rsid w:val="009F79D8"/>
    <w:rsid w:val="009F7A85"/>
    <w:rsid w:val="009F7CF0"/>
    <w:rsid w:val="009F7DAA"/>
    <w:rsid w:val="00A00317"/>
    <w:rsid w:val="00A00674"/>
    <w:rsid w:val="00A009CE"/>
    <w:rsid w:val="00A01321"/>
    <w:rsid w:val="00A01598"/>
    <w:rsid w:val="00A01A53"/>
    <w:rsid w:val="00A01DC2"/>
    <w:rsid w:val="00A0331C"/>
    <w:rsid w:val="00A04A72"/>
    <w:rsid w:val="00A05868"/>
    <w:rsid w:val="00A05930"/>
    <w:rsid w:val="00A06038"/>
    <w:rsid w:val="00A067AF"/>
    <w:rsid w:val="00A069EE"/>
    <w:rsid w:val="00A06B87"/>
    <w:rsid w:val="00A07D25"/>
    <w:rsid w:val="00A07EB1"/>
    <w:rsid w:val="00A07F35"/>
    <w:rsid w:val="00A07FA3"/>
    <w:rsid w:val="00A10577"/>
    <w:rsid w:val="00A10600"/>
    <w:rsid w:val="00A1096A"/>
    <w:rsid w:val="00A10B5A"/>
    <w:rsid w:val="00A1124A"/>
    <w:rsid w:val="00A11429"/>
    <w:rsid w:val="00A11AAC"/>
    <w:rsid w:val="00A11C29"/>
    <w:rsid w:val="00A124FD"/>
    <w:rsid w:val="00A12547"/>
    <w:rsid w:val="00A13D22"/>
    <w:rsid w:val="00A15226"/>
    <w:rsid w:val="00A15289"/>
    <w:rsid w:val="00A1546C"/>
    <w:rsid w:val="00A15544"/>
    <w:rsid w:val="00A1646E"/>
    <w:rsid w:val="00A16586"/>
    <w:rsid w:val="00A173D3"/>
    <w:rsid w:val="00A17761"/>
    <w:rsid w:val="00A17BE8"/>
    <w:rsid w:val="00A203BD"/>
    <w:rsid w:val="00A20431"/>
    <w:rsid w:val="00A20861"/>
    <w:rsid w:val="00A20F03"/>
    <w:rsid w:val="00A21E3F"/>
    <w:rsid w:val="00A22141"/>
    <w:rsid w:val="00A2236A"/>
    <w:rsid w:val="00A224B0"/>
    <w:rsid w:val="00A22758"/>
    <w:rsid w:val="00A22765"/>
    <w:rsid w:val="00A22E85"/>
    <w:rsid w:val="00A23093"/>
    <w:rsid w:val="00A2335E"/>
    <w:rsid w:val="00A23451"/>
    <w:rsid w:val="00A2373D"/>
    <w:rsid w:val="00A23E83"/>
    <w:rsid w:val="00A24615"/>
    <w:rsid w:val="00A246D1"/>
    <w:rsid w:val="00A250CD"/>
    <w:rsid w:val="00A2573A"/>
    <w:rsid w:val="00A25B35"/>
    <w:rsid w:val="00A25BED"/>
    <w:rsid w:val="00A261B3"/>
    <w:rsid w:val="00A26813"/>
    <w:rsid w:val="00A26A08"/>
    <w:rsid w:val="00A26FBA"/>
    <w:rsid w:val="00A2777F"/>
    <w:rsid w:val="00A27C42"/>
    <w:rsid w:val="00A30A3C"/>
    <w:rsid w:val="00A31B25"/>
    <w:rsid w:val="00A3217C"/>
    <w:rsid w:val="00A32221"/>
    <w:rsid w:val="00A32238"/>
    <w:rsid w:val="00A322A7"/>
    <w:rsid w:val="00A323A1"/>
    <w:rsid w:val="00A325A5"/>
    <w:rsid w:val="00A32E43"/>
    <w:rsid w:val="00A33321"/>
    <w:rsid w:val="00A3353E"/>
    <w:rsid w:val="00A33618"/>
    <w:rsid w:val="00A34502"/>
    <w:rsid w:val="00A349E3"/>
    <w:rsid w:val="00A355A7"/>
    <w:rsid w:val="00A35E71"/>
    <w:rsid w:val="00A365E3"/>
    <w:rsid w:val="00A368E2"/>
    <w:rsid w:val="00A36E9D"/>
    <w:rsid w:val="00A378C2"/>
    <w:rsid w:val="00A37D30"/>
    <w:rsid w:val="00A405B5"/>
    <w:rsid w:val="00A4063E"/>
    <w:rsid w:val="00A40982"/>
    <w:rsid w:val="00A40B53"/>
    <w:rsid w:val="00A411E7"/>
    <w:rsid w:val="00A41B57"/>
    <w:rsid w:val="00A43429"/>
    <w:rsid w:val="00A43752"/>
    <w:rsid w:val="00A43B0E"/>
    <w:rsid w:val="00A44897"/>
    <w:rsid w:val="00A44953"/>
    <w:rsid w:val="00A4495C"/>
    <w:rsid w:val="00A44A41"/>
    <w:rsid w:val="00A453AA"/>
    <w:rsid w:val="00A45861"/>
    <w:rsid w:val="00A4676A"/>
    <w:rsid w:val="00A47206"/>
    <w:rsid w:val="00A47289"/>
    <w:rsid w:val="00A47478"/>
    <w:rsid w:val="00A47585"/>
    <w:rsid w:val="00A47983"/>
    <w:rsid w:val="00A47C96"/>
    <w:rsid w:val="00A50156"/>
    <w:rsid w:val="00A5045B"/>
    <w:rsid w:val="00A5051F"/>
    <w:rsid w:val="00A505D5"/>
    <w:rsid w:val="00A51D25"/>
    <w:rsid w:val="00A5217D"/>
    <w:rsid w:val="00A52A0C"/>
    <w:rsid w:val="00A52FF7"/>
    <w:rsid w:val="00A531DF"/>
    <w:rsid w:val="00A5325F"/>
    <w:rsid w:val="00A53515"/>
    <w:rsid w:val="00A53EF5"/>
    <w:rsid w:val="00A53F00"/>
    <w:rsid w:val="00A541AE"/>
    <w:rsid w:val="00A54270"/>
    <w:rsid w:val="00A54926"/>
    <w:rsid w:val="00A55733"/>
    <w:rsid w:val="00A55AC8"/>
    <w:rsid w:val="00A55DDF"/>
    <w:rsid w:val="00A561D3"/>
    <w:rsid w:val="00A56756"/>
    <w:rsid w:val="00A56A87"/>
    <w:rsid w:val="00A56ABC"/>
    <w:rsid w:val="00A56DF0"/>
    <w:rsid w:val="00A57AA4"/>
    <w:rsid w:val="00A60446"/>
    <w:rsid w:val="00A604F4"/>
    <w:rsid w:val="00A6082E"/>
    <w:rsid w:val="00A6089D"/>
    <w:rsid w:val="00A61B72"/>
    <w:rsid w:val="00A61B93"/>
    <w:rsid w:val="00A62740"/>
    <w:rsid w:val="00A63311"/>
    <w:rsid w:val="00A634AF"/>
    <w:rsid w:val="00A649AC"/>
    <w:rsid w:val="00A6596E"/>
    <w:rsid w:val="00A661C1"/>
    <w:rsid w:val="00A66522"/>
    <w:rsid w:val="00A6663C"/>
    <w:rsid w:val="00A6676F"/>
    <w:rsid w:val="00A66A24"/>
    <w:rsid w:val="00A66A88"/>
    <w:rsid w:val="00A67F37"/>
    <w:rsid w:val="00A7034A"/>
    <w:rsid w:val="00A70628"/>
    <w:rsid w:val="00A70846"/>
    <w:rsid w:val="00A71157"/>
    <w:rsid w:val="00A71520"/>
    <w:rsid w:val="00A71A3D"/>
    <w:rsid w:val="00A723A6"/>
    <w:rsid w:val="00A72E35"/>
    <w:rsid w:val="00A72E91"/>
    <w:rsid w:val="00A73673"/>
    <w:rsid w:val="00A74283"/>
    <w:rsid w:val="00A7434D"/>
    <w:rsid w:val="00A74411"/>
    <w:rsid w:val="00A74CD3"/>
    <w:rsid w:val="00A75311"/>
    <w:rsid w:val="00A75312"/>
    <w:rsid w:val="00A75F04"/>
    <w:rsid w:val="00A76012"/>
    <w:rsid w:val="00A772D6"/>
    <w:rsid w:val="00A77680"/>
    <w:rsid w:val="00A77799"/>
    <w:rsid w:val="00A77AD9"/>
    <w:rsid w:val="00A81118"/>
    <w:rsid w:val="00A81607"/>
    <w:rsid w:val="00A81FF2"/>
    <w:rsid w:val="00A823AE"/>
    <w:rsid w:val="00A82A13"/>
    <w:rsid w:val="00A830EB"/>
    <w:rsid w:val="00A83674"/>
    <w:rsid w:val="00A83854"/>
    <w:rsid w:val="00A838AF"/>
    <w:rsid w:val="00A838E2"/>
    <w:rsid w:val="00A83E8D"/>
    <w:rsid w:val="00A84241"/>
    <w:rsid w:val="00A8488A"/>
    <w:rsid w:val="00A84D71"/>
    <w:rsid w:val="00A8593E"/>
    <w:rsid w:val="00A8598B"/>
    <w:rsid w:val="00A859C1"/>
    <w:rsid w:val="00A85B36"/>
    <w:rsid w:val="00A85D01"/>
    <w:rsid w:val="00A860A8"/>
    <w:rsid w:val="00A869B4"/>
    <w:rsid w:val="00A86B9D"/>
    <w:rsid w:val="00A8738A"/>
    <w:rsid w:val="00A9139C"/>
    <w:rsid w:val="00A916D6"/>
    <w:rsid w:val="00A91A6C"/>
    <w:rsid w:val="00A91A79"/>
    <w:rsid w:val="00A91B1A"/>
    <w:rsid w:val="00A91C02"/>
    <w:rsid w:val="00A92FCC"/>
    <w:rsid w:val="00A93225"/>
    <w:rsid w:val="00A93519"/>
    <w:rsid w:val="00A936F3"/>
    <w:rsid w:val="00A937E0"/>
    <w:rsid w:val="00A93E99"/>
    <w:rsid w:val="00A944BA"/>
    <w:rsid w:val="00A95084"/>
    <w:rsid w:val="00A951A2"/>
    <w:rsid w:val="00A9564A"/>
    <w:rsid w:val="00A958DE"/>
    <w:rsid w:val="00A95B59"/>
    <w:rsid w:val="00A95D1D"/>
    <w:rsid w:val="00A962DE"/>
    <w:rsid w:val="00A96FFF"/>
    <w:rsid w:val="00A97E1E"/>
    <w:rsid w:val="00AA0400"/>
    <w:rsid w:val="00AA083A"/>
    <w:rsid w:val="00AA0954"/>
    <w:rsid w:val="00AA12FA"/>
    <w:rsid w:val="00AA1375"/>
    <w:rsid w:val="00AA178C"/>
    <w:rsid w:val="00AA1995"/>
    <w:rsid w:val="00AA1AE3"/>
    <w:rsid w:val="00AA1B93"/>
    <w:rsid w:val="00AA1BE1"/>
    <w:rsid w:val="00AA2534"/>
    <w:rsid w:val="00AA264B"/>
    <w:rsid w:val="00AA2A53"/>
    <w:rsid w:val="00AA2ADA"/>
    <w:rsid w:val="00AA2BBF"/>
    <w:rsid w:val="00AA2E7A"/>
    <w:rsid w:val="00AA30A0"/>
    <w:rsid w:val="00AA35B4"/>
    <w:rsid w:val="00AA3883"/>
    <w:rsid w:val="00AA418D"/>
    <w:rsid w:val="00AA4783"/>
    <w:rsid w:val="00AA4A61"/>
    <w:rsid w:val="00AA5ABD"/>
    <w:rsid w:val="00AA600F"/>
    <w:rsid w:val="00AA60DB"/>
    <w:rsid w:val="00AA6119"/>
    <w:rsid w:val="00AA63BC"/>
    <w:rsid w:val="00AA66B9"/>
    <w:rsid w:val="00AA6875"/>
    <w:rsid w:val="00AA6A75"/>
    <w:rsid w:val="00AA6E2B"/>
    <w:rsid w:val="00AA6F89"/>
    <w:rsid w:val="00AB09D1"/>
    <w:rsid w:val="00AB10BB"/>
    <w:rsid w:val="00AB1838"/>
    <w:rsid w:val="00AB1BA8"/>
    <w:rsid w:val="00AB1C1B"/>
    <w:rsid w:val="00AB25F8"/>
    <w:rsid w:val="00AB2D3A"/>
    <w:rsid w:val="00AB2F7F"/>
    <w:rsid w:val="00AB311E"/>
    <w:rsid w:val="00AB3604"/>
    <w:rsid w:val="00AB46B0"/>
    <w:rsid w:val="00AB4DF9"/>
    <w:rsid w:val="00AB594C"/>
    <w:rsid w:val="00AB5E7A"/>
    <w:rsid w:val="00AB5EE8"/>
    <w:rsid w:val="00AB6316"/>
    <w:rsid w:val="00AB6760"/>
    <w:rsid w:val="00AB69A6"/>
    <w:rsid w:val="00AB6A7A"/>
    <w:rsid w:val="00AB6CED"/>
    <w:rsid w:val="00AC008B"/>
    <w:rsid w:val="00AC00A7"/>
    <w:rsid w:val="00AC0400"/>
    <w:rsid w:val="00AC04CC"/>
    <w:rsid w:val="00AC0D2A"/>
    <w:rsid w:val="00AC0E16"/>
    <w:rsid w:val="00AC1066"/>
    <w:rsid w:val="00AC16A5"/>
    <w:rsid w:val="00AC1C50"/>
    <w:rsid w:val="00AC22ED"/>
    <w:rsid w:val="00AC25A2"/>
    <w:rsid w:val="00AC28E3"/>
    <w:rsid w:val="00AC2CAC"/>
    <w:rsid w:val="00AC36CE"/>
    <w:rsid w:val="00AC4DA6"/>
    <w:rsid w:val="00AC54C6"/>
    <w:rsid w:val="00AC557B"/>
    <w:rsid w:val="00AC583E"/>
    <w:rsid w:val="00AC5F55"/>
    <w:rsid w:val="00AC5F63"/>
    <w:rsid w:val="00AC612B"/>
    <w:rsid w:val="00AC6586"/>
    <w:rsid w:val="00AC68DE"/>
    <w:rsid w:val="00AC7279"/>
    <w:rsid w:val="00AD0BA7"/>
    <w:rsid w:val="00AD1172"/>
    <w:rsid w:val="00AD1A38"/>
    <w:rsid w:val="00AD2202"/>
    <w:rsid w:val="00AD227B"/>
    <w:rsid w:val="00AD2B6C"/>
    <w:rsid w:val="00AD3039"/>
    <w:rsid w:val="00AD32F2"/>
    <w:rsid w:val="00AD3329"/>
    <w:rsid w:val="00AD44D5"/>
    <w:rsid w:val="00AD459E"/>
    <w:rsid w:val="00AD45DB"/>
    <w:rsid w:val="00AD47E6"/>
    <w:rsid w:val="00AD4E98"/>
    <w:rsid w:val="00AD56F5"/>
    <w:rsid w:val="00AD5E28"/>
    <w:rsid w:val="00AD69CA"/>
    <w:rsid w:val="00AD72CE"/>
    <w:rsid w:val="00AD7C58"/>
    <w:rsid w:val="00AD7F03"/>
    <w:rsid w:val="00AE0CDA"/>
    <w:rsid w:val="00AE0F95"/>
    <w:rsid w:val="00AE1999"/>
    <w:rsid w:val="00AE21D3"/>
    <w:rsid w:val="00AE2551"/>
    <w:rsid w:val="00AE27E8"/>
    <w:rsid w:val="00AE2BAB"/>
    <w:rsid w:val="00AE2DD2"/>
    <w:rsid w:val="00AE343B"/>
    <w:rsid w:val="00AE357D"/>
    <w:rsid w:val="00AE3644"/>
    <w:rsid w:val="00AE4007"/>
    <w:rsid w:val="00AE593D"/>
    <w:rsid w:val="00AE5EB2"/>
    <w:rsid w:val="00AE6D38"/>
    <w:rsid w:val="00AE723B"/>
    <w:rsid w:val="00AE75C5"/>
    <w:rsid w:val="00AF05DE"/>
    <w:rsid w:val="00AF1994"/>
    <w:rsid w:val="00AF2405"/>
    <w:rsid w:val="00AF2451"/>
    <w:rsid w:val="00AF3025"/>
    <w:rsid w:val="00AF37D8"/>
    <w:rsid w:val="00AF3837"/>
    <w:rsid w:val="00AF3AE5"/>
    <w:rsid w:val="00AF42EB"/>
    <w:rsid w:val="00AF4550"/>
    <w:rsid w:val="00AF640C"/>
    <w:rsid w:val="00AF772E"/>
    <w:rsid w:val="00AF7B70"/>
    <w:rsid w:val="00AF7E8C"/>
    <w:rsid w:val="00B0014E"/>
    <w:rsid w:val="00B001E9"/>
    <w:rsid w:val="00B0066A"/>
    <w:rsid w:val="00B01A85"/>
    <w:rsid w:val="00B01C37"/>
    <w:rsid w:val="00B02604"/>
    <w:rsid w:val="00B02B16"/>
    <w:rsid w:val="00B0325F"/>
    <w:rsid w:val="00B036C4"/>
    <w:rsid w:val="00B03D07"/>
    <w:rsid w:val="00B03FC0"/>
    <w:rsid w:val="00B0467A"/>
    <w:rsid w:val="00B05175"/>
    <w:rsid w:val="00B05557"/>
    <w:rsid w:val="00B05888"/>
    <w:rsid w:val="00B05CAE"/>
    <w:rsid w:val="00B05CDD"/>
    <w:rsid w:val="00B066AD"/>
    <w:rsid w:val="00B069AB"/>
    <w:rsid w:val="00B06A70"/>
    <w:rsid w:val="00B06AA1"/>
    <w:rsid w:val="00B06B81"/>
    <w:rsid w:val="00B06DF6"/>
    <w:rsid w:val="00B07618"/>
    <w:rsid w:val="00B10285"/>
    <w:rsid w:val="00B107C5"/>
    <w:rsid w:val="00B118DA"/>
    <w:rsid w:val="00B11E6C"/>
    <w:rsid w:val="00B12398"/>
    <w:rsid w:val="00B12820"/>
    <w:rsid w:val="00B13325"/>
    <w:rsid w:val="00B13C52"/>
    <w:rsid w:val="00B14688"/>
    <w:rsid w:val="00B14740"/>
    <w:rsid w:val="00B14C0E"/>
    <w:rsid w:val="00B1558E"/>
    <w:rsid w:val="00B15DD1"/>
    <w:rsid w:val="00B177C9"/>
    <w:rsid w:val="00B1795C"/>
    <w:rsid w:val="00B20151"/>
    <w:rsid w:val="00B21A4A"/>
    <w:rsid w:val="00B22737"/>
    <w:rsid w:val="00B22CE9"/>
    <w:rsid w:val="00B22FD1"/>
    <w:rsid w:val="00B234FC"/>
    <w:rsid w:val="00B24C9E"/>
    <w:rsid w:val="00B24F7F"/>
    <w:rsid w:val="00B25C7E"/>
    <w:rsid w:val="00B26BB9"/>
    <w:rsid w:val="00B26BE9"/>
    <w:rsid w:val="00B2713C"/>
    <w:rsid w:val="00B27288"/>
    <w:rsid w:val="00B27868"/>
    <w:rsid w:val="00B302A0"/>
    <w:rsid w:val="00B30978"/>
    <w:rsid w:val="00B3126B"/>
    <w:rsid w:val="00B3140E"/>
    <w:rsid w:val="00B316F1"/>
    <w:rsid w:val="00B31F81"/>
    <w:rsid w:val="00B3239A"/>
    <w:rsid w:val="00B3292F"/>
    <w:rsid w:val="00B343B8"/>
    <w:rsid w:val="00B34CB1"/>
    <w:rsid w:val="00B34DB1"/>
    <w:rsid w:val="00B35BD5"/>
    <w:rsid w:val="00B35D33"/>
    <w:rsid w:val="00B371BC"/>
    <w:rsid w:val="00B3744C"/>
    <w:rsid w:val="00B376E3"/>
    <w:rsid w:val="00B40A5D"/>
    <w:rsid w:val="00B41901"/>
    <w:rsid w:val="00B4237F"/>
    <w:rsid w:val="00B4251E"/>
    <w:rsid w:val="00B42888"/>
    <w:rsid w:val="00B42C92"/>
    <w:rsid w:val="00B43218"/>
    <w:rsid w:val="00B43926"/>
    <w:rsid w:val="00B44221"/>
    <w:rsid w:val="00B44C5E"/>
    <w:rsid w:val="00B44CDB"/>
    <w:rsid w:val="00B44CE6"/>
    <w:rsid w:val="00B44DDA"/>
    <w:rsid w:val="00B4578F"/>
    <w:rsid w:val="00B46169"/>
    <w:rsid w:val="00B463DD"/>
    <w:rsid w:val="00B46BD4"/>
    <w:rsid w:val="00B47754"/>
    <w:rsid w:val="00B47D3C"/>
    <w:rsid w:val="00B47EE6"/>
    <w:rsid w:val="00B47F7F"/>
    <w:rsid w:val="00B50B6B"/>
    <w:rsid w:val="00B516D4"/>
    <w:rsid w:val="00B519D8"/>
    <w:rsid w:val="00B5216D"/>
    <w:rsid w:val="00B521B6"/>
    <w:rsid w:val="00B52270"/>
    <w:rsid w:val="00B52A9C"/>
    <w:rsid w:val="00B52F8F"/>
    <w:rsid w:val="00B53955"/>
    <w:rsid w:val="00B54198"/>
    <w:rsid w:val="00B542B6"/>
    <w:rsid w:val="00B5455C"/>
    <w:rsid w:val="00B55D92"/>
    <w:rsid w:val="00B55DD9"/>
    <w:rsid w:val="00B5653F"/>
    <w:rsid w:val="00B567A2"/>
    <w:rsid w:val="00B60766"/>
    <w:rsid w:val="00B6091C"/>
    <w:rsid w:val="00B6208E"/>
    <w:rsid w:val="00B62E2C"/>
    <w:rsid w:val="00B63192"/>
    <w:rsid w:val="00B63E8A"/>
    <w:rsid w:val="00B640AD"/>
    <w:rsid w:val="00B6452B"/>
    <w:rsid w:val="00B64DA9"/>
    <w:rsid w:val="00B65076"/>
    <w:rsid w:val="00B6531A"/>
    <w:rsid w:val="00B65709"/>
    <w:rsid w:val="00B65F37"/>
    <w:rsid w:val="00B6615D"/>
    <w:rsid w:val="00B663EE"/>
    <w:rsid w:val="00B66781"/>
    <w:rsid w:val="00B66CCB"/>
    <w:rsid w:val="00B66E4F"/>
    <w:rsid w:val="00B66E90"/>
    <w:rsid w:val="00B67A3D"/>
    <w:rsid w:val="00B703E2"/>
    <w:rsid w:val="00B703EC"/>
    <w:rsid w:val="00B70737"/>
    <w:rsid w:val="00B70B66"/>
    <w:rsid w:val="00B70DD5"/>
    <w:rsid w:val="00B713A0"/>
    <w:rsid w:val="00B71458"/>
    <w:rsid w:val="00B71548"/>
    <w:rsid w:val="00B7186E"/>
    <w:rsid w:val="00B7199E"/>
    <w:rsid w:val="00B723BD"/>
    <w:rsid w:val="00B72469"/>
    <w:rsid w:val="00B736DF"/>
    <w:rsid w:val="00B73D3D"/>
    <w:rsid w:val="00B7406B"/>
    <w:rsid w:val="00B741DA"/>
    <w:rsid w:val="00B745BF"/>
    <w:rsid w:val="00B750AF"/>
    <w:rsid w:val="00B75163"/>
    <w:rsid w:val="00B75756"/>
    <w:rsid w:val="00B76068"/>
    <w:rsid w:val="00B76F74"/>
    <w:rsid w:val="00B77681"/>
    <w:rsid w:val="00B77D85"/>
    <w:rsid w:val="00B815DC"/>
    <w:rsid w:val="00B81ED4"/>
    <w:rsid w:val="00B8236E"/>
    <w:rsid w:val="00B823AE"/>
    <w:rsid w:val="00B8245C"/>
    <w:rsid w:val="00B82556"/>
    <w:rsid w:val="00B82690"/>
    <w:rsid w:val="00B82E04"/>
    <w:rsid w:val="00B82E84"/>
    <w:rsid w:val="00B83489"/>
    <w:rsid w:val="00B83582"/>
    <w:rsid w:val="00B83B7B"/>
    <w:rsid w:val="00B83BA1"/>
    <w:rsid w:val="00B83E71"/>
    <w:rsid w:val="00B84341"/>
    <w:rsid w:val="00B844D8"/>
    <w:rsid w:val="00B845CA"/>
    <w:rsid w:val="00B8460C"/>
    <w:rsid w:val="00B84CA3"/>
    <w:rsid w:val="00B859D4"/>
    <w:rsid w:val="00B859F2"/>
    <w:rsid w:val="00B86420"/>
    <w:rsid w:val="00B86679"/>
    <w:rsid w:val="00B869CD"/>
    <w:rsid w:val="00B8713B"/>
    <w:rsid w:val="00B877BC"/>
    <w:rsid w:val="00B87F4A"/>
    <w:rsid w:val="00B903DC"/>
    <w:rsid w:val="00B90E26"/>
    <w:rsid w:val="00B91474"/>
    <w:rsid w:val="00B922ED"/>
    <w:rsid w:val="00B924A2"/>
    <w:rsid w:val="00B9255C"/>
    <w:rsid w:val="00B926D7"/>
    <w:rsid w:val="00B9280A"/>
    <w:rsid w:val="00B92F5F"/>
    <w:rsid w:val="00B93368"/>
    <w:rsid w:val="00B934CD"/>
    <w:rsid w:val="00B9402F"/>
    <w:rsid w:val="00B94B26"/>
    <w:rsid w:val="00B94F33"/>
    <w:rsid w:val="00B96347"/>
    <w:rsid w:val="00B964D3"/>
    <w:rsid w:val="00B96A88"/>
    <w:rsid w:val="00B9712F"/>
    <w:rsid w:val="00B97461"/>
    <w:rsid w:val="00B974D6"/>
    <w:rsid w:val="00B97B3E"/>
    <w:rsid w:val="00BA070D"/>
    <w:rsid w:val="00BA1444"/>
    <w:rsid w:val="00BA168C"/>
    <w:rsid w:val="00BA1D15"/>
    <w:rsid w:val="00BA20E0"/>
    <w:rsid w:val="00BA2D12"/>
    <w:rsid w:val="00BA3121"/>
    <w:rsid w:val="00BA3879"/>
    <w:rsid w:val="00BA3CE1"/>
    <w:rsid w:val="00BA3E17"/>
    <w:rsid w:val="00BA3F59"/>
    <w:rsid w:val="00BA475E"/>
    <w:rsid w:val="00BA7497"/>
    <w:rsid w:val="00BA77CA"/>
    <w:rsid w:val="00BB185F"/>
    <w:rsid w:val="00BB1CA8"/>
    <w:rsid w:val="00BB241A"/>
    <w:rsid w:val="00BB3EF9"/>
    <w:rsid w:val="00BB4334"/>
    <w:rsid w:val="00BB4515"/>
    <w:rsid w:val="00BB4F8B"/>
    <w:rsid w:val="00BB50D6"/>
    <w:rsid w:val="00BB514A"/>
    <w:rsid w:val="00BB5822"/>
    <w:rsid w:val="00BB5B84"/>
    <w:rsid w:val="00BB5C64"/>
    <w:rsid w:val="00BB6049"/>
    <w:rsid w:val="00BB6B28"/>
    <w:rsid w:val="00BB6CBA"/>
    <w:rsid w:val="00BB788F"/>
    <w:rsid w:val="00BC046E"/>
    <w:rsid w:val="00BC1055"/>
    <w:rsid w:val="00BC1104"/>
    <w:rsid w:val="00BC15A0"/>
    <w:rsid w:val="00BC1952"/>
    <w:rsid w:val="00BC1CB3"/>
    <w:rsid w:val="00BC2A88"/>
    <w:rsid w:val="00BC2DB6"/>
    <w:rsid w:val="00BC2E1C"/>
    <w:rsid w:val="00BC31F1"/>
    <w:rsid w:val="00BC382E"/>
    <w:rsid w:val="00BC40BA"/>
    <w:rsid w:val="00BC4887"/>
    <w:rsid w:val="00BC490B"/>
    <w:rsid w:val="00BC4EDB"/>
    <w:rsid w:val="00BC58C6"/>
    <w:rsid w:val="00BC77D4"/>
    <w:rsid w:val="00BC7A14"/>
    <w:rsid w:val="00BC7FFB"/>
    <w:rsid w:val="00BD0007"/>
    <w:rsid w:val="00BD04EF"/>
    <w:rsid w:val="00BD05BF"/>
    <w:rsid w:val="00BD0D90"/>
    <w:rsid w:val="00BD1462"/>
    <w:rsid w:val="00BD1DF2"/>
    <w:rsid w:val="00BD2096"/>
    <w:rsid w:val="00BD29DC"/>
    <w:rsid w:val="00BD2DFF"/>
    <w:rsid w:val="00BD3039"/>
    <w:rsid w:val="00BD372F"/>
    <w:rsid w:val="00BD3BA1"/>
    <w:rsid w:val="00BD45F4"/>
    <w:rsid w:val="00BD4A02"/>
    <w:rsid w:val="00BD4BB1"/>
    <w:rsid w:val="00BD4F10"/>
    <w:rsid w:val="00BD5763"/>
    <w:rsid w:val="00BD57E3"/>
    <w:rsid w:val="00BD5B36"/>
    <w:rsid w:val="00BD5BBC"/>
    <w:rsid w:val="00BD60A3"/>
    <w:rsid w:val="00BD67BF"/>
    <w:rsid w:val="00BD6B7A"/>
    <w:rsid w:val="00BD7397"/>
    <w:rsid w:val="00BD775F"/>
    <w:rsid w:val="00BE02D4"/>
    <w:rsid w:val="00BE041B"/>
    <w:rsid w:val="00BE06C9"/>
    <w:rsid w:val="00BE0A6F"/>
    <w:rsid w:val="00BE0AB8"/>
    <w:rsid w:val="00BE154C"/>
    <w:rsid w:val="00BE155A"/>
    <w:rsid w:val="00BE17AD"/>
    <w:rsid w:val="00BE1EDC"/>
    <w:rsid w:val="00BE1F48"/>
    <w:rsid w:val="00BE2818"/>
    <w:rsid w:val="00BE46E3"/>
    <w:rsid w:val="00BE4889"/>
    <w:rsid w:val="00BE490D"/>
    <w:rsid w:val="00BE4DD0"/>
    <w:rsid w:val="00BE5D3D"/>
    <w:rsid w:val="00BE6F2F"/>
    <w:rsid w:val="00BE7041"/>
    <w:rsid w:val="00BE71E8"/>
    <w:rsid w:val="00BE7A05"/>
    <w:rsid w:val="00BF00D6"/>
    <w:rsid w:val="00BF01FD"/>
    <w:rsid w:val="00BF033B"/>
    <w:rsid w:val="00BF0A34"/>
    <w:rsid w:val="00BF0B3A"/>
    <w:rsid w:val="00BF1AED"/>
    <w:rsid w:val="00BF242D"/>
    <w:rsid w:val="00BF32A8"/>
    <w:rsid w:val="00BF37AF"/>
    <w:rsid w:val="00BF3E04"/>
    <w:rsid w:val="00BF3F4F"/>
    <w:rsid w:val="00BF4581"/>
    <w:rsid w:val="00BF476D"/>
    <w:rsid w:val="00BF488F"/>
    <w:rsid w:val="00BF4CAE"/>
    <w:rsid w:val="00BF570D"/>
    <w:rsid w:val="00BF5BF4"/>
    <w:rsid w:val="00BF6332"/>
    <w:rsid w:val="00BF6F5E"/>
    <w:rsid w:val="00BF74FD"/>
    <w:rsid w:val="00BF7B60"/>
    <w:rsid w:val="00BF7CF0"/>
    <w:rsid w:val="00C0186C"/>
    <w:rsid w:val="00C024F6"/>
    <w:rsid w:val="00C02ED0"/>
    <w:rsid w:val="00C03482"/>
    <w:rsid w:val="00C03696"/>
    <w:rsid w:val="00C03DA8"/>
    <w:rsid w:val="00C040A4"/>
    <w:rsid w:val="00C04161"/>
    <w:rsid w:val="00C04787"/>
    <w:rsid w:val="00C04C8A"/>
    <w:rsid w:val="00C0627B"/>
    <w:rsid w:val="00C06563"/>
    <w:rsid w:val="00C06757"/>
    <w:rsid w:val="00C0717F"/>
    <w:rsid w:val="00C07809"/>
    <w:rsid w:val="00C0781F"/>
    <w:rsid w:val="00C0789C"/>
    <w:rsid w:val="00C103CD"/>
    <w:rsid w:val="00C1083B"/>
    <w:rsid w:val="00C108AA"/>
    <w:rsid w:val="00C10C13"/>
    <w:rsid w:val="00C10FC8"/>
    <w:rsid w:val="00C11151"/>
    <w:rsid w:val="00C127E9"/>
    <w:rsid w:val="00C13055"/>
    <w:rsid w:val="00C1331C"/>
    <w:rsid w:val="00C137AE"/>
    <w:rsid w:val="00C139EE"/>
    <w:rsid w:val="00C13C41"/>
    <w:rsid w:val="00C14866"/>
    <w:rsid w:val="00C153B4"/>
    <w:rsid w:val="00C15CB3"/>
    <w:rsid w:val="00C16459"/>
    <w:rsid w:val="00C1688E"/>
    <w:rsid w:val="00C17FF4"/>
    <w:rsid w:val="00C2033F"/>
    <w:rsid w:val="00C209F1"/>
    <w:rsid w:val="00C214EA"/>
    <w:rsid w:val="00C219CD"/>
    <w:rsid w:val="00C21F03"/>
    <w:rsid w:val="00C21F57"/>
    <w:rsid w:val="00C22830"/>
    <w:rsid w:val="00C23586"/>
    <w:rsid w:val="00C23C1A"/>
    <w:rsid w:val="00C24337"/>
    <w:rsid w:val="00C248A9"/>
    <w:rsid w:val="00C2548D"/>
    <w:rsid w:val="00C25A59"/>
    <w:rsid w:val="00C263A2"/>
    <w:rsid w:val="00C2656B"/>
    <w:rsid w:val="00C26A76"/>
    <w:rsid w:val="00C26AD7"/>
    <w:rsid w:val="00C27519"/>
    <w:rsid w:val="00C27673"/>
    <w:rsid w:val="00C2783D"/>
    <w:rsid w:val="00C2784C"/>
    <w:rsid w:val="00C2796C"/>
    <w:rsid w:val="00C27ADA"/>
    <w:rsid w:val="00C27D17"/>
    <w:rsid w:val="00C27FF5"/>
    <w:rsid w:val="00C30555"/>
    <w:rsid w:val="00C31EC6"/>
    <w:rsid w:val="00C32796"/>
    <w:rsid w:val="00C32AE0"/>
    <w:rsid w:val="00C33154"/>
    <w:rsid w:val="00C3346C"/>
    <w:rsid w:val="00C340C3"/>
    <w:rsid w:val="00C34183"/>
    <w:rsid w:val="00C341AD"/>
    <w:rsid w:val="00C3452C"/>
    <w:rsid w:val="00C3472D"/>
    <w:rsid w:val="00C34A38"/>
    <w:rsid w:val="00C34BD1"/>
    <w:rsid w:val="00C34FBB"/>
    <w:rsid w:val="00C350A1"/>
    <w:rsid w:val="00C3581E"/>
    <w:rsid w:val="00C36292"/>
    <w:rsid w:val="00C36804"/>
    <w:rsid w:val="00C36C6A"/>
    <w:rsid w:val="00C36FD1"/>
    <w:rsid w:val="00C37324"/>
    <w:rsid w:val="00C37356"/>
    <w:rsid w:val="00C37AE0"/>
    <w:rsid w:val="00C37CF9"/>
    <w:rsid w:val="00C40403"/>
    <w:rsid w:val="00C404B4"/>
    <w:rsid w:val="00C40899"/>
    <w:rsid w:val="00C409B5"/>
    <w:rsid w:val="00C40FCA"/>
    <w:rsid w:val="00C41918"/>
    <w:rsid w:val="00C41F91"/>
    <w:rsid w:val="00C42BB3"/>
    <w:rsid w:val="00C43467"/>
    <w:rsid w:val="00C436F5"/>
    <w:rsid w:val="00C43A1E"/>
    <w:rsid w:val="00C45024"/>
    <w:rsid w:val="00C450BE"/>
    <w:rsid w:val="00C45380"/>
    <w:rsid w:val="00C45576"/>
    <w:rsid w:val="00C4564C"/>
    <w:rsid w:val="00C4669C"/>
    <w:rsid w:val="00C4684E"/>
    <w:rsid w:val="00C46BF9"/>
    <w:rsid w:val="00C475B1"/>
    <w:rsid w:val="00C476B9"/>
    <w:rsid w:val="00C500A6"/>
    <w:rsid w:val="00C50883"/>
    <w:rsid w:val="00C51C5C"/>
    <w:rsid w:val="00C51E78"/>
    <w:rsid w:val="00C521E8"/>
    <w:rsid w:val="00C52211"/>
    <w:rsid w:val="00C522B8"/>
    <w:rsid w:val="00C5230E"/>
    <w:rsid w:val="00C528EA"/>
    <w:rsid w:val="00C533BE"/>
    <w:rsid w:val="00C533C0"/>
    <w:rsid w:val="00C53565"/>
    <w:rsid w:val="00C53A3B"/>
    <w:rsid w:val="00C54288"/>
    <w:rsid w:val="00C54569"/>
    <w:rsid w:val="00C545B8"/>
    <w:rsid w:val="00C54743"/>
    <w:rsid w:val="00C54809"/>
    <w:rsid w:val="00C548FC"/>
    <w:rsid w:val="00C54E1A"/>
    <w:rsid w:val="00C54F78"/>
    <w:rsid w:val="00C55F88"/>
    <w:rsid w:val="00C564C0"/>
    <w:rsid w:val="00C566FB"/>
    <w:rsid w:val="00C56D78"/>
    <w:rsid w:val="00C575BC"/>
    <w:rsid w:val="00C57B0B"/>
    <w:rsid w:val="00C60015"/>
    <w:rsid w:val="00C60260"/>
    <w:rsid w:val="00C60655"/>
    <w:rsid w:val="00C61A0A"/>
    <w:rsid w:val="00C61F78"/>
    <w:rsid w:val="00C6235B"/>
    <w:rsid w:val="00C62650"/>
    <w:rsid w:val="00C630DF"/>
    <w:rsid w:val="00C632CD"/>
    <w:rsid w:val="00C63472"/>
    <w:rsid w:val="00C6368B"/>
    <w:rsid w:val="00C638DA"/>
    <w:rsid w:val="00C63B99"/>
    <w:rsid w:val="00C64750"/>
    <w:rsid w:val="00C64B5B"/>
    <w:rsid w:val="00C64D47"/>
    <w:rsid w:val="00C64E7C"/>
    <w:rsid w:val="00C65035"/>
    <w:rsid w:val="00C650E8"/>
    <w:rsid w:val="00C652A8"/>
    <w:rsid w:val="00C653D1"/>
    <w:rsid w:val="00C656FB"/>
    <w:rsid w:val="00C65895"/>
    <w:rsid w:val="00C65B8A"/>
    <w:rsid w:val="00C661B7"/>
    <w:rsid w:val="00C66222"/>
    <w:rsid w:val="00C6663F"/>
    <w:rsid w:val="00C66B79"/>
    <w:rsid w:val="00C66C70"/>
    <w:rsid w:val="00C67671"/>
    <w:rsid w:val="00C6796A"/>
    <w:rsid w:val="00C67AE1"/>
    <w:rsid w:val="00C67C2D"/>
    <w:rsid w:val="00C70488"/>
    <w:rsid w:val="00C70F26"/>
    <w:rsid w:val="00C711CF"/>
    <w:rsid w:val="00C714B8"/>
    <w:rsid w:val="00C71539"/>
    <w:rsid w:val="00C71672"/>
    <w:rsid w:val="00C71E89"/>
    <w:rsid w:val="00C7228D"/>
    <w:rsid w:val="00C737E7"/>
    <w:rsid w:val="00C744AC"/>
    <w:rsid w:val="00C74BBA"/>
    <w:rsid w:val="00C74D16"/>
    <w:rsid w:val="00C74F43"/>
    <w:rsid w:val="00C75209"/>
    <w:rsid w:val="00C75CBF"/>
    <w:rsid w:val="00C75F93"/>
    <w:rsid w:val="00C767EC"/>
    <w:rsid w:val="00C77642"/>
    <w:rsid w:val="00C77CD0"/>
    <w:rsid w:val="00C800B1"/>
    <w:rsid w:val="00C80386"/>
    <w:rsid w:val="00C805A8"/>
    <w:rsid w:val="00C81A04"/>
    <w:rsid w:val="00C826C1"/>
    <w:rsid w:val="00C82819"/>
    <w:rsid w:val="00C82D1A"/>
    <w:rsid w:val="00C8318D"/>
    <w:rsid w:val="00C83220"/>
    <w:rsid w:val="00C83ECA"/>
    <w:rsid w:val="00C83F85"/>
    <w:rsid w:val="00C86357"/>
    <w:rsid w:val="00C866DA"/>
    <w:rsid w:val="00C867A0"/>
    <w:rsid w:val="00C86AE3"/>
    <w:rsid w:val="00C86C9C"/>
    <w:rsid w:val="00C87765"/>
    <w:rsid w:val="00C87C59"/>
    <w:rsid w:val="00C905D1"/>
    <w:rsid w:val="00C9067A"/>
    <w:rsid w:val="00C91576"/>
    <w:rsid w:val="00C91C87"/>
    <w:rsid w:val="00C91CB9"/>
    <w:rsid w:val="00C94046"/>
    <w:rsid w:val="00C94D67"/>
    <w:rsid w:val="00C95485"/>
    <w:rsid w:val="00C95946"/>
    <w:rsid w:val="00C95D94"/>
    <w:rsid w:val="00C96558"/>
    <w:rsid w:val="00C96CDE"/>
    <w:rsid w:val="00C96F88"/>
    <w:rsid w:val="00C9730B"/>
    <w:rsid w:val="00C97911"/>
    <w:rsid w:val="00C979E0"/>
    <w:rsid w:val="00CA06C7"/>
    <w:rsid w:val="00CA0978"/>
    <w:rsid w:val="00CA0C38"/>
    <w:rsid w:val="00CA1747"/>
    <w:rsid w:val="00CA2155"/>
    <w:rsid w:val="00CA3314"/>
    <w:rsid w:val="00CA3A23"/>
    <w:rsid w:val="00CA419C"/>
    <w:rsid w:val="00CA4DA3"/>
    <w:rsid w:val="00CA5B16"/>
    <w:rsid w:val="00CA6020"/>
    <w:rsid w:val="00CA60E1"/>
    <w:rsid w:val="00CA630C"/>
    <w:rsid w:val="00CA6395"/>
    <w:rsid w:val="00CA66A7"/>
    <w:rsid w:val="00CA771A"/>
    <w:rsid w:val="00CB0A01"/>
    <w:rsid w:val="00CB0F69"/>
    <w:rsid w:val="00CB137C"/>
    <w:rsid w:val="00CB19E7"/>
    <w:rsid w:val="00CB1BAB"/>
    <w:rsid w:val="00CB1D66"/>
    <w:rsid w:val="00CB2319"/>
    <w:rsid w:val="00CB25EB"/>
    <w:rsid w:val="00CB27F7"/>
    <w:rsid w:val="00CB338B"/>
    <w:rsid w:val="00CB3A8F"/>
    <w:rsid w:val="00CB4955"/>
    <w:rsid w:val="00CB518B"/>
    <w:rsid w:val="00CB642A"/>
    <w:rsid w:val="00CB6674"/>
    <w:rsid w:val="00CB6DE9"/>
    <w:rsid w:val="00CB7012"/>
    <w:rsid w:val="00CB7089"/>
    <w:rsid w:val="00CB70DA"/>
    <w:rsid w:val="00CB7C98"/>
    <w:rsid w:val="00CC04A2"/>
    <w:rsid w:val="00CC0A9C"/>
    <w:rsid w:val="00CC11F4"/>
    <w:rsid w:val="00CC1319"/>
    <w:rsid w:val="00CC13E4"/>
    <w:rsid w:val="00CC1720"/>
    <w:rsid w:val="00CC1850"/>
    <w:rsid w:val="00CC220C"/>
    <w:rsid w:val="00CC23AA"/>
    <w:rsid w:val="00CC29D7"/>
    <w:rsid w:val="00CC2EF0"/>
    <w:rsid w:val="00CC2F95"/>
    <w:rsid w:val="00CC307D"/>
    <w:rsid w:val="00CC44A3"/>
    <w:rsid w:val="00CC5578"/>
    <w:rsid w:val="00CC58AE"/>
    <w:rsid w:val="00CC5D08"/>
    <w:rsid w:val="00CC5F15"/>
    <w:rsid w:val="00CC611C"/>
    <w:rsid w:val="00CC695F"/>
    <w:rsid w:val="00CC6FD0"/>
    <w:rsid w:val="00CC73B2"/>
    <w:rsid w:val="00CC7BDD"/>
    <w:rsid w:val="00CC7C70"/>
    <w:rsid w:val="00CC7D86"/>
    <w:rsid w:val="00CD0711"/>
    <w:rsid w:val="00CD08BB"/>
    <w:rsid w:val="00CD0D8E"/>
    <w:rsid w:val="00CD0DED"/>
    <w:rsid w:val="00CD0ED9"/>
    <w:rsid w:val="00CD1057"/>
    <w:rsid w:val="00CD14AE"/>
    <w:rsid w:val="00CD1D29"/>
    <w:rsid w:val="00CD26D7"/>
    <w:rsid w:val="00CD2B66"/>
    <w:rsid w:val="00CD36EC"/>
    <w:rsid w:val="00CD4701"/>
    <w:rsid w:val="00CD4713"/>
    <w:rsid w:val="00CD4B21"/>
    <w:rsid w:val="00CD4C4A"/>
    <w:rsid w:val="00CD504E"/>
    <w:rsid w:val="00CD5108"/>
    <w:rsid w:val="00CD533B"/>
    <w:rsid w:val="00CD5DB7"/>
    <w:rsid w:val="00CD7B8C"/>
    <w:rsid w:val="00CE00C7"/>
    <w:rsid w:val="00CE0965"/>
    <w:rsid w:val="00CE1019"/>
    <w:rsid w:val="00CE11DE"/>
    <w:rsid w:val="00CE256F"/>
    <w:rsid w:val="00CE2638"/>
    <w:rsid w:val="00CE268D"/>
    <w:rsid w:val="00CE2F5B"/>
    <w:rsid w:val="00CE4194"/>
    <w:rsid w:val="00CE478D"/>
    <w:rsid w:val="00CE4E4A"/>
    <w:rsid w:val="00CE5333"/>
    <w:rsid w:val="00CE595B"/>
    <w:rsid w:val="00CE5D3E"/>
    <w:rsid w:val="00CE6506"/>
    <w:rsid w:val="00CE75A5"/>
    <w:rsid w:val="00CE7698"/>
    <w:rsid w:val="00CE7C6F"/>
    <w:rsid w:val="00CE7D9C"/>
    <w:rsid w:val="00CF01E5"/>
    <w:rsid w:val="00CF0257"/>
    <w:rsid w:val="00CF04D9"/>
    <w:rsid w:val="00CF0B41"/>
    <w:rsid w:val="00CF0C16"/>
    <w:rsid w:val="00CF1985"/>
    <w:rsid w:val="00CF2245"/>
    <w:rsid w:val="00CF3D67"/>
    <w:rsid w:val="00CF4832"/>
    <w:rsid w:val="00CF4E61"/>
    <w:rsid w:val="00CF5188"/>
    <w:rsid w:val="00CF540A"/>
    <w:rsid w:val="00CF60C2"/>
    <w:rsid w:val="00D00AEF"/>
    <w:rsid w:val="00D00D1E"/>
    <w:rsid w:val="00D00EB4"/>
    <w:rsid w:val="00D0179B"/>
    <w:rsid w:val="00D01A1B"/>
    <w:rsid w:val="00D01EDC"/>
    <w:rsid w:val="00D02D12"/>
    <w:rsid w:val="00D034A8"/>
    <w:rsid w:val="00D036CC"/>
    <w:rsid w:val="00D03E48"/>
    <w:rsid w:val="00D05602"/>
    <w:rsid w:val="00D05F9E"/>
    <w:rsid w:val="00D06A91"/>
    <w:rsid w:val="00D06D69"/>
    <w:rsid w:val="00D075DE"/>
    <w:rsid w:val="00D076EE"/>
    <w:rsid w:val="00D07E43"/>
    <w:rsid w:val="00D10C0D"/>
    <w:rsid w:val="00D10C78"/>
    <w:rsid w:val="00D10F48"/>
    <w:rsid w:val="00D11459"/>
    <w:rsid w:val="00D116F9"/>
    <w:rsid w:val="00D125A3"/>
    <w:rsid w:val="00D13A57"/>
    <w:rsid w:val="00D13D84"/>
    <w:rsid w:val="00D13E3B"/>
    <w:rsid w:val="00D14148"/>
    <w:rsid w:val="00D142DB"/>
    <w:rsid w:val="00D1452B"/>
    <w:rsid w:val="00D1512A"/>
    <w:rsid w:val="00D15426"/>
    <w:rsid w:val="00D15E6A"/>
    <w:rsid w:val="00D1696E"/>
    <w:rsid w:val="00D16FC3"/>
    <w:rsid w:val="00D17709"/>
    <w:rsid w:val="00D17E53"/>
    <w:rsid w:val="00D20CEB"/>
    <w:rsid w:val="00D2107F"/>
    <w:rsid w:val="00D211CE"/>
    <w:rsid w:val="00D21342"/>
    <w:rsid w:val="00D2152F"/>
    <w:rsid w:val="00D22543"/>
    <w:rsid w:val="00D22611"/>
    <w:rsid w:val="00D229B9"/>
    <w:rsid w:val="00D22BEA"/>
    <w:rsid w:val="00D22D71"/>
    <w:rsid w:val="00D22DA5"/>
    <w:rsid w:val="00D22FDC"/>
    <w:rsid w:val="00D23D45"/>
    <w:rsid w:val="00D24089"/>
    <w:rsid w:val="00D24208"/>
    <w:rsid w:val="00D24955"/>
    <w:rsid w:val="00D2535E"/>
    <w:rsid w:val="00D259DD"/>
    <w:rsid w:val="00D26495"/>
    <w:rsid w:val="00D26CB3"/>
    <w:rsid w:val="00D26E52"/>
    <w:rsid w:val="00D26FFC"/>
    <w:rsid w:val="00D27277"/>
    <w:rsid w:val="00D27ABE"/>
    <w:rsid w:val="00D30553"/>
    <w:rsid w:val="00D31115"/>
    <w:rsid w:val="00D311E2"/>
    <w:rsid w:val="00D31919"/>
    <w:rsid w:val="00D3195A"/>
    <w:rsid w:val="00D31C8E"/>
    <w:rsid w:val="00D31D41"/>
    <w:rsid w:val="00D325DD"/>
    <w:rsid w:val="00D32616"/>
    <w:rsid w:val="00D326BA"/>
    <w:rsid w:val="00D331D8"/>
    <w:rsid w:val="00D33420"/>
    <w:rsid w:val="00D33C5D"/>
    <w:rsid w:val="00D33CBD"/>
    <w:rsid w:val="00D342B7"/>
    <w:rsid w:val="00D347FF"/>
    <w:rsid w:val="00D34A60"/>
    <w:rsid w:val="00D35452"/>
    <w:rsid w:val="00D35D4B"/>
    <w:rsid w:val="00D35EBB"/>
    <w:rsid w:val="00D36645"/>
    <w:rsid w:val="00D3784D"/>
    <w:rsid w:val="00D37C98"/>
    <w:rsid w:val="00D37DDC"/>
    <w:rsid w:val="00D4021A"/>
    <w:rsid w:val="00D40364"/>
    <w:rsid w:val="00D40D59"/>
    <w:rsid w:val="00D413BA"/>
    <w:rsid w:val="00D414CE"/>
    <w:rsid w:val="00D41C10"/>
    <w:rsid w:val="00D41D2D"/>
    <w:rsid w:val="00D41DD0"/>
    <w:rsid w:val="00D427B6"/>
    <w:rsid w:val="00D42E20"/>
    <w:rsid w:val="00D42F51"/>
    <w:rsid w:val="00D42F91"/>
    <w:rsid w:val="00D43060"/>
    <w:rsid w:val="00D43151"/>
    <w:rsid w:val="00D43951"/>
    <w:rsid w:val="00D43E38"/>
    <w:rsid w:val="00D43EEE"/>
    <w:rsid w:val="00D44080"/>
    <w:rsid w:val="00D444F8"/>
    <w:rsid w:val="00D4460B"/>
    <w:rsid w:val="00D44E37"/>
    <w:rsid w:val="00D44E3C"/>
    <w:rsid w:val="00D45329"/>
    <w:rsid w:val="00D46825"/>
    <w:rsid w:val="00D46AA8"/>
    <w:rsid w:val="00D46F37"/>
    <w:rsid w:val="00D470A9"/>
    <w:rsid w:val="00D472D8"/>
    <w:rsid w:val="00D504FD"/>
    <w:rsid w:val="00D50F98"/>
    <w:rsid w:val="00D52D49"/>
    <w:rsid w:val="00D52E49"/>
    <w:rsid w:val="00D53327"/>
    <w:rsid w:val="00D54216"/>
    <w:rsid w:val="00D55032"/>
    <w:rsid w:val="00D55310"/>
    <w:rsid w:val="00D553BC"/>
    <w:rsid w:val="00D55D3C"/>
    <w:rsid w:val="00D561C2"/>
    <w:rsid w:val="00D56250"/>
    <w:rsid w:val="00D56A6C"/>
    <w:rsid w:val="00D56AB4"/>
    <w:rsid w:val="00D56B33"/>
    <w:rsid w:val="00D56C47"/>
    <w:rsid w:val="00D578FD"/>
    <w:rsid w:val="00D60364"/>
    <w:rsid w:val="00D603CC"/>
    <w:rsid w:val="00D61367"/>
    <w:rsid w:val="00D61C7F"/>
    <w:rsid w:val="00D61C8B"/>
    <w:rsid w:val="00D61E74"/>
    <w:rsid w:val="00D622C9"/>
    <w:rsid w:val="00D6325D"/>
    <w:rsid w:val="00D63CBD"/>
    <w:rsid w:val="00D63CF2"/>
    <w:rsid w:val="00D64227"/>
    <w:rsid w:val="00D6527E"/>
    <w:rsid w:val="00D6541E"/>
    <w:rsid w:val="00D65B2D"/>
    <w:rsid w:val="00D66653"/>
    <w:rsid w:val="00D66769"/>
    <w:rsid w:val="00D66AF6"/>
    <w:rsid w:val="00D70556"/>
    <w:rsid w:val="00D70ACC"/>
    <w:rsid w:val="00D70DC9"/>
    <w:rsid w:val="00D7112D"/>
    <w:rsid w:val="00D71401"/>
    <w:rsid w:val="00D71437"/>
    <w:rsid w:val="00D71836"/>
    <w:rsid w:val="00D71EBF"/>
    <w:rsid w:val="00D7298F"/>
    <w:rsid w:val="00D72C6F"/>
    <w:rsid w:val="00D72E52"/>
    <w:rsid w:val="00D7346B"/>
    <w:rsid w:val="00D737BD"/>
    <w:rsid w:val="00D74119"/>
    <w:rsid w:val="00D7417E"/>
    <w:rsid w:val="00D74528"/>
    <w:rsid w:val="00D7641A"/>
    <w:rsid w:val="00D76737"/>
    <w:rsid w:val="00D76F86"/>
    <w:rsid w:val="00D76FF1"/>
    <w:rsid w:val="00D7733B"/>
    <w:rsid w:val="00D77376"/>
    <w:rsid w:val="00D7769A"/>
    <w:rsid w:val="00D77D60"/>
    <w:rsid w:val="00D808BD"/>
    <w:rsid w:val="00D80AB7"/>
    <w:rsid w:val="00D80C04"/>
    <w:rsid w:val="00D80FE0"/>
    <w:rsid w:val="00D8139C"/>
    <w:rsid w:val="00D81F01"/>
    <w:rsid w:val="00D8233B"/>
    <w:rsid w:val="00D82675"/>
    <w:rsid w:val="00D837F7"/>
    <w:rsid w:val="00D83960"/>
    <w:rsid w:val="00D83AE7"/>
    <w:rsid w:val="00D8430A"/>
    <w:rsid w:val="00D844F4"/>
    <w:rsid w:val="00D85C48"/>
    <w:rsid w:val="00D861D4"/>
    <w:rsid w:val="00D8648B"/>
    <w:rsid w:val="00D86DCB"/>
    <w:rsid w:val="00D86FA3"/>
    <w:rsid w:val="00D8706A"/>
    <w:rsid w:val="00D87BDB"/>
    <w:rsid w:val="00D87C61"/>
    <w:rsid w:val="00D909B9"/>
    <w:rsid w:val="00D90CBF"/>
    <w:rsid w:val="00D926F1"/>
    <w:rsid w:val="00D92F5A"/>
    <w:rsid w:val="00D932B1"/>
    <w:rsid w:val="00D93B83"/>
    <w:rsid w:val="00D9495D"/>
    <w:rsid w:val="00D94F3B"/>
    <w:rsid w:val="00D956CB"/>
    <w:rsid w:val="00D97705"/>
    <w:rsid w:val="00D97CDA"/>
    <w:rsid w:val="00DA006D"/>
    <w:rsid w:val="00DA1248"/>
    <w:rsid w:val="00DA1347"/>
    <w:rsid w:val="00DA1E28"/>
    <w:rsid w:val="00DA21D3"/>
    <w:rsid w:val="00DA2670"/>
    <w:rsid w:val="00DA390D"/>
    <w:rsid w:val="00DA3B81"/>
    <w:rsid w:val="00DA3CE1"/>
    <w:rsid w:val="00DA411D"/>
    <w:rsid w:val="00DA6272"/>
    <w:rsid w:val="00DA6343"/>
    <w:rsid w:val="00DA6649"/>
    <w:rsid w:val="00DA729D"/>
    <w:rsid w:val="00DA746F"/>
    <w:rsid w:val="00DB04D2"/>
    <w:rsid w:val="00DB142A"/>
    <w:rsid w:val="00DB170E"/>
    <w:rsid w:val="00DB19CC"/>
    <w:rsid w:val="00DB1B99"/>
    <w:rsid w:val="00DB1CE3"/>
    <w:rsid w:val="00DB1F54"/>
    <w:rsid w:val="00DB1FE7"/>
    <w:rsid w:val="00DB292D"/>
    <w:rsid w:val="00DB2F14"/>
    <w:rsid w:val="00DB30EB"/>
    <w:rsid w:val="00DB3256"/>
    <w:rsid w:val="00DB3CC8"/>
    <w:rsid w:val="00DB44D6"/>
    <w:rsid w:val="00DB46E3"/>
    <w:rsid w:val="00DB54FD"/>
    <w:rsid w:val="00DB588D"/>
    <w:rsid w:val="00DB71D3"/>
    <w:rsid w:val="00DB7260"/>
    <w:rsid w:val="00DB7FBE"/>
    <w:rsid w:val="00DC03F2"/>
    <w:rsid w:val="00DC098C"/>
    <w:rsid w:val="00DC0CE3"/>
    <w:rsid w:val="00DC0E0F"/>
    <w:rsid w:val="00DC1200"/>
    <w:rsid w:val="00DC1606"/>
    <w:rsid w:val="00DC1694"/>
    <w:rsid w:val="00DC2515"/>
    <w:rsid w:val="00DC2D5F"/>
    <w:rsid w:val="00DC3103"/>
    <w:rsid w:val="00DC3178"/>
    <w:rsid w:val="00DC48BD"/>
    <w:rsid w:val="00DC632C"/>
    <w:rsid w:val="00DC674C"/>
    <w:rsid w:val="00DC683E"/>
    <w:rsid w:val="00DC6880"/>
    <w:rsid w:val="00DC6F88"/>
    <w:rsid w:val="00DC78D6"/>
    <w:rsid w:val="00DC7F62"/>
    <w:rsid w:val="00DD03FF"/>
    <w:rsid w:val="00DD08BB"/>
    <w:rsid w:val="00DD08D7"/>
    <w:rsid w:val="00DD0BEC"/>
    <w:rsid w:val="00DD0D0A"/>
    <w:rsid w:val="00DD0F60"/>
    <w:rsid w:val="00DD10FD"/>
    <w:rsid w:val="00DD24B9"/>
    <w:rsid w:val="00DD29CD"/>
    <w:rsid w:val="00DD2BD9"/>
    <w:rsid w:val="00DD2C12"/>
    <w:rsid w:val="00DD362B"/>
    <w:rsid w:val="00DD51EF"/>
    <w:rsid w:val="00DD5D01"/>
    <w:rsid w:val="00DD6F9E"/>
    <w:rsid w:val="00DD7BEA"/>
    <w:rsid w:val="00DD7C55"/>
    <w:rsid w:val="00DE0238"/>
    <w:rsid w:val="00DE1ACF"/>
    <w:rsid w:val="00DE2AF1"/>
    <w:rsid w:val="00DE2C36"/>
    <w:rsid w:val="00DE2C61"/>
    <w:rsid w:val="00DE2D4F"/>
    <w:rsid w:val="00DE3DBD"/>
    <w:rsid w:val="00DE4026"/>
    <w:rsid w:val="00DE4455"/>
    <w:rsid w:val="00DE498E"/>
    <w:rsid w:val="00DE5431"/>
    <w:rsid w:val="00DE5860"/>
    <w:rsid w:val="00DE617D"/>
    <w:rsid w:val="00DE6180"/>
    <w:rsid w:val="00DE67DE"/>
    <w:rsid w:val="00DE6F75"/>
    <w:rsid w:val="00DE7781"/>
    <w:rsid w:val="00DE7971"/>
    <w:rsid w:val="00DF0192"/>
    <w:rsid w:val="00DF05E5"/>
    <w:rsid w:val="00DF0AE1"/>
    <w:rsid w:val="00DF1467"/>
    <w:rsid w:val="00DF21C7"/>
    <w:rsid w:val="00DF2394"/>
    <w:rsid w:val="00DF2903"/>
    <w:rsid w:val="00DF2A72"/>
    <w:rsid w:val="00DF2C52"/>
    <w:rsid w:val="00DF32F5"/>
    <w:rsid w:val="00DF3625"/>
    <w:rsid w:val="00DF3DD3"/>
    <w:rsid w:val="00DF4742"/>
    <w:rsid w:val="00DF5292"/>
    <w:rsid w:val="00DF5878"/>
    <w:rsid w:val="00DF5921"/>
    <w:rsid w:val="00DF6A6F"/>
    <w:rsid w:val="00DF7249"/>
    <w:rsid w:val="00DF7358"/>
    <w:rsid w:val="00DF786A"/>
    <w:rsid w:val="00DF7C48"/>
    <w:rsid w:val="00E00328"/>
    <w:rsid w:val="00E00361"/>
    <w:rsid w:val="00E00965"/>
    <w:rsid w:val="00E00E7A"/>
    <w:rsid w:val="00E01218"/>
    <w:rsid w:val="00E0131B"/>
    <w:rsid w:val="00E015B7"/>
    <w:rsid w:val="00E01D01"/>
    <w:rsid w:val="00E01D33"/>
    <w:rsid w:val="00E02FA6"/>
    <w:rsid w:val="00E032A7"/>
    <w:rsid w:val="00E0482A"/>
    <w:rsid w:val="00E0725C"/>
    <w:rsid w:val="00E0789D"/>
    <w:rsid w:val="00E07DED"/>
    <w:rsid w:val="00E108AF"/>
    <w:rsid w:val="00E10BBB"/>
    <w:rsid w:val="00E1155C"/>
    <w:rsid w:val="00E116D6"/>
    <w:rsid w:val="00E1248A"/>
    <w:rsid w:val="00E13153"/>
    <w:rsid w:val="00E1389C"/>
    <w:rsid w:val="00E13AD3"/>
    <w:rsid w:val="00E14138"/>
    <w:rsid w:val="00E1432A"/>
    <w:rsid w:val="00E145DF"/>
    <w:rsid w:val="00E15758"/>
    <w:rsid w:val="00E15B1F"/>
    <w:rsid w:val="00E15BAB"/>
    <w:rsid w:val="00E15E86"/>
    <w:rsid w:val="00E1601A"/>
    <w:rsid w:val="00E16035"/>
    <w:rsid w:val="00E16DF3"/>
    <w:rsid w:val="00E200C3"/>
    <w:rsid w:val="00E20448"/>
    <w:rsid w:val="00E20D2B"/>
    <w:rsid w:val="00E217AE"/>
    <w:rsid w:val="00E2236C"/>
    <w:rsid w:val="00E227F5"/>
    <w:rsid w:val="00E22E2F"/>
    <w:rsid w:val="00E230F9"/>
    <w:rsid w:val="00E233BE"/>
    <w:rsid w:val="00E24011"/>
    <w:rsid w:val="00E245AC"/>
    <w:rsid w:val="00E24B19"/>
    <w:rsid w:val="00E25439"/>
    <w:rsid w:val="00E25792"/>
    <w:rsid w:val="00E25AF1"/>
    <w:rsid w:val="00E25CF8"/>
    <w:rsid w:val="00E25F2D"/>
    <w:rsid w:val="00E26103"/>
    <w:rsid w:val="00E266FE"/>
    <w:rsid w:val="00E27082"/>
    <w:rsid w:val="00E271A8"/>
    <w:rsid w:val="00E274DC"/>
    <w:rsid w:val="00E27B0E"/>
    <w:rsid w:val="00E302A5"/>
    <w:rsid w:val="00E310F3"/>
    <w:rsid w:val="00E31132"/>
    <w:rsid w:val="00E312C5"/>
    <w:rsid w:val="00E32651"/>
    <w:rsid w:val="00E32B3A"/>
    <w:rsid w:val="00E32BD4"/>
    <w:rsid w:val="00E335A5"/>
    <w:rsid w:val="00E34275"/>
    <w:rsid w:val="00E348A7"/>
    <w:rsid w:val="00E34E8D"/>
    <w:rsid w:val="00E354B5"/>
    <w:rsid w:val="00E3573B"/>
    <w:rsid w:val="00E36276"/>
    <w:rsid w:val="00E36837"/>
    <w:rsid w:val="00E36889"/>
    <w:rsid w:val="00E3694E"/>
    <w:rsid w:val="00E372F1"/>
    <w:rsid w:val="00E374B1"/>
    <w:rsid w:val="00E410D8"/>
    <w:rsid w:val="00E42A44"/>
    <w:rsid w:val="00E42D69"/>
    <w:rsid w:val="00E42EBE"/>
    <w:rsid w:val="00E43115"/>
    <w:rsid w:val="00E4377F"/>
    <w:rsid w:val="00E43BD6"/>
    <w:rsid w:val="00E43E12"/>
    <w:rsid w:val="00E4424D"/>
    <w:rsid w:val="00E44CDA"/>
    <w:rsid w:val="00E44F8B"/>
    <w:rsid w:val="00E45DEA"/>
    <w:rsid w:val="00E46F9D"/>
    <w:rsid w:val="00E4722A"/>
    <w:rsid w:val="00E47ADF"/>
    <w:rsid w:val="00E47C20"/>
    <w:rsid w:val="00E47CD1"/>
    <w:rsid w:val="00E47EE5"/>
    <w:rsid w:val="00E47EE9"/>
    <w:rsid w:val="00E50A36"/>
    <w:rsid w:val="00E50FC1"/>
    <w:rsid w:val="00E5153C"/>
    <w:rsid w:val="00E518E0"/>
    <w:rsid w:val="00E52919"/>
    <w:rsid w:val="00E54AD9"/>
    <w:rsid w:val="00E54B60"/>
    <w:rsid w:val="00E55945"/>
    <w:rsid w:val="00E55CBC"/>
    <w:rsid w:val="00E5726A"/>
    <w:rsid w:val="00E57FBF"/>
    <w:rsid w:val="00E60143"/>
    <w:rsid w:val="00E6050C"/>
    <w:rsid w:val="00E60D18"/>
    <w:rsid w:val="00E60E4E"/>
    <w:rsid w:val="00E615A7"/>
    <w:rsid w:val="00E6224A"/>
    <w:rsid w:val="00E62420"/>
    <w:rsid w:val="00E62B2B"/>
    <w:rsid w:val="00E62FDC"/>
    <w:rsid w:val="00E62FF3"/>
    <w:rsid w:val="00E6318B"/>
    <w:rsid w:val="00E63A1F"/>
    <w:rsid w:val="00E63E08"/>
    <w:rsid w:val="00E646E3"/>
    <w:rsid w:val="00E65B5C"/>
    <w:rsid w:val="00E65F57"/>
    <w:rsid w:val="00E663A8"/>
    <w:rsid w:val="00E66422"/>
    <w:rsid w:val="00E66575"/>
    <w:rsid w:val="00E66BF1"/>
    <w:rsid w:val="00E67065"/>
    <w:rsid w:val="00E679C9"/>
    <w:rsid w:val="00E67C98"/>
    <w:rsid w:val="00E70381"/>
    <w:rsid w:val="00E707C0"/>
    <w:rsid w:val="00E70FFE"/>
    <w:rsid w:val="00E71266"/>
    <w:rsid w:val="00E7153F"/>
    <w:rsid w:val="00E71C24"/>
    <w:rsid w:val="00E72FCA"/>
    <w:rsid w:val="00E7390B"/>
    <w:rsid w:val="00E739BA"/>
    <w:rsid w:val="00E7487E"/>
    <w:rsid w:val="00E74BCD"/>
    <w:rsid w:val="00E74CDB"/>
    <w:rsid w:val="00E75562"/>
    <w:rsid w:val="00E75598"/>
    <w:rsid w:val="00E7656B"/>
    <w:rsid w:val="00E76F83"/>
    <w:rsid w:val="00E7741C"/>
    <w:rsid w:val="00E77D13"/>
    <w:rsid w:val="00E77DD3"/>
    <w:rsid w:val="00E800E4"/>
    <w:rsid w:val="00E80509"/>
    <w:rsid w:val="00E8257A"/>
    <w:rsid w:val="00E8281A"/>
    <w:rsid w:val="00E82C99"/>
    <w:rsid w:val="00E83193"/>
    <w:rsid w:val="00E8336E"/>
    <w:rsid w:val="00E83790"/>
    <w:rsid w:val="00E837C0"/>
    <w:rsid w:val="00E83C73"/>
    <w:rsid w:val="00E84156"/>
    <w:rsid w:val="00E8439F"/>
    <w:rsid w:val="00E8450D"/>
    <w:rsid w:val="00E847FA"/>
    <w:rsid w:val="00E84D03"/>
    <w:rsid w:val="00E853DB"/>
    <w:rsid w:val="00E8546D"/>
    <w:rsid w:val="00E854EB"/>
    <w:rsid w:val="00E8572F"/>
    <w:rsid w:val="00E85BF7"/>
    <w:rsid w:val="00E85FA5"/>
    <w:rsid w:val="00E85FCF"/>
    <w:rsid w:val="00E86618"/>
    <w:rsid w:val="00E86FD1"/>
    <w:rsid w:val="00E87BA7"/>
    <w:rsid w:val="00E87FE2"/>
    <w:rsid w:val="00E9095D"/>
    <w:rsid w:val="00E91199"/>
    <w:rsid w:val="00E9137E"/>
    <w:rsid w:val="00E9139A"/>
    <w:rsid w:val="00E92626"/>
    <w:rsid w:val="00E93F30"/>
    <w:rsid w:val="00E9403B"/>
    <w:rsid w:val="00E94242"/>
    <w:rsid w:val="00E9454F"/>
    <w:rsid w:val="00E949CF"/>
    <w:rsid w:val="00E94F0C"/>
    <w:rsid w:val="00E95656"/>
    <w:rsid w:val="00E958AA"/>
    <w:rsid w:val="00E958DE"/>
    <w:rsid w:val="00E95B6A"/>
    <w:rsid w:val="00E974D0"/>
    <w:rsid w:val="00E975CA"/>
    <w:rsid w:val="00E97E34"/>
    <w:rsid w:val="00EA0341"/>
    <w:rsid w:val="00EA0428"/>
    <w:rsid w:val="00EA0806"/>
    <w:rsid w:val="00EA0AE7"/>
    <w:rsid w:val="00EA11DF"/>
    <w:rsid w:val="00EA1C06"/>
    <w:rsid w:val="00EA1E88"/>
    <w:rsid w:val="00EA2483"/>
    <w:rsid w:val="00EA3EE4"/>
    <w:rsid w:val="00EA41C7"/>
    <w:rsid w:val="00EA4240"/>
    <w:rsid w:val="00EA4428"/>
    <w:rsid w:val="00EA5252"/>
    <w:rsid w:val="00EA560C"/>
    <w:rsid w:val="00EA5807"/>
    <w:rsid w:val="00EA5B92"/>
    <w:rsid w:val="00EA670C"/>
    <w:rsid w:val="00EA68F3"/>
    <w:rsid w:val="00EA6AB2"/>
    <w:rsid w:val="00EA700E"/>
    <w:rsid w:val="00EA7294"/>
    <w:rsid w:val="00EA72C8"/>
    <w:rsid w:val="00EA72E6"/>
    <w:rsid w:val="00EB007C"/>
    <w:rsid w:val="00EB04CF"/>
    <w:rsid w:val="00EB054F"/>
    <w:rsid w:val="00EB0AC2"/>
    <w:rsid w:val="00EB0BD0"/>
    <w:rsid w:val="00EB1331"/>
    <w:rsid w:val="00EB15BE"/>
    <w:rsid w:val="00EB1F55"/>
    <w:rsid w:val="00EB22E0"/>
    <w:rsid w:val="00EB23A5"/>
    <w:rsid w:val="00EB439E"/>
    <w:rsid w:val="00EB445F"/>
    <w:rsid w:val="00EB44AD"/>
    <w:rsid w:val="00EB484D"/>
    <w:rsid w:val="00EB48FF"/>
    <w:rsid w:val="00EB5E9B"/>
    <w:rsid w:val="00EB5F85"/>
    <w:rsid w:val="00EB790D"/>
    <w:rsid w:val="00EB7FE8"/>
    <w:rsid w:val="00EC022D"/>
    <w:rsid w:val="00EC043A"/>
    <w:rsid w:val="00EC0570"/>
    <w:rsid w:val="00EC0693"/>
    <w:rsid w:val="00EC07B3"/>
    <w:rsid w:val="00EC1103"/>
    <w:rsid w:val="00EC19A5"/>
    <w:rsid w:val="00EC233F"/>
    <w:rsid w:val="00EC33AA"/>
    <w:rsid w:val="00EC3730"/>
    <w:rsid w:val="00EC3A5E"/>
    <w:rsid w:val="00EC3F6B"/>
    <w:rsid w:val="00EC46CF"/>
    <w:rsid w:val="00EC47AF"/>
    <w:rsid w:val="00EC48B5"/>
    <w:rsid w:val="00EC4D2E"/>
    <w:rsid w:val="00EC4F88"/>
    <w:rsid w:val="00EC4FCC"/>
    <w:rsid w:val="00EC53FD"/>
    <w:rsid w:val="00EC54B2"/>
    <w:rsid w:val="00EC5BB8"/>
    <w:rsid w:val="00EC6A18"/>
    <w:rsid w:val="00EC6D4D"/>
    <w:rsid w:val="00EC75DF"/>
    <w:rsid w:val="00EC7F58"/>
    <w:rsid w:val="00ED0912"/>
    <w:rsid w:val="00ED0AAC"/>
    <w:rsid w:val="00ED0DF3"/>
    <w:rsid w:val="00ED19FD"/>
    <w:rsid w:val="00ED2371"/>
    <w:rsid w:val="00ED245A"/>
    <w:rsid w:val="00ED262B"/>
    <w:rsid w:val="00ED2831"/>
    <w:rsid w:val="00ED2B36"/>
    <w:rsid w:val="00ED3A39"/>
    <w:rsid w:val="00ED3FC7"/>
    <w:rsid w:val="00ED4128"/>
    <w:rsid w:val="00ED4EF5"/>
    <w:rsid w:val="00ED61C0"/>
    <w:rsid w:val="00ED66F7"/>
    <w:rsid w:val="00ED6EB6"/>
    <w:rsid w:val="00ED7842"/>
    <w:rsid w:val="00EE032A"/>
    <w:rsid w:val="00EE0F19"/>
    <w:rsid w:val="00EE114A"/>
    <w:rsid w:val="00EE12E7"/>
    <w:rsid w:val="00EE1652"/>
    <w:rsid w:val="00EE166D"/>
    <w:rsid w:val="00EE1C6E"/>
    <w:rsid w:val="00EE1D12"/>
    <w:rsid w:val="00EE1FC2"/>
    <w:rsid w:val="00EE2C95"/>
    <w:rsid w:val="00EE2E54"/>
    <w:rsid w:val="00EE30D8"/>
    <w:rsid w:val="00EE3317"/>
    <w:rsid w:val="00EE3578"/>
    <w:rsid w:val="00EE35CE"/>
    <w:rsid w:val="00EE407F"/>
    <w:rsid w:val="00EE412A"/>
    <w:rsid w:val="00EE46A8"/>
    <w:rsid w:val="00EE47E0"/>
    <w:rsid w:val="00EE4AFB"/>
    <w:rsid w:val="00EE53FF"/>
    <w:rsid w:val="00EE5664"/>
    <w:rsid w:val="00EE64F4"/>
    <w:rsid w:val="00EE70C0"/>
    <w:rsid w:val="00EE7C73"/>
    <w:rsid w:val="00EE7DA9"/>
    <w:rsid w:val="00EF03DB"/>
    <w:rsid w:val="00EF07A0"/>
    <w:rsid w:val="00EF0969"/>
    <w:rsid w:val="00EF09E6"/>
    <w:rsid w:val="00EF109A"/>
    <w:rsid w:val="00EF1414"/>
    <w:rsid w:val="00EF1650"/>
    <w:rsid w:val="00EF178A"/>
    <w:rsid w:val="00EF1C83"/>
    <w:rsid w:val="00EF248B"/>
    <w:rsid w:val="00EF26FB"/>
    <w:rsid w:val="00EF28D0"/>
    <w:rsid w:val="00EF345F"/>
    <w:rsid w:val="00EF4513"/>
    <w:rsid w:val="00EF468C"/>
    <w:rsid w:val="00EF50F0"/>
    <w:rsid w:val="00EF574C"/>
    <w:rsid w:val="00EF5D20"/>
    <w:rsid w:val="00EF6052"/>
    <w:rsid w:val="00EF6894"/>
    <w:rsid w:val="00EF6AA3"/>
    <w:rsid w:val="00EF7060"/>
    <w:rsid w:val="00EF71C3"/>
    <w:rsid w:val="00EF73B5"/>
    <w:rsid w:val="00F001DD"/>
    <w:rsid w:val="00F00423"/>
    <w:rsid w:val="00F006A8"/>
    <w:rsid w:val="00F009CD"/>
    <w:rsid w:val="00F00B5E"/>
    <w:rsid w:val="00F01B50"/>
    <w:rsid w:val="00F01D38"/>
    <w:rsid w:val="00F021CE"/>
    <w:rsid w:val="00F028B8"/>
    <w:rsid w:val="00F02F85"/>
    <w:rsid w:val="00F03E62"/>
    <w:rsid w:val="00F04557"/>
    <w:rsid w:val="00F04681"/>
    <w:rsid w:val="00F06FF0"/>
    <w:rsid w:val="00F0723B"/>
    <w:rsid w:val="00F074E2"/>
    <w:rsid w:val="00F07E28"/>
    <w:rsid w:val="00F109F2"/>
    <w:rsid w:val="00F11848"/>
    <w:rsid w:val="00F11F3C"/>
    <w:rsid w:val="00F12566"/>
    <w:rsid w:val="00F13823"/>
    <w:rsid w:val="00F13B7E"/>
    <w:rsid w:val="00F14856"/>
    <w:rsid w:val="00F151E9"/>
    <w:rsid w:val="00F1527E"/>
    <w:rsid w:val="00F158A9"/>
    <w:rsid w:val="00F1594D"/>
    <w:rsid w:val="00F16336"/>
    <w:rsid w:val="00F17B59"/>
    <w:rsid w:val="00F17FE4"/>
    <w:rsid w:val="00F202C5"/>
    <w:rsid w:val="00F2057E"/>
    <w:rsid w:val="00F2071B"/>
    <w:rsid w:val="00F21F9A"/>
    <w:rsid w:val="00F22188"/>
    <w:rsid w:val="00F22622"/>
    <w:rsid w:val="00F22F1F"/>
    <w:rsid w:val="00F22F6B"/>
    <w:rsid w:val="00F23539"/>
    <w:rsid w:val="00F23A9E"/>
    <w:rsid w:val="00F24172"/>
    <w:rsid w:val="00F245E5"/>
    <w:rsid w:val="00F2464B"/>
    <w:rsid w:val="00F2492C"/>
    <w:rsid w:val="00F24FAF"/>
    <w:rsid w:val="00F24FBC"/>
    <w:rsid w:val="00F2510A"/>
    <w:rsid w:val="00F258E1"/>
    <w:rsid w:val="00F2713A"/>
    <w:rsid w:val="00F27A9C"/>
    <w:rsid w:val="00F27EF4"/>
    <w:rsid w:val="00F30934"/>
    <w:rsid w:val="00F30E01"/>
    <w:rsid w:val="00F313B4"/>
    <w:rsid w:val="00F32411"/>
    <w:rsid w:val="00F327CC"/>
    <w:rsid w:val="00F32CF4"/>
    <w:rsid w:val="00F33800"/>
    <w:rsid w:val="00F338C5"/>
    <w:rsid w:val="00F339E6"/>
    <w:rsid w:val="00F339F2"/>
    <w:rsid w:val="00F33CB4"/>
    <w:rsid w:val="00F354C1"/>
    <w:rsid w:val="00F35FEA"/>
    <w:rsid w:val="00F36A51"/>
    <w:rsid w:val="00F371D6"/>
    <w:rsid w:val="00F374A0"/>
    <w:rsid w:val="00F3797A"/>
    <w:rsid w:val="00F40BC3"/>
    <w:rsid w:val="00F417DD"/>
    <w:rsid w:val="00F421E9"/>
    <w:rsid w:val="00F423AE"/>
    <w:rsid w:val="00F42598"/>
    <w:rsid w:val="00F428D2"/>
    <w:rsid w:val="00F42B02"/>
    <w:rsid w:val="00F4424E"/>
    <w:rsid w:val="00F44911"/>
    <w:rsid w:val="00F44A5C"/>
    <w:rsid w:val="00F455C9"/>
    <w:rsid w:val="00F4623B"/>
    <w:rsid w:val="00F4691E"/>
    <w:rsid w:val="00F478AA"/>
    <w:rsid w:val="00F47A4B"/>
    <w:rsid w:val="00F5048E"/>
    <w:rsid w:val="00F50DFA"/>
    <w:rsid w:val="00F51F3B"/>
    <w:rsid w:val="00F5238C"/>
    <w:rsid w:val="00F52DF9"/>
    <w:rsid w:val="00F52E84"/>
    <w:rsid w:val="00F53042"/>
    <w:rsid w:val="00F536F9"/>
    <w:rsid w:val="00F53839"/>
    <w:rsid w:val="00F53D51"/>
    <w:rsid w:val="00F545EA"/>
    <w:rsid w:val="00F54828"/>
    <w:rsid w:val="00F54833"/>
    <w:rsid w:val="00F5532E"/>
    <w:rsid w:val="00F55531"/>
    <w:rsid w:val="00F555B3"/>
    <w:rsid w:val="00F55711"/>
    <w:rsid w:val="00F562FC"/>
    <w:rsid w:val="00F56E9A"/>
    <w:rsid w:val="00F573CE"/>
    <w:rsid w:val="00F57F21"/>
    <w:rsid w:val="00F608AF"/>
    <w:rsid w:val="00F60B2B"/>
    <w:rsid w:val="00F60D3F"/>
    <w:rsid w:val="00F60E42"/>
    <w:rsid w:val="00F614A8"/>
    <w:rsid w:val="00F61A84"/>
    <w:rsid w:val="00F62D51"/>
    <w:rsid w:val="00F62D78"/>
    <w:rsid w:val="00F649B9"/>
    <w:rsid w:val="00F64D9B"/>
    <w:rsid w:val="00F65075"/>
    <w:rsid w:val="00F6558B"/>
    <w:rsid w:val="00F6581D"/>
    <w:rsid w:val="00F6584F"/>
    <w:rsid w:val="00F65D2E"/>
    <w:rsid w:val="00F660D8"/>
    <w:rsid w:val="00F66101"/>
    <w:rsid w:val="00F6641D"/>
    <w:rsid w:val="00F6682E"/>
    <w:rsid w:val="00F66FC7"/>
    <w:rsid w:val="00F676D8"/>
    <w:rsid w:val="00F67746"/>
    <w:rsid w:val="00F70929"/>
    <w:rsid w:val="00F70EDC"/>
    <w:rsid w:val="00F7119B"/>
    <w:rsid w:val="00F711FE"/>
    <w:rsid w:val="00F7122B"/>
    <w:rsid w:val="00F729A2"/>
    <w:rsid w:val="00F73007"/>
    <w:rsid w:val="00F7344D"/>
    <w:rsid w:val="00F73585"/>
    <w:rsid w:val="00F75925"/>
    <w:rsid w:val="00F768DE"/>
    <w:rsid w:val="00F775AB"/>
    <w:rsid w:val="00F778A6"/>
    <w:rsid w:val="00F77D7C"/>
    <w:rsid w:val="00F77E32"/>
    <w:rsid w:val="00F77E7F"/>
    <w:rsid w:val="00F77ECC"/>
    <w:rsid w:val="00F80AE1"/>
    <w:rsid w:val="00F80C4D"/>
    <w:rsid w:val="00F80E28"/>
    <w:rsid w:val="00F80E96"/>
    <w:rsid w:val="00F81AA7"/>
    <w:rsid w:val="00F821E9"/>
    <w:rsid w:val="00F828E0"/>
    <w:rsid w:val="00F82FEC"/>
    <w:rsid w:val="00F83249"/>
    <w:rsid w:val="00F83D9D"/>
    <w:rsid w:val="00F8406A"/>
    <w:rsid w:val="00F8432B"/>
    <w:rsid w:val="00F84549"/>
    <w:rsid w:val="00F84CF7"/>
    <w:rsid w:val="00F84E79"/>
    <w:rsid w:val="00F85151"/>
    <w:rsid w:val="00F85288"/>
    <w:rsid w:val="00F856E2"/>
    <w:rsid w:val="00F8588C"/>
    <w:rsid w:val="00F858E2"/>
    <w:rsid w:val="00F8607F"/>
    <w:rsid w:val="00F861C9"/>
    <w:rsid w:val="00F86A26"/>
    <w:rsid w:val="00F86A8A"/>
    <w:rsid w:val="00F9011B"/>
    <w:rsid w:val="00F90177"/>
    <w:rsid w:val="00F90DDF"/>
    <w:rsid w:val="00F91EA8"/>
    <w:rsid w:val="00F92333"/>
    <w:rsid w:val="00F92C4D"/>
    <w:rsid w:val="00F9311F"/>
    <w:rsid w:val="00F93266"/>
    <w:rsid w:val="00F9363E"/>
    <w:rsid w:val="00F939D2"/>
    <w:rsid w:val="00F93DB7"/>
    <w:rsid w:val="00F94055"/>
    <w:rsid w:val="00F94A6F"/>
    <w:rsid w:val="00F94ADF"/>
    <w:rsid w:val="00F94AF0"/>
    <w:rsid w:val="00F94B27"/>
    <w:rsid w:val="00F9663F"/>
    <w:rsid w:val="00F97AF5"/>
    <w:rsid w:val="00FA033E"/>
    <w:rsid w:val="00FA0ECD"/>
    <w:rsid w:val="00FA0F2B"/>
    <w:rsid w:val="00FA0F35"/>
    <w:rsid w:val="00FA1A49"/>
    <w:rsid w:val="00FA1FE0"/>
    <w:rsid w:val="00FA2B86"/>
    <w:rsid w:val="00FA2EDB"/>
    <w:rsid w:val="00FA4B13"/>
    <w:rsid w:val="00FA553F"/>
    <w:rsid w:val="00FA581B"/>
    <w:rsid w:val="00FA6547"/>
    <w:rsid w:val="00FA6EB8"/>
    <w:rsid w:val="00FA7002"/>
    <w:rsid w:val="00FA7A57"/>
    <w:rsid w:val="00FA7F80"/>
    <w:rsid w:val="00FB00E5"/>
    <w:rsid w:val="00FB02CC"/>
    <w:rsid w:val="00FB104C"/>
    <w:rsid w:val="00FB1C6F"/>
    <w:rsid w:val="00FB220F"/>
    <w:rsid w:val="00FB22E2"/>
    <w:rsid w:val="00FB26EE"/>
    <w:rsid w:val="00FB2A1C"/>
    <w:rsid w:val="00FB2AC4"/>
    <w:rsid w:val="00FB3182"/>
    <w:rsid w:val="00FB3B4B"/>
    <w:rsid w:val="00FB4711"/>
    <w:rsid w:val="00FB4B57"/>
    <w:rsid w:val="00FB4C6C"/>
    <w:rsid w:val="00FB4ED2"/>
    <w:rsid w:val="00FB4F1D"/>
    <w:rsid w:val="00FB5C81"/>
    <w:rsid w:val="00FB5CAE"/>
    <w:rsid w:val="00FB6A71"/>
    <w:rsid w:val="00FB6AA9"/>
    <w:rsid w:val="00FB79A7"/>
    <w:rsid w:val="00FB7C12"/>
    <w:rsid w:val="00FB7C13"/>
    <w:rsid w:val="00FC04BD"/>
    <w:rsid w:val="00FC0BE7"/>
    <w:rsid w:val="00FC1D2B"/>
    <w:rsid w:val="00FC2165"/>
    <w:rsid w:val="00FC2819"/>
    <w:rsid w:val="00FC2872"/>
    <w:rsid w:val="00FC3A49"/>
    <w:rsid w:val="00FC4A75"/>
    <w:rsid w:val="00FC4D54"/>
    <w:rsid w:val="00FC4FD1"/>
    <w:rsid w:val="00FC55E4"/>
    <w:rsid w:val="00FC5D6B"/>
    <w:rsid w:val="00FC63EC"/>
    <w:rsid w:val="00FC65EB"/>
    <w:rsid w:val="00FC76C6"/>
    <w:rsid w:val="00FC7E26"/>
    <w:rsid w:val="00FC7F37"/>
    <w:rsid w:val="00FD08C9"/>
    <w:rsid w:val="00FD15CD"/>
    <w:rsid w:val="00FD185E"/>
    <w:rsid w:val="00FD1A48"/>
    <w:rsid w:val="00FD1ACE"/>
    <w:rsid w:val="00FD2013"/>
    <w:rsid w:val="00FD2759"/>
    <w:rsid w:val="00FD2BE9"/>
    <w:rsid w:val="00FD3C3B"/>
    <w:rsid w:val="00FD52B7"/>
    <w:rsid w:val="00FD54E6"/>
    <w:rsid w:val="00FD5EE3"/>
    <w:rsid w:val="00FD5EFE"/>
    <w:rsid w:val="00FD64BC"/>
    <w:rsid w:val="00FD68C8"/>
    <w:rsid w:val="00FD6999"/>
    <w:rsid w:val="00FD69A6"/>
    <w:rsid w:val="00FD6A11"/>
    <w:rsid w:val="00FD71F6"/>
    <w:rsid w:val="00FD788F"/>
    <w:rsid w:val="00FD78F5"/>
    <w:rsid w:val="00FE0DB3"/>
    <w:rsid w:val="00FE196C"/>
    <w:rsid w:val="00FE1EF1"/>
    <w:rsid w:val="00FE21B8"/>
    <w:rsid w:val="00FE2ED0"/>
    <w:rsid w:val="00FE300E"/>
    <w:rsid w:val="00FE4DC3"/>
    <w:rsid w:val="00FE5E0B"/>
    <w:rsid w:val="00FE63BC"/>
    <w:rsid w:val="00FE6AD8"/>
    <w:rsid w:val="00FE703B"/>
    <w:rsid w:val="00FE75FE"/>
    <w:rsid w:val="00FF0429"/>
    <w:rsid w:val="00FF07BC"/>
    <w:rsid w:val="00FF0A72"/>
    <w:rsid w:val="00FF2067"/>
    <w:rsid w:val="00FF2BFF"/>
    <w:rsid w:val="00FF353F"/>
    <w:rsid w:val="00FF3591"/>
    <w:rsid w:val="00FF363A"/>
    <w:rsid w:val="00FF3B43"/>
    <w:rsid w:val="00FF4090"/>
    <w:rsid w:val="00FF4931"/>
    <w:rsid w:val="00FF4CA2"/>
    <w:rsid w:val="00FF4F29"/>
    <w:rsid w:val="00FF53C0"/>
    <w:rsid w:val="00FF540E"/>
    <w:rsid w:val="00FF5460"/>
    <w:rsid w:val="00FF5B1F"/>
    <w:rsid w:val="00FF6762"/>
    <w:rsid w:val="00FF6D4F"/>
    <w:rsid w:val="00FF72C6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E403B49-EA51-4995-98B5-166B332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line="360" w:lineRule="auto"/>
      <w:jc w:val="both"/>
      <w:outlineLvl w:val="1"/>
    </w:pPr>
    <w:rPr>
      <w:rFonts w:ascii="Arial Narrow" w:eastAsia="Arial Narrow" w:hAnsi="Arial Narrow" w:cs="Arial Narrow"/>
      <w:b/>
      <w:color w:val="000000"/>
      <w:sz w:val="28"/>
    </w:rPr>
  </w:style>
  <w:style w:type="paragraph" w:styleId="Ttulo4">
    <w:name w:val="heading 4"/>
    <w:basedOn w:val="Standard"/>
    <w:next w:val="Standard"/>
    <w:pPr>
      <w:keepNext/>
      <w:widowControl w:val="0"/>
      <w:tabs>
        <w:tab w:val="left" w:pos="851"/>
      </w:tabs>
      <w:ind w:left="851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7677CF"/>
    <w:pPr>
      <w:widowControl/>
      <w:suppressAutoHyphens w:val="0"/>
      <w:autoSpaceDN/>
      <w:jc w:val="right"/>
      <w:textAlignment w:val="auto"/>
      <w:outlineLvl w:val="4"/>
    </w:pPr>
    <w:rPr>
      <w:rFonts w:ascii="Tahoma" w:eastAsia="Times New Roman" w:hAnsi="Tahoma" w:cs="Tahoma"/>
      <w:caps/>
      <w:spacing w:val="4"/>
      <w:kern w:val="0"/>
      <w:sz w:val="16"/>
      <w:szCs w:val="16"/>
      <w:lang w:val="en-GB" w:eastAsia="en-US" w:bidi="ar-SA"/>
    </w:rPr>
  </w:style>
  <w:style w:type="paragraph" w:styleId="Ttulo6">
    <w:name w:val="heading 6"/>
    <w:basedOn w:val="Normal"/>
    <w:next w:val="Normal"/>
    <w:link w:val="Ttulo6Char"/>
    <w:unhideWhenUsed/>
    <w:qFormat/>
    <w:rsid w:val="007677CF"/>
    <w:pPr>
      <w:widowControl/>
      <w:suppressAutoHyphens w:val="0"/>
      <w:autoSpaceDN/>
      <w:spacing w:before="240" w:after="60"/>
      <w:textAlignment w:val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Ttulo7">
    <w:name w:val="heading 7"/>
    <w:basedOn w:val="Standard"/>
    <w:next w:val="Standard"/>
    <w:pPr>
      <w:keepNext/>
      <w:widowControl w:val="0"/>
      <w:tabs>
        <w:tab w:val="left" w:pos="1276"/>
      </w:tabs>
      <w:ind w:left="1276"/>
      <w:outlineLvl w:val="6"/>
    </w:pPr>
    <w:rPr>
      <w:sz w:val="24"/>
    </w:rPr>
  </w:style>
  <w:style w:type="paragraph" w:styleId="Ttulo8">
    <w:name w:val="heading 8"/>
    <w:basedOn w:val="Standard"/>
    <w:next w:val="Standard"/>
    <w:qFormat/>
    <w:pPr>
      <w:keepNext/>
      <w:widowControl w:val="0"/>
      <w:tabs>
        <w:tab w:val="left" w:pos="898"/>
      </w:tabs>
      <w:ind w:left="898"/>
      <w:outlineLvl w:val="7"/>
    </w:pPr>
    <w:rPr>
      <w:sz w:val="24"/>
    </w:rPr>
  </w:style>
  <w:style w:type="paragraph" w:styleId="Ttulo9">
    <w:name w:val="heading 9"/>
    <w:basedOn w:val="Standard"/>
    <w:next w:val="Standard"/>
    <w:pPr>
      <w:keepNext/>
      <w:widowControl w:val="0"/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MS Mincho" w:hAnsi="Times New Roman" w:cs="Times New Roman"/>
      <w:sz w:val="20"/>
      <w:szCs w:val="20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pPr>
      <w:jc w:val="both"/>
    </w:pPr>
    <w:rPr>
      <w:b/>
      <w:bCs/>
    </w:rPr>
  </w:style>
  <w:style w:type="paragraph" w:customStyle="1" w:styleId="Imprensa">
    <w:name w:val="Imprensa"/>
    <w:basedOn w:val="Standard"/>
    <w:pPr>
      <w:ind w:firstLine="567"/>
      <w:jc w:val="both"/>
    </w:pPr>
    <w:rPr>
      <w:sz w:val="16"/>
    </w:rPr>
  </w:style>
  <w:style w:type="paragraph" w:styleId="Cabealho">
    <w:name w:val="header"/>
    <w:basedOn w:val="Standard"/>
    <w:uiPriority w:val="99"/>
    <w:pPr>
      <w:tabs>
        <w:tab w:val="center" w:pos="4320"/>
        <w:tab w:val="right" w:pos="8640"/>
      </w:tabs>
    </w:pPr>
    <w:rPr>
      <w:sz w:val="22"/>
    </w:r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pPr>
      <w:jc w:val="center"/>
    </w:pPr>
    <w:rPr>
      <w:b/>
      <w:sz w:val="22"/>
    </w:rPr>
  </w:style>
  <w:style w:type="paragraph" w:styleId="Rodap">
    <w:name w:val="footer"/>
    <w:basedOn w:val="Standard"/>
    <w:uiPriority w:val="99"/>
    <w:pPr>
      <w:tabs>
        <w:tab w:val="center" w:pos="4419"/>
        <w:tab w:val="right" w:pos="8838"/>
      </w:tabs>
    </w:pPr>
  </w:style>
  <w:style w:type="paragraph" w:customStyle="1" w:styleId="Contents1">
    <w:name w:val="Contents 1"/>
    <w:basedOn w:val="Ttulo-anexo"/>
    <w:next w:val="Ttulo-anexo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Standard"/>
    <w:uiPriority w:val="99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Standard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ntents2">
    <w:name w:val="Contents 2"/>
    <w:basedOn w:val="Index"/>
    <w:pPr>
      <w:tabs>
        <w:tab w:val="right" w:leader="dot" w:pos="9920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Index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</w:style>
  <w:style w:type="paragraph" w:customStyle="1" w:styleId="TextosemFormatao2">
    <w:name w:val="Texto sem Formatação2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customStyle="1" w:styleId="ListaColorida-nfase11">
    <w:name w:val="Lista Colorida - Ênfase 11"/>
    <w:basedOn w:val="Standard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MS Mincho" w:cs="Calibri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rPr>
      <w:b/>
      <w:i w:val="0"/>
      <w:sz w:val="24"/>
    </w:rPr>
  </w:style>
  <w:style w:type="character" w:customStyle="1" w:styleId="WW8Num11z2">
    <w:name w:val="WW8Num11z2"/>
    <w:rPr>
      <w:b/>
      <w:i w:val="0"/>
    </w:rPr>
  </w:style>
  <w:style w:type="character" w:customStyle="1" w:styleId="WW8Num11z3">
    <w:name w:val="WW8Num11z3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Calibri" w:eastAsia="MS Mincho" w:hAnsi="Calibri" w:cs="Times New Roman"/>
    </w:rPr>
  </w:style>
  <w:style w:type="character" w:customStyle="1" w:styleId="WW8Num14z1">
    <w:name w:val="WW8Num14z1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eastAsia="MS Mincho" w:cs="Courier New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rPr>
      <w:rFonts w:ascii="Arial" w:eastAsia="MS Mincho" w:hAnsi="Arial" w:cs="Arial"/>
      <w:sz w:val="28"/>
      <w:lang w:val="pt-BR" w:bidi="ar-SA"/>
    </w:rPr>
  </w:style>
  <w:style w:type="character" w:styleId="Nmerodepgina">
    <w:name w:val="page number"/>
    <w:basedOn w:val="Fontepargpadro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customStyle="1" w:styleId="Linenumbering">
    <w:name w:val="Line numbering"/>
    <w:basedOn w:val="Fontepargpadro1"/>
  </w:style>
  <w:style w:type="character" w:customStyle="1" w:styleId="CharChar4">
    <w:name w:val="Char Char4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NumberingSymbols">
    <w:name w:val="Numbering Symbols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abealhoChar">
    <w:name w:val="Cabeçalho Char"/>
    <w:uiPriority w:val="99"/>
    <w:rPr>
      <w:rFonts w:eastAsia="MS Mincho"/>
      <w:sz w:val="22"/>
    </w:rPr>
  </w:style>
  <w:style w:type="character" w:customStyle="1" w:styleId="highlight1">
    <w:name w:val="highlight1"/>
    <w:rPr>
      <w:b/>
      <w:bCs/>
      <w:color w:val="333333"/>
      <w:shd w:val="clear" w:color="auto" w:fill="FFFFCC"/>
    </w:rPr>
  </w:style>
  <w:style w:type="character" w:customStyle="1" w:styleId="RodapChar">
    <w:name w:val="Rodapé Char"/>
    <w:uiPriority w:val="99"/>
    <w:rPr>
      <w:rFonts w:eastAsia="MS Mincho"/>
    </w:rPr>
  </w:style>
  <w:style w:type="character" w:customStyle="1" w:styleId="TextodebaloChar">
    <w:name w:val="Texto de balão Char"/>
    <w:rPr>
      <w:rFonts w:ascii="Segoe UI" w:eastAsia="MS Mincho" w:hAnsi="Segoe UI" w:cs="Segoe UI"/>
      <w:sz w:val="18"/>
      <w:szCs w:val="18"/>
    </w:rPr>
  </w:style>
  <w:style w:type="character" w:customStyle="1" w:styleId="TextodenotaderodapChar">
    <w:name w:val="Texto de nota de rodapé Char"/>
    <w:link w:val="Textodenotaderodap"/>
    <w:rPr>
      <w:rFonts w:eastAsia="MS Mincho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tulo8Char">
    <w:name w:val="Título 8 Char"/>
    <w:rPr>
      <w:rFonts w:eastAsia="MS Mincho"/>
      <w:sz w:val="24"/>
    </w:rPr>
  </w:style>
  <w:style w:type="character" w:customStyle="1" w:styleId="Ttulo4Char">
    <w:name w:val="Título 4 Char"/>
    <w:rPr>
      <w:rFonts w:eastAsia="MS Mincho"/>
      <w:sz w:val="24"/>
    </w:rPr>
  </w:style>
  <w:style w:type="character" w:customStyle="1" w:styleId="Ttulo7Char">
    <w:name w:val="Título 7 Char"/>
    <w:rPr>
      <w:rFonts w:eastAsia="MS Mincho"/>
      <w:sz w:val="24"/>
    </w:rPr>
  </w:style>
  <w:style w:type="character" w:customStyle="1" w:styleId="RecuodecorpodetextoChar">
    <w:name w:val="Recuo de corpo de texto Char"/>
    <w:link w:val="Recuodecorpodetexto"/>
    <w:rPr>
      <w:rFonts w:ascii="Arial" w:eastAsia="MS Mincho" w:hAnsi="Arial" w:cs="Arial"/>
      <w:sz w:val="28"/>
    </w:rPr>
  </w:style>
  <w:style w:type="character" w:customStyle="1" w:styleId="apple-converted-space">
    <w:name w:val="apple-converted-space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table" w:styleId="Tabelacomgrade">
    <w:name w:val="Table Grid"/>
    <w:basedOn w:val="Tabelanormal"/>
    <w:rsid w:val="00BF4581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9D782A"/>
  </w:style>
  <w:style w:type="character" w:customStyle="1" w:styleId="Ttulo5Char">
    <w:name w:val="Título 5 Char"/>
    <w:basedOn w:val="Fontepargpadro"/>
    <w:link w:val="Ttulo5"/>
    <w:rsid w:val="007677CF"/>
    <w:rPr>
      <w:rFonts w:ascii="Tahoma" w:eastAsia="Times New Roman" w:hAnsi="Tahoma" w:cs="Tahoma"/>
      <w:caps/>
      <w:spacing w:val="4"/>
      <w:kern w:val="0"/>
      <w:sz w:val="16"/>
      <w:szCs w:val="16"/>
      <w:lang w:val="en-GB" w:eastAsia="en-US" w:bidi="ar-SA"/>
    </w:rPr>
  </w:style>
  <w:style w:type="character" w:customStyle="1" w:styleId="Ttulo6Char">
    <w:name w:val="Título 6 Char"/>
    <w:basedOn w:val="Fontepargpadro"/>
    <w:link w:val="Ttulo6"/>
    <w:rsid w:val="007677CF"/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table" w:customStyle="1" w:styleId="CitaoIntensa1">
    <w:name w:val="Citação Intensa1"/>
    <w:basedOn w:val="Tabelanormal"/>
    <w:uiPriority w:val="60"/>
    <w:qFormat/>
    <w:rsid w:val="007677CF"/>
    <w:pPr>
      <w:widowControl/>
      <w:autoSpaceDN/>
      <w:textAlignment w:val="auto"/>
    </w:pPr>
    <w:rPr>
      <w:rFonts w:ascii="Cambria" w:eastAsia="Times New Roman" w:hAnsi="Cambria" w:cs="Times New Roman"/>
      <w:color w:val="365F91"/>
      <w:kern w:val="0"/>
      <w:sz w:val="22"/>
      <w:szCs w:val="22"/>
      <w:lang w:val="en-US" w:eastAsia="zh-TW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uiPriority w:val="22"/>
    <w:qFormat/>
    <w:rsid w:val="007677CF"/>
    <w:rPr>
      <w:b/>
    </w:rPr>
  </w:style>
  <w:style w:type="character" w:styleId="Hyperlink">
    <w:name w:val="Hyperlink"/>
    <w:uiPriority w:val="99"/>
    <w:semiHidden/>
    <w:unhideWhenUsed/>
    <w:rsid w:val="007677CF"/>
    <w:rPr>
      <w:color w:val="0000FF"/>
      <w:u w:val="single"/>
    </w:rPr>
  </w:style>
  <w:style w:type="paragraph" w:customStyle="1" w:styleId="Cabealhocomtodasemmaisculas">
    <w:name w:val="Cabeçalho com todas em maiúsculas"/>
    <w:basedOn w:val="Normal"/>
    <w:rsid w:val="007677CF"/>
    <w:pPr>
      <w:widowControl/>
      <w:suppressAutoHyphens w:val="0"/>
      <w:autoSpaceDN/>
      <w:textAlignment w:val="auto"/>
    </w:pPr>
    <w:rPr>
      <w:rFonts w:ascii="Tahoma" w:eastAsia="Times New Roman" w:hAnsi="Tahoma" w:cs="Tahoma"/>
      <w:b/>
      <w:caps/>
      <w:color w:val="808080"/>
      <w:spacing w:val="4"/>
      <w:kern w:val="0"/>
      <w:sz w:val="14"/>
      <w:szCs w:val="1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677CF"/>
    <w:pPr>
      <w:widowControl/>
      <w:suppressAutoHyphens w:val="0"/>
      <w:autoSpaceDN/>
      <w:ind w:left="720"/>
      <w:contextualSpacing/>
      <w:textAlignment w:val="auto"/>
    </w:pPr>
    <w:rPr>
      <w:rFonts w:ascii="Cambria" w:eastAsia="Cambria" w:hAnsi="Cambria" w:cs="Times New Roman"/>
      <w:kern w:val="0"/>
      <w:lang w:eastAsia="en-US" w:bidi="ar-SA"/>
    </w:rPr>
  </w:style>
  <w:style w:type="paragraph" w:styleId="Textodenotadefim">
    <w:name w:val="endnote text"/>
    <w:basedOn w:val="Normal"/>
    <w:link w:val="TextodenotadefimChar"/>
    <w:rsid w:val="007677CF"/>
    <w:pPr>
      <w:widowControl/>
      <w:suppressAutoHyphens w:val="0"/>
      <w:autoSpaceDN/>
      <w:textAlignment w:val="auto"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fimChar">
    <w:name w:val="Texto de nota de fim Char"/>
    <w:basedOn w:val="Fontepargpadro"/>
    <w:link w:val="Textodenotadefim"/>
    <w:rsid w:val="007677CF"/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styleId="Refdenotadefim">
    <w:name w:val="endnote reference"/>
    <w:rsid w:val="007677C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677CF"/>
    <w:pPr>
      <w:widowControl/>
      <w:suppressAutoHyphens w:val="0"/>
      <w:autoSpaceDN/>
      <w:textAlignment w:val="auto"/>
    </w:pPr>
    <w:rPr>
      <w:rFonts w:eastAsia="MS Mincho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677CF"/>
    <w:rPr>
      <w:sz w:val="20"/>
      <w:szCs w:val="18"/>
    </w:rPr>
  </w:style>
  <w:style w:type="character" w:styleId="Refdenotaderodap">
    <w:name w:val="footnote reference"/>
    <w:rsid w:val="007677CF"/>
    <w:rPr>
      <w:vertAlign w:val="superscript"/>
    </w:rPr>
  </w:style>
  <w:style w:type="paragraph" w:styleId="Reviso">
    <w:name w:val="Revision"/>
    <w:hidden/>
    <w:rsid w:val="007677CF"/>
    <w:pPr>
      <w:widowControl/>
      <w:autoSpaceDN/>
      <w:textAlignment w:val="auto"/>
    </w:pPr>
    <w:rPr>
      <w:rFonts w:ascii="Cambria" w:eastAsia="Cambria" w:hAnsi="Cambria" w:cs="Times New Roman"/>
      <w:kern w:val="0"/>
      <w:lang w:eastAsia="en-US" w:bidi="ar-SA"/>
    </w:rPr>
  </w:style>
  <w:style w:type="character" w:styleId="TextodoEspaoReservado">
    <w:name w:val="Placeholder Text"/>
    <w:basedOn w:val="Fontepargpadro"/>
    <w:rsid w:val="007677CF"/>
    <w:rPr>
      <w:color w:val="808080"/>
    </w:rPr>
  </w:style>
  <w:style w:type="paragraph" w:styleId="Recuodecorpodetexto">
    <w:name w:val="Body Text Indent"/>
    <w:basedOn w:val="Normal"/>
    <w:link w:val="RecuodecorpodetextoChar"/>
    <w:rsid w:val="007677CF"/>
    <w:pPr>
      <w:widowControl/>
      <w:suppressAutoHyphens w:val="0"/>
      <w:autoSpaceDN/>
      <w:ind w:firstLine="1701"/>
      <w:jc w:val="both"/>
      <w:textAlignment w:val="auto"/>
    </w:pPr>
    <w:rPr>
      <w:rFonts w:ascii="Arial" w:eastAsia="MS Mincho" w:hAnsi="Arial" w:cs="Arial"/>
      <w:sz w:val="28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677CF"/>
    <w:rPr>
      <w:szCs w:val="21"/>
    </w:rPr>
  </w:style>
  <w:style w:type="table" w:customStyle="1" w:styleId="Tabelacomgrade1">
    <w:name w:val="Tabela com grade1"/>
    <w:basedOn w:val="Tabelanormal"/>
    <w:next w:val="Tabelacomgrade"/>
    <w:rsid w:val="00FB4F1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320C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4320C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767">
          <w:marLeft w:val="0"/>
          <w:marRight w:val="105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8800-99F3-458C-8688-0FC7BDB6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8177</Words>
  <Characters>44157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/>
  <LinksUpToDate>false</LinksUpToDate>
  <CharactersWithSpaces>52230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creator>clecia</dc:creator>
  <cp:lastModifiedBy>user</cp:lastModifiedBy>
  <cp:revision>313</cp:revision>
  <cp:lastPrinted>2017-02-07T17:41:00Z</cp:lastPrinted>
  <dcterms:created xsi:type="dcterms:W3CDTF">2017-02-13T12:27:00Z</dcterms:created>
  <dcterms:modified xsi:type="dcterms:W3CDTF">2017-02-21T19:53:00Z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1548686045</vt:r8>
  </property>
</Properties>
</file>