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REUNIÃO ORDINÁRIA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EA3CA1" w:rsidRPr="009C6817">
        <w:rPr>
          <w:rFonts w:cstheme="minorHAnsi"/>
          <w:b/>
          <w:bCs/>
          <w:sz w:val="24"/>
          <w:szCs w:val="24"/>
          <w:u w:val="single"/>
        </w:rPr>
        <w:t>2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435" w:type="dxa"/>
        <w:tblLook w:val="04A0" w:firstRow="1" w:lastRow="0" w:firstColumn="1" w:lastColumn="0" w:noHBand="0" w:noVBand="1"/>
      </w:tblPr>
      <w:tblGrid>
        <w:gridCol w:w="2212"/>
        <w:gridCol w:w="6223"/>
      </w:tblGrid>
      <w:tr w:rsidR="00554059" w:rsidRPr="009C6817" w:rsidTr="0031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9C6817" w:rsidRDefault="004F485B" w:rsidP="0007377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2</w:t>
            </w:r>
            <w:r w:rsidR="000B09B9" w:rsidRPr="009C6817">
              <w:rPr>
                <w:rFonts w:cstheme="minorHAnsi"/>
                <w:sz w:val="24"/>
                <w:szCs w:val="24"/>
              </w:rPr>
              <w:t>5</w:t>
            </w:r>
            <w:r w:rsidR="00F23A82" w:rsidRPr="009C6817">
              <w:rPr>
                <w:rFonts w:cstheme="minorHAnsi"/>
                <w:sz w:val="24"/>
                <w:szCs w:val="24"/>
              </w:rPr>
              <w:t>/0</w:t>
            </w:r>
            <w:r w:rsidR="00073773" w:rsidRPr="009C6817">
              <w:rPr>
                <w:rFonts w:cstheme="minorHAnsi"/>
                <w:sz w:val="24"/>
                <w:szCs w:val="24"/>
              </w:rPr>
              <w:t>3</w:t>
            </w:r>
            <w:r w:rsidRPr="009C6817">
              <w:rPr>
                <w:rFonts w:cstheme="minorHAnsi"/>
                <w:sz w:val="24"/>
                <w:szCs w:val="24"/>
              </w:rPr>
              <w:t>/201</w:t>
            </w:r>
            <w:r w:rsidR="000B09B9" w:rsidRPr="009C6817">
              <w:rPr>
                <w:rFonts w:cstheme="minorHAnsi"/>
                <w:sz w:val="24"/>
                <w:szCs w:val="24"/>
              </w:rPr>
              <w:t>9</w:t>
            </w:r>
            <w:r w:rsidR="0011392C" w:rsidRPr="009C68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9C6817" w:rsidTr="0031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9C6817" w:rsidRDefault="00073773" w:rsidP="0036645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9C6817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Hotel Deville Business Maringá: </w:t>
            </w:r>
            <w:r w:rsidR="00366457" w:rsidRPr="009C6817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Av. Herval, 26-</w:t>
            </w:r>
            <w:r w:rsidRPr="009C6817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Zona 01, Maringá-PR</w:t>
            </w:r>
          </w:p>
        </w:tc>
      </w:tr>
    </w:tbl>
    <w:p w:rsidR="00310B75" w:rsidRPr="009C6817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E4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9C6817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9C6817">
              <w:rPr>
                <w:rFonts w:cstheme="minorHAnsi"/>
                <w:color w:val="000000" w:themeColor="text1"/>
              </w:rPr>
              <w:t>ALESSANDRO FILLA ROSANE</w:t>
            </w:r>
            <w:r w:rsidR="00DF5E15" w:rsidRPr="009C6817">
              <w:rPr>
                <w:rFonts w:cstheme="minorHAnsi"/>
                <w:color w:val="000000" w:themeColor="text1"/>
              </w:rPr>
              <w:t>L</w:t>
            </w:r>
            <w:r w:rsidRPr="009C6817">
              <w:rPr>
                <w:rFonts w:cstheme="minorHAnsi"/>
                <w:color w:val="000000" w:themeColor="text1"/>
              </w:rPr>
              <w:t>I</w:t>
            </w:r>
            <w:r w:rsidR="001774B6" w:rsidRPr="009C6817">
              <w:rPr>
                <w:rFonts w:cstheme="minorHAnsi"/>
                <w:color w:val="000000" w:themeColor="text1"/>
              </w:rPr>
              <w:t xml:space="preserve"> -</w:t>
            </w:r>
            <w:r w:rsidRPr="009C6817">
              <w:rPr>
                <w:rFonts w:cstheme="minorHAnsi"/>
                <w:color w:val="000000" w:themeColor="text1"/>
              </w:rPr>
              <w:t xml:space="preserve"> </w:t>
            </w:r>
            <w:r w:rsidRPr="009C6817">
              <w:rPr>
                <w:rFonts w:cstheme="minorHAnsi"/>
                <w:b w:val="0"/>
                <w:color w:val="000000" w:themeColor="text1"/>
              </w:rPr>
              <w:t>Coordenador</w:t>
            </w:r>
          </w:p>
          <w:p w:rsidR="00F23A82" w:rsidRPr="009C6817" w:rsidRDefault="00F23A82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C6817">
              <w:rPr>
                <w:rFonts w:cstheme="minorHAnsi"/>
                <w:color w:val="000000" w:themeColor="text1"/>
              </w:rPr>
              <w:t>ANTONIO CLARET PEREIRA DE MIRANDA</w:t>
            </w:r>
            <w:r w:rsidR="00310B75" w:rsidRPr="009C6817">
              <w:rPr>
                <w:rFonts w:cstheme="minorHAnsi"/>
                <w:color w:val="000000" w:themeColor="text1"/>
              </w:rPr>
              <w:t xml:space="preserve"> </w:t>
            </w:r>
            <w:r w:rsidR="001774B6" w:rsidRPr="009C6817">
              <w:rPr>
                <w:rFonts w:cstheme="minorHAnsi"/>
                <w:color w:val="000000" w:themeColor="text1"/>
              </w:rPr>
              <w:t xml:space="preserve">- </w:t>
            </w:r>
            <w:r w:rsidR="001774B6" w:rsidRPr="009C6817">
              <w:rPr>
                <w:rFonts w:cstheme="minorHAnsi"/>
                <w:b w:val="0"/>
                <w:color w:val="000000" w:themeColor="text1"/>
              </w:rPr>
              <w:t>Coordenador Adjunto</w:t>
            </w:r>
          </w:p>
          <w:p w:rsidR="00F23A82" w:rsidRPr="009C6817" w:rsidRDefault="00073773" w:rsidP="00F23A8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C6817">
              <w:rPr>
                <w:rFonts w:cstheme="minorHAnsi"/>
                <w:color w:val="000000" w:themeColor="text1"/>
              </w:rPr>
              <w:t>CARLA CRISTINA MACEDO KISS</w:t>
            </w:r>
            <w:r w:rsidR="001774B6" w:rsidRPr="009C6817">
              <w:rPr>
                <w:rFonts w:cstheme="minorHAnsi"/>
                <w:color w:val="000000" w:themeColor="text1"/>
              </w:rPr>
              <w:t xml:space="preserve"> – </w:t>
            </w:r>
            <w:r w:rsidR="001774B6" w:rsidRPr="009C6817">
              <w:rPr>
                <w:rFonts w:cstheme="minorHAnsi"/>
                <w:b w:val="0"/>
                <w:color w:val="000000" w:themeColor="text1"/>
              </w:rPr>
              <w:t xml:space="preserve">Membro </w:t>
            </w:r>
          </w:p>
        </w:tc>
      </w:tr>
      <w:tr w:rsidR="00E4750C" w:rsidRPr="009C6817" w:rsidTr="004F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C6817">
              <w:rPr>
                <w:rFonts w:cstheme="minorHAnsi"/>
                <w:b/>
                <w:bCs/>
              </w:rPr>
              <w:t>FRANCINE CLAUDIA KOSCIUV</w:t>
            </w:r>
          </w:p>
        </w:tc>
      </w:tr>
    </w:tbl>
    <w:p w:rsidR="00E4750C" w:rsidRPr="009C6817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4750C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9653C7" w:rsidP="00073773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O Coordenador da CEF/PR, arquiteto e u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rbanista Alessandro Filla Rosaneli, deu início aos trabalhos da </w:t>
            </w:r>
            <w:r w:rsidR="00073773" w:rsidRPr="009C6817">
              <w:rPr>
                <w:rFonts w:cstheme="minorHAnsi"/>
                <w:sz w:val="24"/>
                <w:szCs w:val="24"/>
              </w:rPr>
              <w:t>2</w:t>
            </w:r>
            <w:r w:rsidR="00DF5E15" w:rsidRPr="009C6817">
              <w:rPr>
                <w:rFonts w:cstheme="minorHAnsi"/>
                <w:sz w:val="24"/>
                <w:szCs w:val="24"/>
              </w:rPr>
              <w:t>° reunião da CEF/PR</w:t>
            </w:r>
            <w:r w:rsidRPr="009C6817">
              <w:rPr>
                <w:rFonts w:cstheme="minorHAnsi"/>
                <w:sz w:val="24"/>
                <w:szCs w:val="24"/>
              </w:rPr>
              <w:t xml:space="preserve"> de 2019. Feita a verificação do quórum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Pr="009C6817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5B74ED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6012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E53DE" w:rsidRPr="009C6817" w:rsidRDefault="00B959E1" w:rsidP="00C235FC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</w:pPr>
            <w:r w:rsidRPr="009C6817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DELIBRAÇÃO</w:t>
            </w:r>
            <w:r w:rsidR="00941B87" w:rsidRPr="009C6817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 – </w:t>
            </w:r>
            <w:r w:rsidR="0022581C" w:rsidRPr="009C6817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DENÚNCIA UNICESUMAR – PONTA GROSSA</w:t>
            </w:r>
            <w:r w:rsidR="00CB3DC8" w:rsidRPr="009C6817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- COORDENADOR DE CURSO E REDUÇÃO CARGA HORÁRIA</w:t>
            </w:r>
          </w:p>
        </w:tc>
      </w:tr>
      <w:tr w:rsidR="005B74ED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9C6817" w:rsidRDefault="000F5B73" w:rsidP="007C274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FISCALIZAÇÃO  CAU/PR -</w:t>
            </w:r>
            <w:r w:rsidR="0022581C" w:rsidRPr="009C6817">
              <w:rPr>
                <w:rFonts w:cstheme="minorHAnsi"/>
                <w:sz w:val="24"/>
                <w:szCs w:val="24"/>
              </w:rPr>
              <w:t xml:space="preserve">PROTOCOLO </w:t>
            </w:r>
            <w:r w:rsidR="0022581C" w:rsidRPr="009C6817">
              <w:rPr>
                <w:rFonts w:cstheme="minorHAnsi"/>
                <w:b/>
                <w:sz w:val="24"/>
                <w:szCs w:val="24"/>
              </w:rPr>
              <w:t>N° 830287/2019</w:t>
            </w:r>
            <w:r w:rsidR="00CB3DC8" w:rsidRPr="009C6817">
              <w:rPr>
                <w:rFonts w:cstheme="minorHAnsi"/>
                <w:b/>
                <w:sz w:val="24"/>
                <w:szCs w:val="24"/>
              </w:rPr>
              <w:t xml:space="preserve">/ N° 830379/2019. </w:t>
            </w:r>
          </w:p>
        </w:tc>
      </w:tr>
      <w:tr w:rsidR="005B74ED" w:rsidRPr="009C6817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B74ED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E53DE" w:rsidRPr="009C6817" w:rsidRDefault="009F3A51" w:rsidP="00EC1D10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 xml:space="preserve">A denúncia foi recebida no setor da fiscalização do CAU/PR e </w:t>
            </w:r>
            <w:r w:rsidR="00EC1D10" w:rsidRPr="009C6817">
              <w:rPr>
                <w:rFonts w:cstheme="minorHAnsi"/>
                <w:color w:val="000000" w:themeColor="text1"/>
                <w:sz w:val="24"/>
                <w:szCs w:val="24"/>
              </w:rPr>
              <w:t>um e-mail padrão foi enviado à denunciante, com o indicado na</w:t>
            </w: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C681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Deliberação 006/2017 </w:t>
            </w:r>
            <w:r w:rsidR="00EC1D10" w:rsidRPr="009C6817">
              <w:rPr>
                <w:rFonts w:cstheme="minorHAnsi"/>
                <w:b/>
                <w:color w:val="000000" w:themeColor="text1"/>
                <w:sz w:val="24"/>
                <w:szCs w:val="24"/>
              </w:rPr>
              <w:t>CEF-</w:t>
            </w:r>
            <w:r w:rsidRPr="009C6817">
              <w:rPr>
                <w:rFonts w:cstheme="minorHAnsi"/>
                <w:b/>
                <w:color w:val="000000" w:themeColor="text1"/>
                <w:sz w:val="24"/>
                <w:szCs w:val="24"/>
              </w:rPr>
              <w:t>CAU/PR</w:t>
            </w: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, para instrução sobre o tema.</w:t>
            </w:r>
            <w:r w:rsidR="001C6006" w:rsidRPr="009C68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C1D10" w:rsidRPr="009C6817">
              <w:rPr>
                <w:rFonts w:cstheme="minorHAnsi"/>
                <w:color w:val="000000" w:themeColor="text1"/>
                <w:sz w:val="24"/>
                <w:szCs w:val="24"/>
              </w:rPr>
              <w:t>No entanto, foi decidido que iremos encaminhar essa denúncia para a CEF-CAU/BR, solicitando que nos esclareça como dar seguimento ao que indica o regimento do CAU/BR e CAU/PR, no inciso VIII, que expõe “</w:t>
            </w:r>
            <w:r w:rsidR="00EC1D10" w:rsidRPr="009C6817">
              <w:rPr>
                <w:rFonts w:cstheme="minorHAnsi"/>
                <w:color w:val="000000" w:themeColor="text1"/>
                <w:sz w:val="24"/>
                <w:szCs w:val="24"/>
              </w:rPr>
              <w:t xml:space="preserve">propor, apreciar e deliberar sobre apuração de irregularidades e responsabilidades relacionados aos aspectos de ensino e formação, no âmbito de </w:t>
            </w:r>
            <w:r w:rsidR="00EC1D10" w:rsidRPr="009C6817">
              <w:rPr>
                <w:rFonts w:cstheme="minorHAnsi"/>
                <w:color w:val="000000" w:themeColor="text1"/>
                <w:sz w:val="24"/>
                <w:szCs w:val="24"/>
              </w:rPr>
              <w:t xml:space="preserve">sua competência”. Ao mesmo tempo, aproveitando o ensejo dessa consulta, foi decidido </w:t>
            </w:r>
            <w:r w:rsidR="00B959E1" w:rsidRPr="009C6817">
              <w:rPr>
                <w:rFonts w:cstheme="minorHAnsi"/>
                <w:color w:val="000000" w:themeColor="text1"/>
                <w:sz w:val="24"/>
                <w:szCs w:val="24"/>
              </w:rPr>
              <w:t>reencaminhar o requerido na Deliberação 006/2017, CEF-CAU/PR, para que possamos dar sequência aos fatos.</w:t>
            </w:r>
          </w:p>
          <w:p w:rsidR="00B959E1" w:rsidRPr="009C6817" w:rsidRDefault="00B959E1" w:rsidP="00EC1D10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817" w:rsidRDefault="009C6817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817" w:rsidRDefault="009C6817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817" w:rsidRDefault="009C6817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817" w:rsidRPr="009C6817" w:rsidRDefault="009C6817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980F7B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980F7B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56012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56012D" w:rsidP="00DB486F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366457" w:rsidRPr="009C6817">
              <w:rPr>
                <w:rFonts w:cstheme="minorHAnsi"/>
                <w:b/>
                <w:sz w:val="24"/>
                <w:szCs w:val="24"/>
              </w:rPr>
              <w:t>CONVITE-</w:t>
            </w:r>
            <w:r w:rsidR="00DB486F" w:rsidRPr="009C6817">
              <w:rPr>
                <w:rFonts w:cstheme="minorHAnsi"/>
                <w:b/>
                <w:sz w:val="24"/>
                <w:szCs w:val="24"/>
              </w:rPr>
              <w:t xml:space="preserve"> PARTICIPAÇÃO DA CEF/PR NO SEMINÁRIO INTERNACIONAL SOBRE QUALIDADE DE ENSINO E MOBILIDADE PROFISSIONAL - CAU/SP (dias 27, 28 e 29 de maio de 2019</w:t>
            </w:r>
          </w:p>
        </w:tc>
      </w:tr>
      <w:tr w:rsidR="00980F7B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4964AC" w:rsidP="00677D0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CEF-CAU/SP.</w:t>
            </w:r>
          </w:p>
        </w:tc>
      </w:tr>
      <w:tr w:rsidR="00980F7B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0E0491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980F7B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772AA9" w:rsidRPr="009C6817" w:rsidRDefault="004964AC" w:rsidP="0056012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C6817">
              <w:rPr>
                <w:rFonts w:cstheme="minorHAnsi"/>
                <w:bCs/>
                <w:sz w:val="24"/>
                <w:szCs w:val="24"/>
              </w:rPr>
              <w:t xml:space="preserve">ACEF/PR recebeu o convite do CAU/SP </w:t>
            </w:r>
            <w:r w:rsidR="0056012D" w:rsidRPr="009C6817">
              <w:rPr>
                <w:rFonts w:cstheme="minorHAnsi"/>
                <w:bCs/>
                <w:sz w:val="24"/>
                <w:szCs w:val="24"/>
              </w:rPr>
              <w:t xml:space="preserve">e indica o conselheiro ANTÔNIO CLARET PEREIRA DE MIRANDA. </w:t>
            </w:r>
          </w:p>
        </w:tc>
      </w:tr>
    </w:tbl>
    <w:p w:rsidR="00772AA9" w:rsidRPr="009C6817" w:rsidRDefault="00772AA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B20DE" w:rsidRPr="009C6817" w:rsidTr="0033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434DC4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56012D" w:rsidP="00DB06A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FB20DE" w:rsidRPr="009C6817">
              <w:rPr>
                <w:rFonts w:cstheme="minorHAnsi"/>
                <w:b/>
                <w:sz w:val="24"/>
                <w:szCs w:val="24"/>
              </w:rPr>
              <w:t xml:space="preserve">1° ENCONTRO DE </w:t>
            </w:r>
            <w:r w:rsidR="00DB06AD" w:rsidRPr="009C6817">
              <w:rPr>
                <w:rFonts w:cstheme="minorHAnsi"/>
                <w:b/>
                <w:sz w:val="24"/>
                <w:szCs w:val="24"/>
              </w:rPr>
              <w:t>PRÁTICAS PEDAGÓGICAS N</w:t>
            </w:r>
            <w:r w:rsidR="00FB20DE" w:rsidRPr="009C6817">
              <w:rPr>
                <w:rFonts w:cstheme="minorHAnsi"/>
                <w:b/>
                <w:sz w:val="24"/>
                <w:szCs w:val="24"/>
              </w:rPr>
              <w:t xml:space="preserve">OS CURSOS DE ARQUITETURA E 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URBANISMO DO PARANÁ, CONFORME </w:t>
            </w:r>
            <w:r w:rsidR="00FB20DE" w:rsidRPr="009C6817">
              <w:rPr>
                <w:rFonts w:cstheme="minorHAnsi"/>
                <w:b/>
                <w:sz w:val="24"/>
                <w:szCs w:val="24"/>
              </w:rPr>
              <w:t>DELIBERAÇÃO PLENÁRIA DPOPR N° 0088- 02/2018.</w:t>
            </w:r>
          </w:p>
        </w:tc>
      </w:tr>
      <w:tr w:rsidR="00FB20DE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CEF/PR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FB20DE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E04A46" w:rsidP="00332559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C6817">
              <w:rPr>
                <w:rFonts w:cstheme="minorHAnsi"/>
                <w:bCs/>
                <w:sz w:val="24"/>
                <w:szCs w:val="24"/>
              </w:rPr>
              <w:t xml:space="preserve">Foi </w:t>
            </w:r>
            <w:r w:rsidR="0056012D" w:rsidRPr="009C6817">
              <w:rPr>
                <w:rFonts w:cstheme="minorHAnsi"/>
                <w:bCs/>
                <w:sz w:val="24"/>
                <w:szCs w:val="24"/>
              </w:rPr>
              <w:t xml:space="preserve">decidida que será realizado na data de 3 </w:t>
            </w:r>
            <w:r w:rsidR="00DB06AD" w:rsidRPr="009C6817">
              <w:rPr>
                <w:rFonts w:cstheme="minorHAnsi"/>
                <w:bCs/>
                <w:sz w:val="24"/>
                <w:szCs w:val="24"/>
              </w:rPr>
              <w:t xml:space="preserve">de junho de </w:t>
            </w:r>
            <w:r w:rsidR="0056012D" w:rsidRPr="009C6817">
              <w:rPr>
                <w:rFonts w:cstheme="minorHAnsi"/>
                <w:bCs/>
                <w:sz w:val="24"/>
                <w:szCs w:val="24"/>
              </w:rPr>
              <w:t>2019, em Curitiba, com a participação de 2 membros de cada NDE dos cursos d</w:t>
            </w:r>
            <w:r w:rsidR="00DB06AD" w:rsidRPr="009C6817">
              <w:rPr>
                <w:rFonts w:cstheme="minorHAnsi"/>
                <w:bCs/>
                <w:sz w:val="24"/>
                <w:szCs w:val="24"/>
              </w:rPr>
              <w:t>e</w:t>
            </w:r>
            <w:r w:rsidR="0056012D" w:rsidRPr="009C6817">
              <w:rPr>
                <w:rFonts w:cstheme="minorHAnsi"/>
                <w:bCs/>
                <w:sz w:val="24"/>
                <w:szCs w:val="24"/>
              </w:rPr>
              <w:t xml:space="preserve"> Arquitetura e Urbanismo do Paraná, sendo que o CAU/PR arcará com os custos de 1 dos membros, com a contrapartida de cada IES para o outro membro. As despesas por parte do CAU/PR serão de transporte rodoviário e meia diária. Serão convidados dois palestrantes de renome nacional sobre o tema do evento, que discutirá metodologias de ensino no curso de Arquitetura e Urbanismo, cujo título provisório será: PRÁTICAS PEDAGÓGICAS PARA ESCOLAS INOVADORAS DE ARQUI</w:t>
            </w:r>
            <w:r w:rsidR="00DB06AD" w:rsidRPr="009C6817">
              <w:rPr>
                <w:rFonts w:cstheme="minorHAnsi"/>
                <w:bCs/>
                <w:sz w:val="24"/>
                <w:szCs w:val="24"/>
              </w:rPr>
              <w:t>T</w:t>
            </w:r>
            <w:r w:rsidR="0056012D" w:rsidRPr="009C6817">
              <w:rPr>
                <w:rFonts w:cstheme="minorHAnsi"/>
                <w:bCs/>
                <w:sz w:val="24"/>
                <w:szCs w:val="24"/>
              </w:rPr>
              <w:t xml:space="preserve">ETURA E URBANISMO. </w:t>
            </w:r>
          </w:p>
          <w:p w:rsidR="0056012D" w:rsidRPr="009C6817" w:rsidRDefault="0056012D" w:rsidP="00332559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B20DE" w:rsidRPr="009C6817" w:rsidRDefault="00FB20DE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0A0B5B" w:rsidRPr="009C6817" w:rsidTr="0033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0A0B5B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C44F9C" w:rsidP="009C681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9C6817">
              <w:rPr>
                <w:rFonts w:cstheme="minorHAnsi"/>
                <w:b/>
                <w:sz w:val="24"/>
                <w:szCs w:val="24"/>
              </w:rPr>
              <w:t>PARTICIPAÇÃO DA CEF-CAU/PR EM COMISSÃO PARA PROJETO PEDAGÓGICO</w:t>
            </w:r>
          </w:p>
        </w:tc>
      </w:tr>
      <w:tr w:rsidR="000A0B5B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C44F9C" w:rsidP="0033255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OFÍCIO 001/2019-DIREC-GP UTFPR</w:t>
            </w:r>
          </w:p>
        </w:tc>
      </w:tr>
      <w:tr w:rsidR="000A0B5B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0A0B5B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A0B5B" w:rsidRPr="009C6817" w:rsidRDefault="000A0B5B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A0B5B" w:rsidRPr="009C6817" w:rsidRDefault="00C44F9C" w:rsidP="009C681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C6817">
              <w:rPr>
                <w:rFonts w:cstheme="minorHAnsi"/>
                <w:bCs/>
                <w:sz w:val="24"/>
                <w:szCs w:val="24"/>
              </w:rPr>
              <w:t xml:space="preserve">Foi-nos direcionado </w:t>
            </w:r>
            <w:r w:rsidR="009C6817" w:rsidRPr="009C6817">
              <w:rPr>
                <w:rFonts w:cstheme="minorHAnsi"/>
                <w:bCs/>
                <w:sz w:val="24"/>
                <w:szCs w:val="24"/>
              </w:rPr>
              <w:t>o referido</w:t>
            </w:r>
            <w:r w:rsidRPr="009C6817">
              <w:rPr>
                <w:rFonts w:cstheme="minorHAnsi"/>
                <w:bCs/>
                <w:sz w:val="24"/>
                <w:szCs w:val="24"/>
              </w:rPr>
              <w:t xml:space="preserve"> ofício solicitando um representante do CAU/PR para a redação de um projeto pedagógico para um novo curso de Arquitetura e Urbanismo na UTFPR, em Guarapuava</w:t>
            </w:r>
            <w:r w:rsidR="000A0B5B" w:rsidRPr="009C6817">
              <w:rPr>
                <w:rFonts w:cstheme="minorHAnsi"/>
                <w:bCs/>
                <w:sz w:val="24"/>
                <w:szCs w:val="24"/>
              </w:rPr>
              <w:t>.</w:t>
            </w:r>
            <w:r w:rsidRPr="009C6817">
              <w:rPr>
                <w:rFonts w:cstheme="minorHAnsi"/>
                <w:bCs/>
                <w:sz w:val="24"/>
                <w:szCs w:val="24"/>
              </w:rPr>
              <w:t xml:space="preserve"> Foi discutido pela CEF-CAU/PR e o entendimento é que esse atendimento está fora das atribuições dessa comissão</w:t>
            </w:r>
            <w:r w:rsidR="009C6817" w:rsidRPr="009C6817">
              <w:rPr>
                <w:rFonts w:cstheme="minorHAnsi"/>
                <w:bCs/>
                <w:sz w:val="24"/>
                <w:szCs w:val="24"/>
              </w:rPr>
              <w:t xml:space="preserve"> e do próprio CAU/PR</w:t>
            </w:r>
            <w:r w:rsidRPr="009C6817">
              <w:rPr>
                <w:rFonts w:cstheme="minorHAnsi"/>
                <w:bCs/>
                <w:sz w:val="24"/>
                <w:szCs w:val="24"/>
              </w:rPr>
              <w:t xml:space="preserve"> e que indicamos que procurem o corpo docente do curso de Arquitetura e Urbanismo da UTF</w:t>
            </w:r>
            <w:r w:rsidR="009C6817" w:rsidRPr="009C6817">
              <w:rPr>
                <w:rFonts w:cstheme="minorHAnsi"/>
                <w:bCs/>
                <w:sz w:val="24"/>
                <w:szCs w:val="24"/>
              </w:rPr>
              <w:t>PR, campus Curitiba, já indicado</w:t>
            </w:r>
            <w:r w:rsidRPr="009C6817">
              <w:rPr>
                <w:rFonts w:cstheme="minorHAnsi"/>
                <w:bCs/>
                <w:sz w:val="24"/>
                <w:szCs w:val="24"/>
              </w:rPr>
              <w:t xml:space="preserve"> como referência, para auxiliar nesse procedimento.</w:t>
            </w:r>
          </w:p>
        </w:tc>
      </w:tr>
    </w:tbl>
    <w:p w:rsidR="00217EAD" w:rsidRPr="009C6817" w:rsidRDefault="00217EAD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9C6817" w:rsidRPr="009C6817" w:rsidTr="0067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9C6817" w:rsidRPr="009C6817" w:rsidTr="0067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9C681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>
              <w:rPr>
                <w:rFonts w:cstheme="minorHAnsi"/>
                <w:b/>
                <w:sz w:val="24"/>
                <w:szCs w:val="24"/>
              </w:rPr>
              <w:t>PESQUISA EM WEBSITES DE CURSOS DE ARQUITETURA E URBANISMO DO PARANÁ</w:t>
            </w:r>
          </w:p>
        </w:tc>
      </w:tr>
      <w:tr w:rsidR="009C6817" w:rsidRPr="009C6817" w:rsidTr="0067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9C6817" w:rsidRPr="009C6817" w:rsidTr="0067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9C6817" w:rsidRPr="009C6817" w:rsidTr="0067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9C681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decidido que a Assessoria da CEF-CAU/PR irá realizar uma pesquisa nos websites das IES que possuem cursos de Arquitetura e Urbanismo do Paraná a fim de avaliar o atendimento ao expresso na Lei Federal 13.168/2015, que altera a redação da LDB nacional e traz informações sobre os cursos ofertados nas mesmas. </w:t>
            </w:r>
          </w:p>
        </w:tc>
      </w:tr>
    </w:tbl>
    <w:p w:rsidR="000A0B5B" w:rsidRPr="009C6817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A0B5B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C6817" w:rsidRPr="009C6817" w:rsidRDefault="009C6817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A0B5B" w:rsidRPr="009C6817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23A82" w:rsidRPr="009C6817" w:rsidRDefault="00984E7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>ALESSANDRO FILLA ROSANELI</w:t>
      </w:r>
      <w:r w:rsidR="00B03DEE" w:rsidRPr="009C6817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6817">
        <w:rPr>
          <w:rFonts w:cstheme="minorHAnsi"/>
          <w:sz w:val="24"/>
          <w:szCs w:val="24"/>
        </w:rPr>
        <w:t xml:space="preserve">Coordenador                                                                               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 xml:space="preserve">ANTONIO CLARET PEREIRA DE MIRANDA  </w:t>
      </w:r>
    </w:p>
    <w:p w:rsidR="00F23A82" w:rsidRPr="009C6817" w:rsidRDefault="005539A0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Coordenador Adjunto da Comissão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772AA9" w:rsidRPr="009C6817" w:rsidRDefault="00772AA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</w:t>
      </w:r>
    </w:p>
    <w:p w:rsidR="0047010A" w:rsidRPr="009C6817" w:rsidRDefault="009C6817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CARLA CRISTINA MACEDO KISS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Membro</w:t>
      </w: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_________________________________________________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>FRANCINE CLÁUDIA KOSCIUV</w:t>
      </w: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F23A82" w:rsidRPr="009C681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B9" w:rsidRDefault="001B2FB9" w:rsidP="006C2169">
      <w:pPr>
        <w:spacing w:after="0" w:line="240" w:lineRule="auto"/>
      </w:pPr>
      <w:r>
        <w:separator/>
      </w:r>
    </w:p>
  </w:endnote>
  <w:endnote w:type="continuationSeparator" w:id="0">
    <w:p w:rsidR="001B2FB9" w:rsidRDefault="001B2FB9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B9" w:rsidRDefault="001B2FB9" w:rsidP="006C2169">
      <w:pPr>
        <w:spacing w:after="0" w:line="240" w:lineRule="auto"/>
      </w:pPr>
      <w:r>
        <w:separator/>
      </w:r>
    </w:p>
  </w:footnote>
  <w:footnote w:type="continuationSeparator" w:id="0">
    <w:p w:rsidR="001B2FB9" w:rsidRDefault="001B2FB9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3773"/>
    <w:rsid w:val="0007485C"/>
    <w:rsid w:val="000941B0"/>
    <w:rsid w:val="000A0B5B"/>
    <w:rsid w:val="000B09B9"/>
    <w:rsid w:val="000D2CE8"/>
    <w:rsid w:val="000D7313"/>
    <w:rsid w:val="000E0491"/>
    <w:rsid w:val="000F5B73"/>
    <w:rsid w:val="0011392C"/>
    <w:rsid w:val="001774B6"/>
    <w:rsid w:val="001905F4"/>
    <w:rsid w:val="001A1DA6"/>
    <w:rsid w:val="001B0B25"/>
    <w:rsid w:val="001B2FB9"/>
    <w:rsid w:val="001C2F28"/>
    <w:rsid w:val="001C6006"/>
    <w:rsid w:val="001E4704"/>
    <w:rsid w:val="00210AF9"/>
    <w:rsid w:val="00216C80"/>
    <w:rsid w:val="00217EAD"/>
    <w:rsid w:val="0022581C"/>
    <w:rsid w:val="00225BE8"/>
    <w:rsid w:val="0022648C"/>
    <w:rsid w:val="0029255B"/>
    <w:rsid w:val="00297C37"/>
    <w:rsid w:val="002D1485"/>
    <w:rsid w:val="002E186A"/>
    <w:rsid w:val="002F6B1B"/>
    <w:rsid w:val="00310B75"/>
    <w:rsid w:val="0031326F"/>
    <w:rsid w:val="00351F1E"/>
    <w:rsid w:val="00366457"/>
    <w:rsid w:val="00366E02"/>
    <w:rsid w:val="00393092"/>
    <w:rsid w:val="003C45D8"/>
    <w:rsid w:val="003E35B4"/>
    <w:rsid w:val="003E53DE"/>
    <w:rsid w:val="00404589"/>
    <w:rsid w:val="00434DC4"/>
    <w:rsid w:val="00436C6E"/>
    <w:rsid w:val="00446173"/>
    <w:rsid w:val="00461AC3"/>
    <w:rsid w:val="0047010A"/>
    <w:rsid w:val="00486911"/>
    <w:rsid w:val="004964AC"/>
    <w:rsid w:val="004A0777"/>
    <w:rsid w:val="004B191F"/>
    <w:rsid w:val="004B3F82"/>
    <w:rsid w:val="004C4166"/>
    <w:rsid w:val="004E005B"/>
    <w:rsid w:val="004F485B"/>
    <w:rsid w:val="00501238"/>
    <w:rsid w:val="0050748A"/>
    <w:rsid w:val="00525FE6"/>
    <w:rsid w:val="00535EEB"/>
    <w:rsid w:val="005539A0"/>
    <w:rsid w:val="00554059"/>
    <w:rsid w:val="0056012D"/>
    <w:rsid w:val="005B48EA"/>
    <w:rsid w:val="005B74ED"/>
    <w:rsid w:val="005D4EA3"/>
    <w:rsid w:val="005D7091"/>
    <w:rsid w:val="00615726"/>
    <w:rsid w:val="006A22F0"/>
    <w:rsid w:val="006A759A"/>
    <w:rsid w:val="006B1749"/>
    <w:rsid w:val="006B4977"/>
    <w:rsid w:val="006C2169"/>
    <w:rsid w:val="006E0F75"/>
    <w:rsid w:val="007071A9"/>
    <w:rsid w:val="00735C85"/>
    <w:rsid w:val="00752F3E"/>
    <w:rsid w:val="00766584"/>
    <w:rsid w:val="00772AA9"/>
    <w:rsid w:val="007C1833"/>
    <w:rsid w:val="007C2740"/>
    <w:rsid w:val="007F1BF7"/>
    <w:rsid w:val="008165CE"/>
    <w:rsid w:val="0083185A"/>
    <w:rsid w:val="00892771"/>
    <w:rsid w:val="008942B6"/>
    <w:rsid w:val="008B4D89"/>
    <w:rsid w:val="008C42A0"/>
    <w:rsid w:val="00941B87"/>
    <w:rsid w:val="009458FA"/>
    <w:rsid w:val="009653C7"/>
    <w:rsid w:val="00980F7B"/>
    <w:rsid w:val="00984E7C"/>
    <w:rsid w:val="009A0601"/>
    <w:rsid w:val="009A16EF"/>
    <w:rsid w:val="009A593A"/>
    <w:rsid w:val="009C6624"/>
    <w:rsid w:val="009C6817"/>
    <w:rsid w:val="009D455C"/>
    <w:rsid w:val="009F3A51"/>
    <w:rsid w:val="00A02353"/>
    <w:rsid w:val="00A17E5B"/>
    <w:rsid w:val="00A30B16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209A8"/>
    <w:rsid w:val="00B60E5E"/>
    <w:rsid w:val="00B748A5"/>
    <w:rsid w:val="00B935B5"/>
    <w:rsid w:val="00B953A3"/>
    <w:rsid w:val="00B959E1"/>
    <w:rsid w:val="00BA07C5"/>
    <w:rsid w:val="00BA0D6A"/>
    <w:rsid w:val="00BA110E"/>
    <w:rsid w:val="00BB5081"/>
    <w:rsid w:val="00BC57E0"/>
    <w:rsid w:val="00BE3ECC"/>
    <w:rsid w:val="00BF15E1"/>
    <w:rsid w:val="00C13E8D"/>
    <w:rsid w:val="00C14A2D"/>
    <w:rsid w:val="00C235FC"/>
    <w:rsid w:val="00C40CD0"/>
    <w:rsid w:val="00C44F9C"/>
    <w:rsid w:val="00C82F5E"/>
    <w:rsid w:val="00C90CAD"/>
    <w:rsid w:val="00CA47C6"/>
    <w:rsid w:val="00CB18FD"/>
    <w:rsid w:val="00CB3DC8"/>
    <w:rsid w:val="00D04AF6"/>
    <w:rsid w:val="00D10F35"/>
    <w:rsid w:val="00D20E80"/>
    <w:rsid w:val="00D545BB"/>
    <w:rsid w:val="00D56F81"/>
    <w:rsid w:val="00D72050"/>
    <w:rsid w:val="00DA3D9A"/>
    <w:rsid w:val="00DA775F"/>
    <w:rsid w:val="00DB06AD"/>
    <w:rsid w:val="00DB11A9"/>
    <w:rsid w:val="00DB486F"/>
    <w:rsid w:val="00DD0107"/>
    <w:rsid w:val="00DE4BBA"/>
    <w:rsid w:val="00DF5E15"/>
    <w:rsid w:val="00E04A46"/>
    <w:rsid w:val="00E05BA3"/>
    <w:rsid w:val="00E17BEE"/>
    <w:rsid w:val="00E37170"/>
    <w:rsid w:val="00E45DE6"/>
    <w:rsid w:val="00E4750C"/>
    <w:rsid w:val="00E64C75"/>
    <w:rsid w:val="00E71DF3"/>
    <w:rsid w:val="00E72EFD"/>
    <w:rsid w:val="00E7731F"/>
    <w:rsid w:val="00E86BC1"/>
    <w:rsid w:val="00EA3CA1"/>
    <w:rsid w:val="00EC1D10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B20DE"/>
    <w:rsid w:val="00FC4DC4"/>
    <w:rsid w:val="00FF1AB2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F009-2C78-49E4-9610-8BDB156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22</cp:revision>
  <cp:lastPrinted>2019-03-22T17:02:00Z</cp:lastPrinted>
  <dcterms:created xsi:type="dcterms:W3CDTF">2019-03-22T14:33:00Z</dcterms:created>
  <dcterms:modified xsi:type="dcterms:W3CDTF">2019-03-25T19:50:00Z</dcterms:modified>
</cp:coreProperties>
</file>