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A91D" w14:textId="77777777" w:rsidR="00B53C82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CF6157" w14:textId="77777777" w:rsidR="00B53C82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7ED60757" w14:textId="77777777" w:rsidR="00B53C82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166FB5F8" w14:textId="163409CA" w:rsidR="00FC66A7" w:rsidRDefault="00B53C82" w:rsidP="00B53C8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</w:rPr>
      </w:pPr>
      <w:r w:rsidRPr="00B53C82">
        <w:rPr>
          <w:rFonts w:ascii="Times New Roman" w:hAnsi="Times New Roman"/>
          <w:b/>
        </w:rPr>
        <w:t xml:space="preserve">COMPOSIÇÃO </w:t>
      </w:r>
      <w:r>
        <w:rPr>
          <w:rFonts w:ascii="Times New Roman" w:hAnsi="Times New Roman"/>
          <w:b/>
        </w:rPr>
        <w:t>DA COMISSÃO ELEITORAL DO CAU/PR</w:t>
      </w:r>
    </w:p>
    <w:p w14:paraId="6273F969" w14:textId="7374D861" w:rsidR="00B53C82" w:rsidRPr="00B53C82" w:rsidRDefault="00B53C82" w:rsidP="00B53C82">
      <w:pPr>
        <w:widowControl/>
        <w:suppressAutoHyphens w:val="0"/>
        <w:spacing w:line="276" w:lineRule="auto"/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ELEIÇÕES -2020</w:t>
      </w:r>
    </w:p>
    <w:p w14:paraId="5FFAD327" w14:textId="77777777" w:rsidR="00BA5D5C" w:rsidRDefault="00BA5D5C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22D19F16" w14:textId="77777777" w:rsidR="00B53C82" w:rsidRDefault="00B53C82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5ED0D9D8" w14:textId="77777777" w:rsidR="00B53C82" w:rsidRDefault="00B53C82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50A71606" w14:textId="085A62D2" w:rsidR="002A6C70" w:rsidRPr="003A1076" w:rsidRDefault="002A6C70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 xml:space="preserve">Considerando a Resolução n° 179/2019 que aprova o </w:t>
      </w:r>
      <w:proofErr w:type="spellStart"/>
      <w:r w:rsidRPr="003A1076">
        <w:rPr>
          <w:rFonts w:ascii="Times New Roman" w:hAnsi="Times New Roman"/>
        </w:rPr>
        <w:t>Regulamernto</w:t>
      </w:r>
      <w:proofErr w:type="spellEnd"/>
      <w:r w:rsidRPr="003A1076">
        <w:rPr>
          <w:rFonts w:ascii="Times New Roman" w:hAnsi="Times New Roman"/>
        </w:rPr>
        <w:t xml:space="preserve"> Eleitoral para as Eleições de Conselheiros Titulares e respectivos suplentes de conselheiro do Conselho de Arquitetura e Urbanismo (CAU/BR) </w:t>
      </w:r>
      <w:r w:rsidR="005C5E22" w:rsidRPr="003A1076">
        <w:rPr>
          <w:rFonts w:ascii="Times New Roman" w:hAnsi="Times New Roman"/>
        </w:rPr>
        <w:t>e dos</w:t>
      </w:r>
      <w:r w:rsidRPr="003A1076">
        <w:rPr>
          <w:rFonts w:ascii="Times New Roman" w:hAnsi="Times New Roman"/>
        </w:rPr>
        <w:t xml:space="preserve"> Conselhos de </w:t>
      </w:r>
      <w:proofErr w:type="spellStart"/>
      <w:r w:rsidRPr="003A1076">
        <w:rPr>
          <w:rFonts w:ascii="Times New Roman" w:hAnsi="Times New Roman"/>
        </w:rPr>
        <w:t>Arquitetetura</w:t>
      </w:r>
      <w:proofErr w:type="spellEnd"/>
      <w:r w:rsidRPr="003A1076">
        <w:rPr>
          <w:rFonts w:ascii="Times New Roman" w:hAnsi="Times New Roman"/>
        </w:rPr>
        <w:t xml:space="preserve"> e Urbanismo dos estados e do Distrito Federal </w:t>
      </w:r>
      <w:proofErr w:type="gramStart"/>
      <w:r w:rsidRPr="003A1076">
        <w:rPr>
          <w:rFonts w:ascii="Times New Roman" w:hAnsi="Times New Roman"/>
        </w:rPr>
        <w:t>( CAU</w:t>
      </w:r>
      <w:proofErr w:type="gramEnd"/>
      <w:r w:rsidRPr="003A1076">
        <w:rPr>
          <w:rFonts w:ascii="Times New Roman" w:hAnsi="Times New Roman"/>
        </w:rPr>
        <w:t xml:space="preserve">/UF), </w:t>
      </w:r>
      <w:r w:rsidR="00BA5D5C">
        <w:rPr>
          <w:rFonts w:ascii="Times New Roman" w:hAnsi="Times New Roman"/>
        </w:rPr>
        <w:t>e Art. 38 que orienta sobre a instituição e composição das CE-UF, segue os nomes abaixo relacionados</w:t>
      </w:r>
      <w:r w:rsidR="00B53C82">
        <w:rPr>
          <w:rFonts w:ascii="Times New Roman" w:hAnsi="Times New Roman"/>
        </w:rPr>
        <w:t xml:space="preserve"> e aprovados pelo plenário do CAU/PR.</w:t>
      </w:r>
      <w:r w:rsidR="00BA5D5C">
        <w:rPr>
          <w:rFonts w:ascii="Times New Roman" w:hAnsi="Times New Roman"/>
        </w:rPr>
        <w:t>.</w:t>
      </w:r>
    </w:p>
    <w:p w14:paraId="5DD8CA73" w14:textId="77777777" w:rsidR="00061E74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0E8DBDAD" w14:textId="77777777" w:rsidR="00B53C82" w:rsidRPr="003A1076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61461A83" w14:textId="373FD4DD" w:rsidR="00061E74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>A comissão encontra-se composta pelos seguintes membros:</w:t>
      </w:r>
    </w:p>
    <w:p w14:paraId="6EB24FD7" w14:textId="77777777" w:rsidR="00B53C82" w:rsidRPr="003A1076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744A9998" w14:textId="00FC147D" w:rsidR="00061E74" w:rsidRPr="00BA5D5C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Mário Barbosa da Silva-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  <w:r w:rsidR="00BA5D5C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Coordenador</w:t>
      </w:r>
    </w:p>
    <w:p w14:paraId="040776B4" w14:textId="773BB121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LUIZ PAULO COELHO DE ALMEIDA REIS - Suplente   </w:t>
      </w:r>
    </w:p>
    <w:p w14:paraId="3F0A4349" w14:textId="07C41453" w:rsidR="001F3016" w:rsidRPr="00B53C82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caps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Thaíse Marcela N.Oliveira </w:t>
      </w:r>
      <w:proofErr w:type="gramStart"/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>Andrade  -</w:t>
      </w:r>
      <w:proofErr w:type="gramEnd"/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B53C82">
        <w:rPr>
          <w:rFonts w:ascii="Times New Roman" w:hAnsi="Times New Roman"/>
          <w:sz w:val="20"/>
          <w:szCs w:val="20"/>
          <w:shd w:val="clear" w:color="auto" w:fill="FFFFFF"/>
        </w:rPr>
        <w:t>Titular</w:t>
      </w:r>
    </w:p>
    <w:p w14:paraId="6D846DE6" w14:textId="40BE89AC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>Augusto Pimentel PereirA</w:t>
      </w: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 - Suplente</w:t>
      </w:r>
    </w:p>
    <w:p w14:paraId="07A2DD34" w14:textId="49C8A754" w:rsidR="001F3016" w:rsidRPr="00B53C82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Rafael Dal-Ri – </w:t>
      </w:r>
      <w:r w:rsidRPr="00B53C82">
        <w:rPr>
          <w:rFonts w:ascii="Times New Roman" w:hAnsi="Times New Roman"/>
          <w:sz w:val="20"/>
          <w:szCs w:val="20"/>
          <w:shd w:val="clear" w:color="auto" w:fill="FFFFFF"/>
        </w:rPr>
        <w:t>Titular</w:t>
      </w:r>
    </w:p>
    <w:p w14:paraId="319D4755" w14:textId="77777777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LEONARDO COSTA HAUER - </w:t>
      </w: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Suplente</w:t>
      </w:r>
    </w:p>
    <w:p w14:paraId="4DA03FB5" w14:textId="2B49856C" w:rsidR="001F3016" w:rsidRPr="00BA5D5C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Isabel Maria de Melo Borba </w:t>
      </w:r>
      <w:r w:rsidR="00BA5D5C">
        <w:rPr>
          <w:rFonts w:ascii="Times New Roman" w:hAnsi="Times New Roman"/>
          <w:caps/>
          <w:sz w:val="20"/>
          <w:szCs w:val="20"/>
          <w:shd w:val="clear" w:color="auto" w:fill="FFFFFF"/>
        </w:rPr>
        <w:t>–</w:t>
      </w: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BA5D5C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Coordenadora Adjunta</w:t>
      </w:r>
    </w:p>
    <w:p w14:paraId="61220F61" w14:textId="2F9B1D4A" w:rsidR="001F3016" w:rsidRPr="00FC66A7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SOLANGE IRENE SMOLAREK DIAS - Suplente</w:t>
      </w:r>
    </w:p>
    <w:p w14:paraId="6385E1B7" w14:textId="67958876" w:rsidR="001F3016" w:rsidRPr="00B53C82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SIMONE APARECIDA POLLI - </w:t>
      </w:r>
      <w:r w:rsidRPr="00B53C82">
        <w:rPr>
          <w:rFonts w:ascii="Times New Roman" w:hAnsi="Times New Roman"/>
          <w:sz w:val="20"/>
          <w:szCs w:val="20"/>
          <w:shd w:val="clear" w:color="auto" w:fill="FFFFFF"/>
        </w:rPr>
        <w:t>Titular</w:t>
      </w:r>
    </w:p>
    <w:p w14:paraId="2BB5F9CE" w14:textId="77777777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MÁRCIA FERREIRA PRESTES - Suplente</w:t>
      </w:r>
    </w:p>
    <w:p w14:paraId="38C3E84F" w14:textId="77777777" w:rsidR="00BD5B47" w:rsidRDefault="00BD5B47" w:rsidP="002F6E33">
      <w:pPr>
        <w:widowControl/>
        <w:suppressAutoHyphens w:val="0"/>
        <w:ind w:left="708" w:firstLine="708"/>
        <w:rPr>
          <w:rFonts w:ascii="Times New Roman" w:hAnsi="Times New Roman"/>
          <w:caps/>
          <w:shd w:val="clear" w:color="auto" w:fill="FFFFFF"/>
        </w:rPr>
      </w:pPr>
    </w:p>
    <w:p w14:paraId="09A28179" w14:textId="77777777" w:rsidR="00BA5D5C" w:rsidRDefault="00BA5D5C" w:rsidP="002F6E33">
      <w:pPr>
        <w:widowControl/>
        <w:suppressAutoHyphens w:val="0"/>
        <w:ind w:left="708" w:firstLine="708"/>
        <w:rPr>
          <w:rFonts w:ascii="Times New Roman" w:hAnsi="Times New Roman"/>
        </w:rPr>
      </w:pPr>
    </w:p>
    <w:p w14:paraId="649E094E" w14:textId="77777777" w:rsidR="00B53C82" w:rsidRDefault="00B53C82" w:rsidP="002F6E33">
      <w:pPr>
        <w:widowControl/>
        <w:suppressAutoHyphens w:val="0"/>
        <w:ind w:left="708" w:firstLine="708"/>
        <w:rPr>
          <w:rFonts w:ascii="Times New Roman" w:hAnsi="Times New Roman"/>
        </w:rPr>
      </w:pPr>
      <w:bookmarkStart w:id="0" w:name="_GoBack"/>
      <w:bookmarkEnd w:id="0"/>
    </w:p>
    <w:p w14:paraId="6909A946" w14:textId="77777777" w:rsidR="002F6E33" w:rsidRPr="003A1076" w:rsidRDefault="002F6E33" w:rsidP="002F6E33">
      <w:pPr>
        <w:widowControl/>
        <w:suppressAutoHyphens w:val="0"/>
        <w:ind w:left="708" w:firstLine="708"/>
        <w:rPr>
          <w:rFonts w:ascii="Times New Roman" w:hAnsi="Times New Roman"/>
        </w:rPr>
      </w:pPr>
      <w:r w:rsidRPr="003A1076">
        <w:rPr>
          <w:rFonts w:ascii="Times New Roman" w:hAnsi="Times New Roman"/>
        </w:rPr>
        <w:t>Atenciosamente,</w:t>
      </w: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2F6E33" w:rsidRPr="003A1076" w14:paraId="17D527BF" w14:textId="77777777" w:rsidTr="00950820">
        <w:trPr>
          <w:trHeight w:val="277"/>
        </w:trPr>
        <w:tc>
          <w:tcPr>
            <w:tcW w:w="7547" w:type="dxa"/>
          </w:tcPr>
          <w:p w14:paraId="2DCD629B" w14:textId="77777777" w:rsidR="00BD5B47" w:rsidRDefault="00BD5B47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3B4CA3BC" w14:textId="77777777" w:rsidR="00B53C82" w:rsidRDefault="00B53C82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4DB9D7E8" w14:textId="77777777" w:rsidR="00B53C82" w:rsidRDefault="00B53C82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5D7D2ACD" w14:textId="49ADDB93" w:rsidR="00B53C82" w:rsidRPr="003A1076" w:rsidRDefault="00B53C82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</w:tc>
        <w:tc>
          <w:tcPr>
            <w:tcW w:w="1675" w:type="dxa"/>
          </w:tcPr>
          <w:p w14:paraId="25DFDAAF" w14:textId="77777777" w:rsidR="002F6E33" w:rsidRPr="003A1076" w:rsidRDefault="002F6E33" w:rsidP="00C776E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2F6E33" w:rsidRPr="00B53C82" w14:paraId="75D27A1D" w14:textId="77777777" w:rsidTr="00950820">
        <w:trPr>
          <w:trHeight w:val="728"/>
        </w:trPr>
        <w:tc>
          <w:tcPr>
            <w:tcW w:w="7547" w:type="dxa"/>
          </w:tcPr>
          <w:p w14:paraId="3FBFE726" w14:textId="77777777" w:rsidR="002F6E33" w:rsidRPr="00B53C82" w:rsidRDefault="00950820" w:rsidP="002A6C70">
            <w:pPr>
              <w:shd w:val="clear" w:color="auto" w:fill="FFFFFF"/>
              <w:ind w:right="-1526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133DCB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556E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B53C82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2D556E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3C82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Francine Cláudia </w:t>
            </w:r>
            <w:proofErr w:type="spellStart"/>
            <w:r w:rsidR="00B53C82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kosciuv</w:t>
            </w:r>
            <w:proofErr w:type="spellEnd"/>
          </w:p>
          <w:p w14:paraId="5C023A81" w14:textId="77777777" w:rsidR="00B53C82" w:rsidRPr="00B53C82" w:rsidRDefault="00B53C82" w:rsidP="00B53C82">
            <w:pPr>
              <w:shd w:val="clear" w:color="auto" w:fill="FFFFFF"/>
              <w:ind w:right="-1526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Assistente da Comissão Eleitoral do CAU/PR</w:t>
            </w:r>
          </w:p>
          <w:p w14:paraId="47B18266" w14:textId="326067F4" w:rsidR="00B53C82" w:rsidRPr="00B53C82" w:rsidRDefault="00B53C82" w:rsidP="00B53C82">
            <w:pPr>
              <w:shd w:val="clear" w:color="auto" w:fill="FFFFFF"/>
              <w:ind w:right="-1526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  <w:r w:rsidRPr="00B53C8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 xml:space="preserve">Portaria n° </w:t>
            </w:r>
            <w:proofErr w:type="gramStart"/>
            <w:r w:rsidRPr="00B53C8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 xml:space="preserve">254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03</w:t>
            </w:r>
            <w:proofErr w:type="gramEnd"/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/02/2020</w:t>
            </w:r>
          </w:p>
        </w:tc>
        <w:tc>
          <w:tcPr>
            <w:tcW w:w="1675" w:type="dxa"/>
          </w:tcPr>
          <w:p w14:paraId="7FE4565F" w14:textId="77777777" w:rsidR="002F6E33" w:rsidRPr="00B53C82" w:rsidRDefault="002F6E33" w:rsidP="00C776E9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708153B" w14:textId="756B724A" w:rsidR="004B1852" w:rsidRPr="00B53C82" w:rsidRDefault="0002353D" w:rsidP="0002353D">
      <w:pPr>
        <w:widowControl/>
        <w:suppressAutoHyphens w:val="0"/>
        <w:ind w:left="426"/>
        <w:jc w:val="both"/>
        <w:rPr>
          <w:rFonts w:ascii="Century Gothic" w:hAnsi="Century Gothic" w:cs="Arial"/>
          <w:b/>
          <w:sz w:val="8"/>
          <w:szCs w:val="8"/>
        </w:rPr>
      </w:pP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</w:p>
    <w:sectPr w:rsidR="004B1852" w:rsidRPr="00B53C82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1974" w14:textId="77777777" w:rsidR="007029CB" w:rsidRDefault="007029CB" w:rsidP="003710CC">
      <w:r>
        <w:separator/>
      </w:r>
    </w:p>
  </w:endnote>
  <w:endnote w:type="continuationSeparator" w:id="0">
    <w:p w14:paraId="7FFBDA33" w14:textId="77777777" w:rsidR="007029CB" w:rsidRDefault="007029CB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3E828" w14:textId="77777777" w:rsidR="007029CB" w:rsidRDefault="007029CB" w:rsidP="003710CC">
      <w:r>
        <w:separator/>
      </w:r>
    </w:p>
  </w:footnote>
  <w:footnote w:type="continuationSeparator" w:id="0">
    <w:p w14:paraId="756CEA3F" w14:textId="77777777" w:rsidR="007029CB" w:rsidRDefault="007029CB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D7422"/>
    <w:rsid w:val="003E02DE"/>
    <w:rsid w:val="003E4CBE"/>
    <w:rsid w:val="003E7696"/>
    <w:rsid w:val="003F0574"/>
    <w:rsid w:val="00403D2C"/>
    <w:rsid w:val="00411642"/>
    <w:rsid w:val="00417CDF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80C77"/>
    <w:rsid w:val="00482DA0"/>
    <w:rsid w:val="004A5A1C"/>
    <w:rsid w:val="004B1852"/>
    <w:rsid w:val="004C72B8"/>
    <w:rsid w:val="004D24F5"/>
    <w:rsid w:val="004D3E41"/>
    <w:rsid w:val="00500688"/>
    <w:rsid w:val="00502F0D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6E8B"/>
    <w:rsid w:val="006A1905"/>
    <w:rsid w:val="006D66E3"/>
    <w:rsid w:val="006E626A"/>
    <w:rsid w:val="006E6AAD"/>
    <w:rsid w:val="006F348E"/>
    <w:rsid w:val="006F7599"/>
    <w:rsid w:val="006F7E91"/>
    <w:rsid w:val="007029CB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12A6A"/>
    <w:rsid w:val="00914F24"/>
    <w:rsid w:val="00930D7E"/>
    <w:rsid w:val="00942F0A"/>
    <w:rsid w:val="00945265"/>
    <w:rsid w:val="00950820"/>
    <w:rsid w:val="00950B39"/>
    <w:rsid w:val="009626FF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53C82"/>
    <w:rsid w:val="00B63F5D"/>
    <w:rsid w:val="00B93811"/>
    <w:rsid w:val="00BA17B4"/>
    <w:rsid w:val="00BA28E4"/>
    <w:rsid w:val="00BA301E"/>
    <w:rsid w:val="00BA5D5C"/>
    <w:rsid w:val="00BB0418"/>
    <w:rsid w:val="00BC65F9"/>
    <w:rsid w:val="00BD204F"/>
    <w:rsid w:val="00BD5730"/>
    <w:rsid w:val="00BD5B47"/>
    <w:rsid w:val="00BE0308"/>
    <w:rsid w:val="00BE34AF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71114"/>
    <w:rsid w:val="00C86E6F"/>
    <w:rsid w:val="00C872D7"/>
    <w:rsid w:val="00C9408A"/>
    <w:rsid w:val="00CA10D1"/>
    <w:rsid w:val="00CA135A"/>
    <w:rsid w:val="00CA3339"/>
    <w:rsid w:val="00CB7B47"/>
    <w:rsid w:val="00CC06FB"/>
    <w:rsid w:val="00CD5641"/>
    <w:rsid w:val="00CE3C78"/>
    <w:rsid w:val="00CF235A"/>
    <w:rsid w:val="00CF3920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16FF4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5E3F"/>
    <w:rsid w:val="00ED63C9"/>
    <w:rsid w:val="00EE1B9F"/>
    <w:rsid w:val="00EE75DE"/>
    <w:rsid w:val="00EF5359"/>
    <w:rsid w:val="00EF6C2A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AD8F-6920-437E-BBBD-53B990A8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2</cp:revision>
  <cp:lastPrinted>2019-10-10T16:33:00Z</cp:lastPrinted>
  <dcterms:created xsi:type="dcterms:W3CDTF">2020-07-23T19:32:00Z</dcterms:created>
  <dcterms:modified xsi:type="dcterms:W3CDTF">2020-07-23T19:32:00Z</dcterms:modified>
</cp:coreProperties>
</file>