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DD1E" w14:textId="3C93439F" w:rsidR="00504895" w:rsidRPr="007F3E96" w:rsidRDefault="00504895" w:rsidP="00446C50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ATA DA </w:t>
      </w:r>
      <w:r w:rsidR="004165C8">
        <w:rPr>
          <w:rFonts w:asciiTheme="minorHAnsi" w:hAnsiTheme="minorHAnsi" w:cstheme="minorHAnsi"/>
          <w:color w:val="auto"/>
          <w:sz w:val="23"/>
          <w:szCs w:val="23"/>
        </w:rPr>
        <w:t>10</w:t>
      </w:r>
      <w:r w:rsidR="00F14435">
        <w:rPr>
          <w:rFonts w:asciiTheme="minorHAnsi" w:hAnsiTheme="minorHAnsi" w:cstheme="minorHAnsi"/>
          <w:color w:val="auto"/>
          <w:sz w:val="23"/>
          <w:szCs w:val="23"/>
        </w:rPr>
        <w:t>5</w:t>
      </w:r>
      <w:r w:rsidR="00944282" w:rsidRPr="007F3E96">
        <w:rPr>
          <w:rFonts w:asciiTheme="minorHAnsi" w:hAnsiTheme="minorHAnsi" w:cstheme="minorHAnsi"/>
          <w:color w:val="auto"/>
          <w:sz w:val="23"/>
          <w:szCs w:val="23"/>
        </w:rPr>
        <w:t>.</w:t>
      </w:r>
      <w:r w:rsidR="00934725">
        <w:rPr>
          <w:rFonts w:asciiTheme="minorHAnsi" w:hAnsiTheme="minorHAnsi" w:cstheme="minorHAnsi"/>
          <w:color w:val="auto"/>
          <w:sz w:val="23"/>
          <w:szCs w:val="23"/>
        </w:rPr>
        <w:t>ª REUNIÃO PLENÁRIA ORDINÁRIA</w:t>
      </w:r>
      <w:r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 CAU/PR, REALIZADA EM</w:t>
      </w:r>
      <w:r w:rsidR="00F14435">
        <w:rPr>
          <w:rFonts w:asciiTheme="minorHAnsi" w:hAnsiTheme="minorHAnsi" w:cstheme="minorHAnsi"/>
          <w:color w:val="auto"/>
          <w:sz w:val="23"/>
          <w:szCs w:val="23"/>
        </w:rPr>
        <w:t xml:space="preserve"> 13</w:t>
      </w:r>
      <w:r w:rsidR="00944282"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 DE </w:t>
      </w:r>
      <w:r w:rsidR="00F14435">
        <w:rPr>
          <w:rFonts w:asciiTheme="minorHAnsi" w:hAnsiTheme="minorHAnsi" w:cstheme="minorHAnsi"/>
          <w:color w:val="auto"/>
          <w:sz w:val="23"/>
          <w:szCs w:val="23"/>
        </w:rPr>
        <w:t>JANEIRO</w:t>
      </w:r>
      <w:r w:rsidRPr="007F3E96">
        <w:rPr>
          <w:rFonts w:asciiTheme="minorHAnsi" w:hAnsiTheme="minorHAnsi" w:cstheme="minorHAnsi"/>
          <w:color w:val="auto"/>
          <w:sz w:val="23"/>
          <w:szCs w:val="23"/>
        </w:rPr>
        <w:t xml:space="preserve"> DE 20</w:t>
      </w:r>
      <w:r w:rsidR="000E40C6">
        <w:rPr>
          <w:rFonts w:asciiTheme="minorHAnsi" w:hAnsiTheme="minorHAnsi" w:cstheme="minorHAnsi"/>
          <w:color w:val="auto"/>
          <w:sz w:val="23"/>
          <w:szCs w:val="23"/>
        </w:rPr>
        <w:t>20</w:t>
      </w:r>
      <w:r w:rsidRPr="007F3E96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45FA9AD8" w14:textId="77777777" w:rsidR="00446C50" w:rsidRPr="001B1054" w:rsidRDefault="00446C50" w:rsidP="00446C50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</w:rPr>
      </w:pPr>
    </w:p>
    <w:p w14:paraId="0CBB0555" w14:textId="0D84F1C3" w:rsidR="00AE3E49" w:rsidRPr="007A0B6A" w:rsidRDefault="0056735E" w:rsidP="000F6464">
      <w:pPr>
        <w:rPr>
          <w:rFonts w:asciiTheme="minorHAnsi" w:eastAsia="MS Mincho" w:hAnsiTheme="minorHAnsi" w:cstheme="minorHAnsi"/>
          <w:b/>
          <w:color w:val="auto"/>
          <w:sz w:val="20"/>
          <w:szCs w:val="20"/>
        </w:rPr>
      </w:pPr>
      <w:r>
        <w:rPr>
          <w:rFonts w:asciiTheme="minorHAnsi" w:eastAsia="MS Mincho" w:hAnsiTheme="minorHAnsi" w:cstheme="minorHAnsi"/>
          <w:color w:val="auto"/>
        </w:rPr>
        <w:t xml:space="preserve">Ao </w:t>
      </w:r>
      <w:r w:rsidR="004165C8">
        <w:rPr>
          <w:rFonts w:asciiTheme="minorHAnsi" w:eastAsia="MS Mincho" w:hAnsiTheme="minorHAnsi" w:cstheme="minorHAnsi"/>
          <w:color w:val="auto"/>
        </w:rPr>
        <w:t xml:space="preserve">décimo </w:t>
      </w:r>
      <w:r w:rsidR="000E40C6">
        <w:rPr>
          <w:rFonts w:asciiTheme="minorHAnsi" w:eastAsia="MS Mincho" w:hAnsiTheme="minorHAnsi" w:cstheme="minorHAnsi"/>
          <w:color w:val="auto"/>
        </w:rPr>
        <w:t>terceiro</w:t>
      </w:r>
      <w:r w:rsidR="004165C8">
        <w:rPr>
          <w:rFonts w:asciiTheme="minorHAnsi" w:eastAsia="MS Mincho" w:hAnsiTheme="minorHAnsi" w:cstheme="minorHAnsi"/>
          <w:color w:val="auto"/>
        </w:rPr>
        <w:t xml:space="preserve"> </w:t>
      </w:r>
      <w:r>
        <w:rPr>
          <w:rFonts w:asciiTheme="minorHAnsi" w:eastAsia="MS Mincho" w:hAnsiTheme="minorHAnsi" w:cstheme="minorHAnsi"/>
          <w:color w:val="auto"/>
        </w:rPr>
        <w:t>dia</w:t>
      </w:r>
      <w:r w:rsidR="008111EB" w:rsidRPr="00944282">
        <w:rPr>
          <w:rFonts w:asciiTheme="minorHAnsi" w:eastAsia="MS Mincho" w:hAnsiTheme="minorHAnsi" w:cstheme="minorHAnsi"/>
          <w:color w:val="auto"/>
        </w:rPr>
        <w:t xml:space="preserve"> do mês de </w:t>
      </w:r>
      <w:r w:rsidR="000E40C6">
        <w:rPr>
          <w:rFonts w:asciiTheme="minorHAnsi" w:eastAsia="MS Mincho" w:hAnsiTheme="minorHAnsi" w:cstheme="minorHAnsi"/>
          <w:color w:val="auto"/>
        </w:rPr>
        <w:t>janeiro</w:t>
      </w:r>
      <w:r w:rsidR="008111EB" w:rsidRPr="00944282">
        <w:rPr>
          <w:rFonts w:asciiTheme="minorHAnsi" w:eastAsia="MS Mincho" w:hAnsiTheme="minorHAnsi" w:cstheme="minorHAnsi"/>
          <w:color w:val="auto"/>
        </w:rPr>
        <w:t xml:space="preserve"> do ano de dois mil e </w:t>
      </w:r>
      <w:r w:rsidR="000E40C6">
        <w:rPr>
          <w:rFonts w:asciiTheme="minorHAnsi" w:eastAsia="MS Mincho" w:hAnsiTheme="minorHAnsi" w:cstheme="minorHAnsi"/>
          <w:color w:val="auto"/>
        </w:rPr>
        <w:t>vinte</w:t>
      </w:r>
      <w:r w:rsidR="008111EB" w:rsidRPr="00944282">
        <w:rPr>
          <w:rFonts w:asciiTheme="minorHAnsi" w:eastAsia="MS Mincho" w:hAnsiTheme="minorHAnsi" w:cstheme="minorHAnsi"/>
          <w:color w:val="auto"/>
        </w:rPr>
        <w:t xml:space="preserve">, </w:t>
      </w:r>
      <w:r w:rsidR="00442AB9" w:rsidRPr="00130A44">
        <w:rPr>
          <w:rFonts w:asciiTheme="minorHAnsi" w:eastAsia="MS Mincho" w:hAnsiTheme="minorHAnsi" w:cstheme="minorHAnsi"/>
          <w:color w:val="auto"/>
        </w:rPr>
        <w:t xml:space="preserve">às </w:t>
      </w:r>
      <w:r>
        <w:rPr>
          <w:rFonts w:asciiTheme="minorHAnsi" w:eastAsia="MS Mincho" w:hAnsiTheme="minorHAnsi" w:cstheme="minorHAnsi"/>
          <w:color w:val="auto"/>
        </w:rPr>
        <w:t>quatorze</w:t>
      </w:r>
      <w:r w:rsidR="00442AB9" w:rsidRPr="00130A44">
        <w:rPr>
          <w:rFonts w:asciiTheme="minorHAnsi" w:eastAsia="MS Mincho" w:hAnsiTheme="minorHAnsi" w:cstheme="minorHAnsi"/>
          <w:color w:val="auto"/>
        </w:rPr>
        <w:t xml:space="preserve"> horas e </w:t>
      </w:r>
      <w:r w:rsidR="000F6464">
        <w:rPr>
          <w:rFonts w:asciiTheme="minorHAnsi" w:eastAsia="MS Mincho" w:hAnsiTheme="minorHAnsi" w:cstheme="minorHAnsi"/>
          <w:color w:val="auto"/>
        </w:rPr>
        <w:t>quinze</w:t>
      </w:r>
      <w:r w:rsidR="00442AB9" w:rsidRPr="00130A44">
        <w:rPr>
          <w:rFonts w:asciiTheme="minorHAnsi" w:eastAsia="MS Mincho" w:hAnsiTheme="minorHAnsi" w:cstheme="minorHAnsi"/>
          <w:color w:val="auto"/>
        </w:rPr>
        <w:t xml:space="preserve"> minutos</w:t>
      </w:r>
      <w:r w:rsidR="008111EB" w:rsidRPr="00944282">
        <w:rPr>
          <w:rFonts w:asciiTheme="minorHAnsi" w:eastAsia="MS Mincho" w:hAnsiTheme="minorHAnsi" w:cstheme="minorHAnsi"/>
          <w:color w:val="auto"/>
        </w:rPr>
        <w:t xml:space="preserve">, reuniu-se o Plenário do </w:t>
      </w:r>
      <w:r w:rsidR="00651B74" w:rsidRPr="00944282">
        <w:rPr>
          <w:rFonts w:asciiTheme="minorHAnsi" w:eastAsia="MS Mincho" w:hAnsiTheme="minorHAnsi" w:cstheme="minorHAnsi"/>
          <w:b/>
          <w:color w:val="auto"/>
        </w:rPr>
        <w:t xml:space="preserve">Conselho de Arquitetura </w:t>
      </w:r>
      <w:r w:rsidR="008111EB" w:rsidRPr="00944282">
        <w:rPr>
          <w:rFonts w:asciiTheme="minorHAnsi" w:eastAsia="MS Mincho" w:hAnsiTheme="minorHAnsi" w:cstheme="minorHAnsi"/>
          <w:b/>
          <w:color w:val="auto"/>
        </w:rPr>
        <w:t>e Urbanismo do Paraná – CAU/PR</w:t>
      </w:r>
      <w:r w:rsidR="008111EB" w:rsidRPr="00944282">
        <w:rPr>
          <w:rFonts w:asciiTheme="minorHAnsi" w:eastAsia="MS Mincho" w:hAnsiTheme="minorHAnsi" w:cstheme="minorHAnsi"/>
          <w:color w:val="auto"/>
        </w:rPr>
        <w:t xml:space="preserve">, </w:t>
      </w:r>
      <w:r w:rsidR="00621CB5" w:rsidRPr="00944282">
        <w:rPr>
          <w:rFonts w:asciiTheme="minorHAnsi" w:eastAsia="MS Mincho" w:hAnsiTheme="minorHAnsi" w:cstheme="minorHAnsi"/>
          <w:color w:val="auto"/>
        </w:rPr>
        <w:t xml:space="preserve">na Sala João Villanova </w:t>
      </w:r>
      <w:proofErr w:type="spellStart"/>
      <w:r w:rsidR="00621CB5" w:rsidRPr="00944282">
        <w:rPr>
          <w:rFonts w:asciiTheme="minorHAnsi" w:eastAsia="MS Mincho" w:hAnsiTheme="minorHAnsi" w:cstheme="minorHAnsi"/>
          <w:color w:val="auto"/>
        </w:rPr>
        <w:t>Artigas</w:t>
      </w:r>
      <w:proofErr w:type="spellEnd"/>
      <w:r w:rsidR="00621CB5" w:rsidRPr="00944282">
        <w:rPr>
          <w:rFonts w:asciiTheme="minorHAnsi" w:eastAsia="MS Mincho" w:hAnsiTheme="minorHAnsi" w:cstheme="minorHAnsi"/>
          <w:color w:val="auto"/>
        </w:rPr>
        <w:t>, Sede Administrativa do CAU/PR, sito à Avenida Nossa Senhora da Luz, n.º 2</w:t>
      </w:r>
      <w:r w:rsidR="00621CB5">
        <w:rPr>
          <w:rFonts w:asciiTheme="minorHAnsi" w:eastAsia="MS Mincho" w:hAnsiTheme="minorHAnsi" w:cstheme="minorHAnsi"/>
          <w:color w:val="auto"/>
        </w:rPr>
        <w:t>.530, Alto da XV, Curitiba - PR</w:t>
      </w:r>
      <w:r w:rsidR="008111EB" w:rsidRPr="00944282">
        <w:rPr>
          <w:rFonts w:asciiTheme="minorHAnsi" w:eastAsia="MS Mincho" w:hAnsiTheme="minorHAnsi" w:cstheme="minorHAnsi"/>
          <w:color w:val="auto"/>
        </w:rPr>
        <w:t xml:space="preserve">. Sob a </w:t>
      </w:r>
      <w:r w:rsidR="008111EB" w:rsidRPr="00944282">
        <w:rPr>
          <w:rFonts w:asciiTheme="minorHAnsi" w:eastAsia="MS Mincho" w:hAnsiTheme="minorHAnsi" w:cstheme="minorHAnsi"/>
          <w:b/>
          <w:color w:val="auto"/>
        </w:rPr>
        <w:t>presidência</w:t>
      </w:r>
      <w:r w:rsidR="008111EB" w:rsidRPr="00944282">
        <w:rPr>
          <w:rFonts w:asciiTheme="minorHAnsi" w:eastAsia="MS Mincho" w:hAnsiTheme="minorHAnsi" w:cstheme="minorHAnsi"/>
          <w:color w:val="auto"/>
        </w:rPr>
        <w:t xml:space="preserve"> de </w:t>
      </w:r>
      <w:r>
        <w:rPr>
          <w:rFonts w:asciiTheme="minorHAnsi" w:eastAsia="MS Mincho" w:hAnsiTheme="minorHAnsi" w:cstheme="minorHAnsi"/>
          <w:color w:val="auto"/>
        </w:rPr>
        <w:t xml:space="preserve">Margareth </w:t>
      </w:r>
      <w:proofErr w:type="spellStart"/>
      <w:r>
        <w:rPr>
          <w:rFonts w:asciiTheme="minorHAnsi" w:eastAsia="MS Mincho" w:hAnsiTheme="minorHAnsi" w:cstheme="minorHAnsi"/>
          <w:color w:val="auto"/>
        </w:rPr>
        <w:t>Ziolla</w:t>
      </w:r>
      <w:proofErr w:type="spellEnd"/>
      <w:r>
        <w:rPr>
          <w:rFonts w:asciiTheme="minorHAnsi" w:eastAsia="MS Mincho" w:hAnsiTheme="minorHAnsi" w:cstheme="minorHAnsi"/>
          <w:color w:val="auto"/>
        </w:rPr>
        <w:t xml:space="preserve"> Menezes</w:t>
      </w:r>
      <w:r w:rsidR="008111EB" w:rsidRPr="00944282">
        <w:rPr>
          <w:rFonts w:asciiTheme="minorHAnsi" w:eastAsia="MS Mincho" w:hAnsiTheme="minorHAnsi" w:cstheme="minorHAnsi"/>
          <w:color w:val="auto"/>
        </w:rPr>
        <w:t>, com os</w:t>
      </w:r>
      <w:r w:rsidR="009A0EEC">
        <w:rPr>
          <w:rFonts w:asciiTheme="minorHAnsi" w:eastAsia="MS Mincho" w:hAnsiTheme="minorHAnsi" w:cstheme="minorHAnsi"/>
          <w:color w:val="auto"/>
        </w:rPr>
        <w:t>(as)</w:t>
      </w:r>
      <w:r w:rsidR="008111EB" w:rsidRPr="00944282">
        <w:rPr>
          <w:rFonts w:asciiTheme="minorHAnsi" w:eastAsia="MS Mincho" w:hAnsiTheme="minorHAnsi" w:cstheme="minorHAnsi"/>
          <w:color w:val="auto"/>
        </w:rPr>
        <w:t xml:space="preserve"> </w:t>
      </w:r>
      <w:r w:rsidR="008111EB" w:rsidRPr="00944282">
        <w:rPr>
          <w:rFonts w:asciiTheme="minorHAnsi" w:eastAsia="MS Mincho" w:hAnsiTheme="minorHAnsi" w:cstheme="minorHAnsi"/>
          <w:b/>
          <w:color w:val="auto"/>
        </w:rPr>
        <w:t>conselheiros(as)</w:t>
      </w:r>
      <w:r w:rsidR="008111EB" w:rsidRPr="00944282">
        <w:rPr>
          <w:rFonts w:asciiTheme="minorHAnsi" w:eastAsia="MS Mincho" w:hAnsiTheme="minorHAnsi" w:cstheme="minorHAnsi"/>
          <w:color w:val="auto"/>
        </w:rPr>
        <w:t>:</w:t>
      </w:r>
      <w:r w:rsidR="008111EB" w:rsidRPr="00944282">
        <w:rPr>
          <w:rFonts w:asciiTheme="minorHAnsi" w:eastAsia="MS Mincho" w:hAnsiTheme="minorHAnsi" w:cstheme="minorHAnsi"/>
          <w:b/>
          <w:color w:val="auto"/>
        </w:rPr>
        <w:t xml:space="preserve"> </w:t>
      </w:r>
      <w:r w:rsidR="000F6464" w:rsidRPr="001634C0">
        <w:rPr>
          <w:rFonts w:asciiTheme="minorHAnsi" w:eastAsia="MS Mincho" w:hAnsiTheme="minorHAnsi" w:cstheme="minorHAnsi"/>
          <w:color w:val="auto"/>
        </w:rPr>
        <w:t>Luiz Eduardo Bini Gomes da Silva, Alessandro Filla Rosaneli</w:t>
      </w:r>
      <w:r w:rsidR="00791400" w:rsidRPr="001634C0">
        <w:rPr>
          <w:rFonts w:asciiTheme="minorHAnsi" w:eastAsia="MS Mincho" w:hAnsiTheme="minorHAnsi" w:cstheme="minorHAnsi"/>
          <w:color w:val="auto"/>
        </w:rPr>
        <w:t>, Carla Cristina Macedo Kiss, Antônio Claret Pereira de Miranda, Antônio Weinhardt Junior, Cláudio Forte Maiolino</w:t>
      </w:r>
      <w:r w:rsidR="00E653DE" w:rsidRPr="001634C0">
        <w:rPr>
          <w:rFonts w:asciiTheme="minorHAnsi" w:eastAsia="MS Mincho" w:hAnsiTheme="minorHAnsi" w:cstheme="minorHAnsi"/>
          <w:color w:val="auto"/>
        </w:rPr>
        <w:t xml:space="preserve">, Dalton Vidotti, Eneida Kuchpil, Ormy Leocádio </w:t>
      </w:r>
      <w:proofErr w:type="spellStart"/>
      <w:r w:rsidR="00E653DE" w:rsidRPr="001634C0">
        <w:rPr>
          <w:rFonts w:asciiTheme="minorHAnsi" w:eastAsia="MS Mincho" w:hAnsiTheme="minorHAnsi" w:cstheme="minorHAnsi"/>
          <w:color w:val="auto"/>
        </w:rPr>
        <w:t>Hütner</w:t>
      </w:r>
      <w:proofErr w:type="spellEnd"/>
      <w:r w:rsidR="00E653DE" w:rsidRPr="001634C0">
        <w:rPr>
          <w:rFonts w:asciiTheme="minorHAnsi" w:eastAsia="MS Mincho" w:hAnsiTheme="minorHAnsi" w:cstheme="minorHAnsi"/>
          <w:color w:val="auto"/>
        </w:rPr>
        <w:t xml:space="preserve"> Junior, Cláudio Luiz Bravim da Silva, Jeferson Hernandes Cardoso Pereira, Rafaela Weigert e Nestor Dalmina</w:t>
      </w:r>
      <w:r w:rsidRPr="000E40C6">
        <w:rPr>
          <w:rFonts w:asciiTheme="minorHAnsi" w:eastAsia="MS Mincho" w:hAnsiTheme="minorHAnsi" w:cstheme="minorHAnsi"/>
          <w:color w:val="FFFFFF" w:themeColor="background1"/>
        </w:rPr>
        <w:t xml:space="preserve"> </w:t>
      </w:r>
      <w:r w:rsidR="008E3292">
        <w:rPr>
          <w:rFonts w:asciiTheme="minorHAnsi" w:eastAsia="MS Mincho" w:hAnsiTheme="minorHAnsi" w:cstheme="minorHAnsi"/>
          <w:color w:val="auto"/>
        </w:rPr>
        <w:t xml:space="preserve">e </w:t>
      </w:r>
      <w:r w:rsidR="008111EB" w:rsidRPr="00B91209">
        <w:rPr>
          <w:rFonts w:asciiTheme="minorHAnsi" w:eastAsia="MS Mincho" w:hAnsiTheme="minorHAnsi" w:cstheme="minorHAnsi"/>
        </w:rPr>
        <w:t>os se</w:t>
      </w:r>
      <w:r w:rsidR="008111EB">
        <w:rPr>
          <w:rFonts w:asciiTheme="minorHAnsi" w:eastAsia="MS Mincho" w:hAnsiTheme="minorHAnsi" w:cstheme="minorHAnsi"/>
        </w:rPr>
        <w:t xml:space="preserve">guintes </w:t>
      </w:r>
      <w:r w:rsidR="008111EB" w:rsidRPr="00043C9F">
        <w:rPr>
          <w:rFonts w:asciiTheme="minorHAnsi" w:eastAsia="MS Mincho" w:hAnsiTheme="minorHAnsi" w:cstheme="minorHAnsi"/>
          <w:b/>
        </w:rPr>
        <w:t>colaboradores</w:t>
      </w:r>
      <w:r w:rsidR="008111EB">
        <w:rPr>
          <w:rFonts w:asciiTheme="minorHAnsi" w:eastAsia="MS Mincho" w:hAnsiTheme="minorHAnsi" w:cstheme="minorHAnsi"/>
        </w:rPr>
        <w:t xml:space="preserve"> do CAU/PR</w:t>
      </w:r>
      <w:r w:rsidR="008111EB" w:rsidRPr="00B91209">
        <w:rPr>
          <w:rFonts w:asciiTheme="minorHAnsi" w:eastAsia="MS Mincho" w:hAnsiTheme="minorHAnsi" w:cstheme="minorHAnsi"/>
        </w:rPr>
        <w:t xml:space="preserve">: </w:t>
      </w:r>
      <w:r w:rsidR="008151C8" w:rsidRPr="0045252C">
        <w:rPr>
          <w:rFonts w:asciiTheme="minorHAnsi" w:eastAsia="MS Mincho" w:hAnsiTheme="minorHAnsi" w:cstheme="minorHAnsi"/>
          <w:color w:val="auto"/>
        </w:rPr>
        <w:t>Supervisor</w:t>
      </w:r>
      <w:r w:rsidR="008151C8">
        <w:rPr>
          <w:rFonts w:asciiTheme="minorHAnsi" w:eastAsia="MS Mincho" w:hAnsiTheme="minorHAnsi" w:cstheme="minorHAnsi"/>
          <w:color w:val="auto"/>
        </w:rPr>
        <w:t xml:space="preserve"> Alessandro Boncompagni Junior, </w:t>
      </w:r>
      <w:r w:rsidR="008151C8" w:rsidRPr="0045252C">
        <w:rPr>
          <w:rFonts w:asciiTheme="minorHAnsi" w:eastAsia="MS Mincho" w:hAnsiTheme="minorHAnsi" w:cstheme="minorHAnsi"/>
          <w:color w:val="auto"/>
        </w:rPr>
        <w:t xml:space="preserve">Supervisora Elaine Cristina </w:t>
      </w:r>
      <w:proofErr w:type="spellStart"/>
      <w:r w:rsidR="008151C8" w:rsidRPr="0045252C">
        <w:rPr>
          <w:rFonts w:asciiTheme="minorHAnsi" w:eastAsia="MS Mincho" w:hAnsiTheme="minorHAnsi" w:cstheme="minorHAnsi"/>
          <w:color w:val="auto"/>
        </w:rPr>
        <w:t>Nieviadonski</w:t>
      </w:r>
      <w:proofErr w:type="spellEnd"/>
      <w:r w:rsidR="008151C8" w:rsidRPr="0045252C">
        <w:rPr>
          <w:rFonts w:asciiTheme="minorHAnsi" w:eastAsia="MS Mincho" w:hAnsiTheme="minorHAnsi" w:cstheme="minorHAnsi"/>
          <w:color w:val="auto"/>
        </w:rPr>
        <w:t xml:space="preserve"> Penteado</w:t>
      </w:r>
      <w:r w:rsidR="008151C8">
        <w:rPr>
          <w:rFonts w:asciiTheme="minorHAnsi" w:eastAsia="MS Mincho" w:hAnsiTheme="minorHAnsi" w:cstheme="minorHAnsi"/>
          <w:color w:val="auto"/>
        </w:rPr>
        <w:t>,</w:t>
      </w:r>
      <w:r w:rsidR="008151C8" w:rsidRPr="0045252C">
        <w:rPr>
          <w:rFonts w:asciiTheme="minorHAnsi" w:eastAsia="MS Mincho" w:hAnsiTheme="minorHAnsi" w:cstheme="minorHAnsi"/>
          <w:color w:val="auto"/>
        </w:rPr>
        <w:t xml:space="preserve"> </w:t>
      </w:r>
      <w:r w:rsidR="0045252C" w:rsidRPr="0045252C">
        <w:rPr>
          <w:rFonts w:asciiTheme="minorHAnsi" w:eastAsia="MS Mincho" w:hAnsiTheme="minorHAnsi" w:cstheme="minorHAnsi"/>
          <w:color w:val="auto"/>
        </w:rPr>
        <w:t>Assessor de Comunicação André Felipe Casagrande</w:t>
      </w:r>
      <w:r w:rsidR="0045252C">
        <w:rPr>
          <w:rFonts w:asciiTheme="minorHAnsi" w:eastAsia="MS Mincho" w:hAnsiTheme="minorHAnsi" w:cstheme="minorHAnsi"/>
          <w:color w:val="auto"/>
        </w:rPr>
        <w:t xml:space="preserve">, </w:t>
      </w:r>
      <w:r w:rsidR="0045252C" w:rsidRPr="0045252C">
        <w:rPr>
          <w:rFonts w:asciiTheme="minorHAnsi" w:eastAsia="MS Mincho" w:hAnsiTheme="minorHAnsi" w:cstheme="minorHAnsi"/>
          <w:color w:val="auto"/>
        </w:rPr>
        <w:t>Chefe de Gabinete João Carlos Correia,</w:t>
      </w:r>
      <w:r w:rsidR="0045252C">
        <w:rPr>
          <w:rFonts w:asciiTheme="minorHAnsi" w:eastAsia="MS Mincho" w:hAnsiTheme="minorHAnsi" w:cstheme="minorHAnsi"/>
          <w:color w:val="auto"/>
        </w:rPr>
        <w:t xml:space="preserve"> </w:t>
      </w:r>
      <w:r w:rsidR="0045252C" w:rsidRPr="0045252C">
        <w:rPr>
          <w:rFonts w:asciiTheme="minorHAnsi" w:eastAsia="MS Mincho" w:hAnsiTheme="minorHAnsi" w:cstheme="minorHAnsi"/>
          <w:color w:val="auto"/>
        </w:rPr>
        <w:t>Assessora Jurídica Larissa de Souza Gomes Moneda</w:t>
      </w:r>
      <w:r w:rsidR="00FE5D3C">
        <w:rPr>
          <w:rFonts w:asciiTheme="minorHAnsi" w:eastAsia="MS Mincho" w:hAnsiTheme="minorHAnsi" w:cstheme="minorHAnsi"/>
          <w:color w:val="auto"/>
        </w:rPr>
        <w:t>,</w:t>
      </w:r>
      <w:r w:rsidR="0045252C">
        <w:rPr>
          <w:rFonts w:asciiTheme="minorHAnsi" w:eastAsia="MS Mincho" w:hAnsiTheme="minorHAnsi" w:cstheme="minorHAnsi"/>
          <w:color w:val="auto"/>
        </w:rPr>
        <w:t xml:space="preserve"> </w:t>
      </w:r>
      <w:r w:rsidR="0045252C" w:rsidRPr="0045252C">
        <w:rPr>
          <w:rFonts w:asciiTheme="minorHAnsi" w:eastAsia="MS Mincho" w:hAnsiTheme="minorHAnsi" w:cstheme="minorHAnsi"/>
          <w:color w:val="auto"/>
        </w:rPr>
        <w:t>Gerente de Fiscalização Mariana Vaz de Gênova</w:t>
      </w:r>
      <w:r w:rsidR="0045252C">
        <w:rPr>
          <w:rFonts w:asciiTheme="minorHAnsi" w:eastAsia="MS Mincho" w:hAnsiTheme="minorHAnsi" w:cstheme="minorHAnsi"/>
          <w:color w:val="auto"/>
        </w:rPr>
        <w:t xml:space="preserve">, </w:t>
      </w:r>
      <w:r w:rsidR="0045252C" w:rsidRPr="0045252C">
        <w:rPr>
          <w:rFonts w:asciiTheme="minorHAnsi" w:eastAsia="MS Mincho" w:hAnsiTheme="minorHAnsi" w:cstheme="minorHAnsi"/>
          <w:color w:val="auto"/>
        </w:rPr>
        <w:t>Gerente Geral Roselis de Aguiar Macedo.</w:t>
      </w:r>
      <w:r w:rsidR="00130A44">
        <w:rPr>
          <w:rFonts w:asciiTheme="minorHAnsi" w:eastAsia="MS Mincho" w:hAnsiTheme="minorHAnsi" w:cstheme="minorHAnsi"/>
          <w:color w:val="auto"/>
        </w:rPr>
        <w:t xml:space="preserve"> </w:t>
      </w:r>
      <w:r w:rsidR="008111EB" w:rsidRPr="00130A44">
        <w:rPr>
          <w:rFonts w:asciiTheme="minorHAnsi" w:eastAsia="MS Mincho" w:hAnsiTheme="minorHAnsi" w:cstheme="minorHAnsi"/>
          <w:b/>
          <w:color w:val="auto"/>
          <w:u w:val="single"/>
        </w:rPr>
        <w:t>1. Abertura</w:t>
      </w:r>
      <w:r w:rsidR="008111EB" w:rsidRPr="00130A44">
        <w:rPr>
          <w:rFonts w:asciiTheme="minorHAnsi" w:eastAsia="MS Mincho" w:hAnsiTheme="minorHAnsi" w:cstheme="minorHAnsi"/>
          <w:color w:val="auto"/>
        </w:rPr>
        <w:t xml:space="preserve">: </w:t>
      </w:r>
      <w:r w:rsidR="001F2C13">
        <w:rPr>
          <w:rFonts w:asciiTheme="minorHAnsi" w:eastAsia="MS Mincho" w:hAnsiTheme="minorHAnsi" w:cstheme="minorHAnsi"/>
          <w:color w:val="auto"/>
        </w:rPr>
        <w:t xml:space="preserve">A Presidente </w:t>
      </w:r>
      <w:r w:rsidR="001F2C13" w:rsidRPr="001F2C13">
        <w:rPr>
          <w:rFonts w:asciiTheme="minorHAnsi" w:eastAsia="MS Mincho" w:hAnsiTheme="minorHAnsi" w:cstheme="minorHAnsi"/>
          <w:b/>
          <w:color w:val="auto"/>
        </w:rPr>
        <w:t>MARGARETH ZIOLLA MENEZES</w:t>
      </w:r>
      <w:r w:rsidR="00442AB9">
        <w:rPr>
          <w:rFonts w:asciiTheme="minorHAnsi" w:eastAsia="MS Mincho" w:hAnsiTheme="minorHAnsi" w:cstheme="minorHAnsi"/>
          <w:b/>
          <w:color w:val="auto"/>
        </w:rPr>
        <w:t xml:space="preserve"> </w:t>
      </w:r>
      <w:r w:rsidR="008111EB" w:rsidRPr="00130A44">
        <w:rPr>
          <w:rFonts w:asciiTheme="minorHAnsi" w:eastAsia="MS Mincho" w:hAnsiTheme="minorHAnsi" w:cstheme="minorHAnsi"/>
          <w:color w:val="auto"/>
        </w:rPr>
        <w:t xml:space="preserve">às </w:t>
      </w:r>
      <w:r w:rsidR="001F2C13">
        <w:rPr>
          <w:rFonts w:asciiTheme="minorHAnsi" w:eastAsia="MS Mincho" w:hAnsiTheme="minorHAnsi" w:cstheme="minorHAnsi"/>
          <w:color w:val="auto"/>
        </w:rPr>
        <w:t>quatorze</w:t>
      </w:r>
      <w:r w:rsidR="001F2C13" w:rsidRPr="00130A44">
        <w:rPr>
          <w:rFonts w:asciiTheme="minorHAnsi" w:eastAsia="MS Mincho" w:hAnsiTheme="minorHAnsi" w:cstheme="minorHAnsi"/>
          <w:color w:val="auto"/>
        </w:rPr>
        <w:t xml:space="preserve"> horas e </w:t>
      </w:r>
      <w:r w:rsidR="000F6464">
        <w:rPr>
          <w:rFonts w:asciiTheme="minorHAnsi" w:eastAsia="MS Mincho" w:hAnsiTheme="minorHAnsi" w:cstheme="minorHAnsi"/>
          <w:color w:val="auto"/>
        </w:rPr>
        <w:t>quinze</w:t>
      </w:r>
      <w:r w:rsidR="001F2C13" w:rsidRPr="00130A44">
        <w:rPr>
          <w:rFonts w:asciiTheme="minorHAnsi" w:eastAsia="MS Mincho" w:hAnsiTheme="minorHAnsi" w:cstheme="minorHAnsi"/>
          <w:color w:val="auto"/>
        </w:rPr>
        <w:t xml:space="preserve"> minutos</w:t>
      </w:r>
      <w:r w:rsidR="008111EB" w:rsidRPr="00130A44">
        <w:rPr>
          <w:rFonts w:asciiTheme="minorHAnsi" w:eastAsia="MS Mincho" w:hAnsiTheme="minorHAnsi" w:cstheme="minorHAnsi"/>
          <w:color w:val="auto"/>
        </w:rPr>
        <w:t xml:space="preserve">, iniciou a Reunião. </w:t>
      </w:r>
      <w:r w:rsidR="008111EB" w:rsidRPr="00043C9F">
        <w:rPr>
          <w:rFonts w:asciiTheme="minorHAnsi" w:eastAsia="MS Mincho" w:hAnsiTheme="minorHAnsi" w:cstheme="minorHAnsi"/>
          <w:b/>
          <w:u w:val="single"/>
        </w:rPr>
        <w:t>2.</w:t>
      </w:r>
      <w:r w:rsidR="008111EB">
        <w:rPr>
          <w:rFonts w:asciiTheme="minorHAnsi" w:eastAsia="MS Mincho" w:hAnsiTheme="minorHAnsi" w:cstheme="minorHAnsi"/>
          <w:b/>
          <w:u w:val="single"/>
        </w:rPr>
        <w:t xml:space="preserve"> </w:t>
      </w:r>
      <w:r w:rsidR="008111EB" w:rsidRPr="00043C9F">
        <w:rPr>
          <w:rFonts w:asciiTheme="minorHAnsi" w:eastAsia="MS Mincho" w:hAnsiTheme="minorHAnsi" w:cstheme="minorHAnsi"/>
          <w:b/>
          <w:u w:val="single"/>
        </w:rPr>
        <w:t>Execução</w:t>
      </w:r>
      <w:r w:rsidR="008111EB" w:rsidRPr="00271F7D">
        <w:rPr>
          <w:rFonts w:asciiTheme="minorHAnsi" w:eastAsia="MS Mincho" w:hAnsiTheme="minorHAnsi" w:cstheme="minorHAnsi"/>
          <w:b/>
          <w:u w:val="single"/>
        </w:rPr>
        <w:t xml:space="preserve"> do </w:t>
      </w:r>
      <w:r w:rsidR="008111EB" w:rsidRPr="00D77F5C">
        <w:rPr>
          <w:rFonts w:asciiTheme="minorHAnsi" w:eastAsia="MS Mincho" w:hAnsiTheme="minorHAnsi" w:cstheme="minorHAnsi"/>
          <w:b/>
          <w:u w:val="single"/>
        </w:rPr>
        <w:t>Hino Nacional</w:t>
      </w:r>
      <w:r w:rsidR="008111EB">
        <w:rPr>
          <w:rFonts w:asciiTheme="minorHAnsi" w:eastAsia="MS Mincho" w:hAnsiTheme="minorHAnsi" w:cstheme="minorHAnsi"/>
          <w:b/>
          <w:u w:val="single"/>
        </w:rPr>
        <w:t xml:space="preserve"> Brasileiro</w:t>
      </w:r>
      <w:r w:rsidR="008111EB" w:rsidRPr="00D77F5C">
        <w:rPr>
          <w:rFonts w:asciiTheme="minorHAnsi" w:eastAsia="MS Mincho" w:hAnsiTheme="minorHAnsi" w:cstheme="minorHAnsi"/>
          <w:b/>
        </w:rPr>
        <w:t xml:space="preserve">: </w:t>
      </w:r>
      <w:r w:rsidR="001F2C13">
        <w:rPr>
          <w:rFonts w:asciiTheme="minorHAnsi" w:eastAsia="MS Mincho" w:hAnsiTheme="minorHAnsi" w:cstheme="minorHAnsi"/>
          <w:color w:val="auto"/>
        </w:rPr>
        <w:t xml:space="preserve">A Presidente </w:t>
      </w:r>
      <w:r w:rsidR="001F2C13" w:rsidRPr="001F2C13">
        <w:rPr>
          <w:rFonts w:asciiTheme="minorHAnsi" w:eastAsia="MS Mincho" w:hAnsiTheme="minorHAnsi" w:cstheme="minorHAnsi"/>
          <w:b/>
          <w:color w:val="auto"/>
        </w:rPr>
        <w:t>MARGARETH ZIOLLA MENEZES</w:t>
      </w:r>
      <w:r w:rsidR="00B752A8">
        <w:rPr>
          <w:rFonts w:asciiTheme="minorHAnsi" w:eastAsia="MS Mincho" w:hAnsiTheme="minorHAnsi" w:cstheme="minorHAnsi"/>
        </w:rPr>
        <w:t xml:space="preserve"> pediu que todos ficassem</w:t>
      </w:r>
      <w:r w:rsidR="008111EB">
        <w:rPr>
          <w:rFonts w:asciiTheme="minorHAnsi" w:eastAsia="MS Mincho" w:hAnsiTheme="minorHAnsi" w:cstheme="minorHAnsi"/>
        </w:rPr>
        <w:t xml:space="preserve"> de</w:t>
      </w:r>
      <w:r w:rsidR="00B752A8">
        <w:rPr>
          <w:rFonts w:asciiTheme="minorHAnsi" w:eastAsia="MS Mincho" w:hAnsiTheme="minorHAnsi" w:cstheme="minorHAnsi"/>
        </w:rPr>
        <w:t xml:space="preserve"> pé e</w:t>
      </w:r>
      <w:r w:rsidR="008111EB" w:rsidRPr="00D77F5C">
        <w:rPr>
          <w:rFonts w:asciiTheme="minorHAnsi" w:eastAsia="MS Mincho" w:hAnsiTheme="minorHAnsi" w:cstheme="minorHAnsi"/>
        </w:rPr>
        <w:t xml:space="preserve"> ouviss</w:t>
      </w:r>
      <w:r w:rsidR="008111EB">
        <w:rPr>
          <w:rFonts w:asciiTheme="minorHAnsi" w:eastAsia="MS Mincho" w:hAnsiTheme="minorHAnsi" w:cstheme="minorHAnsi"/>
        </w:rPr>
        <w:t>em a execução do Hino Nacional Brasileiro.</w:t>
      </w:r>
      <w:r w:rsidR="00442AB9">
        <w:rPr>
          <w:rFonts w:asciiTheme="minorHAnsi" w:hAnsiTheme="minorHAnsi" w:cstheme="minorHAnsi"/>
          <w:color w:val="auto"/>
        </w:rPr>
        <w:t xml:space="preserve"> </w:t>
      </w:r>
      <w:r w:rsidR="000E40C6">
        <w:rPr>
          <w:rFonts w:asciiTheme="minorHAnsi" w:eastAsia="MS Mincho" w:hAnsiTheme="minorHAnsi" w:cstheme="minorHAnsi"/>
        </w:rPr>
        <w:t>Ao término da execução do Hino Nacional Brasileiro a</w:t>
      </w:r>
      <w:r w:rsidR="00734800">
        <w:rPr>
          <w:rFonts w:asciiTheme="minorHAnsi" w:hAnsiTheme="minorHAnsi" w:cstheme="minorHAnsi"/>
          <w:color w:val="auto"/>
        </w:rPr>
        <w:t xml:space="preserve"> Presidente </w:t>
      </w:r>
      <w:r w:rsidR="0005384D">
        <w:rPr>
          <w:rFonts w:asciiTheme="minorHAnsi" w:hAnsiTheme="minorHAnsi" w:cstheme="minorHAnsi"/>
          <w:b/>
          <w:color w:val="auto"/>
        </w:rPr>
        <w:t xml:space="preserve">MARGARETH   </w:t>
      </w:r>
      <w:r w:rsidR="00734800" w:rsidRPr="0005384D">
        <w:rPr>
          <w:rFonts w:asciiTheme="minorHAnsi" w:hAnsiTheme="minorHAnsi" w:cstheme="minorHAnsi"/>
          <w:b/>
          <w:color w:val="auto"/>
        </w:rPr>
        <w:t>ZIOLLA MENEZES</w:t>
      </w:r>
      <w:r w:rsidR="00734800">
        <w:rPr>
          <w:rFonts w:asciiTheme="minorHAnsi" w:hAnsiTheme="minorHAnsi" w:cstheme="minorHAnsi"/>
          <w:color w:val="auto"/>
        </w:rPr>
        <w:t xml:space="preserve"> solicitou a </w:t>
      </w:r>
      <w:r w:rsidR="000E40C6">
        <w:rPr>
          <w:rFonts w:asciiTheme="minorHAnsi" w:hAnsiTheme="minorHAnsi" w:cstheme="minorHAnsi"/>
          <w:color w:val="auto"/>
        </w:rPr>
        <w:t>uma inversão de pauta para discussão do item “</w:t>
      </w:r>
      <w:r w:rsidR="000E40C6" w:rsidRPr="000E40C6">
        <w:rPr>
          <w:rFonts w:asciiTheme="minorHAnsi" w:hAnsiTheme="minorHAnsi" w:cstheme="minorHAnsi"/>
          <w:color w:val="auto"/>
        </w:rPr>
        <w:t>3.2) Aprovação do Calendário Oficial Anual de 2020 do CAU/PR - Ad Referendum;</w:t>
      </w:r>
      <w:r w:rsidR="000E40C6">
        <w:rPr>
          <w:rFonts w:asciiTheme="minorHAnsi" w:hAnsiTheme="minorHAnsi" w:cstheme="minorHAnsi"/>
          <w:color w:val="auto"/>
        </w:rPr>
        <w:t>” na intenção de se aproveitar melhor o tempo dos conselheiros, já que esse assunto pode ser demorado</w:t>
      </w:r>
      <w:r w:rsidR="0005384D">
        <w:rPr>
          <w:rFonts w:asciiTheme="minorHAnsi" w:hAnsiTheme="minorHAnsi" w:cstheme="minorHAnsi"/>
          <w:color w:val="auto"/>
        </w:rPr>
        <w:t xml:space="preserve">. O Conselheiro </w:t>
      </w:r>
      <w:r w:rsidR="0005384D" w:rsidRPr="0005384D">
        <w:rPr>
          <w:rFonts w:asciiTheme="minorHAnsi" w:hAnsiTheme="minorHAnsi" w:cstheme="minorHAnsi"/>
          <w:b/>
          <w:color w:val="auto"/>
        </w:rPr>
        <w:t>NESTOR DALMINA</w:t>
      </w:r>
      <w:r w:rsidR="0005384D">
        <w:rPr>
          <w:rFonts w:asciiTheme="minorHAnsi" w:hAnsiTheme="minorHAnsi" w:cstheme="minorHAnsi"/>
          <w:color w:val="auto"/>
        </w:rPr>
        <w:t xml:space="preserve"> </w:t>
      </w:r>
      <w:r w:rsidR="000E40C6">
        <w:rPr>
          <w:rFonts w:asciiTheme="minorHAnsi" w:hAnsiTheme="minorHAnsi" w:cstheme="minorHAnsi"/>
          <w:color w:val="auto"/>
        </w:rPr>
        <w:t>manifestou achar de maior importância a realização da eleição da nova composição das comissões ordinárias</w:t>
      </w:r>
      <w:r w:rsidR="00374693">
        <w:rPr>
          <w:rFonts w:asciiTheme="minorHAnsi" w:hAnsiTheme="minorHAnsi" w:cstheme="minorHAnsi"/>
          <w:color w:val="auto"/>
        </w:rPr>
        <w:t xml:space="preserve"> e</w:t>
      </w:r>
      <w:r w:rsidR="000E40C6">
        <w:rPr>
          <w:rFonts w:asciiTheme="minorHAnsi" w:hAnsiTheme="minorHAnsi" w:cstheme="minorHAnsi"/>
          <w:color w:val="auto"/>
        </w:rPr>
        <w:t xml:space="preserve"> na sequência o Conselheiro </w:t>
      </w:r>
      <w:r w:rsidR="000E40C6" w:rsidRPr="000E40C6">
        <w:rPr>
          <w:rFonts w:asciiTheme="minorHAnsi" w:hAnsiTheme="minorHAnsi" w:cstheme="minorHAnsi"/>
          <w:b/>
          <w:bCs/>
          <w:color w:val="auto"/>
        </w:rPr>
        <w:t>ALESSANDRO FILLA ROSANELLI</w:t>
      </w:r>
      <w:r w:rsidR="000E40C6">
        <w:rPr>
          <w:rFonts w:asciiTheme="minorHAnsi" w:hAnsiTheme="minorHAnsi" w:cstheme="minorHAnsi"/>
          <w:color w:val="auto"/>
        </w:rPr>
        <w:t xml:space="preserve"> informou ter seu horário de participação junto a reunião reduzido, e para que não fosse prejudicado o andamento da reunião sugeriu a continuidade da mesma conforme a pauta original. A Presidente </w:t>
      </w:r>
      <w:r w:rsidR="000E40C6" w:rsidRPr="000E40C6">
        <w:rPr>
          <w:rFonts w:asciiTheme="minorHAnsi" w:hAnsiTheme="minorHAnsi" w:cstheme="minorHAnsi"/>
          <w:b/>
          <w:bCs/>
          <w:color w:val="auto"/>
        </w:rPr>
        <w:t xml:space="preserve">MARGARETH ZIOLLA MENEZES </w:t>
      </w:r>
      <w:r w:rsidR="000E40C6">
        <w:rPr>
          <w:rFonts w:asciiTheme="minorHAnsi" w:hAnsiTheme="minorHAnsi" w:cstheme="minorHAnsi"/>
          <w:color w:val="auto"/>
        </w:rPr>
        <w:t xml:space="preserve">acatou a posição dos conselheiros e seguiu com a pauta. </w:t>
      </w:r>
      <w:r w:rsidR="00374693">
        <w:rPr>
          <w:rFonts w:asciiTheme="minorHAnsi" w:eastAsia="MS Mincho" w:hAnsiTheme="minorHAnsi" w:cstheme="minorHAnsi"/>
          <w:b/>
          <w:color w:val="auto"/>
          <w:u w:val="single"/>
        </w:rPr>
        <w:t>3</w:t>
      </w:r>
      <w:r w:rsidR="00A22923">
        <w:rPr>
          <w:rFonts w:asciiTheme="minorHAnsi" w:eastAsia="MS Mincho" w:hAnsiTheme="minorHAnsi" w:cstheme="minorHAnsi"/>
          <w:b/>
          <w:color w:val="auto"/>
          <w:u w:val="single"/>
        </w:rPr>
        <w:t>.</w:t>
      </w:r>
      <w:r w:rsidR="000A6436" w:rsidRPr="002047EF">
        <w:rPr>
          <w:rFonts w:asciiTheme="minorHAnsi" w:eastAsia="MS Mincho" w:hAnsiTheme="minorHAnsi" w:cstheme="minorHAnsi"/>
          <w:b/>
          <w:color w:val="auto"/>
          <w:u w:val="single"/>
        </w:rPr>
        <w:t xml:space="preserve"> </w:t>
      </w:r>
      <w:r w:rsidR="000A6436" w:rsidRPr="000A6436">
        <w:rPr>
          <w:rFonts w:asciiTheme="minorHAnsi" w:eastAsia="MS Mincho" w:hAnsiTheme="minorHAnsi" w:cstheme="minorHAnsi"/>
          <w:b/>
          <w:color w:val="auto"/>
          <w:u w:val="single"/>
        </w:rPr>
        <w:t>Ordem do dia:</w:t>
      </w:r>
      <w:r w:rsidR="00102826">
        <w:rPr>
          <w:rFonts w:asciiTheme="minorHAnsi" w:eastAsia="MS Mincho" w:hAnsiTheme="minorHAnsi" w:cstheme="minorHAnsi"/>
          <w:b/>
          <w:color w:val="auto"/>
          <w:u w:val="single"/>
        </w:rPr>
        <w:t xml:space="preserve"> </w:t>
      </w:r>
      <w:r w:rsidR="00374693" w:rsidRPr="00374693">
        <w:rPr>
          <w:rFonts w:asciiTheme="minorHAnsi" w:hAnsiTheme="minorHAnsi" w:cstheme="minorHAnsi"/>
          <w:bCs/>
        </w:rPr>
        <w:t xml:space="preserve">3.1) </w:t>
      </w:r>
      <w:r w:rsidR="00374693" w:rsidRPr="00374693">
        <w:rPr>
          <w:rFonts w:asciiTheme="minorHAnsi" w:hAnsiTheme="minorHAnsi" w:cstheme="minorHAnsi"/>
          <w:bCs/>
          <w:u w:val="single"/>
        </w:rPr>
        <w:t>Eleição da nova composição das Comissões Ordinárias do CAU/PR para 2020;</w:t>
      </w:r>
      <w:r w:rsidR="00374693">
        <w:rPr>
          <w:rFonts w:asciiTheme="minorHAnsi" w:hAnsiTheme="minorHAnsi" w:cstheme="minorHAnsi"/>
          <w:bCs/>
        </w:rPr>
        <w:t xml:space="preserve"> Ao </w:t>
      </w:r>
      <w:r w:rsidR="00B10D20">
        <w:rPr>
          <w:rFonts w:asciiTheme="minorHAnsi" w:hAnsiTheme="minorHAnsi" w:cstheme="minorHAnsi"/>
          <w:bCs/>
        </w:rPr>
        <w:t>início</w:t>
      </w:r>
      <w:r w:rsidR="00374693">
        <w:rPr>
          <w:rFonts w:asciiTheme="minorHAnsi" w:hAnsiTheme="minorHAnsi" w:cstheme="minorHAnsi"/>
          <w:bCs/>
        </w:rPr>
        <w:t xml:space="preserve"> dos procedimentos para eleição dos novos membros das Comissões Ordinárias do CAU/PR o Conselheiro </w:t>
      </w:r>
      <w:r w:rsidR="00374693" w:rsidRPr="00374693">
        <w:rPr>
          <w:rFonts w:asciiTheme="minorHAnsi" w:hAnsiTheme="minorHAnsi" w:cstheme="minorHAnsi"/>
          <w:b/>
        </w:rPr>
        <w:t>CLAUDIO LUIZ BRAVIM DA SILVA</w:t>
      </w:r>
      <w:r w:rsidR="00374693">
        <w:rPr>
          <w:rFonts w:asciiTheme="minorHAnsi" w:hAnsiTheme="minorHAnsi" w:cstheme="minorHAnsi"/>
          <w:bCs/>
        </w:rPr>
        <w:t xml:space="preserve"> se manifestou informando que uma vez que ocupa a posição de conselheiro suplente, não poderia ser eleito, mas estava presente na reunião, conforme convocação realizada, representando o Conselheiro Titular João Virmond Suplicy Neto. No mesmo tom o Conselheiro </w:t>
      </w:r>
      <w:r w:rsidR="00374693" w:rsidRPr="00374693">
        <w:rPr>
          <w:rFonts w:asciiTheme="minorHAnsi" w:hAnsiTheme="minorHAnsi" w:cstheme="minorHAnsi"/>
          <w:b/>
        </w:rPr>
        <w:t>ORMY LEOCÁDIO HÛTNER JUNIOR</w:t>
      </w:r>
      <w:r w:rsidR="00374693">
        <w:rPr>
          <w:rFonts w:asciiTheme="minorHAnsi" w:hAnsiTheme="minorHAnsi" w:cstheme="minorHAnsi"/>
          <w:bCs/>
        </w:rPr>
        <w:t xml:space="preserve"> informou que diante do pedido de </w:t>
      </w:r>
      <w:r w:rsidR="00B10D20">
        <w:rPr>
          <w:rFonts w:asciiTheme="minorHAnsi" w:hAnsiTheme="minorHAnsi" w:cstheme="minorHAnsi"/>
          <w:bCs/>
        </w:rPr>
        <w:t>renúncia</w:t>
      </w:r>
      <w:r w:rsidR="00374693">
        <w:rPr>
          <w:rFonts w:asciiTheme="minorHAnsi" w:hAnsiTheme="minorHAnsi" w:cstheme="minorHAnsi"/>
          <w:bCs/>
        </w:rPr>
        <w:t xml:space="preserve"> apresentado pelo Conselheiro Giovani de Medeiros, </w:t>
      </w:r>
      <w:r w:rsidR="0008165A">
        <w:rPr>
          <w:rFonts w:asciiTheme="minorHAnsi" w:hAnsiTheme="minorHAnsi" w:cstheme="minorHAnsi"/>
          <w:bCs/>
        </w:rPr>
        <w:t xml:space="preserve">ele agora passava a ocupar a posição de Conselheiro Titular, a Presidente </w:t>
      </w:r>
      <w:r w:rsidR="0008165A" w:rsidRPr="0008165A">
        <w:rPr>
          <w:rFonts w:asciiTheme="minorHAnsi" w:hAnsiTheme="minorHAnsi" w:cstheme="minorHAnsi"/>
          <w:b/>
        </w:rPr>
        <w:t>MARGARETH ZIOLLA MENEZES</w:t>
      </w:r>
      <w:r w:rsidR="0008165A">
        <w:rPr>
          <w:rFonts w:asciiTheme="minorHAnsi" w:hAnsiTheme="minorHAnsi" w:cstheme="minorHAnsi"/>
          <w:bCs/>
        </w:rPr>
        <w:t xml:space="preserve"> restou por apresentar a solicitação de renúncia mencionada pelo conselheiro. </w:t>
      </w:r>
      <w:r w:rsidR="00012D02">
        <w:rPr>
          <w:rFonts w:asciiTheme="minorHAnsi" w:hAnsiTheme="minorHAnsi" w:cstheme="minorHAnsi"/>
          <w:bCs/>
        </w:rPr>
        <w:t xml:space="preserve">Por fim o Conselheiro </w:t>
      </w:r>
      <w:r w:rsidR="00012D02" w:rsidRPr="00196D77">
        <w:rPr>
          <w:rFonts w:asciiTheme="minorHAnsi" w:hAnsiTheme="minorHAnsi" w:cstheme="minorHAnsi"/>
          <w:b/>
        </w:rPr>
        <w:t>JOÃO VIRMOND SUPLICY NETO</w:t>
      </w:r>
      <w:r w:rsidR="00012D02">
        <w:rPr>
          <w:rFonts w:asciiTheme="minorHAnsi" w:hAnsiTheme="minorHAnsi" w:cstheme="minorHAnsi"/>
          <w:bCs/>
        </w:rPr>
        <w:t xml:space="preserve"> realizou o esclarecimento de que sua presença na reunião se fazia apenas para afirmar a representação do seu suplente o Conselheiro </w:t>
      </w:r>
      <w:r w:rsidR="00012D02" w:rsidRPr="00196D77">
        <w:rPr>
          <w:rFonts w:asciiTheme="minorHAnsi" w:hAnsiTheme="minorHAnsi" w:cstheme="minorHAnsi"/>
          <w:b/>
        </w:rPr>
        <w:t xml:space="preserve">CLAUDIO LUIZ BRAVIM DA SILVA </w:t>
      </w:r>
      <w:r w:rsidR="00012D02">
        <w:rPr>
          <w:rFonts w:asciiTheme="minorHAnsi" w:hAnsiTheme="minorHAnsi" w:cstheme="minorHAnsi"/>
          <w:bCs/>
        </w:rPr>
        <w:t>junto a eleição dos membros das comissões ordinárias, uma vez que estas só poderão ser compostas por conselheiros titulares.</w:t>
      </w:r>
      <w:r w:rsidR="00196D77">
        <w:rPr>
          <w:rFonts w:asciiTheme="minorHAnsi" w:hAnsiTheme="minorHAnsi" w:cstheme="minorHAnsi"/>
          <w:bCs/>
        </w:rPr>
        <w:t xml:space="preserve"> Na sequência a Presidente </w:t>
      </w:r>
      <w:r w:rsidR="00196D77" w:rsidRPr="00140601">
        <w:rPr>
          <w:rFonts w:asciiTheme="minorHAnsi" w:hAnsiTheme="minorHAnsi" w:cstheme="minorHAnsi"/>
          <w:b/>
        </w:rPr>
        <w:t>MARGARETH ZIOLLA MENEZES</w:t>
      </w:r>
      <w:r w:rsidR="00196D77">
        <w:rPr>
          <w:rFonts w:asciiTheme="minorHAnsi" w:hAnsiTheme="minorHAnsi" w:cstheme="minorHAnsi"/>
          <w:bCs/>
        </w:rPr>
        <w:t xml:space="preserve"> abriu a palavra para que cada conselheiro manifestasse verbalmente qual comissão desejaria participar.</w:t>
      </w:r>
      <w:r w:rsidR="000D3157">
        <w:rPr>
          <w:rFonts w:asciiTheme="minorHAnsi" w:hAnsiTheme="minorHAnsi" w:cstheme="minorHAnsi"/>
          <w:bCs/>
        </w:rPr>
        <w:t xml:space="preserve"> </w:t>
      </w:r>
      <w:r w:rsidR="000D3157">
        <w:rPr>
          <w:rFonts w:asciiTheme="minorHAnsi" w:hAnsiTheme="minorHAnsi" w:cstheme="minorHAnsi"/>
          <w:color w:val="auto"/>
        </w:rPr>
        <w:t>A estrutura dos membros que irão compor as comissões ordinárias ficou da seguinte maneira – *</w:t>
      </w:r>
      <w:proofErr w:type="spellStart"/>
      <w:r w:rsidR="000D3157">
        <w:rPr>
          <w:rFonts w:asciiTheme="minorHAnsi" w:hAnsiTheme="minorHAnsi" w:cstheme="minorHAnsi"/>
          <w:color w:val="auto"/>
        </w:rPr>
        <w:t>CPFi</w:t>
      </w:r>
      <w:proofErr w:type="spellEnd"/>
      <w:r w:rsidR="000D3157">
        <w:rPr>
          <w:rFonts w:asciiTheme="minorHAnsi" w:hAnsiTheme="minorHAnsi" w:cstheme="minorHAnsi"/>
          <w:color w:val="auto"/>
        </w:rPr>
        <w:t xml:space="preserve">-CAU/PR (Comissão de Planejamento e Finanças): Nestor Dalmina, João Virmond Suplicy Neto, Dalton Vidotti; *CEP/CAU/PR (Comissão de Exercício Profissional) Cláudio Forte Maiolino, Jeferson Hernandes Cardoso Pereira, Cristiane </w:t>
      </w:r>
      <w:r w:rsidR="000D3157">
        <w:rPr>
          <w:rFonts w:asciiTheme="minorHAnsi" w:hAnsiTheme="minorHAnsi" w:cstheme="minorHAnsi"/>
          <w:color w:val="auto"/>
        </w:rPr>
        <w:lastRenderedPageBreak/>
        <w:t xml:space="preserve">Bicalho de Lacerda; *CED-CAU/PR (Comissão de Ética e Disciplina) Luiz Eduardo Bini Gomes da Silva, José Henrique Hartmann de Carvalho, Eneida </w:t>
      </w:r>
      <w:proofErr w:type="spellStart"/>
      <w:r w:rsidR="000D3157">
        <w:rPr>
          <w:rFonts w:asciiTheme="minorHAnsi" w:hAnsiTheme="minorHAnsi" w:cstheme="minorHAnsi"/>
          <w:color w:val="auto"/>
        </w:rPr>
        <w:t>Kucpil</w:t>
      </w:r>
      <w:proofErr w:type="spellEnd"/>
      <w:r w:rsidR="000D3157">
        <w:rPr>
          <w:rFonts w:asciiTheme="minorHAnsi" w:hAnsiTheme="minorHAnsi" w:cstheme="minorHAnsi"/>
          <w:color w:val="auto"/>
        </w:rPr>
        <w:t xml:space="preserve">; *COA-CAU/PR (Comissão de Organização e Administração) Ormy Leocádio </w:t>
      </w:r>
      <w:proofErr w:type="spellStart"/>
      <w:r w:rsidR="000D3157">
        <w:rPr>
          <w:rFonts w:asciiTheme="minorHAnsi" w:hAnsiTheme="minorHAnsi" w:cstheme="minorHAnsi"/>
          <w:color w:val="auto"/>
        </w:rPr>
        <w:t>Hütner</w:t>
      </w:r>
      <w:proofErr w:type="spellEnd"/>
      <w:r w:rsidR="000D3157">
        <w:rPr>
          <w:rFonts w:asciiTheme="minorHAnsi" w:hAnsiTheme="minorHAnsi" w:cstheme="minorHAnsi"/>
          <w:color w:val="auto"/>
        </w:rPr>
        <w:t xml:space="preserve"> Junior, Amir Samad Shafa, Antônio Weinhardt; *CEF-CAU/PR (Comissão de Ensino e Formação) Alessandro Filla Rosaneli, Antônio Claret Pereira de Miranda, Eneida Kuchpil. Ocorrências: Houve </w:t>
      </w:r>
      <w:r w:rsidR="000F6464">
        <w:rPr>
          <w:rFonts w:asciiTheme="minorHAnsi" w:hAnsiTheme="minorHAnsi" w:cstheme="minorHAnsi"/>
          <w:color w:val="auto"/>
        </w:rPr>
        <w:t>uma discussão</w:t>
      </w:r>
      <w:r w:rsidR="000D3157">
        <w:rPr>
          <w:rFonts w:asciiTheme="minorHAnsi" w:hAnsiTheme="minorHAnsi" w:cstheme="minorHAnsi"/>
          <w:color w:val="auto"/>
        </w:rPr>
        <w:t xml:space="preserve"> quanto a quantidade de membros máxima para composição das comissões, os conselheiros optaram por manter o formato de cada comissão com três membros. A Conselheira </w:t>
      </w:r>
      <w:r w:rsidR="000D3157" w:rsidRPr="00D66976">
        <w:rPr>
          <w:rFonts w:asciiTheme="minorHAnsi" w:hAnsiTheme="minorHAnsi" w:cstheme="minorHAnsi"/>
          <w:b/>
          <w:bCs/>
          <w:color w:val="auto"/>
        </w:rPr>
        <w:t>ENEIDA KUCHPIL</w:t>
      </w:r>
      <w:r w:rsidR="000D3157">
        <w:rPr>
          <w:rFonts w:asciiTheme="minorHAnsi" w:hAnsiTheme="minorHAnsi" w:cstheme="minorHAnsi"/>
          <w:color w:val="auto"/>
        </w:rPr>
        <w:t xml:space="preserve"> se disponibilizou em participar de duas comissões de forma simultânea, uma vez que o </w:t>
      </w:r>
      <w:r w:rsidR="000F6464">
        <w:rPr>
          <w:rFonts w:asciiTheme="minorHAnsi" w:hAnsiTheme="minorHAnsi" w:cstheme="minorHAnsi"/>
          <w:color w:val="auto"/>
        </w:rPr>
        <w:t>número</w:t>
      </w:r>
      <w:r w:rsidR="000D3157">
        <w:rPr>
          <w:rFonts w:asciiTheme="minorHAnsi" w:hAnsiTheme="minorHAnsi" w:cstheme="minorHAnsi"/>
          <w:color w:val="auto"/>
        </w:rPr>
        <w:t xml:space="preserve"> de conselheiros titulares não seria suficiente para preencher as vagas de todas as comissões. A Presidente </w:t>
      </w:r>
      <w:r w:rsidR="000D3157" w:rsidRPr="00D66976">
        <w:rPr>
          <w:rFonts w:asciiTheme="minorHAnsi" w:hAnsiTheme="minorHAnsi" w:cstheme="minorHAnsi"/>
          <w:b/>
          <w:bCs/>
          <w:color w:val="auto"/>
        </w:rPr>
        <w:t>MARGARETH ZIOLLA MENEZES</w:t>
      </w:r>
      <w:r w:rsidR="000D3157">
        <w:rPr>
          <w:rFonts w:asciiTheme="minorHAnsi" w:hAnsiTheme="minorHAnsi" w:cstheme="minorHAnsi"/>
          <w:color w:val="auto"/>
        </w:rPr>
        <w:t xml:space="preserve"> procedeu então com a segunda parte da eleição para determinação dos conselheiros coordenadores e coordenadores-adjunto para cada comissão. </w:t>
      </w:r>
      <w:r w:rsidR="000D3157" w:rsidRPr="00591DCB">
        <w:rPr>
          <w:rFonts w:asciiTheme="minorHAnsi" w:eastAsia="MS Mincho" w:hAnsiTheme="minorHAnsi" w:cstheme="minorHAnsi"/>
          <w:color w:val="auto"/>
        </w:rPr>
        <w:t>Em votação, para a Comissão de Planejamento e Finanças foram eleitos: Coordenador o Conselheiro Nestor Dalmina e Coordenador-Adjunto o Conselheiro João Virmond Suplicy Neto;</w:t>
      </w:r>
      <w:r w:rsidR="000D3157">
        <w:rPr>
          <w:rFonts w:asciiTheme="minorHAnsi" w:eastAsia="MS Mincho" w:hAnsiTheme="minorHAnsi" w:cstheme="minorHAnsi"/>
          <w:color w:val="auto"/>
        </w:rPr>
        <w:t xml:space="preserve"> </w:t>
      </w:r>
      <w:r w:rsidR="000D3157" w:rsidRPr="00591DCB">
        <w:rPr>
          <w:rFonts w:asciiTheme="minorHAnsi" w:eastAsia="MS Mincho" w:hAnsiTheme="minorHAnsi" w:cstheme="minorHAnsi"/>
          <w:color w:val="auto"/>
        </w:rPr>
        <w:t xml:space="preserve">para a Comissão de Organização e Administração foram eleitos: Coordenador o Conselheiro Ormy Leocádio Hutner Junior e Coordenador-Adjunto o Conselheiro Jeferson Hernandes Cardoso Pereira; para a Comissão de Ética e Disciplina foram eleitos(as): Coordenador </w:t>
      </w:r>
      <w:r w:rsidR="000D3157">
        <w:rPr>
          <w:rFonts w:asciiTheme="minorHAnsi" w:eastAsia="MS Mincho" w:hAnsiTheme="minorHAnsi" w:cstheme="minorHAnsi"/>
          <w:color w:val="auto"/>
        </w:rPr>
        <w:t xml:space="preserve">o </w:t>
      </w:r>
      <w:r w:rsidR="000D3157" w:rsidRPr="00591DCB">
        <w:rPr>
          <w:rFonts w:asciiTheme="minorHAnsi" w:eastAsia="MS Mincho" w:hAnsiTheme="minorHAnsi" w:cstheme="minorHAnsi"/>
          <w:color w:val="auto"/>
        </w:rPr>
        <w:t>Conselheir</w:t>
      </w:r>
      <w:r w:rsidR="000D3157">
        <w:rPr>
          <w:rFonts w:asciiTheme="minorHAnsi" w:eastAsia="MS Mincho" w:hAnsiTheme="minorHAnsi" w:cstheme="minorHAnsi"/>
          <w:color w:val="auto"/>
        </w:rPr>
        <w:t>o</w:t>
      </w:r>
      <w:r w:rsidR="000D3157" w:rsidRPr="00591DCB">
        <w:rPr>
          <w:rFonts w:asciiTheme="minorHAnsi" w:eastAsia="MS Mincho" w:hAnsiTheme="minorHAnsi" w:cstheme="minorHAnsi"/>
          <w:color w:val="auto"/>
        </w:rPr>
        <w:t xml:space="preserve"> </w:t>
      </w:r>
      <w:r w:rsidR="000D3157">
        <w:rPr>
          <w:rFonts w:asciiTheme="minorHAnsi" w:eastAsia="MS Mincho" w:hAnsiTheme="minorHAnsi" w:cstheme="minorHAnsi"/>
          <w:color w:val="auto"/>
        </w:rPr>
        <w:t>Luiz Eduardo Bini Gomes da Silva</w:t>
      </w:r>
      <w:r w:rsidR="000D3157" w:rsidRPr="00591DCB">
        <w:rPr>
          <w:rFonts w:asciiTheme="minorHAnsi" w:eastAsia="MS Mincho" w:hAnsiTheme="minorHAnsi" w:cstheme="minorHAnsi"/>
          <w:color w:val="auto"/>
        </w:rPr>
        <w:t xml:space="preserve"> e Coordenador-Adjunto o Conselheiro </w:t>
      </w:r>
      <w:r w:rsidR="000D3157">
        <w:rPr>
          <w:rFonts w:asciiTheme="minorHAnsi" w:eastAsia="MS Mincho" w:hAnsiTheme="minorHAnsi" w:cstheme="minorHAnsi"/>
          <w:color w:val="auto"/>
        </w:rPr>
        <w:t xml:space="preserve">José Henrique </w:t>
      </w:r>
      <w:proofErr w:type="spellStart"/>
      <w:r w:rsidR="000D3157">
        <w:rPr>
          <w:rFonts w:asciiTheme="minorHAnsi" w:eastAsia="MS Mincho" w:hAnsiTheme="minorHAnsi" w:cstheme="minorHAnsi"/>
          <w:color w:val="auto"/>
        </w:rPr>
        <w:t>Hartman</w:t>
      </w:r>
      <w:proofErr w:type="spellEnd"/>
      <w:r w:rsidR="000D3157">
        <w:rPr>
          <w:rFonts w:asciiTheme="minorHAnsi" w:eastAsia="MS Mincho" w:hAnsiTheme="minorHAnsi" w:cstheme="minorHAnsi"/>
          <w:color w:val="auto"/>
        </w:rPr>
        <w:t xml:space="preserve"> de Carvalho</w:t>
      </w:r>
      <w:r w:rsidR="000D3157" w:rsidRPr="00591DCB">
        <w:rPr>
          <w:rFonts w:asciiTheme="minorHAnsi" w:eastAsia="MS Mincho" w:hAnsiTheme="minorHAnsi" w:cstheme="minorHAnsi"/>
          <w:color w:val="auto"/>
        </w:rPr>
        <w:t>;</w:t>
      </w:r>
      <w:r w:rsidR="000D3157">
        <w:rPr>
          <w:rFonts w:asciiTheme="minorHAnsi" w:eastAsia="MS Mincho" w:hAnsiTheme="minorHAnsi" w:cstheme="minorHAnsi"/>
          <w:color w:val="auto"/>
        </w:rPr>
        <w:t xml:space="preserve"> </w:t>
      </w:r>
      <w:r w:rsidR="000D3157" w:rsidRPr="00591DCB">
        <w:rPr>
          <w:rFonts w:asciiTheme="minorHAnsi" w:eastAsia="MS Mincho" w:hAnsiTheme="minorHAnsi" w:cstheme="minorHAnsi"/>
          <w:color w:val="auto"/>
        </w:rPr>
        <w:t xml:space="preserve">para a Comissão de Exercício Profissional foram eleitos: Coordenador o Conselheiro Claudio Forte Maiolino e Coordenador-Adjunto o Conselheiro </w:t>
      </w:r>
      <w:r w:rsidR="000D3157">
        <w:rPr>
          <w:rFonts w:asciiTheme="minorHAnsi" w:eastAsia="MS Mincho" w:hAnsiTheme="minorHAnsi" w:cstheme="minorHAnsi"/>
          <w:color w:val="auto"/>
        </w:rPr>
        <w:t>Jeferson Hernandes Cardoso Pereira</w:t>
      </w:r>
      <w:r w:rsidR="000D3157" w:rsidRPr="00591DCB">
        <w:rPr>
          <w:rFonts w:asciiTheme="minorHAnsi" w:eastAsia="MS Mincho" w:hAnsiTheme="minorHAnsi" w:cstheme="minorHAnsi"/>
          <w:color w:val="auto"/>
        </w:rPr>
        <w:t>; para a Comissão de Ensino e Formação foram eleitos: Coordenador o Conselheiro Alessandro Filla Rosaneli e Coordenador-Adjunto o Conselheiro Antônio Claret Pereira de Miranda.</w:t>
      </w:r>
      <w:r w:rsidR="000A43BA">
        <w:rPr>
          <w:rFonts w:asciiTheme="minorHAnsi" w:eastAsia="MS Mincho" w:hAnsiTheme="minorHAnsi" w:cstheme="minorHAnsi"/>
          <w:color w:val="auto"/>
        </w:rPr>
        <w:t xml:space="preserve"> </w:t>
      </w:r>
      <w:r w:rsidR="000A43BA" w:rsidRPr="000A43BA">
        <w:rPr>
          <w:rFonts w:asciiTheme="minorHAnsi" w:eastAsia="MS Mincho" w:hAnsiTheme="minorHAnsi" w:cstheme="minorHAnsi"/>
          <w:color w:val="auto"/>
          <w:u w:val="single"/>
        </w:rPr>
        <w:t>3.2) Aprovação do Calendário Oficial Anual de 2020 do CAU/PR - Ad Referendum;</w:t>
      </w:r>
      <w:r w:rsidR="00B41743" w:rsidRPr="00B41743">
        <w:rPr>
          <w:rFonts w:asciiTheme="minorHAnsi" w:eastAsia="MS Mincho" w:hAnsiTheme="minorHAnsi" w:cstheme="minorHAnsi"/>
          <w:color w:val="auto"/>
        </w:rPr>
        <w:t xml:space="preserve"> A Presidente </w:t>
      </w:r>
      <w:r w:rsidR="00B41743" w:rsidRPr="006F284B">
        <w:rPr>
          <w:rFonts w:asciiTheme="minorHAnsi" w:eastAsia="MS Mincho" w:hAnsiTheme="minorHAnsi" w:cstheme="minorHAnsi"/>
          <w:b/>
          <w:bCs/>
          <w:color w:val="auto"/>
        </w:rPr>
        <w:t>MARGARETH ZIOLLA MENEZES</w:t>
      </w:r>
      <w:r w:rsidR="00B41743" w:rsidRPr="00B41743">
        <w:rPr>
          <w:rFonts w:asciiTheme="minorHAnsi" w:eastAsia="MS Mincho" w:hAnsiTheme="minorHAnsi" w:cstheme="minorHAnsi"/>
          <w:color w:val="auto"/>
        </w:rPr>
        <w:t xml:space="preserve"> apresent</w:t>
      </w:r>
      <w:r w:rsidR="00B41743">
        <w:rPr>
          <w:rFonts w:asciiTheme="minorHAnsi" w:eastAsia="MS Mincho" w:hAnsiTheme="minorHAnsi" w:cstheme="minorHAnsi"/>
          <w:color w:val="auto"/>
        </w:rPr>
        <w:t xml:space="preserve">ou o Calendário </w:t>
      </w:r>
      <w:r w:rsidR="006F284B">
        <w:rPr>
          <w:rFonts w:asciiTheme="minorHAnsi" w:eastAsia="MS Mincho" w:hAnsiTheme="minorHAnsi" w:cstheme="minorHAnsi"/>
          <w:color w:val="auto"/>
        </w:rPr>
        <w:t>Oficial para o ano de 2020</w:t>
      </w:r>
      <w:r w:rsidR="00B41743">
        <w:rPr>
          <w:rFonts w:asciiTheme="minorHAnsi" w:eastAsia="MS Mincho" w:hAnsiTheme="minorHAnsi" w:cstheme="minorHAnsi"/>
          <w:color w:val="auto"/>
        </w:rPr>
        <w:t xml:space="preserve"> e pediu para que fosse realizado uma leitura </w:t>
      </w:r>
      <w:r w:rsidR="006F284B">
        <w:rPr>
          <w:rFonts w:asciiTheme="minorHAnsi" w:eastAsia="MS Mincho" w:hAnsiTheme="minorHAnsi" w:cstheme="minorHAnsi"/>
          <w:color w:val="auto"/>
        </w:rPr>
        <w:t xml:space="preserve">por cada conselheiro, </w:t>
      </w:r>
      <w:r w:rsidR="00B41743">
        <w:rPr>
          <w:rFonts w:asciiTheme="minorHAnsi" w:eastAsia="MS Mincho" w:hAnsiTheme="minorHAnsi" w:cstheme="minorHAnsi"/>
          <w:color w:val="auto"/>
        </w:rPr>
        <w:t>mês</w:t>
      </w:r>
      <w:r w:rsidR="00153110">
        <w:rPr>
          <w:rFonts w:asciiTheme="minorHAnsi" w:eastAsia="MS Mincho" w:hAnsiTheme="minorHAnsi" w:cstheme="minorHAnsi"/>
          <w:color w:val="auto"/>
        </w:rPr>
        <w:t xml:space="preserve"> a mês</w:t>
      </w:r>
      <w:r w:rsidR="00B41743">
        <w:rPr>
          <w:rFonts w:asciiTheme="minorHAnsi" w:eastAsia="MS Mincho" w:hAnsiTheme="minorHAnsi" w:cstheme="minorHAnsi"/>
          <w:color w:val="auto"/>
        </w:rPr>
        <w:t xml:space="preserve"> para que fossem discutidas e sugeridas alterações. Houve uma longa discussão quanto aos dias em que se realizariam as plenárias</w:t>
      </w:r>
      <w:r w:rsidR="00153110">
        <w:rPr>
          <w:rFonts w:asciiTheme="minorHAnsi" w:eastAsia="MS Mincho" w:hAnsiTheme="minorHAnsi" w:cstheme="minorHAnsi"/>
          <w:color w:val="auto"/>
        </w:rPr>
        <w:t xml:space="preserve"> e as reuniões de comissões e após alguns ajustes</w:t>
      </w:r>
      <w:r w:rsidR="009F770B">
        <w:rPr>
          <w:rFonts w:asciiTheme="minorHAnsi" w:eastAsia="MS Mincho" w:hAnsiTheme="minorHAnsi" w:cstheme="minorHAnsi"/>
          <w:color w:val="auto"/>
        </w:rPr>
        <w:t xml:space="preserve"> a matéria foi colocada em votação </w:t>
      </w:r>
      <w:r w:rsidR="00153110">
        <w:rPr>
          <w:rFonts w:asciiTheme="minorHAnsi" w:eastAsia="MS Mincho" w:hAnsiTheme="minorHAnsi" w:cstheme="minorHAnsi"/>
          <w:color w:val="auto"/>
        </w:rPr>
        <w:t xml:space="preserve">sendo </w:t>
      </w:r>
      <w:r w:rsidR="009F770B">
        <w:rPr>
          <w:rFonts w:asciiTheme="minorHAnsi" w:eastAsia="MS Mincho" w:hAnsiTheme="minorHAnsi" w:cstheme="minorHAnsi"/>
          <w:color w:val="auto"/>
        </w:rPr>
        <w:t xml:space="preserve">aprovada </w:t>
      </w:r>
      <w:bookmarkStart w:id="0" w:name="_Hlk46930867"/>
      <w:r w:rsidR="009F770B">
        <w:rPr>
          <w:rFonts w:asciiTheme="minorHAnsi" w:eastAsia="MS Mincho" w:hAnsiTheme="minorHAnsi" w:cstheme="minorHAnsi"/>
          <w:color w:val="auto"/>
        </w:rPr>
        <w:t>com 10 votos</w:t>
      </w:r>
      <w:r w:rsidR="006F284B">
        <w:rPr>
          <w:rFonts w:asciiTheme="minorHAnsi" w:eastAsia="MS Mincho" w:hAnsiTheme="minorHAnsi" w:cstheme="minorHAnsi"/>
          <w:color w:val="auto"/>
        </w:rPr>
        <w:t xml:space="preserve"> favoráveis</w:t>
      </w:r>
      <w:r w:rsidR="009F770B">
        <w:rPr>
          <w:rFonts w:asciiTheme="minorHAnsi" w:eastAsia="MS Mincho" w:hAnsiTheme="minorHAnsi" w:cstheme="minorHAnsi"/>
          <w:color w:val="auto"/>
        </w:rPr>
        <w:t xml:space="preserve"> dos</w:t>
      </w:r>
      <w:r w:rsidR="006F284B">
        <w:rPr>
          <w:rFonts w:asciiTheme="minorHAnsi" w:eastAsia="MS Mincho" w:hAnsiTheme="minorHAnsi" w:cstheme="minorHAnsi"/>
          <w:color w:val="auto"/>
        </w:rPr>
        <w:t>(as)</w:t>
      </w:r>
      <w:r w:rsidR="009F770B">
        <w:rPr>
          <w:rFonts w:asciiTheme="minorHAnsi" w:eastAsia="MS Mincho" w:hAnsiTheme="minorHAnsi" w:cstheme="minorHAnsi"/>
          <w:color w:val="auto"/>
        </w:rPr>
        <w:t xml:space="preserve"> conselheiros</w:t>
      </w:r>
      <w:r w:rsidR="006F284B">
        <w:rPr>
          <w:rFonts w:asciiTheme="minorHAnsi" w:eastAsia="MS Mincho" w:hAnsiTheme="minorHAnsi" w:cstheme="minorHAnsi"/>
          <w:color w:val="auto"/>
        </w:rPr>
        <w:t>(as) Eneida Kuchpil, Dalton Vidotti, Antônio Claret Pere</w:t>
      </w:r>
      <w:r w:rsidR="000F6464">
        <w:rPr>
          <w:rFonts w:asciiTheme="minorHAnsi" w:eastAsia="MS Mincho" w:hAnsiTheme="minorHAnsi" w:cstheme="minorHAnsi"/>
          <w:color w:val="auto"/>
        </w:rPr>
        <w:t>i</w:t>
      </w:r>
      <w:r w:rsidR="006F284B">
        <w:rPr>
          <w:rFonts w:asciiTheme="minorHAnsi" w:eastAsia="MS Mincho" w:hAnsiTheme="minorHAnsi" w:cstheme="minorHAnsi"/>
          <w:color w:val="auto"/>
        </w:rPr>
        <w:t xml:space="preserve">ra de Miranda, Rafaela Weigert, Carla Cristina Macedo Kiss, Jeferson Hernandes Cardoso Pereira, Nestor Dalmina, Ormy Leocádio </w:t>
      </w:r>
      <w:proofErr w:type="spellStart"/>
      <w:r w:rsidR="006F284B">
        <w:rPr>
          <w:rFonts w:asciiTheme="minorHAnsi" w:eastAsia="MS Mincho" w:hAnsiTheme="minorHAnsi" w:cstheme="minorHAnsi"/>
          <w:color w:val="auto"/>
        </w:rPr>
        <w:t>Hütner</w:t>
      </w:r>
      <w:proofErr w:type="spellEnd"/>
      <w:r w:rsidR="006F284B">
        <w:rPr>
          <w:rFonts w:asciiTheme="minorHAnsi" w:eastAsia="MS Mincho" w:hAnsiTheme="minorHAnsi" w:cstheme="minorHAnsi"/>
          <w:color w:val="auto"/>
        </w:rPr>
        <w:t xml:space="preserve"> Junior, Cláudio Luiz Bravim da Silva, Luiz Eduardo Bini Gomes da Silva; e 3 ausências dos(as) conselheiros(as) Cláudio Forte Maiolino, Alessandro Filla </w:t>
      </w:r>
      <w:proofErr w:type="spellStart"/>
      <w:r w:rsidR="006F284B">
        <w:rPr>
          <w:rFonts w:asciiTheme="minorHAnsi" w:eastAsia="MS Mincho" w:hAnsiTheme="minorHAnsi" w:cstheme="minorHAnsi"/>
          <w:color w:val="auto"/>
        </w:rPr>
        <w:t>Rosanelli</w:t>
      </w:r>
      <w:proofErr w:type="spellEnd"/>
      <w:r w:rsidR="006F284B">
        <w:rPr>
          <w:rFonts w:asciiTheme="minorHAnsi" w:eastAsia="MS Mincho" w:hAnsiTheme="minorHAnsi" w:cstheme="minorHAnsi"/>
          <w:color w:val="auto"/>
        </w:rPr>
        <w:t xml:space="preserve"> e Antônio Weinhardt Junior.</w:t>
      </w:r>
      <w:r w:rsidR="000F6464">
        <w:rPr>
          <w:rFonts w:asciiTheme="minorHAnsi" w:eastAsia="MS Mincho" w:hAnsiTheme="minorHAnsi" w:cstheme="minorHAnsi"/>
          <w:color w:val="auto"/>
        </w:rPr>
        <w:t xml:space="preserve"> </w:t>
      </w:r>
      <w:bookmarkEnd w:id="0"/>
      <w:r w:rsidR="00C931D5" w:rsidRPr="00C931D5">
        <w:rPr>
          <w:rFonts w:asciiTheme="minorHAnsi" w:eastAsia="MS Mincho" w:hAnsiTheme="minorHAnsi" w:cstheme="minorHAnsi"/>
          <w:color w:val="auto"/>
          <w:u w:val="single"/>
        </w:rPr>
        <w:t xml:space="preserve">3.3) Realização de Reuniões Plenárias nos municípios do </w:t>
      </w:r>
      <w:r w:rsidR="000F6464" w:rsidRPr="00C931D5">
        <w:rPr>
          <w:rFonts w:asciiTheme="minorHAnsi" w:eastAsia="MS Mincho" w:hAnsiTheme="minorHAnsi" w:cstheme="minorHAnsi"/>
          <w:color w:val="auto"/>
          <w:u w:val="single"/>
        </w:rPr>
        <w:t>Interior;</w:t>
      </w:r>
      <w:r w:rsidR="000F6464">
        <w:rPr>
          <w:rFonts w:asciiTheme="minorHAnsi" w:eastAsia="MS Mincho" w:hAnsiTheme="minorHAnsi" w:cstheme="minorHAnsi"/>
          <w:color w:val="auto"/>
        </w:rPr>
        <w:t xml:space="preserve"> </w:t>
      </w:r>
      <w:proofErr w:type="gramStart"/>
      <w:r w:rsidR="000F6464">
        <w:rPr>
          <w:rFonts w:asciiTheme="minorHAnsi" w:eastAsia="MS Mincho" w:hAnsiTheme="minorHAnsi" w:cstheme="minorHAnsi"/>
          <w:color w:val="auto"/>
        </w:rPr>
        <w:t>Houve</w:t>
      </w:r>
      <w:proofErr w:type="gramEnd"/>
      <w:r w:rsidR="00153110">
        <w:rPr>
          <w:rFonts w:asciiTheme="minorHAnsi" w:eastAsia="MS Mincho" w:hAnsiTheme="minorHAnsi" w:cstheme="minorHAnsi"/>
          <w:color w:val="auto"/>
        </w:rPr>
        <w:t xml:space="preserve"> um debate sobre a necessidade de se realizar plenárias nos municípios do interior, como eram realizadas no ano de 2019</w:t>
      </w:r>
      <w:r w:rsidR="000F6464">
        <w:rPr>
          <w:rFonts w:asciiTheme="minorHAnsi" w:eastAsia="MS Mincho" w:hAnsiTheme="minorHAnsi" w:cstheme="minorHAnsi"/>
          <w:color w:val="auto"/>
        </w:rPr>
        <w:t>. O</w:t>
      </w:r>
      <w:r w:rsidR="00153110">
        <w:rPr>
          <w:rFonts w:asciiTheme="minorHAnsi" w:eastAsia="MS Mincho" w:hAnsiTheme="minorHAnsi" w:cstheme="minorHAnsi"/>
          <w:color w:val="auto"/>
        </w:rPr>
        <w:t xml:space="preserve"> Conselheiro </w:t>
      </w:r>
      <w:r w:rsidR="00153110" w:rsidRPr="00153110">
        <w:rPr>
          <w:rFonts w:asciiTheme="minorHAnsi" w:eastAsia="MS Mincho" w:hAnsiTheme="minorHAnsi" w:cstheme="minorHAnsi"/>
          <w:b/>
          <w:bCs/>
          <w:color w:val="auto"/>
        </w:rPr>
        <w:t>ORMY LEOCÁDIO HÜTNER JUNIOR</w:t>
      </w:r>
      <w:r w:rsidR="00153110">
        <w:rPr>
          <w:rFonts w:asciiTheme="minorHAnsi" w:eastAsia="MS Mincho" w:hAnsiTheme="minorHAnsi" w:cstheme="minorHAnsi"/>
          <w:color w:val="auto"/>
        </w:rPr>
        <w:t xml:space="preserve"> explicou uma proposta discutida na COA-CAU/PR</w:t>
      </w:r>
      <w:r w:rsidR="00C931D5">
        <w:rPr>
          <w:rFonts w:asciiTheme="minorHAnsi" w:eastAsia="MS Mincho" w:hAnsiTheme="minorHAnsi" w:cstheme="minorHAnsi"/>
          <w:color w:val="auto"/>
        </w:rPr>
        <w:t xml:space="preserve"> de</w:t>
      </w:r>
      <w:r w:rsidR="00153110">
        <w:rPr>
          <w:rFonts w:asciiTheme="minorHAnsi" w:eastAsia="MS Mincho" w:hAnsiTheme="minorHAnsi" w:cstheme="minorHAnsi"/>
          <w:color w:val="auto"/>
        </w:rPr>
        <w:t xml:space="preserve"> que seria mais barato e eficaz a realização de eventos que fomentem o exercício da arquitetura nestes municípios</w:t>
      </w:r>
      <w:r w:rsidR="00C931D5">
        <w:rPr>
          <w:rFonts w:asciiTheme="minorHAnsi" w:eastAsia="MS Mincho" w:hAnsiTheme="minorHAnsi" w:cstheme="minorHAnsi"/>
          <w:color w:val="auto"/>
        </w:rPr>
        <w:t>. O</w:t>
      </w:r>
      <w:r w:rsidR="00153110">
        <w:rPr>
          <w:rFonts w:asciiTheme="minorHAnsi" w:eastAsia="MS Mincho" w:hAnsiTheme="minorHAnsi" w:cstheme="minorHAnsi"/>
          <w:color w:val="auto"/>
        </w:rPr>
        <w:t xml:space="preserve"> Conselheiro </w:t>
      </w:r>
      <w:r w:rsidR="00153110" w:rsidRPr="00153110">
        <w:rPr>
          <w:rFonts w:asciiTheme="minorHAnsi" w:eastAsia="MS Mincho" w:hAnsiTheme="minorHAnsi" w:cstheme="minorHAnsi"/>
          <w:b/>
          <w:bCs/>
          <w:color w:val="auto"/>
        </w:rPr>
        <w:t>NESTOR DALMINA</w:t>
      </w:r>
      <w:r w:rsidR="00153110">
        <w:rPr>
          <w:rFonts w:asciiTheme="minorHAnsi" w:eastAsia="MS Mincho" w:hAnsiTheme="minorHAnsi" w:cstheme="minorHAnsi"/>
          <w:color w:val="auto"/>
        </w:rPr>
        <w:t xml:space="preserve"> se manifestou de forma contrária explicando que a realização das plenárias prestigiavam muito o interior do Paraná.</w:t>
      </w:r>
      <w:r w:rsidR="00C931D5">
        <w:rPr>
          <w:rFonts w:asciiTheme="minorHAnsi" w:eastAsia="MS Mincho" w:hAnsiTheme="minorHAnsi" w:cstheme="minorHAnsi"/>
          <w:color w:val="auto"/>
        </w:rPr>
        <w:t xml:space="preserve"> Após uma longa discussão que levou em conta questões do orçamento e a já aprovada Comissão Temporária de Arquitetura do Interior, </w:t>
      </w:r>
      <w:r w:rsidR="00153110">
        <w:rPr>
          <w:rFonts w:asciiTheme="minorHAnsi" w:eastAsia="MS Mincho" w:hAnsiTheme="minorHAnsi" w:cstheme="minorHAnsi"/>
          <w:color w:val="auto"/>
        </w:rPr>
        <w:t xml:space="preserve">a Presidente </w:t>
      </w:r>
      <w:r w:rsidR="00153110" w:rsidRPr="00153110">
        <w:rPr>
          <w:rFonts w:asciiTheme="minorHAnsi" w:eastAsia="MS Mincho" w:hAnsiTheme="minorHAnsi" w:cstheme="minorHAnsi"/>
          <w:b/>
          <w:bCs/>
          <w:color w:val="auto"/>
        </w:rPr>
        <w:t>MARGARETH ZIOLLA MENEZES</w:t>
      </w:r>
      <w:r w:rsidR="00153110">
        <w:rPr>
          <w:rFonts w:asciiTheme="minorHAnsi" w:eastAsia="MS Mincho" w:hAnsiTheme="minorHAnsi" w:cstheme="minorHAnsi"/>
          <w:color w:val="auto"/>
        </w:rPr>
        <w:t xml:space="preserve"> decidiu colocar a questão em aprovação verificando se os conselheiros eram</w:t>
      </w:r>
      <w:r w:rsidR="00C931D5">
        <w:rPr>
          <w:rFonts w:asciiTheme="minorHAnsi" w:eastAsia="MS Mincho" w:hAnsiTheme="minorHAnsi" w:cstheme="minorHAnsi"/>
          <w:color w:val="auto"/>
        </w:rPr>
        <w:t xml:space="preserve"> favoráveis a cada condição</w:t>
      </w:r>
      <w:r w:rsidR="00153110">
        <w:rPr>
          <w:rFonts w:asciiTheme="minorHAnsi" w:eastAsia="MS Mincho" w:hAnsiTheme="minorHAnsi" w:cstheme="minorHAnsi"/>
          <w:color w:val="auto"/>
        </w:rPr>
        <w:t xml:space="preserve">, a votação ficou da seguinte forma: </w:t>
      </w:r>
      <w:r w:rsidR="00C931D5">
        <w:rPr>
          <w:rFonts w:asciiTheme="minorHAnsi" w:eastAsia="MS Mincho" w:hAnsiTheme="minorHAnsi" w:cstheme="minorHAnsi"/>
          <w:color w:val="auto"/>
        </w:rPr>
        <w:t>2 votos f</w:t>
      </w:r>
      <w:r w:rsidR="00153110">
        <w:rPr>
          <w:rFonts w:asciiTheme="minorHAnsi" w:eastAsia="MS Mincho" w:hAnsiTheme="minorHAnsi" w:cstheme="minorHAnsi"/>
          <w:color w:val="auto"/>
        </w:rPr>
        <w:t xml:space="preserve">avoráveis </w:t>
      </w:r>
      <w:r w:rsidR="00C931D5">
        <w:rPr>
          <w:rFonts w:asciiTheme="minorHAnsi" w:eastAsia="MS Mincho" w:hAnsiTheme="minorHAnsi" w:cstheme="minorHAnsi"/>
          <w:color w:val="auto"/>
        </w:rPr>
        <w:t>para a</w:t>
      </w:r>
      <w:r w:rsidR="00153110">
        <w:rPr>
          <w:rFonts w:asciiTheme="minorHAnsi" w:eastAsia="MS Mincho" w:hAnsiTheme="minorHAnsi" w:cstheme="minorHAnsi"/>
          <w:color w:val="auto"/>
        </w:rPr>
        <w:t xml:space="preserve"> realização de Plenárias no Interior</w:t>
      </w:r>
      <w:r w:rsidR="00C931D5">
        <w:rPr>
          <w:rFonts w:asciiTheme="minorHAnsi" w:eastAsia="MS Mincho" w:hAnsiTheme="minorHAnsi" w:cstheme="minorHAnsi"/>
          <w:color w:val="auto"/>
        </w:rPr>
        <w:t xml:space="preserve"> dos(as) Conselheiros(as)</w:t>
      </w:r>
      <w:r w:rsidR="000F6464">
        <w:rPr>
          <w:rFonts w:asciiTheme="minorHAnsi" w:eastAsia="MS Mincho" w:hAnsiTheme="minorHAnsi" w:cstheme="minorHAnsi"/>
          <w:color w:val="auto"/>
        </w:rPr>
        <w:t xml:space="preserve"> </w:t>
      </w:r>
      <w:r w:rsidR="00613340">
        <w:rPr>
          <w:rFonts w:asciiTheme="minorHAnsi" w:eastAsia="MS Mincho" w:hAnsiTheme="minorHAnsi" w:cstheme="minorHAnsi"/>
          <w:color w:val="auto"/>
        </w:rPr>
        <w:t xml:space="preserve">Nestor Dalmina e Rafaela Weigert; </w:t>
      </w:r>
      <w:r w:rsidR="00C931D5">
        <w:rPr>
          <w:rFonts w:asciiTheme="minorHAnsi" w:eastAsia="MS Mincho" w:hAnsiTheme="minorHAnsi" w:cstheme="minorHAnsi"/>
          <w:color w:val="auto"/>
        </w:rPr>
        <w:t>8 votos f</w:t>
      </w:r>
      <w:r w:rsidR="00613340">
        <w:rPr>
          <w:rFonts w:asciiTheme="minorHAnsi" w:eastAsia="MS Mincho" w:hAnsiTheme="minorHAnsi" w:cstheme="minorHAnsi"/>
          <w:color w:val="auto"/>
        </w:rPr>
        <w:t xml:space="preserve">avoráveis a realização de Plenárias apenas em Curitiba, com eventos nos </w:t>
      </w:r>
      <w:r w:rsidR="00C931D5">
        <w:rPr>
          <w:rFonts w:asciiTheme="minorHAnsi" w:eastAsia="MS Mincho" w:hAnsiTheme="minorHAnsi" w:cstheme="minorHAnsi"/>
          <w:color w:val="auto"/>
        </w:rPr>
        <w:t>municípios</w:t>
      </w:r>
      <w:r w:rsidR="00613340">
        <w:rPr>
          <w:rFonts w:asciiTheme="minorHAnsi" w:eastAsia="MS Mincho" w:hAnsiTheme="minorHAnsi" w:cstheme="minorHAnsi"/>
          <w:color w:val="auto"/>
        </w:rPr>
        <w:t xml:space="preserve"> do </w:t>
      </w:r>
      <w:r w:rsidR="00C931D5">
        <w:rPr>
          <w:rFonts w:asciiTheme="minorHAnsi" w:eastAsia="MS Mincho" w:hAnsiTheme="minorHAnsi" w:cstheme="minorHAnsi"/>
          <w:color w:val="auto"/>
        </w:rPr>
        <w:t>i</w:t>
      </w:r>
      <w:r w:rsidR="00613340">
        <w:rPr>
          <w:rFonts w:asciiTheme="minorHAnsi" w:eastAsia="MS Mincho" w:hAnsiTheme="minorHAnsi" w:cstheme="minorHAnsi"/>
          <w:color w:val="auto"/>
        </w:rPr>
        <w:t>nterior</w:t>
      </w:r>
      <w:r w:rsidR="00C931D5">
        <w:rPr>
          <w:rFonts w:asciiTheme="minorHAnsi" w:eastAsia="MS Mincho" w:hAnsiTheme="minorHAnsi" w:cstheme="minorHAnsi"/>
          <w:color w:val="auto"/>
        </w:rPr>
        <w:t xml:space="preserve"> dos(as) conselheiros(as), Ormy Leocádio </w:t>
      </w:r>
      <w:proofErr w:type="spellStart"/>
      <w:r w:rsidR="00C931D5">
        <w:rPr>
          <w:rFonts w:asciiTheme="minorHAnsi" w:eastAsia="MS Mincho" w:hAnsiTheme="minorHAnsi" w:cstheme="minorHAnsi"/>
          <w:color w:val="auto"/>
        </w:rPr>
        <w:t>Hütner</w:t>
      </w:r>
      <w:proofErr w:type="spellEnd"/>
      <w:r w:rsidR="00C931D5">
        <w:rPr>
          <w:rFonts w:asciiTheme="minorHAnsi" w:eastAsia="MS Mincho" w:hAnsiTheme="minorHAnsi" w:cstheme="minorHAnsi"/>
          <w:color w:val="auto"/>
        </w:rPr>
        <w:t xml:space="preserve"> Junior, Carla Cristina Macedo Kiss, Eneida Kuchpil, Cláudio Luiz Bravim da </w:t>
      </w:r>
      <w:r w:rsidR="00C931D5">
        <w:rPr>
          <w:rFonts w:asciiTheme="minorHAnsi" w:eastAsia="MS Mincho" w:hAnsiTheme="minorHAnsi" w:cstheme="minorHAnsi"/>
          <w:color w:val="auto"/>
        </w:rPr>
        <w:lastRenderedPageBreak/>
        <w:t>Silva, Jeferson Hernandes Cardoso Pereira, Dalton Vidotti, Antônio Weinhardt e Luiz Eduardo Bini Gomes da Silva. 2 ausências dos conselheiros Alessandro Filla Rosaneli e Cláudio Forte Maiolino.</w:t>
      </w:r>
      <w:r w:rsidR="00353B52">
        <w:rPr>
          <w:rFonts w:asciiTheme="minorHAnsi" w:eastAsia="MS Mincho" w:hAnsiTheme="minorHAnsi" w:cstheme="minorHAnsi"/>
          <w:color w:val="auto"/>
        </w:rPr>
        <w:t xml:space="preserve">  Ao término da votação a Presidente MARGARETH ZIOLLA MENEZES pediu que constasse nesta ata a seguinte colocação “</w:t>
      </w:r>
      <w:r w:rsidR="00353B52" w:rsidRPr="00C30986">
        <w:rPr>
          <w:rFonts w:asciiTheme="minorHAnsi" w:eastAsia="MS Mincho" w:hAnsiTheme="minorHAnsi" w:cstheme="minorHAnsi"/>
          <w:i/>
          <w:iCs/>
          <w:color w:val="auto"/>
        </w:rPr>
        <w:t>A Proposta da COA-CAU/PR é que ao invés das Plenárias acontecerão eventos no interior</w:t>
      </w:r>
      <w:r w:rsidR="00353B52">
        <w:rPr>
          <w:rFonts w:asciiTheme="minorHAnsi" w:eastAsia="MS Mincho" w:hAnsiTheme="minorHAnsi" w:cstheme="minorHAnsi"/>
          <w:color w:val="auto"/>
        </w:rPr>
        <w:t>”.</w:t>
      </w:r>
      <w:r w:rsidR="000F6464">
        <w:rPr>
          <w:rFonts w:asciiTheme="minorHAnsi" w:eastAsia="MS Mincho" w:hAnsiTheme="minorHAnsi" w:cstheme="minorHAnsi"/>
          <w:color w:val="auto"/>
        </w:rPr>
        <w:t xml:space="preserve"> </w:t>
      </w:r>
      <w:r w:rsidR="00353B52" w:rsidRPr="000F6464">
        <w:rPr>
          <w:rFonts w:asciiTheme="minorHAnsi" w:eastAsia="MS Mincho" w:hAnsiTheme="minorHAnsi" w:cstheme="minorHAnsi"/>
          <w:b/>
          <w:bCs/>
          <w:color w:val="auto"/>
          <w:u w:val="single"/>
        </w:rPr>
        <w:t>4. Extra Pauta:</w:t>
      </w:r>
      <w:r w:rsidR="00353B52">
        <w:rPr>
          <w:rFonts w:asciiTheme="minorHAnsi" w:eastAsia="MS Mincho" w:hAnsiTheme="minorHAnsi" w:cstheme="minorHAnsi"/>
          <w:color w:val="auto"/>
        </w:rPr>
        <w:t xml:space="preserve"> 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>4.1) Aprovação</w:t>
      </w:r>
      <w:r w:rsidR="00353B52">
        <w:rPr>
          <w:u w:val="single"/>
        </w:rPr>
        <w:t xml:space="preserve">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A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 xml:space="preserve">d Referendum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04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>/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2019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 xml:space="preserve"> –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Homologação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 xml:space="preserve">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do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 xml:space="preserve">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Termo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 xml:space="preserve">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de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 xml:space="preserve">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Fomento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 xml:space="preserve">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referente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 xml:space="preserve">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ao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 xml:space="preserve">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Edital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 xml:space="preserve"> </w:t>
      </w:r>
      <w:r w:rsidR="00353B52" w:rsidRPr="00353B52">
        <w:rPr>
          <w:rFonts w:asciiTheme="minorHAnsi" w:eastAsia="MS Mincho" w:hAnsiTheme="minorHAnsi" w:cstheme="minorHAnsi"/>
          <w:color w:val="auto"/>
          <w:u w:val="single"/>
        </w:rPr>
        <w:t>nº001.2019</w:t>
      </w:r>
      <w:r w:rsidR="00353B52">
        <w:rPr>
          <w:rFonts w:asciiTheme="minorHAnsi" w:eastAsia="MS Mincho" w:hAnsiTheme="minorHAnsi" w:cstheme="minorHAnsi"/>
          <w:color w:val="auto"/>
          <w:u w:val="single"/>
        </w:rPr>
        <w:t>;</w:t>
      </w:r>
      <w:r w:rsidR="00353B52">
        <w:rPr>
          <w:rFonts w:asciiTheme="minorHAnsi" w:eastAsia="MS Mincho" w:hAnsiTheme="minorHAnsi" w:cstheme="minorHAnsi"/>
          <w:color w:val="auto"/>
        </w:rPr>
        <w:t xml:space="preserve"> </w:t>
      </w:r>
      <w:r w:rsidR="00353B52" w:rsidRPr="00353B52">
        <w:rPr>
          <w:rFonts w:asciiTheme="minorHAnsi" w:eastAsia="MS Mincho" w:hAnsiTheme="minorHAnsi" w:cstheme="minorHAnsi"/>
          <w:color w:val="auto"/>
        </w:rPr>
        <w:t xml:space="preserve">Em </w:t>
      </w:r>
      <w:r w:rsidR="00353B52">
        <w:rPr>
          <w:rFonts w:asciiTheme="minorHAnsi" w:eastAsia="MS Mincho" w:hAnsiTheme="minorHAnsi" w:cstheme="minorHAnsi"/>
          <w:color w:val="auto"/>
        </w:rPr>
        <w:t xml:space="preserve">caráter extraordinário, a Presidente </w:t>
      </w:r>
      <w:r w:rsidR="00353B52" w:rsidRPr="00C30986">
        <w:rPr>
          <w:rFonts w:asciiTheme="minorHAnsi" w:eastAsia="MS Mincho" w:hAnsiTheme="minorHAnsi" w:cstheme="minorHAnsi"/>
          <w:b/>
          <w:bCs/>
          <w:color w:val="auto"/>
        </w:rPr>
        <w:t>MARGARETH ZIOLLA MENEZES</w:t>
      </w:r>
      <w:r w:rsidR="00353B52">
        <w:rPr>
          <w:rFonts w:asciiTheme="minorHAnsi" w:eastAsia="MS Mincho" w:hAnsiTheme="minorHAnsi" w:cstheme="minorHAnsi"/>
          <w:color w:val="auto"/>
        </w:rPr>
        <w:t xml:space="preserve"> solicitou a apreciação do Ad Referendum nº 04/2019 para que os trabalhos relacionados ao Edital nº 001.2019 não fossem prejudicados</w:t>
      </w:r>
      <w:r w:rsidR="00C30986">
        <w:rPr>
          <w:rFonts w:asciiTheme="minorHAnsi" w:eastAsia="MS Mincho" w:hAnsiTheme="minorHAnsi" w:cstheme="minorHAnsi"/>
          <w:color w:val="auto"/>
        </w:rPr>
        <w:t xml:space="preserve">. O Conselheiro </w:t>
      </w:r>
      <w:r w:rsidR="00C30986" w:rsidRPr="00C30986">
        <w:rPr>
          <w:rFonts w:asciiTheme="minorHAnsi" w:eastAsia="MS Mincho" w:hAnsiTheme="minorHAnsi" w:cstheme="minorHAnsi"/>
          <w:b/>
          <w:bCs/>
          <w:color w:val="auto"/>
        </w:rPr>
        <w:t>NESTOR DALMINA</w:t>
      </w:r>
      <w:r w:rsidR="00C30986">
        <w:rPr>
          <w:rFonts w:asciiTheme="minorHAnsi" w:eastAsia="MS Mincho" w:hAnsiTheme="minorHAnsi" w:cstheme="minorHAnsi"/>
          <w:color w:val="auto"/>
        </w:rPr>
        <w:t xml:space="preserve"> pediu para constar nesta ata o seguinte pronunciamento, </w:t>
      </w:r>
      <w:r w:rsidR="00C30986" w:rsidRPr="00C30986">
        <w:rPr>
          <w:rFonts w:asciiTheme="minorHAnsi" w:eastAsia="MS Mincho" w:hAnsiTheme="minorHAnsi" w:cstheme="minorHAnsi"/>
          <w:i/>
          <w:iCs/>
          <w:color w:val="auto"/>
        </w:rPr>
        <w:t>“...</w:t>
      </w:r>
      <w:r w:rsidR="00C30986">
        <w:rPr>
          <w:rFonts w:asciiTheme="minorHAnsi" w:eastAsia="MS Mincho" w:hAnsiTheme="minorHAnsi" w:cstheme="minorHAnsi"/>
          <w:i/>
          <w:iCs/>
          <w:color w:val="auto"/>
        </w:rPr>
        <w:t>c</w:t>
      </w:r>
      <w:r w:rsidR="00C30986" w:rsidRPr="00C30986">
        <w:rPr>
          <w:rFonts w:asciiTheme="minorHAnsi" w:eastAsia="MS Mincho" w:hAnsiTheme="minorHAnsi" w:cstheme="minorHAnsi"/>
          <w:i/>
          <w:iCs/>
          <w:color w:val="auto"/>
        </w:rPr>
        <w:t>om relação a votação anterior, eu estava favorável a realização das plenárias e dos eventos no interior, agora sobre o ad referendum eu acho que sua assessoria falhou novamente, pois ele deveria estar em pauta, mesmo por que quando a gente faz um ad referendum, ele tem que ir pra votação na próxima plenária inclusive como primeiro ponto de pauta...</w:t>
      </w:r>
      <w:r w:rsidR="00C30986">
        <w:rPr>
          <w:rFonts w:asciiTheme="minorHAnsi" w:eastAsia="MS Mincho" w:hAnsiTheme="minorHAnsi" w:cstheme="minorHAnsi"/>
          <w:color w:val="auto"/>
        </w:rPr>
        <w:t xml:space="preserve">” A Presidente </w:t>
      </w:r>
      <w:r w:rsidR="00C30986" w:rsidRPr="00C30986">
        <w:rPr>
          <w:rFonts w:asciiTheme="minorHAnsi" w:eastAsia="MS Mincho" w:hAnsiTheme="minorHAnsi" w:cstheme="minorHAnsi"/>
          <w:b/>
          <w:bCs/>
          <w:color w:val="auto"/>
        </w:rPr>
        <w:t xml:space="preserve">MARGARETH ZIOLLA MENEZES </w:t>
      </w:r>
      <w:r w:rsidR="00C30986">
        <w:rPr>
          <w:rFonts w:asciiTheme="minorHAnsi" w:eastAsia="MS Mincho" w:hAnsiTheme="minorHAnsi" w:cstheme="minorHAnsi"/>
          <w:color w:val="auto"/>
        </w:rPr>
        <w:t>informou que foi realizada uma reunião extraordinária para apreciação do item e que esta acabou não ocorrendo</w:t>
      </w:r>
      <w:r w:rsidR="000F6464">
        <w:rPr>
          <w:rFonts w:asciiTheme="minorHAnsi" w:eastAsia="MS Mincho" w:hAnsiTheme="minorHAnsi" w:cstheme="minorHAnsi"/>
          <w:color w:val="auto"/>
        </w:rPr>
        <w:t>, por essa razão ele estava sendo trazido novamente</w:t>
      </w:r>
      <w:r w:rsidR="00C30986">
        <w:rPr>
          <w:rFonts w:asciiTheme="minorHAnsi" w:eastAsia="MS Mincho" w:hAnsiTheme="minorHAnsi" w:cstheme="minorHAnsi"/>
          <w:color w:val="auto"/>
        </w:rPr>
        <w:t xml:space="preserve">. Na sequência a mesma solicitou que o Gerente de Comunicação </w:t>
      </w:r>
      <w:r w:rsidR="00C30986" w:rsidRPr="00C30986">
        <w:rPr>
          <w:rFonts w:asciiTheme="minorHAnsi" w:eastAsia="MS Mincho" w:hAnsiTheme="minorHAnsi" w:cstheme="minorHAnsi"/>
          <w:b/>
          <w:bCs/>
          <w:color w:val="auto"/>
        </w:rPr>
        <w:t>ALISSON CASTRO JEREMIAS</w:t>
      </w:r>
      <w:r w:rsidR="00C30986">
        <w:rPr>
          <w:rFonts w:asciiTheme="minorHAnsi" w:eastAsia="MS Mincho" w:hAnsiTheme="minorHAnsi" w:cstheme="minorHAnsi"/>
          <w:color w:val="auto"/>
        </w:rPr>
        <w:t xml:space="preserve"> realizasse uma breve explicação para os Conselheiros sobre o Edital. Foram arrazoadas as últimas considerações dos conselheiros e a matéria foi posta em votação sendo aprovada </w:t>
      </w:r>
      <w:r w:rsidR="000F6464">
        <w:rPr>
          <w:rFonts w:asciiTheme="minorHAnsi" w:eastAsia="MS Mincho" w:hAnsiTheme="minorHAnsi" w:cstheme="minorHAnsi"/>
          <w:color w:val="auto"/>
        </w:rPr>
        <w:t xml:space="preserve">com 9 votos favoráveis dos(as) conselheiros(as) Cláudio Luiz Bravim, Eneida Kuchpil, Ormy Leocádio </w:t>
      </w:r>
      <w:proofErr w:type="spellStart"/>
      <w:r w:rsidR="000F6464">
        <w:rPr>
          <w:rFonts w:asciiTheme="minorHAnsi" w:eastAsia="MS Mincho" w:hAnsiTheme="minorHAnsi" w:cstheme="minorHAnsi"/>
          <w:color w:val="auto"/>
        </w:rPr>
        <w:t>Hütner</w:t>
      </w:r>
      <w:proofErr w:type="spellEnd"/>
      <w:r w:rsidR="000F6464">
        <w:rPr>
          <w:rFonts w:asciiTheme="minorHAnsi" w:eastAsia="MS Mincho" w:hAnsiTheme="minorHAnsi" w:cstheme="minorHAnsi"/>
          <w:color w:val="auto"/>
        </w:rPr>
        <w:t xml:space="preserve"> Junior, Jeferson Hernandes Cardoso Pereira, Antônio Weinhardt, Dalton Vidotti, Carla Cristina Macedo Kiss, </w:t>
      </w:r>
      <w:proofErr w:type="spellStart"/>
      <w:r w:rsidR="000F6464">
        <w:rPr>
          <w:rFonts w:asciiTheme="minorHAnsi" w:eastAsia="MS Mincho" w:hAnsiTheme="minorHAnsi" w:cstheme="minorHAnsi"/>
          <w:color w:val="auto"/>
        </w:rPr>
        <w:t>Rafela</w:t>
      </w:r>
      <w:proofErr w:type="spellEnd"/>
      <w:r w:rsidR="000F6464">
        <w:rPr>
          <w:rFonts w:asciiTheme="minorHAnsi" w:eastAsia="MS Mincho" w:hAnsiTheme="minorHAnsi" w:cstheme="minorHAnsi"/>
          <w:color w:val="auto"/>
        </w:rPr>
        <w:t xml:space="preserve"> Weigert e Antônio Claret Pereira de Miranda. 2 abstenções dos conselheiros, Nestor Dalmina e Luiz Eduardo Bini Gomes da Silva e 2 ausências dos conselheiros Alessandro Filla Rosaneli e Cláudio Forte Maiolino. </w:t>
      </w:r>
      <w:r w:rsidR="000F6464" w:rsidRPr="000F6464">
        <w:rPr>
          <w:rFonts w:asciiTheme="minorHAnsi" w:eastAsia="MS Mincho" w:hAnsiTheme="minorHAnsi" w:cstheme="minorHAnsi"/>
          <w:b/>
          <w:bCs/>
          <w:color w:val="auto"/>
          <w:u w:val="single"/>
        </w:rPr>
        <w:t>5</w:t>
      </w:r>
      <w:r w:rsidR="00826DD4" w:rsidRPr="000F6464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>.</w:t>
      </w:r>
      <w:r w:rsidR="00826DD4" w:rsidRPr="007A0B6A">
        <w:rPr>
          <w:rFonts w:asciiTheme="minorHAnsi" w:eastAsiaTheme="minorHAnsi" w:hAnsiTheme="minorHAnsi" w:cstheme="minorHAnsi"/>
          <w:b/>
          <w:color w:val="auto"/>
          <w:u w:val="single"/>
          <w:lang w:eastAsia="en-US"/>
        </w:rPr>
        <w:t>Encerramento</w:t>
      </w:r>
      <w:r w:rsidR="00826DD4" w:rsidRPr="007A0B6A">
        <w:rPr>
          <w:rFonts w:asciiTheme="minorHAnsi" w:eastAsiaTheme="minorHAnsi" w:hAnsiTheme="minorHAnsi" w:cstheme="minorHAnsi"/>
          <w:b/>
          <w:color w:val="auto"/>
          <w:lang w:eastAsia="en-US"/>
        </w:rPr>
        <w:t>:</w:t>
      </w:r>
      <w:r w:rsidR="00826DD4" w:rsidRPr="007A0B6A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7339B9">
        <w:rPr>
          <w:rFonts w:asciiTheme="minorHAnsi" w:eastAsiaTheme="minorHAnsi" w:hAnsiTheme="minorHAnsi" w:cstheme="minorHAnsi"/>
          <w:color w:val="auto"/>
          <w:lang w:eastAsia="en-US"/>
        </w:rPr>
        <w:t>A</w:t>
      </w:r>
      <w:r w:rsidR="00802C25">
        <w:rPr>
          <w:rFonts w:asciiTheme="minorHAnsi" w:eastAsiaTheme="minorHAnsi" w:hAnsiTheme="minorHAnsi" w:cstheme="minorHAnsi"/>
          <w:color w:val="auto"/>
          <w:lang w:eastAsia="en-US"/>
        </w:rPr>
        <w:t xml:space="preserve"> Presidente </w:t>
      </w:r>
      <w:r w:rsidR="007339B9">
        <w:rPr>
          <w:rFonts w:asciiTheme="minorHAnsi" w:eastAsiaTheme="minorHAnsi" w:hAnsiTheme="minorHAnsi" w:cstheme="minorHAnsi"/>
          <w:b/>
          <w:color w:val="auto"/>
          <w:lang w:eastAsia="en-US"/>
        </w:rPr>
        <w:t>MARGARETH ZIOLLA MENEZES</w:t>
      </w:r>
      <w:r w:rsidR="00256247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7339B9">
        <w:rPr>
          <w:rFonts w:asciiTheme="minorHAnsi" w:eastAsiaTheme="minorHAnsi" w:hAnsiTheme="minorHAnsi" w:cstheme="minorHAnsi"/>
          <w:color w:val="auto"/>
          <w:lang w:eastAsia="en-US"/>
        </w:rPr>
        <w:t>agradeceu a presença de todos e as dez</w:t>
      </w:r>
      <w:r w:rsidR="000F6464">
        <w:rPr>
          <w:rFonts w:asciiTheme="minorHAnsi" w:eastAsiaTheme="minorHAnsi" w:hAnsiTheme="minorHAnsi" w:cstheme="minorHAnsi"/>
          <w:color w:val="auto"/>
          <w:lang w:eastAsia="en-US"/>
        </w:rPr>
        <w:t>esseis</w:t>
      </w:r>
      <w:r w:rsidR="007339B9">
        <w:rPr>
          <w:rFonts w:asciiTheme="minorHAnsi" w:eastAsiaTheme="minorHAnsi" w:hAnsiTheme="minorHAnsi" w:cstheme="minorHAnsi"/>
          <w:color w:val="auto"/>
          <w:lang w:eastAsia="en-US"/>
        </w:rPr>
        <w:t xml:space="preserve"> horas e </w:t>
      </w:r>
      <w:r w:rsidR="000F6464">
        <w:rPr>
          <w:rFonts w:asciiTheme="minorHAnsi" w:eastAsiaTheme="minorHAnsi" w:hAnsiTheme="minorHAnsi" w:cstheme="minorHAnsi"/>
          <w:color w:val="auto"/>
          <w:lang w:eastAsia="en-US"/>
        </w:rPr>
        <w:t>trinta e sete</w:t>
      </w:r>
      <w:r w:rsidR="007339B9">
        <w:rPr>
          <w:rFonts w:asciiTheme="minorHAnsi" w:eastAsiaTheme="minorHAnsi" w:hAnsiTheme="minorHAnsi" w:cstheme="minorHAnsi"/>
          <w:color w:val="auto"/>
          <w:lang w:eastAsia="en-US"/>
        </w:rPr>
        <w:t xml:space="preserve"> minutos</w:t>
      </w:r>
      <w:r w:rsidR="004A6D52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declarou encerrada </w:t>
      </w:r>
      <w:r w:rsidR="004A6D52">
        <w:rPr>
          <w:rFonts w:asciiTheme="minorHAnsi" w:eastAsiaTheme="minorHAnsi" w:hAnsiTheme="minorHAnsi" w:cstheme="minorHAnsi"/>
          <w:color w:val="auto"/>
          <w:lang w:eastAsia="en-US"/>
        </w:rPr>
        <w:t>a sessão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 da </w:t>
      </w:r>
      <w:r w:rsidR="00256247">
        <w:rPr>
          <w:rFonts w:asciiTheme="minorHAnsi" w:eastAsiaTheme="minorHAnsi" w:hAnsiTheme="minorHAnsi" w:cstheme="minorHAnsi"/>
          <w:color w:val="auto"/>
          <w:lang w:eastAsia="en-US"/>
        </w:rPr>
        <w:t>Centésima</w:t>
      </w:r>
      <w:r w:rsidR="007339B9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331C32">
        <w:rPr>
          <w:rFonts w:asciiTheme="minorHAnsi" w:eastAsiaTheme="minorHAnsi" w:hAnsiTheme="minorHAnsi" w:cstheme="minorHAnsi"/>
          <w:color w:val="auto"/>
          <w:lang w:eastAsia="en-US"/>
        </w:rPr>
        <w:t>Q</w:t>
      </w:r>
      <w:r w:rsidR="000F6464">
        <w:rPr>
          <w:rFonts w:asciiTheme="minorHAnsi" w:eastAsiaTheme="minorHAnsi" w:hAnsiTheme="minorHAnsi" w:cstheme="minorHAnsi"/>
          <w:color w:val="auto"/>
          <w:lang w:eastAsia="en-US"/>
        </w:rPr>
        <w:t>uinta</w:t>
      </w:r>
      <w:r w:rsidR="007339B9">
        <w:rPr>
          <w:rFonts w:asciiTheme="minorHAnsi" w:eastAsiaTheme="minorHAnsi" w:hAnsiTheme="minorHAnsi" w:cstheme="minorHAnsi"/>
          <w:color w:val="auto"/>
          <w:lang w:eastAsia="en-US"/>
        </w:rPr>
        <w:t xml:space="preserve"> Plenária Ordinária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 do CAU/PR realizada em </w:t>
      </w:r>
      <w:r w:rsidR="00256247">
        <w:rPr>
          <w:rFonts w:asciiTheme="minorHAnsi" w:eastAsiaTheme="minorHAnsi" w:hAnsiTheme="minorHAnsi" w:cstheme="minorHAnsi"/>
          <w:color w:val="auto"/>
          <w:lang w:eastAsia="en-US"/>
        </w:rPr>
        <w:t>Curitiba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/PR. </w:t>
      </w:r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Para constar, </w:t>
      </w:r>
      <w:bookmarkStart w:id="1" w:name="_Hlk42868598"/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eu, </w:t>
      </w:r>
      <w:r w:rsidR="00AE3E49" w:rsidRPr="00AE3E49">
        <w:rPr>
          <w:rFonts w:asciiTheme="minorHAnsi" w:eastAsiaTheme="minorHAnsi" w:hAnsiTheme="minorHAnsi" w:cstheme="minorHAnsi"/>
          <w:b/>
          <w:color w:val="auto"/>
          <w:lang w:eastAsia="en-US"/>
        </w:rPr>
        <w:t>ALESSANDRO BONCOMPAGNI JUNIOR</w:t>
      </w:r>
      <w:r w:rsidR="00AE3E49">
        <w:rPr>
          <w:rFonts w:asciiTheme="minorHAnsi" w:eastAsiaTheme="minorHAnsi" w:hAnsiTheme="minorHAnsi" w:cstheme="minorHAnsi"/>
          <w:color w:val="auto"/>
          <w:lang w:eastAsia="en-US"/>
        </w:rPr>
        <w:t>, Assistente-Relator</w:t>
      </w:r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t>, lavro a presente Ata que, depois de lida e aprovada, será rubricada em todas as página</w:t>
      </w:r>
      <w:r w:rsidR="00884A8E">
        <w:rPr>
          <w:rFonts w:asciiTheme="minorHAnsi" w:eastAsiaTheme="minorHAnsi" w:hAnsiTheme="minorHAnsi" w:cstheme="minorHAnsi"/>
          <w:color w:val="auto"/>
          <w:lang w:eastAsia="en-US"/>
        </w:rPr>
        <w:t>s e, ao final, assinada por este</w:t>
      </w:r>
      <w:r w:rsidR="00AE3E49" w:rsidRPr="00AE3E49">
        <w:rPr>
          <w:rFonts w:asciiTheme="minorHAnsi" w:eastAsiaTheme="minorHAnsi" w:hAnsiTheme="minorHAnsi" w:cstheme="minorHAnsi"/>
          <w:color w:val="auto"/>
          <w:lang w:eastAsia="en-US"/>
        </w:rPr>
        <w:t xml:space="preserve"> Assistente e pela Senhora Presidente para que produza os devidos efeitos legais.</w:t>
      </w:r>
    </w:p>
    <w:tbl>
      <w:tblPr>
        <w:tblpPr w:leftFromText="141" w:rightFromText="141" w:vertAnchor="text" w:tblpY="1"/>
        <w:tblOverlap w:val="never"/>
        <w:tblW w:w="9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03"/>
      </w:tblGrid>
      <w:tr w:rsidR="00826DD4" w:rsidRPr="00824450" w14:paraId="4CB758F1" w14:textId="77777777" w:rsidTr="00F43BC0">
        <w:trPr>
          <w:trHeight w:val="1567"/>
        </w:trPr>
        <w:tc>
          <w:tcPr>
            <w:tcW w:w="4962" w:type="dxa"/>
          </w:tcPr>
          <w:p w14:paraId="7DC839A2" w14:textId="4C098CC6" w:rsidR="00826DD4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14:paraId="256A5AF4" w14:textId="77777777" w:rsidR="000F6464" w:rsidRPr="00824450" w:rsidRDefault="000F646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14:paraId="0557FF0E" w14:textId="77777777"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14:paraId="1BE071AA" w14:textId="77777777" w:rsidR="00826DD4" w:rsidRPr="00824450" w:rsidRDefault="00F43BC0" w:rsidP="00A6447C">
            <w:pPr>
              <w:keepNext/>
              <w:widowControl w:val="0"/>
              <w:tabs>
                <w:tab w:val="left" w:pos="851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3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_______</w:t>
            </w:r>
            <w:r w:rsidR="00826DD4"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___________________</w:t>
            </w:r>
          </w:p>
          <w:p w14:paraId="0C75355E" w14:textId="77777777" w:rsidR="00826DD4" w:rsidRPr="00824450" w:rsidRDefault="00D63BB1" w:rsidP="00A6447C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Margareth </w:t>
            </w:r>
            <w:proofErr w:type="spellStart"/>
            <w:r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Ziolla</w:t>
            </w:r>
            <w:proofErr w:type="spellEnd"/>
            <w:r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Menezes</w:t>
            </w:r>
          </w:p>
          <w:p w14:paraId="078D09E1" w14:textId="77777777" w:rsidR="00826DD4" w:rsidRPr="00824450" w:rsidRDefault="00826DD4" w:rsidP="00A6447C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kern w:val="3"/>
                <w:szCs w:val="24"/>
                <w:lang w:eastAsia="zh-CN"/>
              </w:rPr>
              <w:t>Presidente do CAU/PR</w:t>
            </w:r>
          </w:p>
          <w:p w14:paraId="48C0AF17" w14:textId="77777777"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  <w:r w:rsidRPr="00824450"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  <w:t xml:space="preserve">CAU </w:t>
            </w:r>
            <w:r w:rsidRPr="00824450">
              <w:rPr>
                <w:rFonts w:asciiTheme="minorHAnsi" w:eastAsia="SimSun" w:hAnsiTheme="minorHAnsi" w:cs="Calibri"/>
                <w:kern w:val="3"/>
                <w:szCs w:val="24"/>
                <w:shd w:val="clear" w:color="auto" w:fill="FFFFFF"/>
                <w:lang w:eastAsia="zh-CN" w:bidi="hi-IN"/>
              </w:rPr>
              <w:t>A20179-0</w:t>
            </w:r>
          </w:p>
        </w:tc>
        <w:tc>
          <w:tcPr>
            <w:tcW w:w="4903" w:type="dxa"/>
          </w:tcPr>
          <w:p w14:paraId="2309E198" w14:textId="77777777" w:rsidR="00826DD4" w:rsidRPr="00824450" w:rsidRDefault="00826DD4" w:rsidP="00A6447C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</w:p>
          <w:p w14:paraId="4D204EB2" w14:textId="77777777"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SimSun" w:hAnsiTheme="minorHAnsi" w:cs="Mangal"/>
                <w:color w:val="auto"/>
                <w:kern w:val="3"/>
                <w:szCs w:val="24"/>
                <w:lang w:eastAsia="zh-CN" w:bidi="hi-IN"/>
              </w:rPr>
            </w:pPr>
          </w:p>
          <w:p w14:paraId="6B77F1A1" w14:textId="77777777" w:rsidR="00826DD4" w:rsidRPr="00824450" w:rsidRDefault="00826DD4" w:rsidP="00A6447C">
            <w:pPr>
              <w:keepNext/>
              <w:widowControl w:val="0"/>
              <w:tabs>
                <w:tab w:val="left" w:pos="898"/>
              </w:tabs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7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      _________________________________</w:t>
            </w:r>
          </w:p>
          <w:p w14:paraId="737DAE10" w14:textId="77777777" w:rsidR="00826DD4" w:rsidRPr="00824450" w:rsidRDefault="00826DD4" w:rsidP="00A6447C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       </w:t>
            </w:r>
            <w:r w:rsidR="00FF27A7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Alessandro Boncompagni Junior</w:t>
            </w:r>
          </w:p>
          <w:p w14:paraId="378B9054" w14:textId="77777777" w:rsidR="00826DD4" w:rsidRPr="00824450" w:rsidRDefault="00FF27A7" w:rsidP="00A6447C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  <w:t xml:space="preserve">          Assistente-Relator</w:t>
            </w:r>
          </w:p>
          <w:p w14:paraId="002CAB61" w14:textId="77777777" w:rsidR="00826DD4" w:rsidRPr="00824450" w:rsidRDefault="00826DD4" w:rsidP="00A6447C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  <w:t xml:space="preserve">        CAU/PR</w:t>
            </w:r>
          </w:p>
        </w:tc>
      </w:tr>
      <w:bookmarkEnd w:id="1"/>
    </w:tbl>
    <w:p w14:paraId="30DBF1F1" w14:textId="5B4BA5E4" w:rsidR="00504895" w:rsidRPr="00F157C3" w:rsidRDefault="00504895" w:rsidP="000F6464">
      <w:pPr>
        <w:spacing w:line="240" w:lineRule="auto"/>
        <w:ind w:left="0" w:right="-680" w:firstLine="0"/>
        <w:contextualSpacing/>
        <w:rPr>
          <w:rFonts w:asciiTheme="minorHAnsi" w:eastAsia="MS Mincho" w:hAnsiTheme="minorHAnsi" w:cstheme="minorHAnsi"/>
        </w:rPr>
      </w:pPr>
    </w:p>
    <w:sectPr w:rsidR="00504895" w:rsidRPr="00F157C3" w:rsidSect="00446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B51A" w14:textId="77777777" w:rsidR="007A252C" w:rsidRDefault="007A252C" w:rsidP="003710CC">
      <w:pPr>
        <w:spacing w:after="0" w:line="240" w:lineRule="auto"/>
      </w:pPr>
      <w:r>
        <w:separator/>
      </w:r>
    </w:p>
  </w:endnote>
  <w:endnote w:type="continuationSeparator" w:id="0">
    <w:p w14:paraId="40C5091E" w14:textId="77777777" w:rsidR="007A252C" w:rsidRDefault="007A252C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3A76" w14:textId="77777777" w:rsidR="000F6464" w:rsidRDefault="000F6464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B0AD" w14:textId="1F7662B1" w:rsidR="000F6464" w:rsidRDefault="000F6464" w:rsidP="008F66D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Ata Plenária nº 10</w:t>
    </w:r>
    <w:r w:rsidR="00DF2638">
      <w:rPr>
        <w:b/>
        <w:color w:val="006666"/>
        <w:sz w:val="18"/>
      </w:rPr>
      <w:t>5</w:t>
    </w:r>
    <w:r>
      <w:rPr>
        <w:b/>
        <w:color w:val="006666"/>
        <w:sz w:val="18"/>
      </w:rPr>
      <w:t xml:space="preserve"> (</w:t>
    </w:r>
    <w:proofErr w:type="gramStart"/>
    <w:r w:rsidR="00DF2638">
      <w:rPr>
        <w:b/>
        <w:color w:val="006666"/>
        <w:sz w:val="18"/>
      </w:rPr>
      <w:t>Janeiro</w:t>
    </w:r>
    <w:proofErr w:type="gramEnd"/>
    <w:r>
      <w:rPr>
        <w:b/>
        <w:color w:val="006666"/>
        <w:sz w:val="18"/>
      </w:rPr>
      <w:t>/20</w:t>
    </w:r>
    <w:r w:rsidR="00DF2638">
      <w:rPr>
        <w:b/>
        <w:color w:val="006666"/>
        <w:sz w:val="18"/>
      </w:rPr>
      <w:t>20</w:t>
    </w:r>
    <w:r>
      <w:rPr>
        <w:b/>
        <w:color w:val="006666"/>
        <w:sz w:val="18"/>
      </w:rPr>
      <w:t xml:space="preserve">) - </w:t>
    </w:r>
    <w:r w:rsidRPr="00703173">
      <w:rPr>
        <w:b/>
        <w:color w:val="006666"/>
        <w:sz w:val="18"/>
      </w:rPr>
      <w:t>Conselho de Arquitetura e Urbanismo do Paraná.</w:t>
    </w:r>
  </w:p>
  <w:p w14:paraId="0E55A023" w14:textId="77777777" w:rsidR="000F6464" w:rsidRPr="008F66DA" w:rsidRDefault="000F6464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05ED168A" w14:textId="77777777" w:rsidR="000F6464" w:rsidRPr="008F66DA" w:rsidRDefault="000F6464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670E" w14:textId="77777777" w:rsidR="00DF2638" w:rsidRDefault="00DF26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07051" w14:textId="77777777" w:rsidR="007A252C" w:rsidRDefault="007A252C" w:rsidP="003710CC">
      <w:pPr>
        <w:spacing w:after="0" w:line="240" w:lineRule="auto"/>
      </w:pPr>
      <w:r>
        <w:separator/>
      </w:r>
    </w:p>
  </w:footnote>
  <w:footnote w:type="continuationSeparator" w:id="0">
    <w:p w14:paraId="5281CDFB" w14:textId="77777777" w:rsidR="007A252C" w:rsidRDefault="007A252C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6180" w14:textId="77777777" w:rsidR="00DF2638" w:rsidRDefault="00DF26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95E4DD7" w14:textId="77777777" w:rsidR="000F6464" w:rsidRPr="00480A6C" w:rsidRDefault="000F6464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</w:rPr>
          <w:t>6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</w:rPr>
          <w:t>6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41DD1A75" w14:textId="77777777" w:rsidR="000F6464" w:rsidRDefault="000F6464" w:rsidP="00B1747A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83BA" w14:textId="77777777" w:rsidR="00DF2638" w:rsidRDefault="00DF26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325E7"/>
    <w:multiLevelType w:val="hybridMultilevel"/>
    <w:tmpl w:val="D1B215B2"/>
    <w:lvl w:ilvl="0" w:tplc="75666518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42D"/>
    <w:multiLevelType w:val="hybridMultilevel"/>
    <w:tmpl w:val="62F2680E"/>
    <w:lvl w:ilvl="0" w:tplc="CAFA6DC4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0103"/>
    <w:rsid w:val="000004EA"/>
    <w:rsid w:val="00002E27"/>
    <w:rsid w:val="00012D02"/>
    <w:rsid w:val="00013C51"/>
    <w:rsid w:val="0002236E"/>
    <w:rsid w:val="00027882"/>
    <w:rsid w:val="00031EC8"/>
    <w:rsid w:val="00035867"/>
    <w:rsid w:val="00036916"/>
    <w:rsid w:val="00041416"/>
    <w:rsid w:val="0005384D"/>
    <w:rsid w:val="0006087A"/>
    <w:rsid w:val="00062A08"/>
    <w:rsid w:val="000759AB"/>
    <w:rsid w:val="00075C55"/>
    <w:rsid w:val="00080740"/>
    <w:rsid w:val="0008165A"/>
    <w:rsid w:val="00087414"/>
    <w:rsid w:val="00091526"/>
    <w:rsid w:val="000929D9"/>
    <w:rsid w:val="00097750"/>
    <w:rsid w:val="00097810"/>
    <w:rsid w:val="000A1885"/>
    <w:rsid w:val="000A2174"/>
    <w:rsid w:val="000A29D0"/>
    <w:rsid w:val="000A3521"/>
    <w:rsid w:val="000A43BA"/>
    <w:rsid w:val="000A497F"/>
    <w:rsid w:val="000A5534"/>
    <w:rsid w:val="000A60E6"/>
    <w:rsid w:val="000A6436"/>
    <w:rsid w:val="000B10AD"/>
    <w:rsid w:val="000B497E"/>
    <w:rsid w:val="000B7692"/>
    <w:rsid w:val="000C1ED3"/>
    <w:rsid w:val="000C7899"/>
    <w:rsid w:val="000D3157"/>
    <w:rsid w:val="000D3DB9"/>
    <w:rsid w:val="000E40C6"/>
    <w:rsid w:val="000E6E4B"/>
    <w:rsid w:val="000E7E84"/>
    <w:rsid w:val="000F3744"/>
    <w:rsid w:val="000F42C8"/>
    <w:rsid w:val="000F6464"/>
    <w:rsid w:val="000F6A3B"/>
    <w:rsid w:val="00100513"/>
    <w:rsid w:val="00102826"/>
    <w:rsid w:val="00116AE5"/>
    <w:rsid w:val="00117798"/>
    <w:rsid w:val="00120978"/>
    <w:rsid w:val="00121522"/>
    <w:rsid w:val="00125534"/>
    <w:rsid w:val="00130A44"/>
    <w:rsid w:val="001335C0"/>
    <w:rsid w:val="00137C4A"/>
    <w:rsid w:val="00140601"/>
    <w:rsid w:val="001454F5"/>
    <w:rsid w:val="00153110"/>
    <w:rsid w:val="001531F2"/>
    <w:rsid w:val="00155D0F"/>
    <w:rsid w:val="0016082A"/>
    <w:rsid w:val="001620C2"/>
    <w:rsid w:val="00163448"/>
    <w:rsid w:val="001634C0"/>
    <w:rsid w:val="00164EA9"/>
    <w:rsid w:val="00170F72"/>
    <w:rsid w:val="00177F38"/>
    <w:rsid w:val="00184D96"/>
    <w:rsid w:val="00191E95"/>
    <w:rsid w:val="00193135"/>
    <w:rsid w:val="00196D77"/>
    <w:rsid w:val="001A1F4A"/>
    <w:rsid w:val="001A52C7"/>
    <w:rsid w:val="001B3534"/>
    <w:rsid w:val="001B4BFB"/>
    <w:rsid w:val="001C2602"/>
    <w:rsid w:val="001D13DF"/>
    <w:rsid w:val="001D1BFD"/>
    <w:rsid w:val="001D6582"/>
    <w:rsid w:val="001E41A9"/>
    <w:rsid w:val="001E6189"/>
    <w:rsid w:val="001F1A28"/>
    <w:rsid w:val="001F2C13"/>
    <w:rsid w:val="001F5DFA"/>
    <w:rsid w:val="00200FCD"/>
    <w:rsid w:val="00203F0B"/>
    <w:rsid w:val="002047EF"/>
    <w:rsid w:val="002056C4"/>
    <w:rsid w:val="00211A10"/>
    <w:rsid w:val="00212B6B"/>
    <w:rsid w:val="002165E0"/>
    <w:rsid w:val="002172BD"/>
    <w:rsid w:val="002179E5"/>
    <w:rsid w:val="00223F7E"/>
    <w:rsid w:val="00226842"/>
    <w:rsid w:val="00232E13"/>
    <w:rsid w:val="002402C0"/>
    <w:rsid w:val="002415A8"/>
    <w:rsid w:val="00247DE5"/>
    <w:rsid w:val="00252586"/>
    <w:rsid w:val="00254187"/>
    <w:rsid w:val="002553B1"/>
    <w:rsid w:val="00256247"/>
    <w:rsid w:val="00261481"/>
    <w:rsid w:val="00275755"/>
    <w:rsid w:val="002808C5"/>
    <w:rsid w:val="002849B3"/>
    <w:rsid w:val="002857CD"/>
    <w:rsid w:val="00287BED"/>
    <w:rsid w:val="002918B1"/>
    <w:rsid w:val="00295DCF"/>
    <w:rsid w:val="002A2154"/>
    <w:rsid w:val="002A7F80"/>
    <w:rsid w:val="002B5B84"/>
    <w:rsid w:val="002C2911"/>
    <w:rsid w:val="002C5C07"/>
    <w:rsid w:val="002D1ABE"/>
    <w:rsid w:val="002D48B1"/>
    <w:rsid w:val="002D6348"/>
    <w:rsid w:val="002D7891"/>
    <w:rsid w:val="002E00AB"/>
    <w:rsid w:val="002F189F"/>
    <w:rsid w:val="002F332C"/>
    <w:rsid w:val="00300B2F"/>
    <w:rsid w:val="00305A5D"/>
    <w:rsid w:val="00307040"/>
    <w:rsid w:val="00315FA6"/>
    <w:rsid w:val="00320662"/>
    <w:rsid w:val="003261CC"/>
    <w:rsid w:val="00331C32"/>
    <w:rsid w:val="003320EE"/>
    <w:rsid w:val="00334AAC"/>
    <w:rsid w:val="00341BFA"/>
    <w:rsid w:val="00346416"/>
    <w:rsid w:val="003512AC"/>
    <w:rsid w:val="00353B52"/>
    <w:rsid w:val="003545F2"/>
    <w:rsid w:val="00357EDB"/>
    <w:rsid w:val="00361281"/>
    <w:rsid w:val="0036640F"/>
    <w:rsid w:val="003710CC"/>
    <w:rsid w:val="00372C6D"/>
    <w:rsid w:val="00374693"/>
    <w:rsid w:val="00375A67"/>
    <w:rsid w:val="00376B9D"/>
    <w:rsid w:val="0038139B"/>
    <w:rsid w:val="00382E99"/>
    <w:rsid w:val="003856CC"/>
    <w:rsid w:val="003A0FC4"/>
    <w:rsid w:val="003A2111"/>
    <w:rsid w:val="003A3541"/>
    <w:rsid w:val="003A4412"/>
    <w:rsid w:val="003A54A9"/>
    <w:rsid w:val="003B68F5"/>
    <w:rsid w:val="003C775E"/>
    <w:rsid w:val="003D023B"/>
    <w:rsid w:val="003D1B5B"/>
    <w:rsid w:val="003D298C"/>
    <w:rsid w:val="003E1B29"/>
    <w:rsid w:val="003E4DE3"/>
    <w:rsid w:val="003F2B0D"/>
    <w:rsid w:val="003F2D46"/>
    <w:rsid w:val="004109EC"/>
    <w:rsid w:val="004165C8"/>
    <w:rsid w:val="00420E7D"/>
    <w:rsid w:val="0042451A"/>
    <w:rsid w:val="00440849"/>
    <w:rsid w:val="00442AB9"/>
    <w:rsid w:val="004444D6"/>
    <w:rsid w:val="00446C50"/>
    <w:rsid w:val="00450B61"/>
    <w:rsid w:val="0045252C"/>
    <w:rsid w:val="004573A8"/>
    <w:rsid w:val="004631AC"/>
    <w:rsid w:val="004657DD"/>
    <w:rsid w:val="00471079"/>
    <w:rsid w:val="00472D0C"/>
    <w:rsid w:val="00480A6C"/>
    <w:rsid w:val="00484006"/>
    <w:rsid w:val="0048436D"/>
    <w:rsid w:val="0048719D"/>
    <w:rsid w:val="00494EE5"/>
    <w:rsid w:val="004950C8"/>
    <w:rsid w:val="00496AD7"/>
    <w:rsid w:val="004A6D52"/>
    <w:rsid w:val="004A7799"/>
    <w:rsid w:val="004A78C5"/>
    <w:rsid w:val="004B2222"/>
    <w:rsid w:val="004B4CBE"/>
    <w:rsid w:val="004C5676"/>
    <w:rsid w:val="004D3C97"/>
    <w:rsid w:val="004D46F4"/>
    <w:rsid w:val="004D559B"/>
    <w:rsid w:val="004E0916"/>
    <w:rsid w:val="004F484D"/>
    <w:rsid w:val="005035C8"/>
    <w:rsid w:val="00503690"/>
    <w:rsid w:val="00504895"/>
    <w:rsid w:val="00505ECB"/>
    <w:rsid w:val="00510C49"/>
    <w:rsid w:val="0051433B"/>
    <w:rsid w:val="00514915"/>
    <w:rsid w:val="00524A2E"/>
    <w:rsid w:val="0053758E"/>
    <w:rsid w:val="0054227A"/>
    <w:rsid w:val="00542BA7"/>
    <w:rsid w:val="005610D4"/>
    <w:rsid w:val="0056488D"/>
    <w:rsid w:val="0056735E"/>
    <w:rsid w:val="00575005"/>
    <w:rsid w:val="00591D84"/>
    <w:rsid w:val="00593B3C"/>
    <w:rsid w:val="00596B1A"/>
    <w:rsid w:val="005972D9"/>
    <w:rsid w:val="005A035E"/>
    <w:rsid w:val="005A237D"/>
    <w:rsid w:val="005A2960"/>
    <w:rsid w:val="005A35C1"/>
    <w:rsid w:val="005B1032"/>
    <w:rsid w:val="005C2237"/>
    <w:rsid w:val="005C6DF8"/>
    <w:rsid w:val="005D1EBB"/>
    <w:rsid w:val="005D398D"/>
    <w:rsid w:val="005D79CC"/>
    <w:rsid w:val="005D7EA2"/>
    <w:rsid w:val="005E0763"/>
    <w:rsid w:val="005E6492"/>
    <w:rsid w:val="00605067"/>
    <w:rsid w:val="006058B9"/>
    <w:rsid w:val="006065A0"/>
    <w:rsid w:val="00606BC7"/>
    <w:rsid w:val="00610994"/>
    <w:rsid w:val="00613340"/>
    <w:rsid w:val="00621CB5"/>
    <w:rsid w:val="006270B4"/>
    <w:rsid w:val="00631CCB"/>
    <w:rsid w:val="00637CE3"/>
    <w:rsid w:val="00640840"/>
    <w:rsid w:val="0064682A"/>
    <w:rsid w:val="00651B74"/>
    <w:rsid w:val="00652F0C"/>
    <w:rsid w:val="006634B9"/>
    <w:rsid w:val="00675ED0"/>
    <w:rsid w:val="00676064"/>
    <w:rsid w:val="00676D7D"/>
    <w:rsid w:val="00680DA7"/>
    <w:rsid w:val="006811CA"/>
    <w:rsid w:val="00693FBC"/>
    <w:rsid w:val="006A1905"/>
    <w:rsid w:val="006A2699"/>
    <w:rsid w:val="006B1181"/>
    <w:rsid w:val="006B256F"/>
    <w:rsid w:val="006C095A"/>
    <w:rsid w:val="006C1627"/>
    <w:rsid w:val="006C1C80"/>
    <w:rsid w:val="006C5F53"/>
    <w:rsid w:val="006C6260"/>
    <w:rsid w:val="006D4D24"/>
    <w:rsid w:val="006D5B76"/>
    <w:rsid w:val="006F1581"/>
    <w:rsid w:val="006F284B"/>
    <w:rsid w:val="006F43AD"/>
    <w:rsid w:val="006F7390"/>
    <w:rsid w:val="00701694"/>
    <w:rsid w:val="0071424C"/>
    <w:rsid w:val="00715F25"/>
    <w:rsid w:val="00724B5E"/>
    <w:rsid w:val="00726C41"/>
    <w:rsid w:val="00730B91"/>
    <w:rsid w:val="007339B9"/>
    <w:rsid w:val="00734800"/>
    <w:rsid w:val="0074318B"/>
    <w:rsid w:val="00743D6F"/>
    <w:rsid w:val="00750009"/>
    <w:rsid w:val="007570A2"/>
    <w:rsid w:val="007578AE"/>
    <w:rsid w:val="0076097D"/>
    <w:rsid w:val="007716F3"/>
    <w:rsid w:val="00786414"/>
    <w:rsid w:val="00791400"/>
    <w:rsid w:val="0079297B"/>
    <w:rsid w:val="0079321A"/>
    <w:rsid w:val="007A0B6A"/>
    <w:rsid w:val="007A252C"/>
    <w:rsid w:val="007A2A43"/>
    <w:rsid w:val="007A5A6D"/>
    <w:rsid w:val="007A5EAA"/>
    <w:rsid w:val="007A787D"/>
    <w:rsid w:val="007A79D4"/>
    <w:rsid w:val="007B01D5"/>
    <w:rsid w:val="007C4FFE"/>
    <w:rsid w:val="007D1044"/>
    <w:rsid w:val="007D53F2"/>
    <w:rsid w:val="007E539A"/>
    <w:rsid w:val="007F3E96"/>
    <w:rsid w:val="0080061D"/>
    <w:rsid w:val="008028A9"/>
    <w:rsid w:val="00802C25"/>
    <w:rsid w:val="008111EB"/>
    <w:rsid w:val="008151C8"/>
    <w:rsid w:val="00824450"/>
    <w:rsid w:val="00826DD4"/>
    <w:rsid w:val="00846D59"/>
    <w:rsid w:val="00853542"/>
    <w:rsid w:val="008546B0"/>
    <w:rsid w:val="00857064"/>
    <w:rsid w:val="00865161"/>
    <w:rsid w:val="00871AF4"/>
    <w:rsid w:val="00872824"/>
    <w:rsid w:val="008728CF"/>
    <w:rsid w:val="0087361B"/>
    <w:rsid w:val="00874D83"/>
    <w:rsid w:val="008801DF"/>
    <w:rsid w:val="00884A8E"/>
    <w:rsid w:val="008945F1"/>
    <w:rsid w:val="0089699B"/>
    <w:rsid w:val="008979F2"/>
    <w:rsid w:val="008A45F0"/>
    <w:rsid w:val="008B1667"/>
    <w:rsid w:val="008B3AF2"/>
    <w:rsid w:val="008B6844"/>
    <w:rsid w:val="008B6D0E"/>
    <w:rsid w:val="008C25E5"/>
    <w:rsid w:val="008C6459"/>
    <w:rsid w:val="008D2A14"/>
    <w:rsid w:val="008E3292"/>
    <w:rsid w:val="008F66DA"/>
    <w:rsid w:val="009020BF"/>
    <w:rsid w:val="00903018"/>
    <w:rsid w:val="00920C52"/>
    <w:rsid w:val="009268CC"/>
    <w:rsid w:val="00927671"/>
    <w:rsid w:val="00930453"/>
    <w:rsid w:val="00934725"/>
    <w:rsid w:val="00944282"/>
    <w:rsid w:val="00955671"/>
    <w:rsid w:val="00961B17"/>
    <w:rsid w:val="00964296"/>
    <w:rsid w:val="0097040E"/>
    <w:rsid w:val="00972799"/>
    <w:rsid w:val="00977DD9"/>
    <w:rsid w:val="0098583E"/>
    <w:rsid w:val="00985EA2"/>
    <w:rsid w:val="00987795"/>
    <w:rsid w:val="00995268"/>
    <w:rsid w:val="009A0EEC"/>
    <w:rsid w:val="009A6DD7"/>
    <w:rsid w:val="009B11DD"/>
    <w:rsid w:val="009B24DE"/>
    <w:rsid w:val="009B3635"/>
    <w:rsid w:val="009B713E"/>
    <w:rsid w:val="009C127C"/>
    <w:rsid w:val="009C166A"/>
    <w:rsid w:val="009C328F"/>
    <w:rsid w:val="009C6F7A"/>
    <w:rsid w:val="009D2367"/>
    <w:rsid w:val="009D67C8"/>
    <w:rsid w:val="009E0309"/>
    <w:rsid w:val="009E0D98"/>
    <w:rsid w:val="009E3C1C"/>
    <w:rsid w:val="009E3DD6"/>
    <w:rsid w:val="009F150C"/>
    <w:rsid w:val="009F2DE3"/>
    <w:rsid w:val="009F770B"/>
    <w:rsid w:val="00A03AEF"/>
    <w:rsid w:val="00A04C30"/>
    <w:rsid w:val="00A061B1"/>
    <w:rsid w:val="00A10119"/>
    <w:rsid w:val="00A16E14"/>
    <w:rsid w:val="00A22923"/>
    <w:rsid w:val="00A238D0"/>
    <w:rsid w:val="00A3459C"/>
    <w:rsid w:val="00A6234B"/>
    <w:rsid w:val="00A62E76"/>
    <w:rsid w:val="00A63C8E"/>
    <w:rsid w:val="00A6447C"/>
    <w:rsid w:val="00A8177A"/>
    <w:rsid w:val="00A848E6"/>
    <w:rsid w:val="00A9039C"/>
    <w:rsid w:val="00A92296"/>
    <w:rsid w:val="00A92836"/>
    <w:rsid w:val="00A948CD"/>
    <w:rsid w:val="00A9695D"/>
    <w:rsid w:val="00A96F4E"/>
    <w:rsid w:val="00AA2359"/>
    <w:rsid w:val="00AB2D65"/>
    <w:rsid w:val="00AB678C"/>
    <w:rsid w:val="00AC7750"/>
    <w:rsid w:val="00AD0D67"/>
    <w:rsid w:val="00AD20F5"/>
    <w:rsid w:val="00AD6F8D"/>
    <w:rsid w:val="00AE3681"/>
    <w:rsid w:val="00AE3E49"/>
    <w:rsid w:val="00AF08A3"/>
    <w:rsid w:val="00AF5EA4"/>
    <w:rsid w:val="00B036E4"/>
    <w:rsid w:val="00B10135"/>
    <w:rsid w:val="00B10D20"/>
    <w:rsid w:val="00B14097"/>
    <w:rsid w:val="00B14382"/>
    <w:rsid w:val="00B1446F"/>
    <w:rsid w:val="00B1747A"/>
    <w:rsid w:val="00B22E8C"/>
    <w:rsid w:val="00B24C18"/>
    <w:rsid w:val="00B322CC"/>
    <w:rsid w:val="00B34A85"/>
    <w:rsid w:val="00B362CF"/>
    <w:rsid w:val="00B41743"/>
    <w:rsid w:val="00B45FE1"/>
    <w:rsid w:val="00B5386C"/>
    <w:rsid w:val="00B55160"/>
    <w:rsid w:val="00B60D6C"/>
    <w:rsid w:val="00B6620F"/>
    <w:rsid w:val="00B71227"/>
    <w:rsid w:val="00B72D8E"/>
    <w:rsid w:val="00B752A8"/>
    <w:rsid w:val="00B82C58"/>
    <w:rsid w:val="00B84AF7"/>
    <w:rsid w:val="00B9005D"/>
    <w:rsid w:val="00B90BA1"/>
    <w:rsid w:val="00B92477"/>
    <w:rsid w:val="00B943C0"/>
    <w:rsid w:val="00B965B0"/>
    <w:rsid w:val="00BB4862"/>
    <w:rsid w:val="00BC0FDA"/>
    <w:rsid w:val="00BC3C0A"/>
    <w:rsid w:val="00BD5761"/>
    <w:rsid w:val="00BD5BF7"/>
    <w:rsid w:val="00BF3FA8"/>
    <w:rsid w:val="00BF5DE3"/>
    <w:rsid w:val="00C039B1"/>
    <w:rsid w:val="00C07B1C"/>
    <w:rsid w:val="00C07CE5"/>
    <w:rsid w:val="00C21E2D"/>
    <w:rsid w:val="00C22942"/>
    <w:rsid w:val="00C23336"/>
    <w:rsid w:val="00C23C94"/>
    <w:rsid w:val="00C24B06"/>
    <w:rsid w:val="00C30986"/>
    <w:rsid w:val="00C3276B"/>
    <w:rsid w:val="00C43142"/>
    <w:rsid w:val="00C60845"/>
    <w:rsid w:val="00C74232"/>
    <w:rsid w:val="00C74A0B"/>
    <w:rsid w:val="00C74FE1"/>
    <w:rsid w:val="00C82CB4"/>
    <w:rsid w:val="00C90173"/>
    <w:rsid w:val="00C931D5"/>
    <w:rsid w:val="00CB0CDA"/>
    <w:rsid w:val="00CB2F36"/>
    <w:rsid w:val="00CB488D"/>
    <w:rsid w:val="00CB679A"/>
    <w:rsid w:val="00CD1DFB"/>
    <w:rsid w:val="00CD394A"/>
    <w:rsid w:val="00CD7AD5"/>
    <w:rsid w:val="00CE0BE4"/>
    <w:rsid w:val="00CE1800"/>
    <w:rsid w:val="00CE74DA"/>
    <w:rsid w:val="00CF0FFB"/>
    <w:rsid w:val="00D07FE8"/>
    <w:rsid w:val="00D1469A"/>
    <w:rsid w:val="00D20185"/>
    <w:rsid w:val="00D47D34"/>
    <w:rsid w:val="00D51A70"/>
    <w:rsid w:val="00D55A47"/>
    <w:rsid w:val="00D610FB"/>
    <w:rsid w:val="00D6207A"/>
    <w:rsid w:val="00D63BB1"/>
    <w:rsid w:val="00D66976"/>
    <w:rsid w:val="00D72982"/>
    <w:rsid w:val="00D77334"/>
    <w:rsid w:val="00D81119"/>
    <w:rsid w:val="00D83E3F"/>
    <w:rsid w:val="00D8734F"/>
    <w:rsid w:val="00D92EEE"/>
    <w:rsid w:val="00D932B5"/>
    <w:rsid w:val="00DA1B62"/>
    <w:rsid w:val="00DA7582"/>
    <w:rsid w:val="00DA7964"/>
    <w:rsid w:val="00DB35E7"/>
    <w:rsid w:val="00DB397F"/>
    <w:rsid w:val="00DC4418"/>
    <w:rsid w:val="00DC7EE6"/>
    <w:rsid w:val="00DF2638"/>
    <w:rsid w:val="00DF3F0A"/>
    <w:rsid w:val="00E0083E"/>
    <w:rsid w:val="00E05471"/>
    <w:rsid w:val="00E14F0C"/>
    <w:rsid w:val="00E16789"/>
    <w:rsid w:val="00E16996"/>
    <w:rsid w:val="00E1752A"/>
    <w:rsid w:val="00E20141"/>
    <w:rsid w:val="00E26567"/>
    <w:rsid w:val="00E26A74"/>
    <w:rsid w:val="00E31418"/>
    <w:rsid w:val="00E47A56"/>
    <w:rsid w:val="00E50EFF"/>
    <w:rsid w:val="00E55053"/>
    <w:rsid w:val="00E64634"/>
    <w:rsid w:val="00E653DE"/>
    <w:rsid w:val="00E77068"/>
    <w:rsid w:val="00E80DB6"/>
    <w:rsid w:val="00E836DD"/>
    <w:rsid w:val="00E84205"/>
    <w:rsid w:val="00E914AC"/>
    <w:rsid w:val="00E95299"/>
    <w:rsid w:val="00EC28C9"/>
    <w:rsid w:val="00EC63C2"/>
    <w:rsid w:val="00EC717E"/>
    <w:rsid w:val="00EC734A"/>
    <w:rsid w:val="00ED3106"/>
    <w:rsid w:val="00ED3CCE"/>
    <w:rsid w:val="00EE30A0"/>
    <w:rsid w:val="00F14435"/>
    <w:rsid w:val="00F26FBE"/>
    <w:rsid w:val="00F35761"/>
    <w:rsid w:val="00F4066F"/>
    <w:rsid w:val="00F416FF"/>
    <w:rsid w:val="00F43BC0"/>
    <w:rsid w:val="00F4724A"/>
    <w:rsid w:val="00F532C4"/>
    <w:rsid w:val="00F539EB"/>
    <w:rsid w:val="00F60987"/>
    <w:rsid w:val="00F63746"/>
    <w:rsid w:val="00F64D9F"/>
    <w:rsid w:val="00F7023B"/>
    <w:rsid w:val="00F70AE8"/>
    <w:rsid w:val="00F7141A"/>
    <w:rsid w:val="00F750DE"/>
    <w:rsid w:val="00F75EF3"/>
    <w:rsid w:val="00FA4ECD"/>
    <w:rsid w:val="00FB380E"/>
    <w:rsid w:val="00FB3C1D"/>
    <w:rsid w:val="00FB3CD2"/>
    <w:rsid w:val="00FB485F"/>
    <w:rsid w:val="00FB675D"/>
    <w:rsid w:val="00FB778B"/>
    <w:rsid w:val="00FB7F4C"/>
    <w:rsid w:val="00FC07AC"/>
    <w:rsid w:val="00FC1839"/>
    <w:rsid w:val="00FC3674"/>
    <w:rsid w:val="00FC50D6"/>
    <w:rsid w:val="00FC6F63"/>
    <w:rsid w:val="00FE336F"/>
    <w:rsid w:val="00FE5D3C"/>
    <w:rsid w:val="00FF27A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1ECE7"/>
  <w15:chartTrackingRefBased/>
  <w15:docId w15:val="{CAD2D49F-AAE8-41A8-8D27-28F1E9A4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48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  <w:style w:type="character" w:customStyle="1" w:styleId="Ttulo3Char">
    <w:name w:val="Título 3 Char"/>
    <w:basedOn w:val="Fontepargpadro"/>
    <w:link w:val="Ttulo3"/>
    <w:uiPriority w:val="9"/>
    <w:rsid w:val="00CB48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B049-FA75-4519-B2C3-464DDDA6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1648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 Junior</cp:lastModifiedBy>
  <cp:revision>22</cp:revision>
  <cp:lastPrinted>2020-07-29T19:12:00Z</cp:lastPrinted>
  <dcterms:created xsi:type="dcterms:W3CDTF">2020-06-12T16:03:00Z</dcterms:created>
  <dcterms:modified xsi:type="dcterms:W3CDTF">2020-07-29T19:12:00Z</dcterms:modified>
</cp:coreProperties>
</file>