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DE985" w14:textId="77777777" w:rsidR="00CA6B9A" w:rsidRDefault="00CA6B9A" w:rsidP="008E2572">
      <w:pPr>
        <w:pStyle w:val="Ttulo1"/>
        <w:ind w:right="0"/>
        <w:rPr>
          <w:spacing w:val="-1"/>
          <w:sz w:val="22"/>
          <w:szCs w:val="22"/>
        </w:rPr>
      </w:pPr>
      <w:bookmarkStart w:id="0" w:name="_GoBack"/>
      <w:bookmarkEnd w:id="0"/>
    </w:p>
    <w:p w14:paraId="25BB15BA" w14:textId="34028B87" w:rsidR="00695CDB" w:rsidRPr="00CB4A31" w:rsidRDefault="00D2376F" w:rsidP="008E2572">
      <w:pPr>
        <w:pStyle w:val="Ttulo1"/>
        <w:ind w:right="0"/>
        <w:rPr>
          <w:sz w:val="22"/>
          <w:szCs w:val="22"/>
        </w:rPr>
      </w:pPr>
      <w:r w:rsidRPr="00CB4A31">
        <w:rPr>
          <w:spacing w:val="-1"/>
          <w:sz w:val="22"/>
          <w:szCs w:val="22"/>
        </w:rPr>
        <w:t>SÚMULA</w:t>
      </w:r>
      <w:r w:rsidRPr="00CB4A31">
        <w:rPr>
          <w:spacing w:val="-10"/>
          <w:sz w:val="22"/>
          <w:szCs w:val="22"/>
        </w:rPr>
        <w:t xml:space="preserve"> </w:t>
      </w:r>
      <w:r w:rsidRPr="00CB4A31">
        <w:rPr>
          <w:spacing w:val="-1"/>
          <w:sz w:val="22"/>
          <w:szCs w:val="22"/>
        </w:rPr>
        <w:t>DA</w:t>
      </w:r>
      <w:r w:rsidR="00CE6C21">
        <w:rPr>
          <w:spacing w:val="-1"/>
          <w:sz w:val="22"/>
          <w:szCs w:val="22"/>
        </w:rPr>
        <w:t xml:space="preserve"> 02</w:t>
      </w:r>
      <w:r w:rsidR="005C1876" w:rsidRPr="00CB4A31">
        <w:rPr>
          <w:spacing w:val="-1"/>
          <w:sz w:val="22"/>
          <w:szCs w:val="22"/>
        </w:rPr>
        <w:t>ª</w:t>
      </w:r>
      <w:r w:rsidRPr="00CB4A31">
        <w:rPr>
          <w:spacing w:val="-1"/>
          <w:sz w:val="22"/>
          <w:szCs w:val="22"/>
        </w:rPr>
        <w:t xml:space="preserve"> REUNIÃO</w:t>
      </w:r>
      <w:r w:rsidRPr="00CB4A31">
        <w:rPr>
          <w:spacing w:val="-9"/>
          <w:sz w:val="22"/>
          <w:szCs w:val="22"/>
        </w:rPr>
        <w:t xml:space="preserve"> </w:t>
      </w:r>
      <w:r w:rsidR="00CE6C21">
        <w:rPr>
          <w:spacing w:val="-9"/>
          <w:sz w:val="22"/>
          <w:szCs w:val="22"/>
        </w:rPr>
        <w:t>EXTRA</w:t>
      </w:r>
      <w:r w:rsidRPr="00CB4A31">
        <w:rPr>
          <w:spacing w:val="-1"/>
          <w:sz w:val="22"/>
          <w:szCs w:val="22"/>
        </w:rPr>
        <w:t>ORDINÁRIA</w:t>
      </w:r>
      <w:r w:rsidRPr="00CB4A31">
        <w:rPr>
          <w:spacing w:val="-9"/>
          <w:sz w:val="22"/>
          <w:szCs w:val="22"/>
        </w:rPr>
        <w:t xml:space="preserve"> </w:t>
      </w:r>
      <w:r w:rsidRPr="00CB4A31">
        <w:rPr>
          <w:sz w:val="22"/>
          <w:szCs w:val="22"/>
        </w:rPr>
        <w:t>2021</w:t>
      </w:r>
      <w:r w:rsidRPr="00CB4A31">
        <w:rPr>
          <w:spacing w:val="-9"/>
          <w:sz w:val="22"/>
          <w:szCs w:val="22"/>
        </w:rPr>
        <w:t xml:space="preserve"> </w:t>
      </w:r>
      <w:r w:rsidR="00DD5B2A" w:rsidRPr="00CB4A31">
        <w:rPr>
          <w:sz w:val="22"/>
          <w:szCs w:val="22"/>
        </w:rPr>
        <w:t>C</w:t>
      </w:r>
      <w:r w:rsidR="00747132" w:rsidRPr="00CB4A31">
        <w:rPr>
          <w:sz w:val="22"/>
          <w:szCs w:val="22"/>
        </w:rPr>
        <w:t>PFI</w:t>
      </w:r>
      <w:r w:rsidRPr="00CB4A31">
        <w:rPr>
          <w:sz w:val="22"/>
          <w:szCs w:val="22"/>
        </w:rPr>
        <w:t>-CAU/PR</w:t>
      </w:r>
      <w:r w:rsidR="005C66CE">
        <w:rPr>
          <w:sz w:val="22"/>
          <w:szCs w:val="22"/>
        </w:rPr>
        <w:t xml:space="preserve"> – 1ª parte </w:t>
      </w:r>
    </w:p>
    <w:p w14:paraId="153D43C9" w14:textId="77777777" w:rsidR="00695CDB" w:rsidRPr="00CB4A31" w:rsidRDefault="00695CDB" w:rsidP="008E2572">
      <w:pPr>
        <w:pStyle w:val="Corpodetexto"/>
        <w:rPr>
          <w:b/>
          <w:szCs w:val="14"/>
        </w:rPr>
      </w:pPr>
    </w:p>
    <w:tbl>
      <w:tblPr>
        <w:tblStyle w:val="TableNormal"/>
        <w:tblW w:w="5709" w:type="pct"/>
        <w:tblInd w:w="-856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4852"/>
        <w:gridCol w:w="558"/>
        <w:gridCol w:w="437"/>
        <w:gridCol w:w="3364"/>
      </w:tblGrid>
      <w:tr w:rsidR="00695CDB" w:rsidRPr="00CB4A31" w14:paraId="4948D677" w14:textId="77777777" w:rsidTr="00203763">
        <w:trPr>
          <w:trHeight w:val="170"/>
        </w:trPr>
        <w:tc>
          <w:tcPr>
            <w:tcW w:w="14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CB4A31" w:rsidRDefault="00D2376F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Data</w:t>
            </w:r>
          </w:p>
        </w:tc>
        <w:tc>
          <w:tcPr>
            <w:tcW w:w="4852" w:type="dxa"/>
            <w:tcBorders>
              <w:left w:val="single" w:sz="4" w:space="0" w:color="auto"/>
            </w:tcBorders>
            <w:vAlign w:val="center"/>
          </w:tcPr>
          <w:p w14:paraId="39062356" w14:textId="1E42BB95" w:rsidR="00695CDB" w:rsidRPr="00CB4A31" w:rsidRDefault="00CE6C21" w:rsidP="00CE6C21">
            <w:pPr>
              <w:pStyle w:val="TableParagraph"/>
              <w:ind w:left="0"/>
            </w:pPr>
            <w:r>
              <w:t>15 de outubro de 2021 (sexta-feira</w:t>
            </w:r>
            <w:r w:rsidR="0063510C" w:rsidRPr="00CB4A31">
              <w:t xml:space="preserve">) </w:t>
            </w:r>
            <w:r w:rsidR="008F593C">
              <w:t xml:space="preserve">– 1ª parte </w:t>
            </w:r>
          </w:p>
        </w:tc>
        <w:tc>
          <w:tcPr>
            <w:tcW w:w="995" w:type="dxa"/>
            <w:gridSpan w:val="2"/>
            <w:shd w:val="clear" w:color="auto" w:fill="D9D9D9"/>
            <w:vAlign w:val="center"/>
          </w:tcPr>
          <w:p w14:paraId="3B866A6B" w14:textId="77777777" w:rsidR="00695CDB" w:rsidRPr="00CB4A31" w:rsidRDefault="00D2376F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Horário</w:t>
            </w:r>
          </w:p>
        </w:tc>
        <w:tc>
          <w:tcPr>
            <w:tcW w:w="3363" w:type="dxa"/>
            <w:vAlign w:val="center"/>
          </w:tcPr>
          <w:p w14:paraId="2EAD4BFC" w14:textId="04AAA8B5" w:rsidR="00695CDB" w:rsidRPr="00CB4A31" w:rsidRDefault="00861BD0" w:rsidP="008E2572">
            <w:pPr>
              <w:pStyle w:val="TableParagraph"/>
              <w:ind w:left="0"/>
            </w:pPr>
            <w:r w:rsidRPr="00CB4A31">
              <w:t xml:space="preserve"> </w:t>
            </w:r>
            <w:r w:rsidR="008F593C">
              <w:t xml:space="preserve">09:43 </w:t>
            </w:r>
            <w:proofErr w:type="spellStart"/>
            <w:r w:rsidR="008F593C">
              <w:t>hs</w:t>
            </w:r>
            <w:proofErr w:type="spellEnd"/>
            <w:r w:rsidR="008F593C">
              <w:t xml:space="preserve"> </w:t>
            </w:r>
            <w:r w:rsidRPr="00CB4A31">
              <w:t>min</w:t>
            </w:r>
            <w:r w:rsidR="005C1876" w:rsidRPr="00CB4A31">
              <w:t xml:space="preserve"> </w:t>
            </w:r>
            <w:r w:rsidR="00D2376F" w:rsidRPr="00CB4A31">
              <w:t>às</w:t>
            </w:r>
            <w:r w:rsidR="00752196">
              <w:rPr>
                <w:spacing w:val="16"/>
              </w:rPr>
              <w:t xml:space="preserve"> 12</w:t>
            </w:r>
            <w:r w:rsidR="005E5694">
              <w:rPr>
                <w:spacing w:val="16"/>
              </w:rPr>
              <w:t>:</w:t>
            </w:r>
            <w:r w:rsidR="003274A5">
              <w:rPr>
                <w:spacing w:val="16"/>
              </w:rPr>
              <w:t>26</w:t>
            </w:r>
            <w:r w:rsidR="005E5694">
              <w:rPr>
                <w:spacing w:val="16"/>
              </w:rPr>
              <w:t>hs</w:t>
            </w:r>
          </w:p>
        </w:tc>
      </w:tr>
      <w:tr w:rsidR="00695CDB" w:rsidRPr="00CB4A31" w14:paraId="75D32183" w14:textId="77777777" w:rsidTr="00203763">
        <w:trPr>
          <w:trHeight w:val="170"/>
        </w:trPr>
        <w:tc>
          <w:tcPr>
            <w:tcW w:w="14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587DDB" w14:textId="77777777" w:rsidR="00695CDB" w:rsidRPr="00CB4A31" w:rsidRDefault="00D2376F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Local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</w:tcBorders>
            <w:vAlign w:val="center"/>
          </w:tcPr>
          <w:p w14:paraId="7FE1003D" w14:textId="3AD78D3A" w:rsidR="00695CDB" w:rsidRPr="00CB4A31" w:rsidRDefault="00752196" w:rsidP="008E2572">
            <w:pPr>
              <w:pStyle w:val="TableParagraph"/>
              <w:ind w:left="0"/>
            </w:pPr>
            <w:r>
              <w:t>Híbrida – presencial</w:t>
            </w:r>
            <w:r w:rsidR="008F78D9">
              <w:t xml:space="preserve"> Sede CAU/PR</w:t>
            </w:r>
            <w:r>
              <w:t xml:space="preserve"> e via </w:t>
            </w:r>
            <w:r w:rsidR="00D2376F" w:rsidRPr="00CB4A31">
              <w:t>plataforma</w:t>
            </w:r>
            <w:r w:rsidR="00D2376F" w:rsidRPr="00CB4A31">
              <w:rPr>
                <w:spacing w:val="-1"/>
              </w:rPr>
              <w:t xml:space="preserve"> </w:t>
            </w:r>
            <w:r w:rsidR="008E2572" w:rsidRPr="00CB4A31">
              <w:rPr>
                <w:iCs/>
              </w:rPr>
              <w:t>Zoom</w:t>
            </w:r>
            <w:r w:rsidR="008E2572" w:rsidRPr="00CB4A31">
              <w:rPr>
                <w:i/>
                <w:iCs/>
              </w:rPr>
              <w:t xml:space="preserve"> </w:t>
            </w:r>
            <w:r w:rsidR="00D40BB0">
              <w:t>(</w:t>
            </w:r>
            <w:r w:rsidR="00A73822" w:rsidRPr="00A73822">
              <w:t>https://us02web.zoom.us/j/84926543843</w:t>
            </w:r>
          </w:p>
        </w:tc>
      </w:tr>
      <w:tr w:rsidR="00DD5B2A" w:rsidRPr="00CB4A31" w14:paraId="4540B9BC" w14:textId="77777777" w:rsidTr="002037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63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1FB79" w14:textId="5FC6482D" w:rsidR="00DD5B2A" w:rsidRPr="00CB4A31" w:rsidRDefault="00DD5B2A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Participantes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2D292BB2" w14:textId="58ACCC35" w:rsidR="00DD5B2A" w:rsidRPr="00CB4A31" w:rsidRDefault="007256F6" w:rsidP="008E2572">
            <w:pPr>
              <w:pStyle w:val="TableParagraph"/>
              <w:ind w:left="0"/>
            </w:pPr>
            <w:r w:rsidRPr="00CB4A31">
              <w:t xml:space="preserve">Conselheiro </w:t>
            </w:r>
            <w:proofErr w:type="spellStart"/>
            <w:r w:rsidRPr="00CB4A31">
              <w:t>Idevall</w:t>
            </w:r>
            <w:proofErr w:type="spellEnd"/>
            <w:r w:rsidRPr="00CB4A31">
              <w:t xml:space="preserve"> dos Santos Filho</w:t>
            </w:r>
            <w:r w:rsidR="00752196">
              <w:t xml:space="preserve"> - presencial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</w:tcBorders>
          </w:tcPr>
          <w:p w14:paraId="1F7E243B" w14:textId="77777777" w:rsidR="00DD5B2A" w:rsidRPr="00CB4A31" w:rsidRDefault="00DD5B2A" w:rsidP="008E2572">
            <w:pPr>
              <w:pStyle w:val="TableParagraph"/>
              <w:ind w:left="0"/>
            </w:pPr>
            <w:r w:rsidRPr="00CB4A31">
              <w:t>Coordenador</w:t>
            </w:r>
          </w:p>
        </w:tc>
      </w:tr>
      <w:tr w:rsidR="00DD5B2A" w:rsidRPr="00CB4A31" w14:paraId="1892F806" w14:textId="77777777" w:rsidTr="002037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223404" w14:textId="77777777" w:rsidR="00DD5B2A" w:rsidRPr="00CB4A31" w:rsidRDefault="00DD5B2A" w:rsidP="008E2572"/>
        </w:tc>
        <w:tc>
          <w:tcPr>
            <w:tcW w:w="5410" w:type="dxa"/>
            <w:gridSpan w:val="2"/>
            <w:tcBorders>
              <w:left w:val="single" w:sz="4" w:space="0" w:color="auto"/>
            </w:tcBorders>
          </w:tcPr>
          <w:p w14:paraId="3E326BAC" w14:textId="6FE9A661" w:rsidR="00DD5B2A" w:rsidRPr="00CB4A31" w:rsidRDefault="007256F6" w:rsidP="008E2572">
            <w:pPr>
              <w:pStyle w:val="TableParagraph"/>
              <w:ind w:left="0"/>
            </w:pPr>
            <w:r w:rsidRPr="00CB4A31">
              <w:t xml:space="preserve">Conselheiro </w:t>
            </w:r>
            <w:proofErr w:type="spellStart"/>
            <w:r w:rsidRPr="00CB4A31">
              <w:t>Antonio</w:t>
            </w:r>
            <w:proofErr w:type="spellEnd"/>
            <w:r w:rsidRPr="00CB4A31">
              <w:t xml:space="preserve"> Ricardo Sardo</w:t>
            </w:r>
            <w:r w:rsidR="00752196">
              <w:t xml:space="preserve"> – presencial </w:t>
            </w:r>
          </w:p>
        </w:tc>
        <w:tc>
          <w:tcPr>
            <w:tcW w:w="3801" w:type="dxa"/>
            <w:gridSpan w:val="2"/>
          </w:tcPr>
          <w:p w14:paraId="2F5986BE" w14:textId="0B75FFEB" w:rsidR="00DD5B2A" w:rsidRPr="00CB4A31" w:rsidRDefault="00DD5B2A" w:rsidP="008E2572">
            <w:pPr>
              <w:pStyle w:val="TableParagraph"/>
              <w:ind w:left="0"/>
            </w:pPr>
            <w:r w:rsidRPr="00CB4A31">
              <w:t>Coordenador-adjunto</w:t>
            </w:r>
          </w:p>
        </w:tc>
      </w:tr>
      <w:tr w:rsidR="00DD5B2A" w:rsidRPr="00CB4A31" w14:paraId="3184F416" w14:textId="77777777" w:rsidTr="002037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B8EF29" w14:textId="77777777" w:rsidR="00DD5B2A" w:rsidRPr="00CB4A31" w:rsidRDefault="00DD5B2A" w:rsidP="008E2572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BBC0E0" w14:textId="71A0C4DB" w:rsidR="00DD5B2A" w:rsidRPr="00CB4A31" w:rsidRDefault="007256F6" w:rsidP="008F593C">
            <w:pPr>
              <w:pStyle w:val="TableParagraph"/>
              <w:ind w:left="0"/>
            </w:pPr>
            <w:r w:rsidRPr="00CB4A31">
              <w:t xml:space="preserve">Conselheiro </w:t>
            </w:r>
            <w:proofErr w:type="spellStart"/>
            <w:r w:rsidR="008F593C">
              <w:t>Oigres</w:t>
            </w:r>
            <w:proofErr w:type="spellEnd"/>
            <w:r w:rsidR="008F593C">
              <w:t xml:space="preserve"> Cordeiro Macedo </w:t>
            </w:r>
            <w:r w:rsidR="00752196">
              <w:t>- virtual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E32810" w14:textId="491649A5" w:rsidR="00DD5B2A" w:rsidRPr="00CB4A31" w:rsidRDefault="00DD5B2A" w:rsidP="008E2572">
            <w:pPr>
              <w:pStyle w:val="TableParagraph"/>
              <w:ind w:left="0"/>
            </w:pPr>
            <w:r w:rsidRPr="00CB4A31">
              <w:t>Membro</w:t>
            </w:r>
            <w:r w:rsidR="008F593C">
              <w:t xml:space="preserve"> Suplente </w:t>
            </w:r>
          </w:p>
        </w:tc>
      </w:tr>
      <w:tr w:rsidR="00695CDB" w:rsidRPr="00CB4A31" w14:paraId="675045A0" w14:textId="77777777" w:rsidTr="002037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9BD9B" w14:textId="77777777" w:rsidR="00695CDB" w:rsidRPr="00CB4A31" w:rsidRDefault="00D2376F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Assessoria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3BDB45" w14:textId="7B1F24D3" w:rsidR="00695CDB" w:rsidRPr="00CB4A31" w:rsidRDefault="005C1876" w:rsidP="008E2572">
            <w:pPr>
              <w:pStyle w:val="TableParagraph"/>
              <w:ind w:left="0"/>
            </w:pPr>
            <w:proofErr w:type="spellStart"/>
            <w:r w:rsidRPr="00CB4A31">
              <w:t>Patricia</w:t>
            </w:r>
            <w:proofErr w:type="spellEnd"/>
            <w:r w:rsidRPr="00CB4A31">
              <w:t xml:space="preserve"> Ostroski Maia 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57B890" w14:textId="774B3FE3" w:rsidR="00695CDB" w:rsidRPr="00CB4A31" w:rsidRDefault="00D2376F" w:rsidP="008E2572">
            <w:pPr>
              <w:pStyle w:val="TableParagraph"/>
              <w:ind w:left="0"/>
            </w:pPr>
            <w:r w:rsidRPr="00CB4A31">
              <w:t>Assistente</w:t>
            </w:r>
            <w:r w:rsidRPr="00CB4A31">
              <w:rPr>
                <w:spacing w:val="40"/>
              </w:rPr>
              <w:t xml:space="preserve"> </w:t>
            </w:r>
            <w:r w:rsidR="005C1876" w:rsidRPr="00CB4A31">
              <w:rPr>
                <w:spacing w:val="40"/>
              </w:rPr>
              <w:t>CPFI</w:t>
            </w:r>
          </w:p>
        </w:tc>
      </w:tr>
      <w:tr w:rsidR="00A44204" w:rsidRPr="00CB4A31" w14:paraId="7AA9CD6C" w14:textId="77777777" w:rsidTr="0020376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19DB2" w14:textId="6ABD01DB" w:rsidR="00A44204" w:rsidRPr="00CB4A31" w:rsidRDefault="00A44204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 xml:space="preserve">Convidados 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23B9161" w14:textId="49CE871B" w:rsidR="00A44204" w:rsidRPr="00CB4A31" w:rsidRDefault="005C1876" w:rsidP="008E2572">
            <w:pPr>
              <w:pStyle w:val="TableParagraph"/>
              <w:ind w:left="0"/>
            </w:pPr>
            <w:r w:rsidRPr="00CB4A31">
              <w:t xml:space="preserve">Ana Paula </w:t>
            </w:r>
            <w:proofErr w:type="spellStart"/>
            <w:r w:rsidRPr="00CB4A31">
              <w:t>Mocelin</w:t>
            </w:r>
            <w:proofErr w:type="spellEnd"/>
            <w:r w:rsidRPr="00CB4A31">
              <w:t xml:space="preserve"> 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244F64E" w14:textId="233BCC28" w:rsidR="00A44204" w:rsidRPr="00CB4A31" w:rsidRDefault="005C1876" w:rsidP="008E2572">
            <w:pPr>
              <w:pStyle w:val="TableParagraph"/>
              <w:ind w:left="0"/>
            </w:pPr>
            <w:r w:rsidRPr="00CB4A31">
              <w:t>Coordenadora Contábil-Financeira</w:t>
            </w:r>
          </w:p>
        </w:tc>
      </w:tr>
    </w:tbl>
    <w:p w14:paraId="5B8ADE71" w14:textId="3C666587" w:rsidR="00695CDB" w:rsidRPr="00CB4A31" w:rsidRDefault="00695CDB" w:rsidP="008E2572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70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8768"/>
      </w:tblGrid>
      <w:tr w:rsidR="00695CDB" w:rsidRPr="00CB4A31" w14:paraId="6D3F3D37" w14:textId="77777777" w:rsidTr="002C7CDE">
        <w:trPr>
          <w:trHeight w:val="170"/>
        </w:trPr>
        <w:tc>
          <w:tcPr>
            <w:tcW w:w="10347" w:type="dxa"/>
            <w:gridSpan w:val="2"/>
            <w:shd w:val="clear" w:color="auto" w:fill="D9D9D9"/>
          </w:tcPr>
          <w:p w14:paraId="79848DC2" w14:textId="7E03EB8D" w:rsidR="00695CDB" w:rsidRPr="00CB4A31" w:rsidRDefault="00D2376F" w:rsidP="008E2572">
            <w:pPr>
              <w:pStyle w:val="TableParagraph"/>
              <w:ind w:left="0"/>
              <w:jc w:val="center"/>
              <w:rPr>
                <w:b/>
              </w:rPr>
            </w:pPr>
            <w:r w:rsidRPr="00CB4A31">
              <w:rPr>
                <w:b/>
              </w:rPr>
              <w:t>Leitura</w:t>
            </w:r>
            <w:r w:rsidRPr="00CB4A31">
              <w:rPr>
                <w:b/>
                <w:spacing w:val="-2"/>
              </w:rPr>
              <w:t xml:space="preserve"> </w:t>
            </w:r>
            <w:r w:rsidRPr="00CB4A31">
              <w:rPr>
                <w:b/>
              </w:rPr>
              <w:t>e</w:t>
            </w:r>
            <w:r w:rsidRPr="00CB4A31">
              <w:rPr>
                <w:b/>
                <w:spacing w:val="-2"/>
              </w:rPr>
              <w:t xml:space="preserve"> </w:t>
            </w:r>
            <w:r w:rsidRPr="00CB4A31">
              <w:rPr>
                <w:b/>
              </w:rPr>
              <w:t>aprovação</w:t>
            </w:r>
            <w:r w:rsidRPr="00CB4A31">
              <w:rPr>
                <w:b/>
                <w:spacing w:val="-3"/>
              </w:rPr>
              <w:t xml:space="preserve"> </w:t>
            </w:r>
            <w:r w:rsidRPr="00CB4A31">
              <w:rPr>
                <w:b/>
              </w:rPr>
              <w:t>da</w:t>
            </w:r>
            <w:r w:rsidRPr="00CB4A31">
              <w:rPr>
                <w:b/>
                <w:spacing w:val="-2"/>
              </w:rPr>
              <w:t xml:space="preserve"> </w:t>
            </w:r>
            <w:r w:rsidRPr="00CB4A31">
              <w:rPr>
                <w:b/>
              </w:rPr>
              <w:t>Súmula</w:t>
            </w:r>
            <w:r w:rsidRPr="00CB4A31">
              <w:rPr>
                <w:b/>
                <w:spacing w:val="-1"/>
              </w:rPr>
              <w:t xml:space="preserve"> </w:t>
            </w:r>
            <w:r w:rsidR="0096432B" w:rsidRPr="00CB4A31">
              <w:rPr>
                <w:b/>
              </w:rPr>
              <w:t>anterior</w:t>
            </w:r>
          </w:p>
        </w:tc>
      </w:tr>
      <w:tr w:rsidR="00695CDB" w:rsidRPr="00CB4A31" w14:paraId="53FAE284" w14:textId="77777777" w:rsidTr="00CE6C21">
        <w:trPr>
          <w:trHeight w:val="256"/>
        </w:trPr>
        <w:tc>
          <w:tcPr>
            <w:tcW w:w="1844" w:type="dxa"/>
            <w:shd w:val="clear" w:color="auto" w:fill="D9D9D9"/>
            <w:vAlign w:val="center"/>
          </w:tcPr>
          <w:p w14:paraId="2E1C5CFE" w14:textId="77777777" w:rsidR="00695CDB" w:rsidRPr="0062627B" w:rsidRDefault="00D2376F" w:rsidP="008E2572">
            <w:pPr>
              <w:pStyle w:val="TableParagraph"/>
              <w:ind w:left="0"/>
              <w:rPr>
                <w:b/>
              </w:rPr>
            </w:pPr>
            <w:r w:rsidRPr="0062627B">
              <w:rPr>
                <w:b/>
              </w:rPr>
              <w:t>Encaminhamento</w:t>
            </w:r>
          </w:p>
        </w:tc>
        <w:tc>
          <w:tcPr>
            <w:tcW w:w="8503" w:type="dxa"/>
          </w:tcPr>
          <w:p w14:paraId="1128596A" w14:textId="6844A2FA" w:rsidR="005C1876" w:rsidRPr="0062627B" w:rsidRDefault="004C03DD" w:rsidP="00CE6C21">
            <w:pPr>
              <w:pStyle w:val="Default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E6C21" w:rsidRPr="0062627B">
              <w:rPr>
                <w:sz w:val="22"/>
                <w:szCs w:val="22"/>
              </w:rPr>
              <w:t xml:space="preserve">em aprovação de documentos anteriores </w:t>
            </w:r>
            <w:r w:rsidR="004703AC" w:rsidRPr="0062627B">
              <w:rPr>
                <w:sz w:val="22"/>
                <w:szCs w:val="22"/>
              </w:rPr>
              <w:t xml:space="preserve"> </w:t>
            </w:r>
          </w:p>
        </w:tc>
      </w:tr>
    </w:tbl>
    <w:p w14:paraId="1C8C4B6E" w14:textId="77777777" w:rsidR="00296282" w:rsidRPr="00CB4A31" w:rsidRDefault="00296282" w:rsidP="008E2572">
      <w:pPr>
        <w:pStyle w:val="Corpodetexto"/>
        <w:rPr>
          <w:b/>
          <w:sz w:val="22"/>
          <w:szCs w:val="22"/>
        </w:rPr>
      </w:pPr>
    </w:p>
    <w:p w14:paraId="16425B17" w14:textId="3B9F2132" w:rsidR="00695CDB" w:rsidRPr="00CB4A31" w:rsidRDefault="003C0EEC" w:rsidP="003C0EEC">
      <w:pPr>
        <w:shd w:val="clear" w:color="auto" w:fill="D9D9D9" w:themeFill="background1" w:themeFillShade="D9"/>
        <w:tabs>
          <w:tab w:val="center" w:pos="4537"/>
        </w:tabs>
        <w:ind w:left="-851" w:right="-454"/>
        <w:rPr>
          <w:b/>
        </w:rPr>
      </w:pPr>
      <w:r w:rsidRPr="00CB4A31">
        <w:rPr>
          <w:rStyle w:val="nfaseSutil"/>
          <w:b/>
          <w:i w:val="0"/>
          <w:iCs w:val="0"/>
          <w:color w:val="auto"/>
        </w:rPr>
        <w:tab/>
      </w:r>
      <w:r w:rsidR="00296282" w:rsidRPr="00CB4A31">
        <w:rPr>
          <w:rStyle w:val="nfaseSutil"/>
          <w:b/>
          <w:i w:val="0"/>
          <w:iCs w:val="0"/>
          <w:color w:val="auto"/>
        </w:rPr>
        <w:t>COMUNICAÇÕES</w:t>
      </w:r>
    </w:p>
    <w:tbl>
      <w:tblPr>
        <w:tblStyle w:val="TableNormal"/>
        <w:tblW w:w="570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9353"/>
      </w:tblGrid>
      <w:tr w:rsidR="00695CDB" w:rsidRPr="00CB4A31" w14:paraId="1F5D07E0" w14:textId="77777777" w:rsidTr="00BF295D">
        <w:trPr>
          <w:trHeight w:val="230"/>
        </w:trPr>
        <w:tc>
          <w:tcPr>
            <w:tcW w:w="1277" w:type="dxa"/>
            <w:shd w:val="clear" w:color="auto" w:fill="D9D9D9"/>
          </w:tcPr>
          <w:p w14:paraId="0AAD4B9D" w14:textId="7DC17DF0" w:rsidR="00695CDB" w:rsidRPr="00CB4A31" w:rsidRDefault="00D2376F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Responsável</w:t>
            </w:r>
          </w:p>
        </w:tc>
        <w:tc>
          <w:tcPr>
            <w:tcW w:w="9070" w:type="dxa"/>
          </w:tcPr>
          <w:p w14:paraId="353A79BD" w14:textId="32D79C13" w:rsidR="005C1876" w:rsidRPr="00CB4A31" w:rsidRDefault="00CE6C21" w:rsidP="004703AC">
            <w:pPr>
              <w:pStyle w:val="TableParagraph"/>
              <w:ind w:left="57"/>
            </w:pPr>
            <w:r>
              <w:t xml:space="preserve">Coordenador </w:t>
            </w:r>
            <w:proofErr w:type="spellStart"/>
            <w:r>
              <w:t>Idevall</w:t>
            </w:r>
            <w:proofErr w:type="spellEnd"/>
            <w:r>
              <w:t xml:space="preserve"> dos Santos Filho</w:t>
            </w:r>
          </w:p>
        </w:tc>
      </w:tr>
      <w:tr w:rsidR="00CF7245" w:rsidRPr="00CB4A31" w14:paraId="69B7BDC0" w14:textId="77777777" w:rsidTr="00BF295D">
        <w:trPr>
          <w:trHeight w:val="230"/>
        </w:trPr>
        <w:tc>
          <w:tcPr>
            <w:tcW w:w="1277" w:type="dxa"/>
            <w:shd w:val="clear" w:color="auto" w:fill="D9D9D9"/>
          </w:tcPr>
          <w:p w14:paraId="4F03E967" w14:textId="13AA245D" w:rsidR="00CF7245" w:rsidRPr="00CB4A31" w:rsidRDefault="00CF7245" w:rsidP="008E2572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Comunicado</w:t>
            </w:r>
          </w:p>
        </w:tc>
        <w:tc>
          <w:tcPr>
            <w:tcW w:w="9070" w:type="dxa"/>
          </w:tcPr>
          <w:p w14:paraId="641DE3C4" w14:textId="4FE9F59B" w:rsidR="000959F6" w:rsidRPr="00CB4A31" w:rsidRDefault="00CE6C21" w:rsidP="00757143">
            <w:pPr>
              <w:pStyle w:val="TableParagraph"/>
              <w:ind w:left="57"/>
              <w:jc w:val="both"/>
            </w:pPr>
            <w:r>
              <w:t xml:space="preserve">Sem comunicados para esta sessão </w:t>
            </w:r>
          </w:p>
        </w:tc>
      </w:tr>
    </w:tbl>
    <w:p w14:paraId="366B72A5" w14:textId="77777777" w:rsidR="00B734CB" w:rsidRPr="00CB4A31" w:rsidRDefault="00B734CB" w:rsidP="00350626">
      <w:pPr>
        <w:pStyle w:val="Corpodetexto"/>
        <w:rPr>
          <w:b/>
          <w:sz w:val="22"/>
          <w:szCs w:val="22"/>
        </w:rPr>
      </w:pPr>
    </w:p>
    <w:p w14:paraId="6881356C" w14:textId="41338885" w:rsidR="00427C85" w:rsidRPr="00CB4A31" w:rsidRDefault="00F267A3" w:rsidP="003C0EEC">
      <w:pPr>
        <w:shd w:val="clear" w:color="auto" w:fill="D9D9D9" w:themeFill="background1" w:themeFillShade="D9"/>
        <w:ind w:left="-851" w:right="-454"/>
        <w:jc w:val="center"/>
        <w:rPr>
          <w:b/>
        </w:rPr>
      </w:pPr>
      <w:r w:rsidRPr="00CB4A31">
        <w:rPr>
          <w:rStyle w:val="nfaseSutil"/>
          <w:b/>
          <w:i w:val="0"/>
          <w:iCs w:val="0"/>
          <w:color w:val="auto"/>
        </w:rPr>
        <w:t>ORDEM DO DIA</w:t>
      </w:r>
    </w:p>
    <w:tbl>
      <w:tblPr>
        <w:tblStyle w:val="TableNormal"/>
        <w:tblW w:w="570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915"/>
      </w:tblGrid>
      <w:tr w:rsidR="008E2572" w:rsidRPr="00CB4A31" w14:paraId="41580A82" w14:textId="77777777" w:rsidTr="003C0EEC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F337619" w14:textId="77777777" w:rsidR="008E2572" w:rsidRPr="00CB4A31" w:rsidRDefault="008E2572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  <w:w w:val="99"/>
              </w:rPr>
              <w:t>1</w:t>
            </w:r>
          </w:p>
        </w:tc>
        <w:tc>
          <w:tcPr>
            <w:tcW w:w="8645" w:type="dxa"/>
            <w:tcBorders>
              <w:top w:val="single" w:sz="6" w:space="0" w:color="auto"/>
              <w:bottom w:val="single" w:sz="6" w:space="0" w:color="auto"/>
            </w:tcBorders>
          </w:tcPr>
          <w:p w14:paraId="24468B3B" w14:textId="3A0913F3" w:rsidR="008E2572" w:rsidRPr="00CB4A31" w:rsidRDefault="00CE6C21" w:rsidP="004703AC">
            <w:pPr>
              <w:pStyle w:val="TableParagraph"/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Treinamento Conselheiros – Julgamentos </w:t>
            </w:r>
            <w:r w:rsidR="00FF4D39">
              <w:rPr>
                <w:b/>
              </w:rPr>
              <w:t xml:space="preserve">dos </w:t>
            </w:r>
            <w:r>
              <w:rPr>
                <w:b/>
              </w:rPr>
              <w:t xml:space="preserve">Processos de Cobrança </w:t>
            </w:r>
            <w:r w:rsidR="000E4202">
              <w:rPr>
                <w:b/>
              </w:rPr>
              <w:t xml:space="preserve"> </w:t>
            </w:r>
          </w:p>
        </w:tc>
      </w:tr>
      <w:tr w:rsidR="008E2572" w:rsidRPr="00CB4A31" w14:paraId="1610F6C7" w14:textId="77777777" w:rsidTr="003C0EEC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69980048" w14:textId="77777777" w:rsidR="008E2572" w:rsidRPr="00CB4A31" w:rsidRDefault="008E2572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Fonte</w:t>
            </w:r>
          </w:p>
        </w:tc>
        <w:tc>
          <w:tcPr>
            <w:tcW w:w="8645" w:type="dxa"/>
            <w:tcBorders>
              <w:top w:val="single" w:sz="6" w:space="0" w:color="auto"/>
            </w:tcBorders>
          </w:tcPr>
          <w:p w14:paraId="074FA8F2" w14:textId="2DA18F5E" w:rsidR="008E2572" w:rsidRPr="00CB4A31" w:rsidRDefault="008E2572" w:rsidP="004703AC">
            <w:pPr>
              <w:pStyle w:val="TableParagraph"/>
              <w:ind w:left="57"/>
            </w:pPr>
            <w:r w:rsidRPr="00CB4A31">
              <w:t>CAU/PR</w:t>
            </w:r>
            <w:r w:rsidR="00CE6C21">
              <w:t xml:space="preserve"> – Setor de Dívida Ativa </w:t>
            </w:r>
          </w:p>
        </w:tc>
      </w:tr>
      <w:tr w:rsidR="008E2572" w:rsidRPr="00CB4A31" w14:paraId="402C513C" w14:textId="77777777" w:rsidTr="003C0EEC">
        <w:trPr>
          <w:trHeight w:val="170"/>
        </w:trPr>
        <w:tc>
          <w:tcPr>
            <w:tcW w:w="1702" w:type="dxa"/>
            <w:shd w:val="clear" w:color="auto" w:fill="D9D9D9"/>
          </w:tcPr>
          <w:p w14:paraId="23D7DFE0" w14:textId="77777777" w:rsidR="008E2572" w:rsidRPr="00CB4A31" w:rsidRDefault="008E2572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Relator</w:t>
            </w:r>
          </w:p>
        </w:tc>
        <w:tc>
          <w:tcPr>
            <w:tcW w:w="8645" w:type="dxa"/>
          </w:tcPr>
          <w:p w14:paraId="2BB454F7" w14:textId="77777777" w:rsidR="008E2572" w:rsidRPr="00CB4A31" w:rsidRDefault="008E2572" w:rsidP="004703AC">
            <w:pPr>
              <w:pStyle w:val="TableParagraph"/>
              <w:ind w:left="57"/>
            </w:pPr>
            <w:r w:rsidRPr="00CB4A31">
              <w:t xml:space="preserve">Coordenador </w:t>
            </w:r>
            <w:proofErr w:type="spellStart"/>
            <w:r w:rsidRPr="00CB4A31">
              <w:t>Idevall</w:t>
            </w:r>
            <w:proofErr w:type="spellEnd"/>
            <w:r w:rsidRPr="00CB4A31">
              <w:t xml:space="preserve"> dos Santos Filho</w:t>
            </w:r>
          </w:p>
        </w:tc>
      </w:tr>
      <w:tr w:rsidR="008E2572" w:rsidRPr="00CB4A31" w14:paraId="379EE753" w14:textId="77777777" w:rsidTr="003274A5">
        <w:trPr>
          <w:trHeight w:val="573"/>
        </w:trPr>
        <w:tc>
          <w:tcPr>
            <w:tcW w:w="1702" w:type="dxa"/>
            <w:shd w:val="clear" w:color="auto" w:fill="D9D9D9"/>
          </w:tcPr>
          <w:p w14:paraId="7F354BE7" w14:textId="77777777" w:rsidR="008E2572" w:rsidRPr="00CB4A31" w:rsidRDefault="008E2572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Encaminhamento</w:t>
            </w:r>
          </w:p>
        </w:tc>
        <w:tc>
          <w:tcPr>
            <w:tcW w:w="8645" w:type="dxa"/>
          </w:tcPr>
          <w:p w14:paraId="3AADC658" w14:textId="5047BCB2" w:rsidR="003C0EEC" w:rsidRPr="00FF4D39" w:rsidRDefault="00FF4D39" w:rsidP="00FF4D39">
            <w:pPr>
              <w:pStyle w:val="TableParagraph"/>
              <w:ind w:left="57"/>
              <w:jc w:val="both"/>
            </w:pPr>
            <w:r w:rsidRPr="00FF4D39">
              <w:rPr>
                <w:color w:val="000000" w:themeColor="text1"/>
              </w:rPr>
              <w:t>Considerando que os conselheiros da CPFi (titulares e suplentes) são responsáveis pelo julgamento dos processos de revisão de cobrança de anuidade, faz-se necessário que esta comissão esteja capacitada para o devido entendimento das normas vigentes e juízo dos casos – ressaltando que o material apresentado será encaminhado via e-mail aos membros da comissão para ciência e consulta</w:t>
            </w:r>
          </w:p>
        </w:tc>
      </w:tr>
    </w:tbl>
    <w:p w14:paraId="02CA9214" w14:textId="77777777" w:rsidR="00CE6C21" w:rsidRDefault="00CE6C21" w:rsidP="0052544F">
      <w:pPr>
        <w:pStyle w:val="Corpodetexto"/>
        <w:ind w:right="6"/>
        <w:jc w:val="center"/>
        <w:rPr>
          <w:sz w:val="22"/>
          <w:szCs w:val="22"/>
        </w:rPr>
      </w:pPr>
    </w:p>
    <w:tbl>
      <w:tblPr>
        <w:tblStyle w:val="TableNormal"/>
        <w:tblW w:w="5702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917"/>
      </w:tblGrid>
      <w:tr w:rsidR="00CE6C21" w:rsidRPr="00CB4A31" w14:paraId="706AD079" w14:textId="77777777" w:rsidTr="000E0A10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77B8525" w14:textId="54E62101" w:rsidR="00CE6C21" w:rsidRPr="00CB4A31" w:rsidRDefault="00CE6C21" w:rsidP="000E0A10">
            <w:pPr>
              <w:pStyle w:val="TableParagraph"/>
              <w:ind w:left="0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</w:tcPr>
          <w:p w14:paraId="28AF8415" w14:textId="222357DB" w:rsidR="00CE6C21" w:rsidRPr="00CB4A31" w:rsidRDefault="00CE6C21" w:rsidP="00CE6C21">
            <w:pPr>
              <w:pStyle w:val="TableParagraph"/>
              <w:ind w:left="57"/>
              <w:jc w:val="both"/>
              <w:rPr>
                <w:b/>
              </w:rPr>
            </w:pPr>
            <w:r>
              <w:rPr>
                <w:b/>
              </w:rPr>
              <w:t>Utilização e-mail corporativo CAU/PR</w:t>
            </w:r>
          </w:p>
        </w:tc>
      </w:tr>
      <w:tr w:rsidR="00CE6C21" w:rsidRPr="00CB4A31" w14:paraId="5E2E4E1F" w14:textId="77777777" w:rsidTr="000E0A10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4CCCB0A9" w14:textId="77777777" w:rsidR="00CE6C21" w:rsidRPr="00CB4A31" w:rsidRDefault="00CE6C21" w:rsidP="000E0A1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Fonte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14:paraId="63A2233A" w14:textId="77777777" w:rsidR="00CE6C21" w:rsidRPr="00CB4A31" w:rsidRDefault="00CE6C21" w:rsidP="000E0A10">
            <w:pPr>
              <w:pStyle w:val="TableParagraph"/>
              <w:ind w:left="57"/>
            </w:pPr>
            <w:r w:rsidRPr="00CB4A31">
              <w:t>CPFI - CAU/PR</w:t>
            </w:r>
          </w:p>
        </w:tc>
      </w:tr>
      <w:tr w:rsidR="00CE6C21" w:rsidRPr="00CB4A31" w14:paraId="29349E34" w14:textId="77777777" w:rsidTr="000E0A10">
        <w:trPr>
          <w:trHeight w:val="170"/>
        </w:trPr>
        <w:tc>
          <w:tcPr>
            <w:tcW w:w="1702" w:type="dxa"/>
            <w:shd w:val="clear" w:color="auto" w:fill="D9D9D9"/>
          </w:tcPr>
          <w:p w14:paraId="3177E43D" w14:textId="77777777" w:rsidR="00CE6C21" w:rsidRPr="00CB4A31" w:rsidRDefault="00CE6C21" w:rsidP="000E0A1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Relator</w:t>
            </w:r>
          </w:p>
        </w:tc>
        <w:tc>
          <w:tcPr>
            <w:tcW w:w="8647" w:type="dxa"/>
          </w:tcPr>
          <w:p w14:paraId="5F7BBDFE" w14:textId="77777777" w:rsidR="00CE6C21" w:rsidRPr="00CB4A31" w:rsidRDefault="00CE6C21" w:rsidP="000E0A10">
            <w:pPr>
              <w:pStyle w:val="TableParagraph"/>
              <w:ind w:left="57"/>
            </w:pPr>
            <w:r w:rsidRPr="00CB4A31">
              <w:t xml:space="preserve">Coordenador </w:t>
            </w:r>
            <w:proofErr w:type="spellStart"/>
            <w:r w:rsidRPr="00CB4A31">
              <w:t>Idevall</w:t>
            </w:r>
            <w:proofErr w:type="spellEnd"/>
            <w:r w:rsidRPr="00CB4A31">
              <w:t xml:space="preserve"> dos Santos Filho</w:t>
            </w:r>
          </w:p>
        </w:tc>
      </w:tr>
      <w:tr w:rsidR="00CE6C21" w:rsidRPr="00CB4A31" w14:paraId="3C28212D" w14:textId="77777777" w:rsidTr="003274A5">
        <w:trPr>
          <w:trHeight w:val="469"/>
        </w:trPr>
        <w:tc>
          <w:tcPr>
            <w:tcW w:w="1702" w:type="dxa"/>
            <w:shd w:val="clear" w:color="auto" w:fill="D9D9D9"/>
          </w:tcPr>
          <w:p w14:paraId="62A5FE11" w14:textId="77777777" w:rsidR="00CE6C21" w:rsidRPr="00CB4A31" w:rsidRDefault="00CE6C21" w:rsidP="000E0A1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Encaminhamento</w:t>
            </w:r>
          </w:p>
        </w:tc>
        <w:tc>
          <w:tcPr>
            <w:tcW w:w="8647" w:type="dxa"/>
          </w:tcPr>
          <w:p w14:paraId="1510AF77" w14:textId="3FFF0DEE" w:rsidR="00CE6C21" w:rsidRPr="00CB4A31" w:rsidRDefault="00FF4D39" w:rsidP="00814C9D">
            <w:pPr>
              <w:pStyle w:val="TableParagraph"/>
              <w:ind w:left="57"/>
              <w:jc w:val="both"/>
            </w:pPr>
            <w:r>
              <w:t>Considerando que os conselheiros do CAU/PR recebem periodicamente via e-mail documentos, convocações e normas referentes as comissões e plenárias</w:t>
            </w:r>
            <w:r w:rsidR="00814C9D">
              <w:t xml:space="preserve">, é primordial </w:t>
            </w:r>
            <w:r>
              <w:t>que todos tenham acesso</w:t>
            </w:r>
            <w:r w:rsidR="00814C9D">
              <w:t xml:space="preserve"> ao </w:t>
            </w:r>
            <w:r>
              <w:t xml:space="preserve">endereço eletrônico institucional do conselho a fim de possibilitar uma distinção entre suas atividades profissionais e do CAU/PR. Havendo alguma dificuldade de acesso, os conselheiros deverão informar esta assessoria para as devidas providências junto ao Gabinete. </w:t>
            </w:r>
          </w:p>
        </w:tc>
      </w:tr>
    </w:tbl>
    <w:p w14:paraId="3F4039BF" w14:textId="77777777" w:rsidR="00CE6C21" w:rsidRPr="00CB4A31" w:rsidRDefault="00CE6C21" w:rsidP="0052544F">
      <w:pPr>
        <w:pStyle w:val="Corpodetexto"/>
        <w:ind w:right="6"/>
        <w:jc w:val="center"/>
        <w:rPr>
          <w:sz w:val="22"/>
        </w:rPr>
      </w:pPr>
    </w:p>
    <w:tbl>
      <w:tblPr>
        <w:tblStyle w:val="TableNormal"/>
        <w:tblW w:w="5702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917"/>
      </w:tblGrid>
      <w:tr w:rsidR="009372D5" w:rsidRPr="00CB4A31" w14:paraId="62210FCB" w14:textId="77777777" w:rsidTr="004703AC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A8F239" w14:textId="0D664761" w:rsidR="009372D5" w:rsidRPr="00CB4A31" w:rsidRDefault="00CE6C21" w:rsidP="00B32E8C">
            <w:pPr>
              <w:pStyle w:val="TableParagraph"/>
              <w:ind w:left="0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</w:tcPr>
          <w:p w14:paraId="2E613453" w14:textId="47A7040C" w:rsidR="009372D5" w:rsidRPr="00CB4A31" w:rsidRDefault="00A10127" w:rsidP="00B332AE">
            <w:pPr>
              <w:pStyle w:val="TableParagraph"/>
              <w:ind w:left="57"/>
              <w:jc w:val="both"/>
              <w:rPr>
                <w:b/>
              </w:rPr>
            </w:pPr>
            <w:r>
              <w:rPr>
                <w:b/>
              </w:rPr>
              <w:t>Proposta de Deliberação nº 025</w:t>
            </w:r>
            <w:r w:rsidR="00B332AE">
              <w:rPr>
                <w:b/>
              </w:rPr>
              <w:t>/2021 CPFI-CAU/PR</w:t>
            </w:r>
          </w:p>
        </w:tc>
      </w:tr>
      <w:tr w:rsidR="009372D5" w:rsidRPr="00CB4A31" w14:paraId="4BF94FD9" w14:textId="77777777" w:rsidTr="004703AC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2967CF11" w14:textId="77777777" w:rsidR="009372D5" w:rsidRPr="00CB4A31" w:rsidRDefault="009372D5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Fonte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14:paraId="0E7F7D5F" w14:textId="77777777" w:rsidR="009372D5" w:rsidRPr="00CB4A31" w:rsidRDefault="009372D5" w:rsidP="004703AC">
            <w:pPr>
              <w:pStyle w:val="TableParagraph"/>
              <w:ind w:left="57"/>
            </w:pPr>
            <w:r w:rsidRPr="00CB4A31">
              <w:t>CPFI - CAU/PR</w:t>
            </w:r>
          </w:p>
        </w:tc>
      </w:tr>
      <w:tr w:rsidR="009372D5" w:rsidRPr="00CB4A31" w14:paraId="41BA67CE" w14:textId="77777777" w:rsidTr="004703AC">
        <w:trPr>
          <w:trHeight w:val="170"/>
        </w:trPr>
        <w:tc>
          <w:tcPr>
            <w:tcW w:w="1702" w:type="dxa"/>
            <w:shd w:val="clear" w:color="auto" w:fill="D9D9D9"/>
          </w:tcPr>
          <w:p w14:paraId="3679035C" w14:textId="77777777" w:rsidR="009372D5" w:rsidRPr="00CB4A31" w:rsidRDefault="009372D5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Relator</w:t>
            </w:r>
          </w:p>
        </w:tc>
        <w:tc>
          <w:tcPr>
            <w:tcW w:w="8647" w:type="dxa"/>
          </w:tcPr>
          <w:p w14:paraId="5B82BDDB" w14:textId="0AFD0FE7" w:rsidR="009372D5" w:rsidRPr="00CB4A31" w:rsidRDefault="0003540C" w:rsidP="004703AC">
            <w:pPr>
              <w:pStyle w:val="TableParagraph"/>
              <w:ind w:left="57"/>
            </w:pPr>
            <w:r w:rsidRPr="00CB4A31">
              <w:t xml:space="preserve">Coordenador </w:t>
            </w:r>
            <w:proofErr w:type="spellStart"/>
            <w:r w:rsidRPr="00CB4A31">
              <w:t>Idevall</w:t>
            </w:r>
            <w:proofErr w:type="spellEnd"/>
            <w:r w:rsidRPr="00CB4A31">
              <w:t xml:space="preserve"> dos Santos Filho</w:t>
            </w:r>
          </w:p>
        </w:tc>
      </w:tr>
      <w:tr w:rsidR="009372D5" w:rsidRPr="00CB4A31" w14:paraId="5F07B61B" w14:textId="77777777" w:rsidTr="004703AC">
        <w:trPr>
          <w:trHeight w:val="681"/>
        </w:trPr>
        <w:tc>
          <w:tcPr>
            <w:tcW w:w="1702" w:type="dxa"/>
            <w:shd w:val="clear" w:color="auto" w:fill="D9D9D9"/>
          </w:tcPr>
          <w:p w14:paraId="272D1D3C" w14:textId="77777777" w:rsidR="009372D5" w:rsidRPr="00CB4A31" w:rsidRDefault="009372D5" w:rsidP="00B32E8C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Encaminhamento</w:t>
            </w:r>
          </w:p>
        </w:tc>
        <w:tc>
          <w:tcPr>
            <w:tcW w:w="8647" w:type="dxa"/>
          </w:tcPr>
          <w:p w14:paraId="08C740A5" w14:textId="134775B5" w:rsidR="009372D5" w:rsidRPr="00CB4A31" w:rsidRDefault="00814C9D" w:rsidP="004C03DD">
            <w:pPr>
              <w:pStyle w:val="TableParagraph"/>
              <w:ind w:left="57"/>
              <w:jc w:val="both"/>
            </w:pPr>
            <w:r>
              <w:t>Considerando que o art. 106 do Regimento I</w:t>
            </w:r>
            <w:r w:rsidR="004C03DD">
              <w:t xml:space="preserve">nterno </w:t>
            </w:r>
            <w:r>
              <w:t>CAU/PR não define a forma de condução dos trabalhos d</w:t>
            </w:r>
            <w:r w:rsidR="006D44AA">
              <w:t xml:space="preserve">as comissões </w:t>
            </w:r>
            <w:r>
              <w:t>quando da ausência simultânea dos coordenadores titulares e adjunto</w:t>
            </w:r>
            <w:r w:rsidR="006D44AA">
              <w:t>, a CPFI recomenda a seguinte configuração</w:t>
            </w:r>
            <w:r w:rsidR="00F50689">
              <w:t xml:space="preserve">: </w:t>
            </w:r>
            <w:r w:rsidR="00DD04AD">
              <w:t>a)</w:t>
            </w:r>
            <w:r w:rsidR="002E4D72">
              <w:t xml:space="preserve"> </w:t>
            </w:r>
            <w:r w:rsidR="006D44AA">
              <w:t xml:space="preserve">Coordenador-Titular; </w:t>
            </w:r>
            <w:r w:rsidR="00DD04AD">
              <w:t xml:space="preserve">b) </w:t>
            </w:r>
            <w:r w:rsidR="006D44AA">
              <w:t xml:space="preserve">Coordenador-Adjunto; </w:t>
            </w:r>
            <w:r w:rsidR="00DD04AD">
              <w:t xml:space="preserve">c) </w:t>
            </w:r>
            <w:r w:rsidR="006D44AA">
              <w:t xml:space="preserve">3º </w:t>
            </w:r>
            <w:r w:rsidR="00DD04AD">
              <w:t>C</w:t>
            </w:r>
            <w:r w:rsidR="006D44AA">
              <w:t>onselheiro-Titular;</w:t>
            </w:r>
            <w:r w:rsidR="00DD04AD">
              <w:t xml:space="preserve"> d) </w:t>
            </w:r>
            <w:r w:rsidR="006D44AA">
              <w:t xml:space="preserve">Suplente do Coordenador-Titular; </w:t>
            </w:r>
            <w:r w:rsidR="00DD04AD">
              <w:t xml:space="preserve">e) </w:t>
            </w:r>
            <w:r w:rsidR="006D44AA">
              <w:t>Suplente do Coordenador-Adjunto. Ap</w:t>
            </w:r>
            <w:r w:rsidR="002E4D72">
              <w:t xml:space="preserve">ós </w:t>
            </w:r>
            <w:r w:rsidR="006D44AA">
              <w:t>an</w:t>
            </w:r>
            <w:r w:rsidR="00DD04AD">
              <w:t>álise,</w:t>
            </w:r>
            <w:r w:rsidR="006D44AA">
              <w:t xml:space="preserve"> </w:t>
            </w:r>
            <w:r w:rsidR="00DD04AD" w:rsidRPr="00DD04AD">
              <w:t xml:space="preserve">esta Comissão opina de modo unânime pela </w:t>
            </w:r>
            <w:r w:rsidR="004C03DD">
              <w:t xml:space="preserve">aprovação da responsabilidade pela CPFi quando da ausência dos Coordenadores </w:t>
            </w:r>
            <w:r w:rsidR="00DD04AD" w:rsidRPr="00D96B53">
              <w:rPr>
                <w:b/>
              </w:rPr>
              <w:t>(VER DELIBERAÇÃO N° 025/2021 CPFI-CAU/PR).</w:t>
            </w:r>
          </w:p>
        </w:tc>
      </w:tr>
    </w:tbl>
    <w:p w14:paraId="7ECE0259" w14:textId="77777777" w:rsidR="00431343" w:rsidRDefault="00431343" w:rsidP="00431343">
      <w:pPr>
        <w:ind w:left="-851" w:right="-454"/>
        <w:jc w:val="both"/>
      </w:pPr>
    </w:p>
    <w:p w14:paraId="4D6AB3B5" w14:textId="377B6E4E" w:rsidR="00DA61E3" w:rsidRPr="00B76FF7" w:rsidRDefault="00D2376F" w:rsidP="00431343">
      <w:pPr>
        <w:ind w:left="-851" w:right="-454"/>
        <w:jc w:val="both"/>
      </w:pPr>
      <w:r w:rsidRPr="00B76FF7">
        <w:t>Considerando a autorização do Conselho Diretor, a necessidade de ações cautelosas em defesa da saúde dos</w:t>
      </w:r>
      <w:r w:rsidRPr="00B76FF7">
        <w:rPr>
          <w:spacing w:val="1"/>
        </w:rPr>
        <w:t xml:space="preserve"> </w:t>
      </w:r>
      <w:r w:rsidRPr="00B76FF7">
        <w:t>membros</w:t>
      </w:r>
      <w:r w:rsidRPr="00B76FF7">
        <w:rPr>
          <w:spacing w:val="-8"/>
        </w:rPr>
        <w:t xml:space="preserve"> </w:t>
      </w:r>
      <w:r w:rsidRPr="00B76FF7">
        <w:t>do</w:t>
      </w:r>
      <w:r w:rsidRPr="00B76FF7">
        <w:rPr>
          <w:spacing w:val="-6"/>
        </w:rPr>
        <w:t xml:space="preserve"> </w:t>
      </w:r>
      <w:r w:rsidRPr="00B76FF7">
        <w:t>Plenário,</w:t>
      </w:r>
      <w:r w:rsidRPr="00B76FF7">
        <w:rPr>
          <w:spacing w:val="-5"/>
        </w:rPr>
        <w:t xml:space="preserve"> </w:t>
      </w:r>
      <w:r w:rsidRPr="00B76FF7">
        <w:t>convidados</w:t>
      </w:r>
      <w:r w:rsidRPr="00B76FF7">
        <w:rPr>
          <w:spacing w:val="-8"/>
        </w:rPr>
        <w:t xml:space="preserve"> </w:t>
      </w:r>
      <w:r w:rsidRPr="00B76FF7">
        <w:t>e</w:t>
      </w:r>
      <w:r w:rsidRPr="00B76FF7">
        <w:rPr>
          <w:spacing w:val="-6"/>
        </w:rPr>
        <w:t xml:space="preserve"> </w:t>
      </w:r>
      <w:r w:rsidRPr="00B76FF7">
        <w:t>colaboradores</w:t>
      </w:r>
      <w:r w:rsidRPr="00B76FF7">
        <w:rPr>
          <w:spacing w:val="-6"/>
        </w:rPr>
        <w:t xml:space="preserve"> </w:t>
      </w:r>
      <w:r w:rsidRPr="00B76FF7">
        <w:t>do</w:t>
      </w:r>
      <w:r w:rsidRPr="00B76FF7">
        <w:rPr>
          <w:spacing w:val="-6"/>
        </w:rPr>
        <w:t xml:space="preserve"> </w:t>
      </w:r>
      <w:r w:rsidRPr="00B76FF7">
        <w:t>Conselho</w:t>
      </w:r>
      <w:r w:rsidRPr="00B76FF7">
        <w:rPr>
          <w:spacing w:val="-5"/>
        </w:rPr>
        <w:t xml:space="preserve"> </w:t>
      </w:r>
      <w:r w:rsidRPr="00B76FF7">
        <w:t>e</w:t>
      </w:r>
      <w:r w:rsidRPr="00B76FF7">
        <w:rPr>
          <w:spacing w:val="-6"/>
        </w:rPr>
        <w:t xml:space="preserve"> </w:t>
      </w:r>
      <w:r w:rsidRPr="00B76FF7">
        <w:t>a</w:t>
      </w:r>
      <w:r w:rsidRPr="00B76FF7">
        <w:rPr>
          <w:spacing w:val="-6"/>
        </w:rPr>
        <w:t xml:space="preserve"> </w:t>
      </w:r>
      <w:r w:rsidRPr="00B76FF7">
        <w:t>implantação</w:t>
      </w:r>
      <w:r w:rsidRPr="00B76FF7">
        <w:rPr>
          <w:spacing w:val="-7"/>
        </w:rPr>
        <w:t xml:space="preserve"> </w:t>
      </w:r>
      <w:r w:rsidRPr="00B76FF7">
        <w:t>de</w:t>
      </w:r>
      <w:r w:rsidRPr="00B76FF7">
        <w:rPr>
          <w:spacing w:val="-6"/>
        </w:rPr>
        <w:t xml:space="preserve"> </w:t>
      </w:r>
      <w:r w:rsidRPr="00B76FF7">
        <w:t>reuniões</w:t>
      </w:r>
      <w:r w:rsidRPr="00B76FF7">
        <w:rPr>
          <w:spacing w:val="-7"/>
        </w:rPr>
        <w:t xml:space="preserve"> </w:t>
      </w:r>
      <w:r w:rsidRPr="00B76FF7">
        <w:t>deliberativas</w:t>
      </w:r>
      <w:r w:rsidRPr="00B76FF7">
        <w:rPr>
          <w:spacing w:val="-6"/>
        </w:rPr>
        <w:t xml:space="preserve"> </w:t>
      </w:r>
      <w:proofErr w:type="gramStart"/>
      <w:r w:rsidRPr="00B76FF7">
        <w:t>virtuais,</w:t>
      </w:r>
      <w:r w:rsidRPr="00B76FF7">
        <w:rPr>
          <w:spacing w:val="-48"/>
        </w:rPr>
        <w:t xml:space="preserve"> </w:t>
      </w:r>
      <w:r w:rsidR="005C3F67" w:rsidRPr="00B76FF7">
        <w:rPr>
          <w:spacing w:val="-48"/>
        </w:rPr>
        <w:t xml:space="preserve"> </w:t>
      </w:r>
      <w:r w:rsidR="009B6E2C">
        <w:rPr>
          <w:spacing w:val="-48"/>
        </w:rPr>
        <w:t xml:space="preserve"> </w:t>
      </w:r>
      <w:proofErr w:type="gramEnd"/>
      <w:r w:rsidR="006D44AA">
        <w:rPr>
          <w:spacing w:val="-48"/>
        </w:rPr>
        <w:t xml:space="preserve">  </w:t>
      </w:r>
      <w:r w:rsidR="002E4D72">
        <w:rPr>
          <w:spacing w:val="-48"/>
        </w:rPr>
        <w:t xml:space="preserve">  </w:t>
      </w:r>
      <w:r w:rsidRPr="00B76FF7">
        <w:t>atesto a</w:t>
      </w:r>
      <w:r w:rsidRPr="00B76FF7">
        <w:rPr>
          <w:spacing w:val="-1"/>
        </w:rPr>
        <w:t xml:space="preserve"> </w:t>
      </w:r>
      <w:r w:rsidRPr="00B76FF7">
        <w:t>veracidade e a</w:t>
      </w:r>
      <w:r w:rsidRPr="00B76FF7">
        <w:rPr>
          <w:spacing w:val="-2"/>
        </w:rPr>
        <w:t xml:space="preserve"> </w:t>
      </w:r>
      <w:r w:rsidRPr="00B76FF7">
        <w:t>autenticidade das</w:t>
      </w:r>
      <w:r w:rsidRPr="00B76FF7">
        <w:rPr>
          <w:spacing w:val="-1"/>
        </w:rPr>
        <w:t xml:space="preserve"> </w:t>
      </w:r>
      <w:r w:rsidRPr="00B76FF7">
        <w:t>informações</w:t>
      </w:r>
      <w:r w:rsidRPr="00B76FF7">
        <w:rPr>
          <w:spacing w:val="-1"/>
        </w:rPr>
        <w:t xml:space="preserve"> </w:t>
      </w:r>
      <w:r w:rsidRPr="00B76FF7">
        <w:t>prestadas.</w:t>
      </w:r>
    </w:p>
    <w:p w14:paraId="3E4A7C0D" w14:textId="77777777" w:rsidR="00431343" w:rsidRPr="00CB4A31" w:rsidRDefault="00431343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6F4173D9" w14:textId="77777777" w:rsidR="00203763" w:rsidRDefault="00203763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11E745C4" w14:textId="77777777" w:rsidR="00F50689" w:rsidRDefault="00F50689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236B64EE" w14:textId="77777777" w:rsidR="00814C9D" w:rsidRDefault="00814C9D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0311B9B0" w14:textId="77777777" w:rsidR="00431343" w:rsidRPr="00CB4A31" w:rsidRDefault="00431343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0080F031" w14:textId="47067A4D" w:rsidR="0052544F" w:rsidRPr="00B76FF7" w:rsidRDefault="00DA61E3" w:rsidP="00DA61E3">
      <w:pPr>
        <w:pStyle w:val="TableParagraph"/>
        <w:spacing w:line="221" w:lineRule="exact"/>
        <w:ind w:left="-851" w:right="-851"/>
        <w:rPr>
          <w:b/>
        </w:rPr>
      </w:pPr>
      <w:r w:rsidRPr="00431343">
        <w:rPr>
          <w:sz w:val="20"/>
          <w:szCs w:val="20"/>
        </w:rPr>
        <w:t xml:space="preserve">       </w:t>
      </w:r>
      <w:r w:rsidR="0052544F" w:rsidRPr="00B76FF7">
        <w:rPr>
          <w:b/>
        </w:rPr>
        <w:t xml:space="preserve">AU </w:t>
      </w:r>
      <w:proofErr w:type="spellStart"/>
      <w:r w:rsidR="0052544F" w:rsidRPr="00B76FF7">
        <w:rPr>
          <w:b/>
        </w:rPr>
        <w:t>Idevall</w:t>
      </w:r>
      <w:proofErr w:type="spellEnd"/>
      <w:r w:rsidR="0052544F" w:rsidRPr="00B76FF7">
        <w:rPr>
          <w:b/>
        </w:rPr>
        <w:t xml:space="preserve"> dos Santos Filho -  CAU A 31799-3 PR</w:t>
      </w:r>
      <w:r w:rsidRPr="00B76FF7">
        <w:rPr>
          <w:b/>
        </w:rPr>
        <w:t xml:space="preserve">                                             </w:t>
      </w:r>
      <w:proofErr w:type="spellStart"/>
      <w:r w:rsidRPr="00B76FF7">
        <w:rPr>
          <w:b/>
        </w:rPr>
        <w:t>Patricia</w:t>
      </w:r>
      <w:proofErr w:type="spellEnd"/>
      <w:r w:rsidRPr="00B76FF7">
        <w:rPr>
          <w:b/>
        </w:rPr>
        <w:t xml:space="preserve"> Ostroski Maia</w:t>
      </w:r>
    </w:p>
    <w:p w14:paraId="6554D41B" w14:textId="0757C04E" w:rsidR="00296282" w:rsidRPr="00B76FF7" w:rsidRDefault="00DA61E3" w:rsidP="000B73AA">
      <w:pPr>
        <w:pStyle w:val="TableParagraph"/>
        <w:spacing w:line="221" w:lineRule="exact"/>
        <w:ind w:left="-851" w:right="-851"/>
        <w:rPr>
          <w:b/>
        </w:rPr>
        <w:sectPr w:rsidR="00296282" w:rsidRPr="00B76FF7" w:rsidSect="00F50689">
          <w:headerReference w:type="default" r:id="rId8"/>
          <w:footerReference w:type="default" r:id="rId9"/>
          <w:pgSz w:w="11910" w:h="16840" w:code="9"/>
          <w:pgMar w:top="1134" w:right="1134" w:bottom="1134" w:left="1418" w:header="0" w:footer="0" w:gutter="0"/>
          <w:cols w:space="720"/>
          <w:docGrid w:linePitch="299"/>
        </w:sectPr>
      </w:pPr>
      <w:r w:rsidRPr="00B76FF7">
        <w:t xml:space="preserve">                          </w:t>
      </w:r>
      <w:r w:rsidR="0052544F" w:rsidRPr="00B76FF7">
        <w:t xml:space="preserve">Coordenador CPFI-CAU/PR </w:t>
      </w:r>
      <w:r w:rsidRPr="00B76FF7">
        <w:rPr>
          <w:b/>
        </w:rPr>
        <w:t xml:space="preserve">                                                              </w:t>
      </w:r>
      <w:r w:rsidRPr="00B76FF7">
        <w:t>Assistente CPFi-CAU/PR</w:t>
      </w:r>
      <w:r w:rsidRPr="00B76FF7">
        <w:rPr>
          <w:b/>
        </w:rPr>
        <w:t xml:space="preserve"> </w:t>
      </w:r>
    </w:p>
    <w:p w14:paraId="655F915F" w14:textId="77777777" w:rsidR="002B4CC7" w:rsidRDefault="002B4CC7" w:rsidP="00F267A3">
      <w:pPr>
        <w:pStyle w:val="Ttulo1"/>
        <w:spacing w:before="80"/>
        <w:ind w:right="3"/>
      </w:pPr>
    </w:p>
    <w:p w14:paraId="025A00BB" w14:textId="02B512DB" w:rsidR="00695CDB" w:rsidRPr="00CB4A31" w:rsidRDefault="001D1C02" w:rsidP="00EF26C9">
      <w:pPr>
        <w:pStyle w:val="Ttulo1"/>
        <w:ind w:right="0"/>
      </w:pPr>
      <w:r>
        <w:t>02</w:t>
      </w:r>
      <w:r w:rsidR="00D2376F" w:rsidRPr="00CB4A31">
        <w:t>ª</w:t>
      </w:r>
      <w:r w:rsidR="00D2376F" w:rsidRPr="00CB4A31">
        <w:rPr>
          <w:spacing w:val="-4"/>
        </w:rPr>
        <w:t xml:space="preserve"> </w:t>
      </w:r>
      <w:r w:rsidR="00D2376F" w:rsidRPr="00CB4A31">
        <w:t>REUNIÃO</w:t>
      </w:r>
      <w:r w:rsidR="00D2376F" w:rsidRPr="00CB4A31">
        <w:rPr>
          <w:spacing w:val="-3"/>
        </w:rPr>
        <w:t xml:space="preserve"> </w:t>
      </w:r>
      <w:r>
        <w:rPr>
          <w:spacing w:val="-3"/>
        </w:rPr>
        <w:t>EXTRA</w:t>
      </w:r>
      <w:r w:rsidR="00D2376F" w:rsidRPr="00CB4A31">
        <w:t>ORDINÁRIA</w:t>
      </w:r>
      <w:r w:rsidR="00D2376F" w:rsidRPr="00CB4A31">
        <w:rPr>
          <w:spacing w:val="-1"/>
        </w:rPr>
        <w:t xml:space="preserve"> </w:t>
      </w:r>
      <w:r w:rsidR="00D2376F" w:rsidRPr="00CB4A31">
        <w:t>2021</w:t>
      </w:r>
      <w:r>
        <w:rPr>
          <w:spacing w:val="-3"/>
        </w:rPr>
        <w:t xml:space="preserve"> </w:t>
      </w:r>
      <w:r w:rsidR="00747132" w:rsidRPr="00CB4A31">
        <w:t>CPFI</w:t>
      </w:r>
      <w:r w:rsidR="00D2376F" w:rsidRPr="00CB4A31">
        <w:t>-CAU/PR</w:t>
      </w:r>
      <w:r w:rsidR="00A10127">
        <w:t xml:space="preserve"> – 1ª parte</w:t>
      </w:r>
    </w:p>
    <w:p w14:paraId="50F06CD5" w14:textId="7E08D664" w:rsidR="00695CDB" w:rsidRPr="00CB4A31" w:rsidRDefault="001B78BE" w:rsidP="00EF26C9">
      <w:pPr>
        <w:pStyle w:val="Corpodetexto"/>
        <w:jc w:val="center"/>
      </w:pPr>
      <w:r>
        <w:t xml:space="preserve">Presencial e via Plataforma Zoom </w:t>
      </w:r>
      <w:r w:rsidR="00F4432B">
        <w:t>(</w:t>
      </w:r>
      <w:r w:rsidR="00F4432B" w:rsidRPr="00F4432B">
        <w:t>https://us02web.zoom.us/j/84926543843</w:t>
      </w:r>
      <w:r w:rsidR="0062627B">
        <w:t>)</w:t>
      </w:r>
    </w:p>
    <w:tbl>
      <w:tblPr>
        <w:tblStyle w:val="TableNormal"/>
        <w:tblW w:w="10348" w:type="dxa"/>
        <w:tblInd w:w="-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692"/>
        <w:gridCol w:w="883"/>
        <w:gridCol w:w="885"/>
        <w:gridCol w:w="883"/>
        <w:gridCol w:w="1448"/>
      </w:tblGrid>
      <w:tr w:rsidR="00695CDB" w:rsidRPr="00CB4A31" w14:paraId="41F79D6B" w14:textId="77777777" w:rsidTr="00AA11D1">
        <w:trPr>
          <w:trHeight w:val="22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91BF50" w14:textId="77777777" w:rsidR="005C022D" w:rsidRDefault="005C022D" w:rsidP="00EF26C9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14:paraId="328C0DBB" w14:textId="77777777" w:rsidR="00695CDB" w:rsidRPr="00CB4A31" w:rsidRDefault="00D2376F" w:rsidP="00EF26C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Folha</w:t>
            </w:r>
            <w:r w:rsidRPr="00CB4A31">
              <w:rPr>
                <w:b/>
                <w:spacing w:val="-2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de</w:t>
            </w:r>
            <w:r w:rsidRPr="00CB4A31">
              <w:rPr>
                <w:b/>
                <w:spacing w:val="-2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Votação</w:t>
            </w:r>
          </w:p>
        </w:tc>
      </w:tr>
      <w:tr w:rsidR="00695CDB" w:rsidRPr="00CB4A31" w14:paraId="40A3DB60" w14:textId="77777777" w:rsidTr="00AA11D1">
        <w:trPr>
          <w:trHeight w:val="230"/>
        </w:trPr>
        <w:tc>
          <w:tcPr>
            <w:tcW w:w="255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35EED95" w14:textId="77777777" w:rsidR="00695CDB" w:rsidRPr="00CB4A31" w:rsidRDefault="00D2376F" w:rsidP="00EF26C9">
            <w:pPr>
              <w:pStyle w:val="TableParagraph"/>
              <w:ind w:left="0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BCD538D" w14:textId="77777777" w:rsidR="00695CDB" w:rsidRPr="00CB4A31" w:rsidRDefault="00D2376F" w:rsidP="00EF26C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Conselheiros</w:t>
            </w:r>
          </w:p>
        </w:tc>
        <w:tc>
          <w:tcPr>
            <w:tcW w:w="409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F0B540B" w14:textId="77777777" w:rsidR="00695CDB" w:rsidRPr="00CB4A31" w:rsidRDefault="00D2376F" w:rsidP="00EF26C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Votação</w:t>
            </w:r>
          </w:p>
        </w:tc>
      </w:tr>
      <w:tr w:rsidR="00695CDB" w:rsidRPr="00CB4A31" w14:paraId="0EC92F61" w14:textId="77777777" w:rsidTr="00AA11D1">
        <w:trPr>
          <w:trHeight w:val="230"/>
        </w:trPr>
        <w:tc>
          <w:tcPr>
            <w:tcW w:w="255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23C03F" w14:textId="77777777" w:rsidR="00695CDB" w:rsidRPr="00CB4A31" w:rsidRDefault="00695CDB" w:rsidP="00EF26C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B9330F1" w14:textId="77777777" w:rsidR="00695CDB" w:rsidRPr="00CB4A31" w:rsidRDefault="00695CDB" w:rsidP="00EF26C9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C95148" w14:textId="77777777" w:rsidR="00695CDB" w:rsidRPr="00CB4A31" w:rsidRDefault="00D2376F" w:rsidP="00EF26C9">
            <w:pPr>
              <w:pStyle w:val="TableParagraph"/>
              <w:ind w:left="0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403F26" w14:textId="77777777" w:rsidR="00695CDB" w:rsidRPr="00CB4A31" w:rsidRDefault="00D2376F" w:rsidP="00EF26C9">
            <w:pPr>
              <w:pStyle w:val="TableParagraph"/>
              <w:ind w:left="0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1C388B8" w14:textId="77777777" w:rsidR="00695CDB" w:rsidRPr="00CB4A31" w:rsidRDefault="00D2376F" w:rsidP="00EF26C9">
            <w:pPr>
              <w:pStyle w:val="TableParagraph"/>
              <w:ind w:left="0"/>
              <w:rPr>
                <w:b/>
                <w:sz w:val="20"/>
              </w:rPr>
            </w:pPr>
            <w:proofErr w:type="spellStart"/>
            <w:r w:rsidRPr="00CB4A31">
              <w:rPr>
                <w:b/>
                <w:sz w:val="20"/>
              </w:rPr>
              <w:t>Abst</w:t>
            </w:r>
            <w:proofErr w:type="spellEnd"/>
            <w:r w:rsidRPr="00CB4A31">
              <w:rPr>
                <w:b/>
                <w:sz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60D49C" w14:textId="77777777" w:rsidR="00695CDB" w:rsidRPr="00CB4A31" w:rsidRDefault="00D2376F" w:rsidP="00EF26C9">
            <w:pPr>
              <w:pStyle w:val="TableParagraph"/>
              <w:ind w:left="0"/>
              <w:rPr>
                <w:b/>
                <w:sz w:val="20"/>
              </w:rPr>
            </w:pPr>
            <w:proofErr w:type="spellStart"/>
            <w:r w:rsidRPr="00CB4A31">
              <w:rPr>
                <w:b/>
                <w:sz w:val="20"/>
              </w:rPr>
              <w:t>Ausên</w:t>
            </w:r>
            <w:proofErr w:type="spellEnd"/>
            <w:r w:rsidRPr="00CB4A31">
              <w:rPr>
                <w:b/>
                <w:sz w:val="20"/>
              </w:rPr>
              <w:t>.</w:t>
            </w:r>
          </w:p>
        </w:tc>
      </w:tr>
      <w:tr w:rsidR="00695CDB" w:rsidRPr="00CB4A31" w14:paraId="2CDE48C3" w14:textId="77777777" w:rsidTr="00AA11D1">
        <w:trPr>
          <w:trHeight w:val="230"/>
        </w:trPr>
        <w:tc>
          <w:tcPr>
            <w:tcW w:w="255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72B5362" w14:textId="77777777" w:rsidR="00695CDB" w:rsidRPr="00CB4A31" w:rsidRDefault="00D2376F" w:rsidP="00EF26C9">
            <w:pPr>
              <w:pStyle w:val="TableParagraph"/>
              <w:ind w:left="0"/>
              <w:rPr>
                <w:sz w:val="20"/>
              </w:rPr>
            </w:pPr>
            <w:r w:rsidRPr="00CB4A31">
              <w:rPr>
                <w:sz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42ACAD1" w14:textId="124513DE" w:rsidR="00695CDB" w:rsidRPr="00CB4A31" w:rsidRDefault="00747132" w:rsidP="00EF26C9">
            <w:pPr>
              <w:pStyle w:val="TableParagraph"/>
              <w:ind w:left="0"/>
              <w:rPr>
                <w:sz w:val="20"/>
              </w:rPr>
            </w:pPr>
            <w:r w:rsidRPr="00CB4A31">
              <w:rPr>
                <w:sz w:val="20"/>
              </w:rPr>
              <w:t xml:space="preserve">Conselheiro </w:t>
            </w:r>
            <w:proofErr w:type="spellStart"/>
            <w:r w:rsidRPr="00CB4A31">
              <w:rPr>
                <w:sz w:val="20"/>
              </w:rPr>
              <w:t>Idevall</w:t>
            </w:r>
            <w:proofErr w:type="spellEnd"/>
            <w:r w:rsidRPr="00CB4A31">
              <w:rPr>
                <w:sz w:val="20"/>
              </w:rPr>
              <w:t xml:space="preserve">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2CDFC9B4" w:rsidR="00695CDB" w:rsidRPr="00CB4A31" w:rsidRDefault="00182464" w:rsidP="00EF26C9">
            <w:pPr>
              <w:pStyle w:val="TableParagraph"/>
              <w:ind w:left="0"/>
              <w:jc w:val="center"/>
              <w:rPr>
                <w:sz w:val="16"/>
              </w:rPr>
            </w:pPr>
            <w:r w:rsidRPr="00CB4A31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CB4A31" w:rsidRDefault="00695CDB" w:rsidP="00EF26C9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CB4A31" w:rsidRDefault="00695CDB" w:rsidP="00EF26C9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CB4A31" w:rsidRDefault="00695CDB" w:rsidP="00EF26C9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695CDB" w:rsidRPr="00CB4A31" w14:paraId="0B663FDF" w14:textId="77777777" w:rsidTr="00AA11D1">
        <w:trPr>
          <w:trHeight w:val="23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A2985" w14:textId="1B4A5D92" w:rsidR="00695CDB" w:rsidRPr="00CB4A31" w:rsidRDefault="00D2376F" w:rsidP="00EF26C9">
            <w:pPr>
              <w:pStyle w:val="TableParagraph"/>
              <w:ind w:left="0"/>
              <w:rPr>
                <w:sz w:val="20"/>
              </w:rPr>
            </w:pPr>
            <w:r w:rsidRPr="00CB4A31">
              <w:rPr>
                <w:sz w:val="20"/>
              </w:rPr>
              <w:t>Coord</w:t>
            </w:r>
            <w:r w:rsidR="00EE6417">
              <w:rPr>
                <w:sz w:val="20"/>
              </w:rPr>
              <w:t>enador</w:t>
            </w:r>
            <w:r w:rsidR="00747132" w:rsidRPr="00CB4A31">
              <w:rPr>
                <w:sz w:val="20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7B480" w14:textId="38DD3C17" w:rsidR="00695CDB" w:rsidRPr="00CB4A31" w:rsidRDefault="00747132" w:rsidP="00EF26C9">
            <w:pPr>
              <w:pStyle w:val="TableParagraph"/>
              <w:ind w:left="0"/>
              <w:rPr>
                <w:sz w:val="20"/>
              </w:rPr>
            </w:pPr>
            <w:r w:rsidRPr="00CB4A31">
              <w:rPr>
                <w:sz w:val="20"/>
              </w:rPr>
              <w:t xml:space="preserve">Conselheiro </w:t>
            </w:r>
            <w:proofErr w:type="spellStart"/>
            <w:r w:rsidRPr="00CB4A31">
              <w:rPr>
                <w:sz w:val="20"/>
              </w:rPr>
              <w:t>Antonio</w:t>
            </w:r>
            <w:proofErr w:type="spellEnd"/>
            <w:r w:rsidRPr="00CB4A31">
              <w:rPr>
                <w:sz w:val="20"/>
              </w:rPr>
              <w:t xml:space="preserve"> Ricardo Sardo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2049BA7C" w:rsidR="00695CDB" w:rsidRPr="00CB4A31" w:rsidRDefault="00182464" w:rsidP="00EF26C9">
            <w:pPr>
              <w:pStyle w:val="TableParagraph"/>
              <w:ind w:left="0"/>
              <w:jc w:val="center"/>
              <w:rPr>
                <w:sz w:val="16"/>
              </w:rPr>
            </w:pPr>
            <w:r w:rsidRPr="00CB4A31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CB4A31" w:rsidRDefault="00695CDB" w:rsidP="00EF26C9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77777777" w:rsidR="00695CDB" w:rsidRPr="00CB4A31" w:rsidRDefault="00695CDB" w:rsidP="00EF26C9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CB4A31" w:rsidRDefault="00695CDB" w:rsidP="00EF26C9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695CDB" w:rsidRPr="007E5465" w14:paraId="118649A0" w14:textId="77777777" w:rsidTr="00AA11D1">
        <w:trPr>
          <w:trHeight w:val="1904"/>
        </w:trPr>
        <w:tc>
          <w:tcPr>
            <w:tcW w:w="10348" w:type="dxa"/>
            <w:gridSpan w:val="6"/>
            <w:shd w:val="clear" w:color="auto" w:fill="D9D9FF"/>
          </w:tcPr>
          <w:p w14:paraId="24E842DA" w14:textId="1A8EFD22" w:rsidR="00695CDB" w:rsidRPr="00CB4A31" w:rsidRDefault="00D2376F" w:rsidP="00EF26C9">
            <w:pPr>
              <w:pStyle w:val="TableParagraph"/>
              <w:ind w:left="0"/>
              <w:jc w:val="both"/>
              <w:rPr>
                <w:b/>
                <w:sz w:val="20"/>
              </w:rPr>
            </w:pPr>
            <w:r w:rsidRPr="00CB4A31">
              <w:rPr>
                <w:sz w:val="20"/>
              </w:rPr>
              <w:t>Histórico</w:t>
            </w:r>
            <w:r w:rsidRPr="00CB4A31">
              <w:rPr>
                <w:spacing w:val="-3"/>
                <w:sz w:val="20"/>
              </w:rPr>
              <w:t xml:space="preserve"> </w:t>
            </w:r>
            <w:r w:rsidRPr="00CB4A31">
              <w:rPr>
                <w:sz w:val="20"/>
              </w:rPr>
              <w:t>da</w:t>
            </w:r>
            <w:r w:rsidRPr="00CB4A31">
              <w:rPr>
                <w:spacing w:val="-3"/>
                <w:sz w:val="20"/>
              </w:rPr>
              <w:t xml:space="preserve"> </w:t>
            </w:r>
            <w:r w:rsidRPr="00CB4A31">
              <w:rPr>
                <w:sz w:val="20"/>
              </w:rPr>
              <w:t>votação:</w:t>
            </w:r>
            <w:r w:rsidRPr="00CB4A31">
              <w:rPr>
                <w:spacing w:val="-5"/>
                <w:sz w:val="20"/>
              </w:rPr>
              <w:t xml:space="preserve"> </w:t>
            </w:r>
            <w:r w:rsidR="00814C9D" w:rsidRPr="00814C9D">
              <w:rPr>
                <w:b/>
                <w:spacing w:val="-5"/>
                <w:sz w:val="20"/>
              </w:rPr>
              <w:t>02ª R</w:t>
            </w:r>
            <w:r w:rsidR="00D80728" w:rsidRPr="00814C9D">
              <w:rPr>
                <w:b/>
                <w:sz w:val="20"/>
              </w:rPr>
              <w:t>EUNIÃO</w:t>
            </w:r>
            <w:r w:rsidR="00D80728" w:rsidRPr="00CB4A31">
              <w:rPr>
                <w:b/>
                <w:sz w:val="20"/>
              </w:rPr>
              <w:t xml:space="preserve"> </w:t>
            </w:r>
            <w:r w:rsidR="00814C9D">
              <w:rPr>
                <w:b/>
                <w:sz w:val="20"/>
              </w:rPr>
              <w:t>EXTRA</w:t>
            </w:r>
            <w:r w:rsidR="00D80728" w:rsidRPr="00CB4A31">
              <w:rPr>
                <w:b/>
                <w:sz w:val="20"/>
              </w:rPr>
              <w:t>ORDINÁRIA</w:t>
            </w:r>
            <w:r w:rsidR="005C022D">
              <w:rPr>
                <w:b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2021</w:t>
            </w:r>
            <w:r w:rsidRPr="00CB4A31">
              <w:rPr>
                <w:b/>
                <w:spacing w:val="-3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C</w:t>
            </w:r>
            <w:r w:rsidR="00747132" w:rsidRPr="00CB4A31">
              <w:rPr>
                <w:b/>
                <w:sz w:val="20"/>
              </w:rPr>
              <w:t>PFI</w:t>
            </w:r>
            <w:r w:rsidRPr="00CB4A31">
              <w:rPr>
                <w:b/>
                <w:sz w:val="20"/>
              </w:rPr>
              <w:t>-CAU/PR</w:t>
            </w:r>
            <w:r w:rsidR="00B332AE">
              <w:rPr>
                <w:b/>
                <w:sz w:val="20"/>
              </w:rPr>
              <w:t xml:space="preserve">    </w:t>
            </w:r>
            <w:r w:rsidRPr="00CB4A31">
              <w:rPr>
                <w:sz w:val="20"/>
              </w:rPr>
              <w:t>Data:</w:t>
            </w:r>
            <w:r w:rsidRPr="00CB4A31">
              <w:rPr>
                <w:spacing w:val="-3"/>
                <w:sz w:val="20"/>
              </w:rPr>
              <w:t xml:space="preserve"> </w:t>
            </w:r>
            <w:r w:rsidR="00814C9D">
              <w:rPr>
                <w:b/>
                <w:spacing w:val="-3"/>
                <w:sz w:val="20"/>
              </w:rPr>
              <w:t>15/10/2021</w:t>
            </w:r>
            <w:r w:rsidR="00AE301B" w:rsidRPr="00CB4A31">
              <w:rPr>
                <w:b/>
                <w:spacing w:val="-3"/>
                <w:sz w:val="20"/>
              </w:rPr>
              <w:t xml:space="preserve"> </w:t>
            </w:r>
            <w:r w:rsidR="00747132" w:rsidRPr="00CB4A31">
              <w:rPr>
                <w:spacing w:val="-3"/>
                <w:sz w:val="20"/>
              </w:rPr>
              <w:t xml:space="preserve"> </w:t>
            </w:r>
          </w:p>
          <w:p w14:paraId="52BB0D2C" w14:textId="173ED843" w:rsidR="00F710E9" w:rsidRPr="00CB4A31" w:rsidRDefault="00D2376F" w:rsidP="00EF26C9">
            <w:pPr>
              <w:pStyle w:val="TableParagraph"/>
              <w:ind w:left="0"/>
              <w:jc w:val="both"/>
              <w:rPr>
                <w:b/>
                <w:spacing w:val="1"/>
                <w:sz w:val="20"/>
              </w:rPr>
            </w:pPr>
            <w:r w:rsidRPr="00CB4A31">
              <w:rPr>
                <w:sz w:val="20"/>
              </w:rPr>
              <w:t>Matéria em votação:</w:t>
            </w:r>
            <w:r w:rsidR="00814C9D" w:rsidRPr="00814C9D">
              <w:rPr>
                <w:b/>
                <w:sz w:val="20"/>
              </w:rPr>
              <w:t xml:space="preserve"> PROPOSTA DE DELIBERAÇÃO Nº 025/2021 CPFI-CAU/PR</w:t>
            </w:r>
            <w:r w:rsidR="00814C9D">
              <w:rPr>
                <w:b/>
                <w:sz w:val="20"/>
              </w:rPr>
              <w:t xml:space="preserve"> (DEFINIÇÃO DA</w:t>
            </w:r>
            <w:r w:rsidR="00F50689">
              <w:t xml:space="preserve"> </w:t>
            </w:r>
            <w:r w:rsidR="00F50689" w:rsidRPr="00F50689">
              <w:rPr>
                <w:b/>
                <w:sz w:val="20"/>
              </w:rPr>
              <w:t xml:space="preserve">RESPONSABILIDADE PELA CPFI QUANDO DA AUSÊNCIA DOS COORDENADORES  </w:t>
            </w:r>
          </w:p>
          <w:p w14:paraId="131A021B" w14:textId="29088B5D" w:rsidR="00F710E9" w:rsidRDefault="00D2376F" w:rsidP="00EF26C9">
            <w:pPr>
              <w:pStyle w:val="TableParagraph"/>
              <w:ind w:left="0"/>
              <w:jc w:val="both"/>
              <w:rPr>
                <w:b/>
                <w:bCs/>
                <w:sz w:val="20"/>
              </w:rPr>
            </w:pPr>
            <w:r w:rsidRPr="00CB4A31">
              <w:rPr>
                <w:bCs/>
                <w:sz w:val="20"/>
              </w:rPr>
              <w:t>Resultado da votação:</w:t>
            </w:r>
            <w:r w:rsidRPr="00CB4A31">
              <w:rPr>
                <w:b/>
                <w:sz w:val="20"/>
              </w:rPr>
              <w:t xml:space="preserve"> Sim </w:t>
            </w:r>
            <w:r w:rsidRPr="00CB4A31">
              <w:rPr>
                <w:sz w:val="20"/>
              </w:rPr>
              <w:t>(</w:t>
            </w:r>
            <w:r w:rsidR="004C03DD">
              <w:rPr>
                <w:sz w:val="20"/>
              </w:rPr>
              <w:t>2</w:t>
            </w:r>
            <w:r w:rsidRPr="00CB4A31">
              <w:rPr>
                <w:sz w:val="20"/>
              </w:rPr>
              <w:t xml:space="preserve">), </w:t>
            </w:r>
            <w:r w:rsidRPr="00CB4A31">
              <w:rPr>
                <w:b/>
                <w:sz w:val="20"/>
              </w:rPr>
              <w:t xml:space="preserve">Não </w:t>
            </w:r>
            <w:r w:rsidRPr="00CB4A31">
              <w:rPr>
                <w:sz w:val="20"/>
              </w:rPr>
              <w:t xml:space="preserve">(0), </w:t>
            </w:r>
            <w:r w:rsidRPr="00CB4A31">
              <w:rPr>
                <w:b/>
                <w:sz w:val="20"/>
              </w:rPr>
              <w:t>Abstenç</w:t>
            </w:r>
            <w:r w:rsidR="004943DA" w:rsidRPr="00CB4A31">
              <w:rPr>
                <w:b/>
                <w:sz w:val="20"/>
              </w:rPr>
              <w:t>ão</w:t>
            </w:r>
            <w:r w:rsidRPr="00CB4A31">
              <w:rPr>
                <w:b/>
                <w:sz w:val="20"/>
              </w:rPr>
              <w:t xml:space="preserve"> </w:t>
            </w:r>
            <w:r w:rsidRPr="00CB4A31">
              <w:rPr>
                <w:sz w:val="20"/>
              </w:rPr>
              <w:t xml:space="preserve">(0), </w:t>
            </w:r>
            <w:r w:rsidRPr="00CB4A31">
              <w:rPr>
                <w:b/>
                <w:sz w:val="20"/>
              </w:rPr>
              <w:t xml:space="preserve">Ausência </w:t>
            </w:r>
            <w:proofErr w:type="gramStart"/>
            <w:r w:rsidRPr="00CB4A31">
              <w:rPr>
                <w:sz w:val="20"/>
              </w:rPr>
              <w:t>(</w:t>
            </w:r>
            <w:r w:rsidR="00C900AD">
              <w:rPr>
                <w:sz w:val="20"/>
              </w:rPr>
              <w:t xml:space="preserve"> </w:t>
            </w:r>
            <w:r w:rsidR="00535658" w:rsidRPr="00CB4A31">
              <w:rPr>
                <w:sz w:val="20"/>
              </w:rPr>
              <w:t xml:space="preserve"> </w:t>
            </w:r>
            <w:r w:rsidRPr="00CB4A31">
              <w:rPr>
                <w:sz w:val="20"/>
              </w:rPr>
              <w:t>)</w:t>
            </w:r>
            <w:proofErr w:type="gramEnd"/>
            <w:r w:rsidRPr="00CB4A31">
              <w:rPr>
                <w:sz w:val="20"/>
              </w:rPr>
              <w:t xml:space="preserve"> de </w:t>
            </w:r>
            <w:r w:rsidRPr="00CB4A31">
              <w:rPr>
                <w:b/>
                <w:sz w:val="20"/>
              </w:rPr>
              <w:t xml:space="preserve">Total </w:t>
            </w:r>
            <w:r w:rsidR="004C03DD">
              <w:rPr>
                <w:b/>
                <w:sz w:val="20"/>
              </w:rPr>
              <w:t xml:space="preserve">de 02 (dois) </w:t>
            </w:r>
            <w:r w:rsidR="00FF700C" w:rsidRPr="00CB4A31">
              <w:rPr>
                <w:b/>
                <w:bCs/>
                <w:sz w:val="20"/>
              </w:rPr>
              <w:t>Conselheiros.</w:t>
            </w:r>
          </w:p>
          <w:p w14:paraId="7299881D" w14:textId="1C4152BC" w:rsidR="004C03DD" w:rsidRPr="004C03DD" w:rsidRDefault="004C03DD" w:rsidP="00EF26C9">
            <w:pPr>
              <w:pStyle w:val="TableParagraph"/>
              <w:ind w:left="0"/>
              <w:jc w:val="both"/>
              <w:rPr>
                <w:sz w:val="20"/>
              </w:rPr>
            </w:pPr>
            <w:r w:rsidRPr="004C03DD">
              <w:rPr>
                <w:bCs/>
                <w:sz w:val="20"/>
              </w:rPr>
              <w:t xml:space="preserve">Observação: o Conselheiro-Suplente </w:t>
            </w:r>
            <w:proofErr w:type="spellStart"/>
            <w:r w:rsidRPr="004C03DD">
              <w:rPr>
                <w:bCs/>
                <w:sz w:val="20"/>
              </w:rPr>
              <w:t>Oigres</w:t>
            </w:r>
            <w:proofErr w:type="spellEnd"/>
            <w:r w:rsidRPr="004C03DD">
              <w:rPr>
                <w:bCs/>
                <w:sz w:val="20"/>
              </w:rPr>
              <w:t xml:space="preserve"> Cordeiro Macedo participou como convidado sem poder de voto</w:t>
            </w:r>
            <w:r>
              <w:rPr>
                <w:bCs/>
                <w:sz w:val="20"/>
              </w:rPr>
              <w:t xml:space="preserve"> conforme previsto no Regimento Interno CAU/PR</w:t>
            </w:r>
            <w:r w:rsidR="00113949">
              <w:rPr>
                <w:bCs/>
                <w:sz w:val="20"/>
              </w:rPr>
              <w:t>. Os Conselheiros</w:t>
            </w:r>
            <w:r w:rsidR="005B5CCC">
              <w:rPr>
                <w:bCs/>
                <w:sz w:val="20"/>
              </w:rPr>
              <w:t xml:space="preserve"> Titulares</w:t>
            </w:r>
            <w:r w:rsidR="00113949">
              <w:rPr>
                <w:bCs/>
                <w:sz w:val="20"/>
              </w:rPr>
              <w:t xml:space="preserve"> </w:t>
            </w:r>
            <w:proofErr w:type="spellStart"/>
            <w:r w:rsidR="00113949">
              <w:rPr>
                <w:bCs/>
                <w:sz w:val="20"/>
              </w:rPr>
              <w:t>Idevall</w:t>
            </w:r>
            <w:proofErr w:type="spellEnd"/>
            <w:r w:rsidR="00113949">
              <w:rPr>
                <w:bCs/>
                <w:sz w:val="20"/>
              </w:rPr>
              <w:t xml:space="preserve"> Filho e </w:t>
            </w:r>
            <w:proofErr w:type="spellStart"/>
            <w:r w:rsidR="00113949">
              <w:rPr>
                <w:bCs/>
                <w:sz w:val="20"/>
              </w:rPr>
              <w:t>Antonio</w:t>
            </w:r>
            <w:proofErr w:type="spellEnd"/>
            <w:r w:rsidR="00113949">
              <w:rPr>
                <w:bCs/>
                <w:sz w:val="20"/>
              </w:rPr>
              <w:t xml:space="preserve"> Sardo participaram de forma presencial. </w:t>
            </w:r>
          </w:p>
          <w:p w14:paraId="7D597C8F" w14:textId="6406AE06" w:rsidR="00695CDB" w:rsidRPr="00CB4A31" w:rsidRDefault="00D2376F" w:rsidP="00EF26C9">
            <w:pPr>
              <w:pStyle w:val="TableParagraph"/>
              <w:ind w:left="0"/>
              <w:jc w:val="both"/>
              <w:rPr>
                <w:sz w:val="20"/>
              </w:rPr>
            </w:pPr>
            <w:r w:rsidRPr="00CB4A31">
              <w:rPr>
                <w:sz w:val="20"/>
              </w:rPr>
              <w:t>Ocorrências:</w:t>
            </w:r>
            <w:r w:rsidR="00174311" w:rsidRPr="00CB4A31">
              <w:rPr>
                <w:sz w:val="20"/>
              </w:rPr>
              <w:t xml:space="preserve"> </w:t>
            </w:r>
            <w:r w:rsidR="00174311" w:rsidRPr="004C03DD">
              <w:rPr>
                <w:bCs/>
                <w:sz w:val="20"/>
              </w:rPr>
              <w:t>Nenhuma</w:t>
            </w:r>
            <w:r w:rsidR="00F05952" w:rsidRPr="00CB4A31">
              <w:rPr>
                <w:b/>
                <w:bCs/>
                <w:sz w:val="20"/>
              </w:rPr>
              <w:t>.</w:t>
            </w:r>
          </w:p>
          <w:p w14:paraId="6D0C7235" w14:textId="1A43F95C" w:rsidR="00695CDB" w:rsidRPr="007E5465" w:rsidRDefault="007E5465" w:rsidP="00EF26C9">
            <w:pPr>
              <w:pStyle w:val="TableParagraph"/>
              <w:ind w:left="0"/>
              <w:jc w:val="both"/>
              <w:rPr>
                <w:b/>
                <w:sz w:val="20"/>
              </w:rPr>
            </w:pPr>
            <w:r w:rsidRPr="00CB4A31">
              <w:rPr>
                <w:sz w:val="20"/>
              </w:rPr>
              <w:t>Assistente</w:t>
            </w:r>
            <w:r w:rsidR="00D2376F" w:rsidRPr="00CB4A31">
              <w:rPr>
                <w:sz w:val="20"/>
              </w:rPr>
              <w:t>:</w:t>
            </w:r>
            <w:r w:rsidR="00D2376F" w:rsidRPr="00CB4A31">
              <w:rPr>
                <w:spacing w:val="-2"/>
                <w:sz w:val="20"/>
              </w:rPr>
              <w:t xml:space="preserve"> </w:t>
            </w:r>
            <w:proofErr w:type="spellStart"/>
            <w:r w:rsidR="00747132" w:rsidRPr="00CB4A31">
              <w:rPr>
                <w:spacing w:val="-2"/>
                <w:sz w:val="20"/>
              </w:rPr>
              <w:t>Patricia</w:t>
            </w:r>
            <w:proofErr w:type="spellEnd"/>
            <w:r w:rsidR="00747132" w:rsidRPr="00CB4A31">
              <w:rPr>
                <w:spacing w:val="-2"/>
                <w:sz w:val="20"/>
              </w:rPr>
              <w:t xml:space="preserve"> Ostroski Maia |</w:t>
            </w:r>
            <w:r w:rsidR="00D2376F" w:rsidRPr="00CB4A31">
              <w:rPr>
                <w:b/>
                <w:sz w:val="20"/>
              </w:rPr>
              <w:t xml:space="preserve"> </w:t>
            </w:r>
            <w:r w:rsidR="00D2376F" w:rsidRPr="00CB4A31">
              <w:rPr>
                <w:sz w:val="20"/>
              </w:rPr>
              <w:t>Condução</w:t>
            </w:r>
            <w:r w:rsidR="00D2376F" w:rsidRPr="00CB4A31">
              <w:rPr>
                <w:spacing w:val="-3"/>
                <w:sz w:val="20"/>
              </w:rPr>
              <w:t xml:space="preserve"> </w:t>
            </w:r>
            <w:r w:rsidR="00D2376F" w:rsidRPr="00CB4A31">
              <w:rPr>
                <w:sz w:val="20"/>
              </w:rPr>
              <w:t>Trabalhos</w:t>
            </w:r>
            <w:r w:rsidR="003F3B61" w:rsidRPr="00CB4A31">
              <w:rPr>
                <w:spacing w:val="-4"/>
                <w:sz w:val="20"/>
              </w:rPr>
              <w:t>: Coordenador</w:t>
            </w:r>
            <w:r w:rsidR="00747132" w:rsidRPr="00CB4A31">
              <w:rPr>
                <w:sz w:val="20"/>
              </w:rPr>
              <w:t xml:space="preserve"> </w:t>
            </w:r>
            <w:proofErr w:type="spellStart"/>
            <w:r w:rsidR="00747132" w:rsidRPr="00CB4A31">
              <w:rPr>
                <w:sz w:val="20"/>
              </w:rPr>
              <w:t>Idevall</w:t>
            </w:r>
            <w:proofErr w:type="spellEnd"/>
            <w:r w:rsidR="00747132" w:rsidRPr="00CB4A31">
              <w:rPr>
                <w:sz w:val="20"/>
              </w:rPr>
              <w:t xml:space="preserve"> dos Santos Filho</w:t>
            </w:r>
            <w:r w:rsidR="00747132">
              <w:rPr>
                <w:b/>
                <w:sz w:val="20"/>
              </w:rPr>
              <w:t xml:space="preserve"> </w:t>
            </w:r>
          </w:p>
        </w:tc>
      </w:tr>
    </w:tbl>
    <w:p w14:paraId="1715C003" w14:textId="0B4BD8F8" w:rsidR="005231CE" w:rsidRDefault="005231CE" w:rsidP="005231CE">
      <w:pPr>
        <w:pStyle w:val="Corpodetexto"/>
        <w:spacing w:before="1"/>
        <w:ind w:right="6"/>
        <w:jc w:val="center"/>
      </w:pPr>
    </w:p>
    <w:p w14:paraId="1ABF265A" w14:textId="77CF5C3C" w:rsidR="005231CE" w:rsidRDefault="005231CE" w:rsidP="005231CE">
      <w:pPr>
        <w:pStyle w:val="Corpodetexto"/>
        <w:spacing w:before="1"/>
        <w:ind w:right="6"/>
        <w:jc w:val="center"/>
      </w:pPr>
    </w:p>
    <w:p w14:paraId="12AB5274" w14:textId="0ABB5FB1" w:rsidR="00C54CF0" w:rsidRDefault="005231CE">
      <w:r>
        <w:t xml:space="preserve">  </w:t>
      </w:r>
    </w:p>
    <w:p w14:paraId="12C934A9" w14:textId="371A5DD6" w:rsidR="00C54CF0" w:rsidRDefault="00C54CF0" w:rsidP="00B332AE">
      <w:pPr>
        <w:tabs>
          <w:tab w:val="left" w:pos="2400"/>
        </w:tabs>
      </w:pPr>
    </w:p>
    <w:p w14:paraId="07070B14" w14:textId="77777777" w:rsidR="00A10127" w:rsidRDefault="00A10127" w:rsidP="00B332AE">
      <w:pPr>
        <w:tabs>
          <w:tab w:val="left" w:pos="2400"/>
        </w:tabs>
      </w:pPr>
    </w:p>
    <w:p w14:paraId="3440A1C8" w14:textId="77777777" w:rsidR="00A10127" w:rsidRDefault="00A10127" w:rsidP="00B332AE">
      <w:pPr>
        <w:tabs>
          <w:tab w:val="left" w:pos="2400"/>
        </w:tabs>
      </w:pPr>
    </w:p>
    <w:p w14:paraId="2E8B533E" w14:textId="77777777" w:rsidR="00A10127" w:rsidRDefault="00A10127" w:rsidP="00B332AE">
      <w:pPr>
        <w:tabs>
          <w:tab w:val="left" w:pos="2400"/>
        </w:tabs>
      </w:pPr>
    </w:p>
    <w:p w14:paraId="32054658" w14:textId="77777777" w:rsidR="00A10127" w:rsidRDefault="00A10127" w:rsidP="00B332AE">
      <w:pPr>
        <w:tabs>
          <w:tab w:val="left" w:pos="2400"/>
        </w:tabs>
      </w:pPr>
    </w:p>
    <w:p w14:paraId="0F686920" w14:textId="77777777" w:rsidR="00A10127" w:rsidRDefault="00A10127" w:rsidP="00B332AE">
      <w:pPr>
        <w:tabs>
          <w:tab w:val="left" w:pos="2400"/>
        </w:tabs>
      </w:pPr>
    </w:p>
    <w:p w14:paraId="3395AB38" w14:textId="77777777" w:rsidR="00A10127" w:rsidRDefault="00A10127" w:rsidP="00B332AE">
      <w:pPr>
        <w:tabs>
          <w:tab w:val="left" w:pos="2400"/>
        </w:tabs>
      </w:pPr>
    </w:p>
    <w:p w14:paraId="0FD65ED6" w14:textId="77777777" w:rsidR="00A10127" w:rsidRDefault="00A10127" w:rsidP="00B332AE">
      <w:pPr>
        <w:tabs>
          <w:tab w:val="left" w:pos="2400"/>
        </w:tabs>
      </w:pPr>
    </w:p>
    <w:p w14:paraId="2E00E2E7" w14:textId="77777777" w:rsidR="00A10127" w:rsidRDefault="00A10127" w:rsidP="00B332AE">
      <w:pPr>
        <w:tabs>
          <w:tab w:val="left" w:pos="2400"/>
        </w:tabs>
      </w:pPr>
    </w:p>
    <w:p w14:paraId="730D835E" w14:textId="77777777" w:rsidR="00A10127" w:rsidRDefault="00A10127" w:rsidP="00B332AE">
      <w:pPr>
        <w:tabs>
          <w:tab w:val="left" w:pos="2400"/>
        </w:tabs>
      </w:pPr>
    </w:p>
    <w:p w14:paraId="6875A9FA" w14:textId="77777777" w:rsidR="00A10127" w:rsidRDefault="00A10127" w:rsidP="00B332AE">
      <w:pPr>
        <w:tabs>
          <w:tab w:val="left" w:pos="2400"/>
        </w:tabs>
      </w:pPr>
    </w:p>
    <w:p w14:paraId="0506CD57" w14:textId="77777777" w:rsidR="00A10127" w:rsidRDefault="00A10127" w:rsidP="00B332AE">
      <w:pPr>
        <w:tabs>
          <w:tab w:val="left" w:pos="2400"/>
        </w:tabs>
      </w:pPr>
    </w:p>
    <w:p w14:paraId="71003D32" w14:textId="77777777" w:rsidR="00A10127" w:rsidRDefault="00A10127" w:rsidP="00B332AE">
      <w:pPr>
        <w:tabs>
          <w:tab w:val="left" w:pos="2400"/>
        </w:tabs>
      </w:pPr>
    </w:p>
    <w:p w14:paraId="3138A904" w14:textId="77777777" w:rsidR="00A10127" w:rsidRDefault="00A10127" w:rsidP="00B332AE">
      <w:pPr>
        <w:tabs>
          <w:tab w:val="left" w:pos="2400"/>
        </w:tabs>
      </w:pPr>
    </w:p>
    <w:p w14:paraId="65B8D00C" w14:textId="77777777" w:rsidR="00A10127" w:rsidRDefault="00A10127" w:rsidP="00B332AE">
      <w:pPr>
        <w:tabs>
          <w:tab w:val="left" w:pos="2400"/>
        </w:tabs>
      </w:pPr>
    </w:p>
    <w:p w14:paraId="7E125524" w14:textId="77777777" w:rsidR="00A10127" w:rsidRDefault="00A10127" w:rsidP="00B332AE">
      <w:pPr>
        <w:tabs>
          <w:tab w:val="left" w:pos="2400"/>
        </w:tabs>
      </w:pPr>
    </w:p>
    <w:p w14:paraId="20593ECA" w14:textId="77777777" w:rsidR="00A10127" w:rsidRDefault="00A10127" w:rsidP="00B332AE">
      <w:pPr>
        <w:tabs>
          <w:tab w:val="left" w:pos="2400"/>
        </w:tabs>
      </w:pPr>
    </w:p>
    <w:p w14:paraId="1ACA96D7" w14:textId="77777777" w:rsidR="00A10127" w:rsidRDefault="00A10127" w:rsidP="00B332AE">
      <w:pPr>
        <w:tabs>
          <w:tab w:val="left" w:pos="2400"/>
        </w:tabs>
      </w:pPr>
    </w:p>
    <w:p w14:paraId="69096635" w14:textId="77777777" w:rsidR="00A10127" w:rsidRDefault="00A10127" w:rsidP="00B332AE">
      <w:pPr>
        <w:tabs>
          <w:tab w:val="left" w:pos="2400"/>
        </w:tabs>
      </w:pPr>
    </w:p>
    <w:p w14:paraId="28A2F09F" w14:textId="77777777" w:rsidR="00A10127" w:rsidRDefault="00A10127" w:rsidP="00B332AE">
      <w:pPr>
        <w:tabs>
          <w:tab w:val="left" w:pos="2400"/>
        </w:tabs>
      </w:pPr>
    </w:p>
    <w:p w14:paraId="0DF5D6C9" w14:textId="77777777" w:rsidR="00A10127" w:rsidRDefault="00A10127" w:rsidP="00B332AE">
      <w:pPr>
        <w:tabs>
          <w:tab w:val="left" w:pos="2400"/>
        </w:tabs>
      </w:pPr>
    </w:p>
    <w:p w14:paraId="2B3D9A63" w14:textId="77777777" w:rsidR="00A10127" w:rsidRDefault="00A10127" w:rsidP="00B332AE">
      <w:pPr>
        <w:tabs>
          <w:tab w:val="left" w:pos="2400"/>
        </w:tabs>
      </w:pPr>
    </w:p>
    <w:p w14:paraId="755898BC" w14:textId="77777777" w:rsidR="00A10127" w:rsidRDefault="00A10127" w:rsidP="00B332AE">
      <w:pPr>
        <w:tabs>
          <w:tab w:val="left" w:pos="2400"/>
        </w:tabs>
      </w:pPr>
    </w:p>
    <w:p w14:paraId="62E85D28" w14:textId="77777777" w:rsidR="00A10127" w:rsidRDefault="00A10127" w:rsidP="00B332AE">
      <w:pPr>
        <w:tabs>
          <w:tab w:val="left" w:pos="2400"/>
        </w:tabs>
      </w:pPr>
    </w:p>
    <w:p w14:paraId="074AA0ED" w14:textId="77777777" w:rsidR="00A10127" w:rsidRDefault="00A10127" w:rsidP="00B332AE">
      <w:pPr>
        <w:tabs>
          <w:tab w:val="left" w:pos="2400"/>
        </w:tabs>
      </w:pPr>
    </w:p>
    <w:p w14:paraId="550C4BF5" w14:textId="77777777" w:rsidR="00A10127" w:rsidRDefault="00A10127" w:rsidP="00B332AE">
      <w:pPr>
        <w:tabs>
          <w:tab w:val="left" w:pos="2400"/>
        </w:tabs>
      </w:pPr>
    </w:p>
    <w:p w14:paraId="53CAE81E" w14:textId="77777777" w:rsidR="00A10127" w:rsidRDefault="00A10127" w:rsidP="00B332AE">
      <w:pPr>
        <w:tabs>
          <w:tab w:val="left" w:pos="2400"/>
        </w:tabs>
      </w:pPr>
    </w:p>
    <w:p w14:paraId="2A37B93E" w14:textId="77777777" w:rsidR="00A10127" w:rsidRDefault="00A10127" w:rsidP="00B332AE">
      <w:pPr>
        <w:tabs>
          <w:tab w:val="left" w:pos="2400"/>
        </w:tabs>
      </w:pPr>
    </w:p>
    <w:p w14:paraId="36CA3A0B" w14:textId="77777777" w:rsidR="00A10127" w:rsidRDefault="00A10127" w:rsidP="00B332AE">
      <w:pPr>
        <w:tabs>
          <w:tab w:val="left" w:pos="2400"/>
        </w:tabs>
      </w:pPr>
    </w:p>
    <w:p w14:paraId="07218C85" w14:textId="77777777" w:rsidR="00A10127" w:rsidRDefault="00A10127" w:rsidP="00B332AE">
      <w:pPr>
        <w:tabs>
          <w:tab w:val="left" w:pos="2400"/>
        </w:tabs>
      </w:pPr>
    </w:p>
    <w:p w14:paraId="2D187999" w14:textId="77777777" w:rsidR="00A10127" w:rsidRDefault="00A10127" w:rsidP="00B332AE">
      <w:pPr>
        <w:tabs>
          <w:tab w:val="left" w:pos="2400"/>
        </w:tabs>
      </w:pPr>
    </w:p>
    <w:p w14:paraId="1AF88F75" w14:textId="77777777" w:rsidR="00EF26C9" w:rsidRDefault="00EF26C9" w:rsidP="00B332AE">
      <w:pPr>
        <w:tabs>
          <w:tab w:val="left" w:pos="2400"/>
        </w:tabs>
      </w:pPr>
    </w:p>
    <w:p w14:paraId="4CA42BAF" w14:textId="77777777" w:rsidR="00EF26C9" w:rsidRDefault="00EF26C9" w:rsidP="00B332AE">
      <w:pPr>
        <w:tabs>
          <w:tab w:val="left" w:pos="2400"/>
        </w:tabs>
      </w:pPr>
    </w:p>
    <w:p w14:paraId="512CAA8C" w14:textId="77777777" w:rsidR="00EF26C9" w:rsidRDefault="00EF26C9" w:rsidP="00B332AE">
      <w:pPr>
        <w:tabs>
          <w:tab w:val="left" w:pos="2400"/>
        </w:tabs>
      </w:pPr>
    </w:p>
    <w:p w14:paraId="39978BC2" w14:textId="77777777" w:rsidR="00EF26C9" w:rsidRDefault="00EF26C9" w:rsidP="00B332AE">
      <w:pPr>
        <w:tabs>
          <w:tab w:val="left" w:pos="2400"/>
        </w:tabs>
      </w:pPr>
    </w:p>
    <w:p w14:paraId="05D97596" w14:textId="77777777" w:rsidR="00EF26C9" w:rsidRDefault="00EF26C9" w:rsidP="00B332AE">
      <w:pPr>
        <w:tabs>
          <w:tab w:val="left" w:pos="2400"/>
        </w:tabs>
      </w:pPr>
    </w:p>
    <w:p w14:paraId="0280A262" w14:textId="77777777" w:rsidR="00EF26C9" w:rsidRDefault="00EF26C9" w:rsidP="00B332AE">
      <w:pPr>
        <w:tabs>
          <w:tab w:val="left" w:pos="2400"/>
        </w:tabs>
      </w:pPr>
    </w:p>
    <w:p w14:paraId="57C5AFCD" w14:textId="77777777" w:rsidR="004C03DD" w:rsidRDefault="004C03DD" w:rsidP="00B332AE">
      <w:pPr>
        <w:tabs>
          <w:tab w:val="left" w:pos="2400"/>
        </w:tabs>
      </w:pPr>
    </w:p>
    <w:p w14:paraId="1E58D9FB" w14:textId="77777777" w:rsidR="002B4CC7" w:rsidRDefault="002B4CC7" w:rsidP="00A10127">
      <w:pPr>
        <w:pStyle w:val="Ttulo1"/>
        <w:ind w:right="0"/>
        <w:rPr>
          <w:spacing w:val="-1"/>
          <w:sz w:val="22"/>
          <w:szCs w:val="22"/>
        </w:rPr>
      </w:pPr>
    </w:p>
    <w:p w14:paraId="50291ABA" w14:textId="77777777" w:rsidR="00516636" w:rsidRDefault="00516636" w:rsidP="00A10127">
      <w:pPr>
        <w:pStyle w:val="Ttulo1"/>
        <w:ind w:right="0"/>
        <w:rPr>
          <w:spacing w:val="-1"/>
          <w:sz w:val="22"/>
          <w:szCs w:val="22"/>
        </w:rPr>
      </w:pPr>
    </w:p>
    <w:p w14:paraId="5F412E94" w14:textId="2315F5F9" w:rsidR="00A10127" w:rsidRPr="00CB4A31" w:rsidRDefault="00A10127" w:rsidP="00A10127">
      <w:pPr>
        <w:pStyle w:val="Ttulo1"/>
        <w:ind w:right="0"/>
        <w:rPr>
          <w:sz w:val="22"/>
          <w:szCs w:val="22"/>
        </w:rPr>
      </w:pPr>
      <w:r w:rsidRPr="00CB4A31">
        <w:rPr>
          <w:spacing w:val="-1"/>
          <w:sz w:val="22"/>
          <w:szCs w:val="22"/>
        </w:rPr>
        <w:t>SÚMULA</w:t>
      </w:r>
      <w:r w:rsidRPr="00CB4A31">
        <w:rPr>
          <w:spacing w:val="-10"/>
          <w:sz w:val="22"/>
          <w:szCs w:val="22"/>
        </w:rPr>
        <w:t xml:space="preserve"> </w:t>
      </w:r>
      <w:r w:rsidRPr="00CB4A31">
        <w:rPr>
          <w:spacing w:val="-1"/>
          <w:sz w:val="22"/>
          <w:szCs w:val="22"/>
        </w:rPr>
        <w:t>DA</w:t>
      </w:r>
      <w:r>
        <w:rPr>
          <w:spacing w:val="-1"/>
          <w:sz w:val="22"/>
          <w:szCs w:val="22"/>
        </w:rPr>
        <w:t xml:space="preserve"> 02</w:t>
      </w:r>
      <w:r w:rsidRPr="00CB4A31">
        <w:rPr>
          <w:spacing w:val="-1"/>
          <w:sz w:val="22"/>
          <w:szCs w:val="22"/>
        </w:rPr>
        <w:t>ª REUNIÃO</w:t>
      </w:r>
      <w:r w:rsidRPr="00CB4A31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EXTRA</w:t>
      </w:r>
      <w:r w:rsidRPr="00CB4A31">
        <w:rPr>
          <w:spacing w:val="-1"/>
          <w:sz w:val="22"/>
          <w:szCs w:val="22"/>
        </w:rPr>
        <w:t>ORDINÁRIA</w:t>
      </w:r>
      <w:r w:rsidRPr="00CB4A31">
        <w:rPr>
          <w:spacing w:val="-9"/>
          <w:sz w:val="22"/>
          <w:szCs w:val="22"/>
        </w:rPr>
        <w:t xml:space="preserve"> </w:t>
      </w:r>
      <w:r w:rsidRPr="00CB4A31">
        <w:rPr>
          <w:sz w:val="22"/>
          <w:szCs w:val="22"/>
        </w:rPr>
        <w:t>2021</w:t>
      </w:r>
      <w:r w:rsidRPr="00CB4A31">
        <w:rPr>
          <w:spacing w:val="-9"/>
          <w:sz w:val="22"/>
          <w:szCs w:val="22"/>
        </w:rPr>
        <w:t xml:space="preserve"> </w:t>
      </w:r>
      <w:r w:rsidRPr="00CB4A31">
        <w:rPr>
          <w:sz w:val="22"/>
          <w:szCs w:val="22"/>
        </w:rPr>
        <w:t>CPFI-CAU/PR</w:t>
      </w:r>
      <w:r w:rsidR="00B60541">
        <w:rPr>
          <w:sz w:val="22"/>
          <w:szCs w:val="22"/>
        </w:rPr>
        <w:t xml:space="preserve"> – 2ª parte </w:t>
      </w:r>
    </w:p>
    <w:p w14:paraId="62A4CA7E" w14:textId="77777777" w:rsidR="00A10127" w:rsidRPr="00CB4A31" w:rsidRDefault="00A10127" w:rsidP="00A10127">
      <w:pPr>
        <w:pStyle w:val="Corpodetexto"/>
        <w:rPr>
          <w:b/>
          <w:szCs w:val="14"/>
        </w:rPr>
      </w:pPr>
    </w:p>
    <w:tbl>
      <w:tblPr>
        <w:tblStyle w:val="TableNormal"/>
        <w:tblW w:w="5709" w:type="pct"/>
        <w:tblInd w:w="-856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755"/>
        <w:gridCol w:w="915"/>
        <w:gridCol w:w="80"/>
        <w:gridCol w:w="3364"/>
      </w:tblGrid>
      <w:tr w:rsidR="00A10127" w:rsidRPr="00CB4A31" w14:paraId="0A2C456A" w14:textId="77777777" w:rsidTr="00EF26C9">
        <w:trPr>
          <w:trHeight w:val="17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6F91EBC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Data</w:t>
            </w:r>
          </w:p>
        </w:tc>
        <w:tc>
          <w:tcPr>
            <w:tcW w:w="4755" w:type="dxa"/>
            <w:tcBorders>
              <w:left w:val="single" w:sz="4" w:space="0" w:color="auto"/>
            </w:tcBorders>
            <w:vAlign w:val="center"/>
          </w:tcPr>
          <w:p w14:paraId="7E1CFFC3" w14:textId="5A09D025" w:rsidR="00A10127" w:rsidRPr="00CB4A31" w:rsidRDefault="00A10127" w:rsidP="007B38A0">
            <w:pPr>
              <w:pStyle w:val="TableParagraph"/>
              <w:ind w:left="0"/>
            </w:pPr>
            <w:r>
              <w:t>15 de outubro de 2021 (sexta-feira</w:t>
            </w:r>
            <w:r w:rsidRPr="00CB4A31">
              <w:t xml:space="preserve">) </w:t>
            </w:r>
            <w:r>
              <w:t xml:space="preserve">– 2ª parte </w:t>
            </w:r>
          </w:p>
        </w:tc>
        <w:tc>
          <w:tcPr>
            <w:tcW w:w="995" w:type="dxa"/>
            <w:gridSpan w:val="2"/>
            <w:shd w:val="clear" w:color="auto" w:fill="D9D9D9"/>
            <w:vAlign w:val="center"/>
          </w:tcPr>
          <w:p w14:paraId="398CEA81" w14:textId="77777777" w:rsidR="00A10127" w:rsidRPr="00BF5599" w:rsidRDefault="00A10127" w:rsidP="007B38A0">
            <w:pPr>
              <w:pStyle w:val="TableParagraph"/>
              <w:ind w:left="0"/>
              <w:rPr>
                <w:b/>
              </w:rPr>
            </w:pPr>
            <w:r w:rsidRPr="00BF5599">
              <w:rPr>
                <w:b/>
              </w:rPr>
              <w:t>Horário</w:t>
            </w:r>
          </w:p>
        </w:tc>
        <w:tc>
          <w:tcPr>
            <w:tcW w:w="3364" w:type="dxa"/>
            <w:vAlign w:val="center"/>
          </w:tcPr>
          <w:p w14:paraId="6E0D2AB5" w14:textId="50DB1761" w:rsidR="00A10127" w:rsidRPr="00BF5599" w:rsidRDefault="00A10127" w:rsidP="00E32381">
            <w:pPr>
              <w:pStyle w:val="TableParagraph"/>
              <w:ind w:left="0"/>
            </w:pPr>
            <w:r w:rsidRPr="00BF5599">
              <w:t xml:space="preserve"> </w:t>
            </w:r>
            <w:r w:rsidR="00E32381" w:rsidRPr="00BF5599">
              <w:t>15:</w:t>
            </w:r>
            <w:r w:rsidR="001C151D" w:rsidRPr="00BF5599">
              <w:t>47</w:t>
            </w:r>
            <w:r w:rsidR="00E32381" w:rsidRPr="00BF5599">
              <w:t xml:space="preserve"> </w:t>
            </w:r>
            <w:proofErr w:type="spellStart"/>
            <w:r w:rsidR="00E32381" w:rsidRPr="00BF5599">
              <w:t>hs</w:t>
            </w:r>
            <w:proofErr w:type="spellEnd"/>
            <w:r w:rsidR="00E32381" w:rsidRPr="00BF5599">
              <w:t xml:space="preserve"> ás </w:t>
            </w:r>
            <w:r w:rsidR="00855D07" w:rsidRPr="00BF5599">
              <w:t xml:space="preserve">16:30 </w:t>
            </w:r>
            <w:proofErr w:type="spellStart"/>
            <w:r w:rsidR="00855D07" w:rsidRPr="00BF5599">
              <w:t>hs</w:t>
            </w:r>
            <w:proofErr w:type="spellEnd"/>
            <w:r w:rsidR="00855D07" w:rsidRPr="00BF5599">
              <w:t xml:space="preserve"> </w:t>
            </w:r>
            <w:r w:rsidRPr="00BF5599">
              <w:t xml:space="preserve"> </w:t>
            </w:r>
          </w:p>
        </w:tc>
      </w:tr>
      <w:tr w:rsidR="00A10127" w:rsidRPr="00CB4A31" w14:paraId="627B03E9" w14:textId="77777777" w:rsidTr="00EF26C9">
        <w:trPr>
          <w:trHeight w:val="17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6F9719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Local</w:t>
            </w:r>
          </w:p>
        </w:tc>
        <w:tc>
          <w:tcPr>
            <w:tcW w:w="9114" w:type="dxa"/>
            <w:gridSpan w:val="4"/>
            <w:tcBorders>
              <w:left w:val="single" w:sz="4" w:space="0" w:color="auto"/>
            </w:tcBorders>
            <w:vAlign w:val="center"/>
          </w:tcPr>
          <w:p w14:paraId="57047EA2" w14:textId="1095FD4E" w:rsidR="00A10127" w:rsidRPr="00CB4A31" w:rsidRDefault="00752196" w:rsidP="00752196">
            <w:pPr>
              <w:pStyle w:val="TableParagraph"/>
              <w:ind w:left="0"/>
            </w:pPr>
            <w:r>
              <w:t xml:space="preserve">Híbrida – presencial </w:t>
            </w:r>
            <w:r w:rsidR="001B78BE">
              <w:t xml:space="preserve">Sede CAU/PR </w:t>
            </w:r>
            <w:r>
              <w:t xml:space="preserve">e via </w:t>
            </w:r>
            <w:r w:rsidR="00A10127" w:rsidRPr="00CB4A31">
              <w:t>plataforma</w:t>
            </w:r>
            <w:r w:rsidR="00A10127" w:rsidRPr="00CB4A31">
              <w:rPr>
                <w:spacing w:val="-1"/>
              </w:rPr>
              <w:t xml:space="preserve"> </w:t>
            </w:r>
            <w:r w:rsidR="00A10127" w:rsidRPr="00CB4A31">
              <w:rPr>
                <w:iCs/>
              </w:rPr>
              <w:t>Zoom</w:t>
            </w:r>
            <w:r w:rsidR="00A10127" w:rsidRPr="00CB4A31">
              <w:rPr>
                <w:i/>
                <w:iCs/>
              </w:rPr>
              <w:t xml:space="preserve"> </w:t>
            </w:r>
            <w:r w:rsidR="00A73822">
              <w:t>(</w:t>
            </w:r>
            <w:r w:rsidR="00A73822" w:rsidRPr="00A73822">
              <w:t>https://us02web.zoom.us/j/84926543843</w:t>
            </w:r>
            <w:r w:rsidR="00A73822">
              <w:t>)</w:t>
            </w:r>
          </w:p>
        </w:tc>
      </w:tr>
      <w:tr w:rsidR="00A10127" w:rsidRPr="00CB4A31" w14:paraId="5923F642" w14:textId="77777777" w:rsidTr="0075219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1F38A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Participantes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76F8AC34" w14:textId="79A55142" w:rsidR="00A10127" w:rsidRPr="00CB4A31" w:rsidRDefault="00A10127" w:rsidP="007B38A0">
            <w:pPr>
              <w:pStyle w:val="TableParagraph"/>
              <w:ind w:left="0"/>
            </w:pPr>
            <w:r w:rsidRPr="00CB4A31">
              <w:t xml:space="preserve">Conselheiro </w:t>
            </w:r>
            <w:proofErr w:type="spellStart"/>
            <w:r w:rsidRPr="00CB4A31">
              <w:t>Idevall</w:t>
            </w:r>
            <w:proofErr w:type="spellEnd"/>
            <w:r w:rsidRPr="00CB4A31">
              <w:t xml:space="preserve"> dos Santos Filho</w:t>
            </w:r>
            <w:r w:rsidR="00752196">
              <w:t xml:space="preserve"> - presencial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</w:tcBorders>
          </w:tcPr>
          <w:p w14:paraId="3CF33423" w14:textId="77777777" w:rsidR="00A10127" w:rsidRPr="00CB4A31" w:rsidRDefault="00A10127" w:rsidP="007B38A0">
            <w:pPr>
              <w:pStyle w:val="TableParagraph"/>
              <w:ind w:left="0"/>
            </w:pPr>
            <w:r w:rsidRPr="00CB4A31">
              <w:t>Coordenador</w:t>
            </w:r>
          </w:p>
        </w:tc>
      </w:tr>
      <w:tr w:rsidR="00A10127" w:rsidRPr="00CB4A31" w14:paraId="5D4BF5A1" w14:textId="77777777" w:rsidTr="0075219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AB301F" w14:textId="77777777" w:rsidR="00A10127" w:rsidRPr="00CB4A31" w:rsidRDefault="00A10127" w:rsidP="007B38A0"/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14:paraId="6961EF8C" w14:textId="562B44BD" w:rsidR="00A10127" w:rsidRPr="00CB4A31" w:rsidRDefault="00A10127" w:rsidP="007B38A0">
            <w:pPr>
              <w:pStyle w:val="TableParagraph"/>
              <w:ind w:left="0"/>
            </w:pPr>
            <w:r w:rsidRPr="00CB4A31">
              <w:t xml:space="preserve">Conselheiro </w:t>
            </w:r>
            <w:proofErr w:type="spellStart"/>
            <w:r w:rsidRPr="00CB4A31">
              <w:t>Antonio</w:t>
            </w:r>
            <w:proofErr w:type="spellEnd"/>
            <w:r w:rsidRPr="00CB4A31">
              <w:t xml:space="preserve"> Ricardo Sardo</w:t>
            </w:r>
            <w:r w:rsidR="00752196">
              <w:t xml:space="preserve"> - presencial</w:t>
            </w:r>
          </w:p>
        </w:tc>
        <w:tc>
          <w:tcPr>
            <w:tcW w:w="3444" w:type="dxa"/>
            <w:gridSpan w:val="2"/>
          </w:tcPr>
          <w:p w14:paraId="6D2FC957" w14:textId="77777777" w:rsidR="00A10127" w:rsidRPr="00CB4A31" w:rsidRDefault="00A10127" w:rsidP="007B38A0">
            <w:pPr>
              <w:pStyle w:val="TableParagraph"/>
              <w:ind w:left="0"/>
            </w:pPr>
            <w:r w:rsidRPr="00CB4A31">
              <w:t>Coordenador-adjunto</w:t>
            </w:r>
          </w:p>
        </w:tc>
      </w:tr>
      <w:tr w:rsidR="00A10127" w:rsidRPr="00CB4A31" w14:paraId="293F22CF" w14:textId="77777777" w:rsidTr="0075219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935BC4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34675D" w14:textId="54F8F8ED" w:rsidR="00A10127" w:rsidRPr="00CB4A31" w:rsidRDefault="00A10127" w:rsidP="007B38A0">
            <w:pPr>
              <w:pStyle w:val="TableParagraph"/>
              <w:ind w:left="0"/>
            </w:pPr>
            <w:r>
              <w:t xml:space="preserve">Conselheiro </w:t>
            </w:r>
            <w:proofErr w:type="spellStart"/>
            <w:r>
              <w:t>Jeancarlo</w:t>
            </w:r>
            <w:proofErr w:type="spellEnd"/>
            <w:r>
              <w:t xml:space="preserve"> </w:t>
            </w:r>
            <w:proofErr w:type="spellStart"/>
            <w:r>
              <w:t>Versettti</w:t>
            </w:r>
            <w:proofErr w:type="spellEnd"/>
            <w:r>
              <w:t xml:space="preserve"> </w:t>
            </w:r>
            <w:r w:rsidR="00787A1D">
              <w:t xml:space="preserve">(ingresso as 15:55 </w:t>
            </w:r>
            <w:proofErr w:type="spellStart"/>
            <w:r w:rsidR="00787A1D">
              <w:t>hs</w:t>
            </w:r>
            <w:proofErr w:type="spellEnd"/>
            <w:r w:rsidR="00787A1D">
              <w:t xml:space="preserve">) </w:t>
            </w:r>
            <w:r w:rsidR="00752196">
              <w:t>- virtual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6E299B" w14:textId="42D39F1B" w:rsidR="00A10127" w:rsidRPr="00CB4A31" w:rsidRDefault="00A10127" w:rsidP="007B38A0">
            <w:pPr>
              <w:pStyle w:val="TableParagraph"/>
              <w:ind w:left="0"/>
            </w:pPr>
            <w:r>
              <w:t>Membro Titular</w:t>
            </w:r>
          </w:p>
        </w:tc>
      </w:tr>
      <w:tr w:rsidR="00A10127" w:rsidRPr="00CB4A31" w14:paraId="4F77CD89" w14:textId="77777777" w:rsidTr="0075219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0B572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Assessoria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6FDB977" w14:textId="77777777" w:rsidR="00A10127" w:rsidRPr="00CB4A31" w:rsidRDefault="00A10127" w:rsidP="007B38A0">
            <w:pPr>
              <w:pStyle w:val="TableParagraph"/>
              <w:ind w:left="0"/>
            </w:pPr>
            <w:proofErr w:type="spellStart"/>
            <w:r w:rsidRPr="00CB4A31">
              <w:t>Patricia</w:t>
            </w:r>
            <w:proofErr w:type="spellEnd"/>
            <w:r w:rsidRPr="00CB4A31">
              <w:t xml:space="preserve"> Ostroski Maia 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C10F60" w14:textId="77777777" w:rsidR="00A10127" w:rsidRPr="00CB4A31" w:rsidRDefault="00A10127" w:rsidP="007B38A0">
            <w:pPr>
              <w:pStyle w:val="TableParagraph"/>
              <w:ind w:left="0"/>
            </w:pPr>
            <w:r w:rsidRPr="00CB4A31">
              <w:t>Assistente</w:t>
            </w:r>
            <w:r w:rsidRPr="00CB4A31">
              <w:rPr>
                <w:spacing w:val="40"/>
              </w:rPr>
              <w:t xml:space="preserve"> CPFI</w:t>
            </w:r>
          </w:p>
        </w:tc>
      </w:tr>
      <w:tr w:rsidR="00A10127" w:rsidRPr="00CB4A31" w14:paraId="74788929" w14:textId="77777777" w:rsidTr="0075219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4DDC1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 xml:space="preserve">Convidados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F17A08" w14:textId="6554F017" w:rsidR="00A10127" w:rsidRDefault="00A10127" w:rsidP="007B38A0">
            <w:pPr>
              <w:pStyle w:val="TableParagraph"/>
              <w:ind w:left="0"/>
            </w:pPr>
            <w:r>
              <w:t xml:space="preserve">João Eduardo Dressler </w:t>
            </w:r>
          </w:p>
          <w:p w14:paraId="32F6326E" w14:textId="77777777" w:rsidR="00A10127" w:rsidRDefault="00A10127" w:rsidP="007B38A0">
            <w:pPr>
              <w:pStyle w:val="TableParagraph"/>
              <w:ind w:left="0"/>
            </w:pPr>
            <w:r w:rsidRPr="00CB4A31">
              <w:t xml:space="preserve">Ana Paula </w:t>
            </w:r>
            <w:proofErr w:type="spellStart"/>
            <w:r w:rsidRPr="00CB4A31">
              <w:t>Mocelin</w:t>
            </w:r>
            <w:proofErr w:type="spellEnd"/>
            <w:r w:rsidRPr="00CB4A31">
              <w:t xml:space="preserve"> </w:t>
            </w:r>
          </w:p>
          <w:p w14:paraId="358C1EEA" w14:textId="625FE0F1" w:rsidR="00AA512B" w:rsidRPr="00CB4A31" w:rsidRDefault="00AA512B" w:rsidP="007B38A0">
            <w:pPr>
              <w:pStyle w:val="TableParagraph"/>
              <w:ind w:left="0"/>
            </w:pPr>
            <w:r>
              <w:t xml:space="preserve">Lucas </w:t>
            </w:r>
            <w:proofErr w:type="spellStart"/>
            <w:r>
              <w:t>Rieke</w:t>
            </w:r>
            <w:proofErr w:type="spellEnd"/>
            <w:r>
              <w:t xml:space="preserve"> 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E390BA" w14:textId="10145FFC" w:rsidR="00A10127" w:rsidRDefault="00A10127" w:rsidP="007B38A0">
            <w:pPr>
              <w:pStyle w:val="TableParagraph"/>
              <w:ind w:left="0"/>
            </w:pPr>
            <w:r>
              <w:t>Gerente Contábil-Financeiro</w:t>
            </w:r>
          </w:p>
          <w:p w14:paraId="134578D0" w14:textId="77777777" w:rsidR="00A10127" w:rsidRDefault="00A10127" w:rsidP="007B38A0">
            <w:pPr>
              <w:pStyle w:val="TableParagraph"/>
              <w:ind w:left="0"/>
            </w:pPr>
            <w:r w:rsidRPr="00CB4A31">
              <w:t>Coordenadora Contábil-Financeira</w:t>
            </w:r>
          </w:p>
          <w:p w14:paraId="5B8ABCC4" w14:textId="4CD3F9DB" w:rsidR="00AA512B" w:rsidRPr="00CB4A31" w:rsidRDefault="00AA512B" w:rsidP="007B38A0">
            <w:pPr>
              <w:pStyle w:val="TableParagraph"/>
              <w:ind w:left="0"/>
            </w:pPr>
            <w:r>
              <w:t>Gerente-Geral</w:t>
            </w:r>
          </w:p>
        </w:tc>
      </w:tr>
    </w:tbl>
    <w:p w14:paraId="4F32E18E" w14:textId="77777777" w:rsidR="00A10127" w:rsidRPr="00CB4A31" w:rsidRDefault="00A10127" w:rsidP="00A10127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70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8768"/>
      </w:tblGrid>
      <w:tr w:rsidR="00A10127" w:rsidRPr="00CB4A31" w14:paraId="25F187D7" w14:textId="77777777" w:rsidTr="007B38A0">
        <w:trPr>
          <w:trHeight w:val="170"/>
        </w:trPr>
        <w:tc>
          <w:tcPr>
            <w:tcW w:w="10347" w:type="dxa"/>
            <w:gridSpan w:val="2"/>
            <w:shd w:val="clear" w:color="auto" w:fill="D9D9D9"/>
          </w:tcPr>
          <w:p w14:paraId="6E03E192" w14:textId="77777777" w:rsidR="00A10127" w:rsidRPr="00CB4A31" w:rsidRDefault="00A10127" w:rsidP="007B38A0">
            <w:pPr>
              <w:pStyle w:val="TableParagraph"/>
              <w:ind w:left="0"/>
              <w:jc w:val="center"/>
              <w:rPr>
                <w:b/>
              </w:rPr>
            </w:pPr>
            <w:r w:rsidRPr="00CB4A31">
              <w:rPr>
                <w:b/>
              </w:rPr>
              <w:t>Leitura</w:t>
            </w:r>
            <w:r w:rsidRPr="00CB4A31">
              <w:rPr>
                <w:b/>
                <w:spacing w:val="-2"/>
              </w:rPr>
              <w:t xml:space="preserve"> </w:t>
            </w:r>
            <w:r w:rsidRPr="00CB4A31">
              <w:rPr>
                <w:b/>
              </w:rPr>
              <w:t>e</w:t>
            </w:r>
            <w:r w:rsidRPr="00CB4A31">
              <w:rPr>
                <w:b/>
                <w:spacing w:val="-2"/>
              </w:rPr>
              <w:t xml:space="preserve"> </w:t>
            </w:r>
            <w:r w:rsidRPr="00CB4A31">
              <w:rPr>
                <w:b/>
              </w:rPr>
              <w:t>aprovação</w:t>
            </w:r>
            <w:r w:rsidRPr="00CB4A31">
              <w:rPr>
                <w:b/>
                <w:spacing w:val="-3"/>
              </w:rPr>
              <w:t xml:space="preserve"> </w:t>
            </w:r>
            <w:r w:rsidRPr="00CB4A31">
              <w:rPr>
                <w:b/>
              </w:rPr>
              <w:t>da</w:t>
            </w:r>
            <w:r w:rsidRPr="00CB4A31">
              <w:rPr>
                <w:b/>
                <w:spacing w:val="-2"/>
              </w:rPr>
              <w:t xml:space="preserve"> </w:t>
            </w:r>
            <w:r w:rsidRPr="00CB4A31">
              <w:rPr>
                <w:b/>
              </w:rPr>
              <w:t>Súmula</w:t>
            </w:r>
            <w:r w:rsidRPr="00CB4A31">
              <w:rPr>
                <w:b/>
                <w:spacing w:val="-1"/>
              </w:rPr>
              <w:t xml:space="preserve"> </w:t>
            </w:r>
            <w:r w:rsidRPr="00CB4A31">
              <w:rPr>
                <w:b/>
              </w:rPr>
              <w:t>anterior</w:t>
            </w:r>
          </w:p>
        </w:tc>
      </w:tr>
      <w:tr w:rsidR="00A10127" w:rsidRPr="00CB4A31" w14:paraId="527E162F" w14:textId="77777777" w:rsidTr="007B38A0">
        <w:trPr>
          <w:trHeight w:val="256"/>
        </w:trPr>
        <w:tc>
          <w:tcPr>
            <w:tcW w:w="1844" w:type="dxa"/>
            <w:shd w:val="clear" w:color="auto" w:fill="D9D9D9"/>
            <w:vAlign w:val="center"/>
          </w:tcPr>
          <w:p w14:paraId="3DF508DD" w14:textId="77777777" w:rsidR="00A10127" w:rsidRPr="00A10127" w:rsidRDefault="00A10127" w:rsidP="007B38A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10127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3" w:type="dxa"/>
          </w:tcPr>
          <w:p w14:paraId="7C61E43E" w14:textId="20EAC62B" w:rsidR="00A10127" w:rsidRPr="00A10127" w:rsidRDefault="00A10127" w:rsidP="007B38A0">
            <w:pPr>
              <w:pStyle w:val="Default"/>
              <w:ind w:left="57"/>
              <w:jc w:val="both"/>
            </w:pPr>
            <w:proofErr w:type="gramStart"/>
            <w:r w:rsidRPr="00A10127">
              <w:t>sem</w:t>
            </w:r>
            <w:proofErr w:type="gramEnd"/>
            <w:r w:rsidRPr="00A10127">
              <w:t xml:space="preserve"> aprovação de documentos anteriores  </w:t>
            </w:r>
          </w:p>
        </w:tc>
      </w:tr>
    </w:tbl>
    <w:p w14:paraId="4A25E60F" w14:textId="77777777" w:rsidR="00A10127" w:rsidRPr="00CB4A31" w:rsidRDefault="00A10127" w:rsidP="00A10127">
      <w:pPr>
        <w:pStyle w:val="Corpodetexto"/>
        <w:rPr>
          <w:b/>
          <w:sz w:val="22"/>
          <w:szCs w:val="22"/>
        </w:rPr>
      </w:pPr>
    </w:p>
    <w:p w14:paraId="2AF7B740" w14:textId="77777777" w:rsidR="00A10127" w:rsidRPr="00CB4A31" w:rsidRDefault="00A10127" w:rsidP="00A10127">
      <w:pPr>
        <w:shd w:val="clear" w:color="auto" w:fill="D9D9D9" w:themeFill="background1" w:themeFillShade="D9"/>
        <w:tabs>
          <w:tab w:val="center" w:pos="4537"/>
        </w:tabs>
        <w:ind w:left="-851" w:right="-454"/>
        <w:rPr>
          <w:b/>
        </w:rPr>
      </w:pPr>
      <w:r w:rsidRPr="00CB4A31">
        <w:rPr>
          <w:rStyle w:val="nfaseSutil"/>
          <w:b/>
          <w:i w:val="0"/>
          <w:iCs w:val="0"/>
          <w:color w:val="auto"/>
        </w:rPr>
        <w:tab/>
        <w:t>COMUNICAÇÕES</w:t>
      </w:r>
    </w:p>
    <w:tbl>
      <w:tblPr>
        <w:tblStyle w:val="TableNormal"/>
        <w:tblW w:w="570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826"/>
      </w:tblGrid>
      <w:tr w:rsidR="00A10127" w:rsidRPr="00CB4A31" w14:paraId="40320B63" w14:textId="77777777" w:rsidTr="00EF26C9">
        <w:trPr>
          <w:trHeight w:val="230"/>
        </w:trPr>
        <w:tc>
          <w:tcPr>
            <w:tcW w:w="1844" w:type="dxa"/>
            <w:shd w:val="clear" w:color="auto" w:fill="D9D9D9"/>
          </w:tcPr>
          <w:p w14:paraId="7C3DD801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Responsável</w:t>
            </w:r>
          </w:p>
        </w:tc>
        <w:tc>
          <w:tcPr>
            <w:tcW w:w="8826" w:type="dxa"/>
          </w:tcPr>
          <w:p w14:paraId="6B94A2AF" w14:textId="77777777" w:rsidR="00A10127" w:rsidRPr="00CB4A31" w:rsidRDefault="00A10127" w:rsidP="007B38A0">
            <w:pPr>
              <w:pStyle w:val="TableParagraph"/>
              <w:ind w:left="57"/>
            </w:pPr>
            <w:r>
              <w:t xml:space="preserve">Coordenador </w:t>
            </w:r>
            <w:proofErr w:type="spellStart"/>
            <w:r>
              <w:t>Idevall</w:t>
            </w:r>
            <w:proofErr w:type="spellEnd"/>
            <w:r>
              <w:t xml:space="preserve"> dos Santos Filho</w:t>
            </w:r>
          </w:p>
        </w:tc>
      </w:tr>
      <w:tr w:rsidR="00A10127" w:rsidRPr="00CB4A31" w14:paraId="548369AB" w14:textId="77777777" w:rsidTr="00EF26C9">
        <w:trPr>
          <w:trHeight w:val="230"/>
        </w:trPr>
        <w:tc>
          <w:tcPr>
            <w:tcW w:w="1844" w:type="dxa"/>
            <w:shd w:val="clear" w:color="auto" w:fill="D9D9D9"/>
          </w:tcPr>
          <w:p w14:paraId="5AEB9986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Comunicado</w:t>
            </w:r>
          </w:p>
        </w:tc>
        <w:tc>
          <w:tcPr>
            <w:tcW w:w="8826" w:type="dxa"/>
          </w:tcPr>
          <w:p w14:paraId="1B6D8B3D" w14:textId="77777777" w:rsidR="00A10127" w:rsidRPr="00CB4A31" w:rsidRDefault="00A10127" w:rsidP="007B38A0">
            <w:pPr>
              <w:pStyle w:val="TableParagraph"/>
              <w:ind w:left="57"/>
              <w:jc w:val="both"/>
            </w:pPr>
            <w:r>
              <w:t xml:space="preserve">Sem comunicados para esta sessão </w:t>
            </w:r>
          </w:p>
        </w:tc>
      </w:tr>
    </w:tbl>
    <w:p w14:paraId="50799C0A" w14:textId="77777777" w:rsidR="00A10127" w:rsidRPr="00CB4A31" w:rsidRDefault="00A10127" w:rsidP="00A10127">
      <w:pPr>
        <w:pStyle w:val="Corpodetexto"/>
        <w:rPr>
          <w:b/>
          <w:sz w:val="22"/>
          <w:szCs w:val="22"/>
        </w:rPr>
      </w:pPr>
    </w:p>
    <w:p w14:paraId="6463FA15" w14:textId="77777777" w:rsidR="00A10127" w:rsidRPr="00CB4A31" w:rsidRDefault="00A10127" w:rsidP="00A10127">
      <w:pPr>
        <w:shd w:val="clear" w:color="auto" w:fill="D9D9D9" w:themeFill="background1" w:themeFillShade="D9"/>
        <w:ind w:left="-851" w:right="-454"/>
        <w:jc w:val="center"/>
        <w:rPr>
          <w:b/>
        </w:rPr>
      </w:pPr>
      <w:r w:rsidRPr="00CB4A31">
        <w:rPr>
          <w:rStyle w:val="nfaseSutil"/>
          <w:b/>
          <w:i w:val="0"/>
          <w:iCs w:val="0"/>
          <w:color w:val="auto"/>
        </w:rPr>
        <w:t>ORDEM DO DIA</w:t>
      </w:r>
    </w:p>
    <w:tbl>
      <w:tblPr>
        <w:tblStyle w:val="TableNormal"/>
        <w:tblW w:w="570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915"/>
      </w:tblGrid>
      <w:tr w:rsidR="00A10127" w:rsidRPr="00CB4A31" w14:paraId="29D34025" w14:textId="77777777" w:rsidTr="007B38A0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A7DD849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  <w:w w:val="99"/>
              </w:rPr>
              <w:t>1</w:t>
            </w:r>
          </w:p>
        </w:tc>
        <w:tc>
          <w:tcPr>
            <w:tcW w:w="8645" w:type="dxa"/>
            <w:tcBorders>
              <w:top w:val="single" w:sz="6" w:space="0" w:color="auto"/>
              <w:bottom w:val="single" w:sz="6" w:space="0" w:color="auto"/>
            </w:tcBorders>
          </w:tcPr>
          <w:p w14:paraId="78DF4E7E" w14:textId="0C52A6AE" w:rsidR="00A10127" w:rsidRPr="00CB4A31" w:rsidRDefault="00A10127" w:rsidP="007B38A0">
            <w:pPr>
              <w:pStyle w:val="TableParagraph"/>
              <w:ind w:left="57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8C5806">
              <w:rPr>
                <w:b/>
              </w:rPr>
              <w:t xml:space="preserve">roposta de </w:t>
            </w:r>
            <w:r>
              <w:rPr>
                <w:b/>
              </w:rPr>
              <w:t xml:space="preserve">Deliberação nº 026/2021 </w:t>
            </w:r>
            <w:r w:rsidR="00885BFB">
              <w:rPr>
                <w:b/>
              </w:rPr>
              <w:t xml:space="preserve">- </w:t>
            </w:r>
            <w:r>
              <w:rPr>
                <w:b/>
              </w:rPr>
              <w:t xml:space="preserve">Aprovação Contas 2º Trimestre CAU/PR </w:t>
            </w:r>
          </w:p>
        </w:tc>
      </w:tr>
      <w:tr w:rsidR="00A10127" w:rsidRPr="00CB4A31" w14:paraId="6D94C995" w14:textId="77777777" w:rsidTr="007B38A0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28509566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Fonte</w:t>
            </w:r>
          </w:p>
        </w:tc>
        <w:tc>
          <w:tcPr>
            <w:tcW w:w="8645" w:type="dxa"/>
            <w:tcBorders>
              <w:top w:val="single" w:sz="6" w:space="0" w:color="auto"/>
            </w:tcBorders>
          </w:tcPr>
          <w:p w14:paraId="3680283F" w14:textId="09976C52" w:rsidR="00A10127" w:rsidRPr="00CB4A31" w:rsidRDefault="00A10127" w:rsidP="00A10127">
            <w:pPr>
              <w:pStyle w:val="TableParagraph"/>
              <w:ind w:left="57"/>
            </w:pPr>
            <w:r w:rsidRPr="00CB4A31">
              <w:t>CAU/PR</w:t>
            </w:r>
            <w:r>
              <w:t xml:space="preserve"> </w:t>
            </w:r>
          </w:p>
        </w:tc>
      </w:tr>
      <w:tr w:rsidR="00A10127" w:rsidRPr="00CB4A31" w14:paraId="13A67080" w14:textId="77777777" w:rsidTr="007B38A0">
        <w:trPr>
          <w:trHeight w:val="170"/>
        </w:trPr>
        <w:tc>
          <w:tcPr>
            <w:tcW w:w="1702" w:type="dxa"/>
            <w:shd w:val="clear" w:color="auto" w:fill="D9D9D9"/>
          </w:tcPr>
          <w:p w14:paraId="00064B06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Relator</w:t>
            </w:r>
          </w:p>
        </w:tc>
        <w:tc>
          <w:tcPr>
            <w:tcW w:w="8645" w:type="dxa"/>
          </w:tcPr>
          <w:p w14:paraId="0C78DC41" w14:textId="77777777" w:rsidR="00A10127" w:rsidRPr="00CB4A31" w:rsidRDefault="00A10127" w:rsidP="007B38A0">
            <w:pPr>
              <w:pStyle w:val="TableParagraph"/>
              <w:ind w:left="57"/>
            </w:pPr>
            <w:r w:rsidRPr="00CB4A31">
              <w:t xml:space="preserve">Coordenador </w:t>
            </w:r>
            <w:proofErr w:type="spellStart"/>
            <w:r w:rsidRPr="00CB4A31">
              <w:t>Idevall</w:t>
            </w:r>
            <w:proofErr w:type="spellEnd"/>
            <w:r w:rsidRPr="00CB4A31">
              <w:t xml:space="preserve"> dos Santos Filho</w:t>
            </w:r>
          </w:p>
        </w:tc>
      </w:tr>
      <w:tr w:rsidR="00A10127" w:rsidRPr="00CB4A31" w14:paraId="56F20C45" w14:textId="77777777" w:rsidTr="00AA11D1">
        <w:trPr>
          <w:trHeight w:val="645"/>
        </w:trPr>
        <w:tc>
          <w:tcPr>
            <w:tcW w:w="1702" w:type="dxa"/>
            <w:shd w:val="clear" w:color="auto" w:fill="D9D9D9"/>
          </w:tcPr>
          <w:p w14:paraId="7336992F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Encaminhamento</w:t>
            </w:r>
          </w:p>
        </w:tc>
        <w:tc>
          <w:tcPr>
            <w:tcW w:w="8645" w:type="dxa"/>
          </w:tcPr>
          <w:p w14:paraId="109FA10C" w14:textId="071C13F2" w:rsidR="00E91B42" w:rsidRPr="00CB4A31" w:rsidRDefault="00E91B42" w:rsidP="00AA11D1">
            <w:pPr>
              <w:pStyle w:val="TableParagraph"/>
              <w:ind w:left="57"/>
              <w:jc w:val="both"/>
              <w:rPr>
                <w:b/>
              </w:rPr>
            </w:pPr>
            <w:r>
              <w:t xml:space="preserve">Considerando que as contas </w:t>
            </w:r>
            <w:r w:rsidR="00B63AD5">
              <w:t xml:space="preserve">dos meses de </w:t>
            </w:r>
            <w:proofErr w:type="gramStart"/>
            <w:r w:rsidR="00B63AD5">
              <w:t>Abril</w:t>
            </w:r>
            <w:proofErr w:type="gramEnd"/>
            <w:r w:rsidR="00B63AD5">
              <w:t xml:space="preserve">, Maio e Junho de 2021 </w:t>
            </w:r>
            <w:r w:rsidR="00A10127" w:rsidRPr="009B6D3A">
              <w:t xml:space="preserve">foram </w:t>
            </w:r>
            <w:r>
              <w:t xml:space="preserve">anteriormente </w:t>
            </w:r>
            <w:r w:rsidR="00B63AD5">
              <w:t>aprovada</w:t>
            </w:r>
            <w:r w:rsidR="00A10127" w:rsidRPr="009B6D3A">
              <w:t xml:space="preserve">s </w:t>
            </w:r>
            <w:r w:rsidRPr="00E91B42">
              <w:t>sem ressalvas</w:t>
            </w:r>
            <w:r>
              <w:t xml:space="preserve"> conforme </w:t>
            </w:r>
            <w:r w:rsidR="009B6D3A" w:rsidRPr="009B6D3A">
              <w:t xml:space="preserve">as </w:t>
            </w:r>
            <w:r w:rsidR="00B63AD5">
              <w:t xml:space="preserve">Deliberações nº </w:t>
            </w:r>
            <w:r w:rsidR="00A10127" w:rsidRPr="009B6D3A">
              <w:t>010/2021</w:t>
            </w:r>
            <w:r w:rsidR="00B63AD5">
              <w:t xml:space="preserve">, </w:t>
            </w:r>
            <w:r w:rsidR="00A10127" w:rsidRPr="009B6D3A">
              <w:t>nº 013/2021</w:t>
            </w:r>
            <w:r w:rsidR="00B63AD5">
              <w:t xml:space="preserve"> e </w:t>
            </w:r>
            <w:r w:rsidR="00A10127" w:rsidRPr="009B6D3A">
              <w:t>nº 017/2021</w:t>
            </w:r>
            <w:r>
              <w:t xml:space="preserve">, esta comissão </w:t>
            </w:r>
            <w:r w:rsidR="001C151D">
              <w:t xml:space="preserve">opina  </w:t>
            </w:r>
            <w:r>
              <w:t xml:space="preserve"> </w:t>
            </w:r>
            <w:r w:rsidR="00787A1D">
              <w:t xml:space="preserve">de forma unânime </w:t>
            </w:r>
            <w:r>
              <w:t>pela homologação das mesmas</w:t>
            </w:r>
            <w:r w:rsidR="00B63AD5">
              <w:t xml:space="preserve"> </w:t>
            </w:r>
            <w:r w:rsidR="00AA11D1">
              <w:t>(</w:t>
            </w:r>
            <w:r w:rsidRPr="00B63AD5">
              <w:rPr>
                <w:b/>
              </w:rPr>
              <w:t>ver DELIBERAÇÃO Nº 026/2021 CPFI)</w:t>
            </w:r>
            <w:r w:rsidR="00733174">
              <w:rPr>
                <w:b/>
              </w:rPr>
              <w:t xml:space="preserve">. </w:t>
            </w:r>
          </w:p>
        </w:tc>
      </w:tr>
    </w:tbl>
    <w:p w14:paraId="1ECD94C6" w14:textId="77777777" w:rsidR="00A10127" w:rsidRDefault="00A10127" w:rsidP="00A10127">
      <w:pPr>
        <w:pStyle w:val="Corpodetexto"/>
        <w:ind w:right="6"/>
        <w:jc w:val="center"/>
        <w:rPr>
          <w:sz w:val="22"/>
          <w:szCs w:val="22"/>
        </w:rPr>
      </w:pPr>
    </w:p>
    <w:tbl>
      <w:tblPr>
        <w:tblStyle w:val="TableNormal"/>
        <w:tblW w:w="5702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917"/>
      </w:tblGrid>
      <w:tr w:rsidR="00A10127" w:rsidRPr="00CB4A31" w14:paraId="63CB216C" w14:textId="77777777" w:rsidTr="007B38A0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D14460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</w:tcPr>
          <w:p w14:paraId="2A38E58D" w14:textId="3443C020" w:rsidR="00A10127" w:rsidRPr="00CB4A31" w:rsidRDefault="00F05B93" w:rsidP="00C72C8F">
            <w:pPr>
              <w:pStyle w:val="TableParagraph"/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Proposta de Deliberação nº 027/2021 - </w:t>
            </w:r>
            <w:r w:rsidR="000C0885">
              <w:rPr>
                <w:b/>
              </w:rPr>
              <w:t>Disponibilizaç</w:t>
            </w:r>
            <w:r w:rsidR="004B39AF">
              <w:rPr>
                <w:b/>
              </w:rPr>
              <w:t>ão de</w:t>
            </w:r>
            <w:r w:rsidR="000C0885">
              <w:rPr>
                <w:b/>
              </w:rPr>
              <w:t xml:space="preserve"> documentos da CPFI</w:t>
            </w:r>
            <w:r w:rsidR="00B32162">
              <w:rPr>
                <w:b/>
              </w:rPr>
              <w:t xml:space="preserve"> para acesso </w:t>
            </w:r>
            <w:r w:rsidR="00C72C8F">
              <w:rPr>
                <w:b/>
              </w:rPr>
              <w:t xml:space="preserve">dos </w:t>
            </w:r>
            <w:r w:rsidR="00B32162">
              <w:rPr>
                <w:b/>
              </w:rPr>
              <w:t xml:space="preserve">conselheiros </w:t>
            </w:r>
            <w:r w:rsidR="00B30922">
              <w:rPr>
                <w:b/>
              </w:rPr>
              <w:t>na rede interna CAU</w:t>
            </w:r>
            <w:r w:rsidR="00E72187">
              <w:rPr>
                <w:b/>
              </w:rPr>
              <w:t>/PR</w:t>
            </w:r>
            <w:r w:rsidR="00B30922">
              <w:rPr>
                <w:b/>
              </w:rPr>
              <w:t xml:space="preserve"> </w:t>
            </w:r>
          </w:p>
        </w:tc>
      </w:tr>
      <w:tr w:rsidR="00A10127" w:rsidRPr="00CB4A31" w14:paraId="406D1B1F" w14:textId="77777777" w:rsidTr="007B38A0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02CE05DA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Fonte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14:paraId="34C338F7" w14:textId="77777777" w:rsidR="00A10127" w:rsidRPr="00CB4A31" w:rsidRDefault="00A10127" w:rsidP="007B38A0">
            <w:pPr>
              <w:pStyle w:val="TableParagraph"/>
              <w:ind w:left="57"/>
            </w:pPr>
            <w:r w:rsidRPr="00CB4A31">
              <w:t>CPFI - CAU/PR</w:t>
            </w:r>
          </w:p>
        </w:tc>
      </w:tr>
      <w:tr w:rsidR="00A10127" w:rsidRPr="00CB4A31" w14:paraId="1BB5BC50" w14:textId="77777777" w:rsidTr="007B38A0">
        <w:trPr>
          <w:trHeight w:val="170"/>
        </w:trPr>
        <w:tc>
          <w:tcPr>
            <w:tcW w:w="1702" w:type="dxa"/>
            <w:shd w:val="clear" w:color="auto" w:fill="D9D9D9"/>
          </w:tcPr>
          <w:p w14:paraId="34B6585E" w14:textId="77777777" w:rsidR="00A10127" w:rsidRPr="00CB4A31" w:rsidRDefault="00A10127" w:rsidP="007B38A0">
            <w:pPr>
              <w:pStyle w:val="TableParagraph"/>
              <w:ind w:left="0"/>
              <w:rPr>
                <w:b/>
              </w:rPr>
            </w:pPr>
            <w:r w:rsidRPr="00CB4A31">
              <w:rPr>
                <w:b/>
              </w:rPr>
              <w:t>Relator</w:t>
            </w:r>
          </w:p>
        </w:tc>
        <w:tc>
          <w:tcPr>
            <w:tcW w:w="8647" w:type="dxa"/>
          </w:tcPr>
          <w:p w14:paraId="5268DB66" w14:textId="77777777" w:rsidR="00A10127" w:rsidRPr="00CB4A31" w:rsidRDefault="00A10127" w:rsidP="007B38A0">
            <w:pPr>
              <w:pStyle w:val="TableParagraph"/>
              <w:ind w:left="57"/>
            </w:pPr>
            <w:r w:rsidRPr="00CB4A31">
              <w:t xml:space="preserve">Coordenador </w:t>
            </w:r>
            <w:proofErr w:type="spellStart"/>
            <w:r w:rsidRPr="00CB4A31">
              <w:t>Idevall</w:t>
            </w:r>
            <w:proofErr w:type="spellEnd"/>
            <w:r w:rsidRPr="00CB4A31">
              <w:t xml:space="preserve"> dos Santos Filho</w:t>
            </w:r>
          </w:p>
        </w:tc>
      </w:tr>
      <w:tr w:rsidR="00A10127" w:rsidRPr="00CB4A31" w14:paraId="79E32941" w14:textId="77777777" w:rsidTr="00111907">
        <w:trPr>
          <w:trHeight w:val="624"/>
        </w:trPr>
        <w:tc>
          <w:tcPr>
            <w:tcW w:w="1702" w:type="dxa"/>
            <w:shd w:val="clear" w:color="auto" w:fill="D9D9D9"/>
          </w:tcPr>
          <w:p w14:paraId="2605FDE4" w14:textId="77777777" w:rsidR="00A10127" w:rsidRPr="00476662" w:rsidRDefault="00A10127" w:rsidP="007B38A0">
            <w:pPr>
              <w:pStyle w:val="TableParagraph"/>
              <w:ind w:left="0"/>
              <w:rPr>
                <w:b/>
              </w:rPr>
            </w:pPr>
            <w:r w:rsidRPr="00476662">
              <w:rPr>
                <w:b/>
              </w:rPr>
              <w:t>Encaminhamento</w:t>
            </w:r>
          </w:p>
        </w:tc>
        <w:tc>
          <w:tcPr>
            <w:tcW w:w="8647" w:type="dxa"/>
          </w:tcPr>
          <w:p w14:paraId="4EE9C97A" w14:textId="4E8EB564" w:rsidR="00A10127" w:rsidRPr="00476662" w:rsidRDefault="00B32162" w:rsidP="00AA11D1">
            <w:pPr>
              <w:pStyle w:val="TableParagraph"/>
              <w:ind w:left="57"/>
              <w:jc w:val="both"/>
            </w:pPr>
            <w:r w:rsidRPr="00476662">
              <w:t xml:space="preserve">O Gerente Contábil-Financeiro João Eduardo Dressler </w:t>
            </w:r>
            <w:r w:rsidR="0089720F" w:rsidRPr="00476662">
              <w:t xml:space="preserve">ressaltou que </w:t>
            </w:r>
            <w:r w:rsidR="00BB27CE" w:rsidRPr="00476662">
              <w:t>os participantes das Plenárias CAU/PR já possuem acesso ao mesmo “Relatório Financeiro” recebido pelos conselheiros da CPF</w:t>
            </w:r>
            <w:r w:rsidR="00611750" w:rsidRPr="00476662">
              <w:t xml:space="preserve">I antes das reuniões ordinárias, cumprindo assim o devido trâmite. </w:t>
            </w:r>
            <w:r w:rsidR="00BB27CE" w:rsidRPr="00476662">
              <w:t xml:space="preserve">Como o material elaborado pela CPFI em cada sessão abrange Ata, Súmula, Extrato da Súmula, Relatório Financeiro e Deliberações, esta comissão recomenda que a citada documentação </w:t>
            </w:r>
            <w:proofErr w:type="spellStart"/>
            <w:r w:rsidR="00BB27CE" w:rsidRPr="00476662">
              <w:t>seja</w:t>
            </w:r>
            <w:proofErr w:type="spellEnd"/>
            <w:r w:rsidR="00BB27CE" w:rsidRPr="00476662">
              <w:t xml:space="preserve"> integralmente disponibilizada a todos os conselheiros do CAU/PR via “Armazenamento em Nuvem OneDrive” antes das Reuniões do Conselho Diretor. Havendo eventuais dúvidas e/ou esclarecimentos, os co</w:t>
            </w:r>
            <w:r w:rsidR="00611750" w:rsidRPr="00476662">
              <w:t xml:space="preserve">nselheiros podem requerer outros documentos </w:t>
            </w:r>
            <w:r w:rsidR="00880BB3" w:rsidRPr="00476662">
              <w:t>q</w:t>
            </w:r>
            <w:r w:rsidR="00BB27CE" w:rsidRPr="00476662">
              <w:t xml:space="preserve">ue julgarem necessárias para consulta. Para estas análises adicionais, os interessados deverão pedir vistas (conforme art. 64 Regimento Interno) indicando os principais pontos para esclarecimentos visto o grande volume de documentos do Setor Financeiro para inclusão. O material solicitado será </w:t>
            </w:r>
            <w:r w:rsidR="00AA11D1" w:rsidRPr="00476662">
              <w:t xml:space="preserve">enviado </w:t>
            </w:r>
            <w:r w:rsidR="00BB27CE" w:rsidRPr="00476662">
              <w:t xml:space="preserve">exclusivamente através dos e-mails institucionais do CAU/PR por tratar de temas inerentes ao conselho – ressaltando que, como determinados documentos são sigilosos, a verificação </w:t>
            </w:r>
            <w:r w:rsidR="00AA11D1" w:rsidRPr="00476662">
              <w:t xml:space="preserve">só poderá ser efetuada de </w:t>
            </w:r>
            <w:r w:rsidR="00BB27CE" w:rsidRPr="00476662">
              <w:t>modo presencial</w:t>
            </w:r>
            <w:r w:rsidR="00AA11D1" w:rsidRPr="00476662">
              <w:t xml:space="preserve">. </w:t>
            </w:r>
            <w:r w:rsidR="008719E8" w:rsidRPr="00476662">
              <w:t xml:space="preserve">Após análise, </w:t>
            </w:r>
            <w:r w:rsidR="00AA11D1" w:rsidRPr="00476662">
              <w:t>a comissão opinou de f</w:t>
            </w:r>
            <w:r w:rsidR="008719E8" w:rsidRPr="00476662">
              <w:t xml:space="preserve">orma unânime </w:t>
            </w:r>
            <w:r w:rsidR="002B4CC7" w:rsidRPr="00476662">
              <w:t>por aprovar o</w:t>
            </w:r>
            <w:r w:rsidR="00BB27CE" w:rsidRPr="00476662">
              <w:t xml:space="preserve">s referidos procedimentos de </w:t>
            </w:r>
            <w:r w:rsidR="002B4CC7" w:rsidRPr="00476662">
              <w:t xml:space="preserve">disponibilização de documentos da CPFI para acesso dos conselheiros na rede interna CAU/PR </w:t>
            </w:r>
            <w:r w:rsidR="008719E8" w:rsidRPr="00476662">
              <w:rPr>
                <w:b/>
              </w:rPr>
              <w:t>(ver DELIBERAÇÃO Nº 027/2021 CPFI).</w:t>
            </w:r>
            <w:r w:rsidR="008719E8" w:rsidRPr="00476662">
              <w:t xml:space="preserve"> </w:t>
            </w:r>
          </w:p>
        </w:tc>
      </w:tr>
    </w:tbl>
    <w:p w14:paraId="20B7EF30" w14:textId="77777777" w:rsidR="00A10127" w:rsidRDefault="00A10127" w:rsidP="00A10127">
      <w:pPr>
        <w:ind w:left="-851" w:right="-454"/>
        <w:jc w:val="both"/>
      </w:pPr>
    </w:p>
    <w:p w14:paraId="51AF3E4F" w14:textId="56D6D236" w:rsidR="002B4CC7" w:rsidRDefault="00A10127" w:rsidP="008411B1">
      <w:pPr>
        <w:ind w:left="-851" w:right="-454"/>
        <w:jc w:val="both"/>
      </w:pPr>
      <w:r w:rsidRPr="00B76FF7">
        <w:t>Considerando a autorização do Conselho Diretor, a necessidade de ações cautelosas em defesa da saúde dos</w:t>
      </w:r>
      <w:r w:rsidRPr="00B76FF7">
        <w:rPr>
          <w:spacing w:val="1"/>
        </w:rPr>
        <w:t xml:space="preserve"> </w:t>
      </w:r>
      <w:r w:rsidRPr="00B76FF7">
        <w:t>membros</w:t>
      </w:r>
      <w:r w:rsidRPr="00B76FF7">
        <w:rPr>
          <w:spacing w:val="-8"/>
        </w:rPr>
        <w:t xml:space="preserve"> </w:t>
      </w:r>
      <w:r w:rsidRPr="00B76FF7">
        <w:t>do</w:t>
      </w:r>
      <w:r w:rsidRPr="00B76FF7">
        <w:rPr>
          <w:spacing w:val="-6"/>
        </w:rPr>
        <w:t xml:space="preserve"> </w:t>
      </w:r>
      <w:r w:rsidRPr="00B76FF7">
        <w:t>Plenário,</w:t>
      </w:r>
      <w:r w:rsidRPr="00B76FF7">
        <w:rPr>
          <w:spacing w:val="-5"/>
        </w:rPr>
        <w:t xml:space="preserve"> </w:t>
      </w:r>
      <w:r w:rsidRPr="00B76FF7">
        <w:t>convidados</w:t>
      </w:r>
      <w:r w:rsidRPr="00B76FF7">
        <w:rPr>
          <w:spacing w:val="-8"/>
        </w:rPr>
        <w:t xml:space="preserve"> </w:t>
      </w:r>
      <w:r w:rsidRPr="00B76FF7">
        <w:t>e</w:t>
      </w:r>
      <w:r w:rsidRPr="00B76FF7">
        <w:rPr>
          <w:spacing w:val="-6"/>
        </w:rPr>
        <w:t xml:space="preserve"> </w:t>
      </w:r>
      <w:r w:rsidRPr="00B76FF7">
        <w:t>colaboradores</w:t>
      </w:r>
      <w:r w:rsidRPr="00B76FF7">
        <w:rPr>
          <w:spacing w:val="-6"/>
        </w:rPr>
        <w:t xml:space="preserve"> </w:t>
      </w:r>
      <w:r w:rsidRPr="00B76FF7">
        <w:t>do</w:t>
      </w:r>
      <w:r w:rsidRPr="00B76FF7">
        <w:rPr>
          <w:spacing w:val="-6"/>
        </w:rPr>
        <w:t xml:space="preserve"> </w:t>
      </w:r>
      <w:r w:rsidRPr="00B76FF7">
        <w:t>Conselho</w:t>
      </w:r>
      <w:r w:rsidRPr="00B76FF7">
        <w:rPr>
          <w:spacing w:val="-5"/>
        </w:rPr>
        <w:t xml:space="preserve"> </w:t>
      </w:r>
      <w:r w:rsidRPr="00B76FF7">
        <w:t>e</w:t>
      </w:r>
      <w:r w:rsidRPr="00B76FF7">
        <w:rPr>
          <w:spacing w:val="-6"/>
        </w:rPr>
        <w:t xml:space="preserve"> </w:t>
      </w:r>
      <w:r w:rsidRPr="00B76FF7">
        <w:t>a</w:t>
      </w:r>
      <w:r w:rsidRPr="00B76FF7">
        <w:rPr>
          <w:spacing w:val="-6"/>
        </w:rPr>
        <w:t xml:space="preserve"> </w:t>
      </w:r>
      <w:r w:rsidRPr="00B76FF7">
        <w:t>implantação</w:t>
      </w:r>
      <w:r w:rsidRPr="00B76FF7">
        <w:rPr>
          <w:spacing w:val="-7"/>
        </w:rPr>
        <w:t xml:space="preserve"> </w:t>
      </w:r>
      <w:r w:rsidRPr="00B76FF7">
        <w:t>de</w:t>
      </w:r>
      <w:r w:rsidRPr="00B76FF7">
        <w:rPr>
          <w:spacing w:val="-6"/>
        </w:rPr>
        <w:t xml:space="preserve"> </w:t>
      </w:r>
      <w:r w:rsidRPr="00B76FF7">
        <w:t>reuniões</w:t>
      </w:r>
      <w:r w:rsidRPr="00B76FF7">
        <w:rPr>
          <w:spacing w:val="-7"/>
        </w:rPr>
        <w:t xml:space="preserve"> </w:t>
      </w:r>
      <w:r w:rsidRPr="00B76FF7">
        <w:t>deliberativas</w:t>
      </w:r>
      <w:r w:rsidRPr="00B76FF7">
        <w:rPr>
          <w:spacing w:val="-6"/>
        </w:rPr>
        <w:t xml:space="preserve"> </w:t>
      </w:r>
      <w:proofErr w:type="gramStart"/>
      <w:r w:rsidRPr="00B76FF7">
        <w:t>virtuais,</w:t>
      </w:r>
      <w:r w:rsidRPr="00B76FF7">
        <w:rPr>
          <w:spacing w:val="-48"/>
        </w:rPr>
        <w:t xml:space="preserve"> </w:t>
      </w:r>
      <w:r w:rsidR="00646BAA">
        <w:rPr>
          <w:spacing w:val="-48"/>
        </w:rPr>
        <w:t xml:space="preserve"> </w:t>
      </w:r>
      <w:r w:rsidRPr="00B76FF7">
        <w:rPr>
          <w:spacing w:val="-48"/>
        </w:rPr>
        <w:t xml:space="preserve"> </w:t>
      </w:r>
      <w:proofErr w:type="gramEnd"/>
      <w:r w:rsidR="008F5122">
        <w:rPr>
          <w:spacing w:val="-48"/>
        </w:rPr>
        <w:t xml:space="preserve"> </w:t>
      </w:r>
      <w:r>
        <w:rPr>
          <w:spacing w:val="-48"/>
        </w:rPr>
        <w:t xml:space="preserve"> </w:t>
      </w:r>
      <w:r w:rsidR="006763EA">
        <w:rPr>
          <w:spacing w:val="-48"/>
        </w:rPr>
        <w:t xml:space="preserve">  </w:t>
      </w:r>
      <w:r w:rsidRPr="00B76FF7">
        <w:t>atesto a</w:t>
      </w:r>
      <w:r w:rsidRPr="00B76FF7">
        <w:rPr>
          <w:spacing w:val="-1"/>
        </w:rPr>
        <w:t xml:space="preserve"> </w:t>
      </w:r>
      <w:r w:rsidRPr="00B76FF7">
        <w:t>veracidade e a</w:t>
      </w:r>
      <w:r w:rsidRPr="00B76FF7">
        <w:rPr>
          <w:spacing w:val="-2"/>
        </w:rPr>
        <w:t xml:space="preserve"> </w:t>
      </w:r>
      <w:r w:rsidRPr="00B76FF7">
        <w:t>autenticidade das</w:t>
      </w:r>
      <w:r w:rsidRPr="00B76FF7">
        <w:rPr>
          <w:spacing w:val="-1"/>
        </w:rPr>
        <w:t xml:space="preserve"> </w:t>
      </w:r>
      <w:r w:rsidRPr="00B76FF7">
        <w:t>informações</w:t>
      </w:r>
      <w:r w:rsidRPr="00B76FF7">
        <w:rPr>
          <w:spacing w:val="-1"/>
        </w:rPr>
        <w:t xml:space="preserve"> </w:t>
      </w:r>
      <w:r w:rsidR="008411B1">
        <w:t>prestadas.</w:t>
      </w:r>
    </w:p>
    <w:p w14:paraId="50B2266F" w14:textId="77777777" w:rsidR="00AA11D1" w:rsidRDefault="00AA11D1" w:rsidP="008411B1">
      <w:pPr>
        <w:ind w:left="-851" w:right="-454"/>
        <w:jc w:val="both"/>
        <w:rPr>
          <w:b/>
        </w:rPr>
      </w:pPr>
    </w:p>
    <w:p w14:paraId="24399580" w14:textId="77777777" w:rsidR="00516636" w:rsidRDefault="00516636" w:rsidP="008411B1">
      <w:pPr>
        <w:ind w:left="-851" w:right="-454"/>
        <w:jc w:val="both"/>
        <w:rPr>
          <w:b/>
        </w:rPr>
      </w:pPr>
    </w:p>
    <w:p w14:paraId="53F3397F" w14:textId="77777777" w:rsidR="00516636" w:rsidRDefault="00516636" w:rsidP="008411B1">
      <w:pPr>
        <w:ind w:left="-851" w:right="-454"/>
        <w:jc w:val="both"/>
        <w:rPr>
          <w:b/>
        </w:rPr>
      </w:pPr>
    </w:p>
    <w:p w14:paraId="6A55F4B7" w14:textId="77777777" w:rsidR="00A10127" w:rsidRPr="00CB4A31" w:rsidRDefault="00A10127" w:rsidP="00A10127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7E9A01B2" w14:textId="3305F72C" w:rsidR="00A10127" w:rsidRPr="00B76FF7" w:rsidRDefault="00A10127" w:rsidP="00A10127">
      <w:pPr>
        <w:pStyle w:val="TableParagraph"/>
        <w:spacing w:line="221" w:lineRule="exact"/>
        <w:ind w:left="-851" w:right="-851"/>
        <w:rPr>
          <w:b/>
        </w:rPr>
      </w:pPr>
      <w:r w:rsidRPr="00431343">
        <w:rPr>
          <w:sz w:val="20"/>
          <w:szCs w:val="20"/>
        </w:rPr>
        <w:t xml:space="preserve">       </w:t>
      </w:r>
      <w:r w:rsidRPr="00B76FF7">
        <w:rPr>
          <w:b/>
        </w:rPr>
        <w:t xml:space="preserve">AU </w:t>
      </w:r>
      <w:proofErr w:type="spellStart"/>
      <w:r w:rsidRPr="00B76FF7">
        <w:rPr>
          <w:b/>
        </w:rPr>
        <w:t>Idevall</w:t>
      </w:r>
      <w:proofErr w:type="spellEnd"/>
      <w:r w:rsidRPr="00B76FF7">
        <w:rPr>
          <w:b/>
        </w:rPr>
        <w:t xml:space="preserve"> dos Santos Filho -  CAU A 31799-3 PR             </w:t>
      </w:r>
      <w:r w:rsidR="00CA6B9A">
        <w:rPr>
          <w:b/>
        </w:rPr>
        <w:t xml:space="preserve">                             </w:t>
      </w:r>
      <w:proofErr w:type="spellStart"/>
      <w:r w:rsidRPr="00B76FF7">
        <w:rPr>
          <w:b/>
        </w:rPr>
        <w:t>Patricia</w:t>
      </w:r>
      <w:proofErr w:type="spellEnd"/>
      <w:r w:rsidRPr="00B76FF7">
        <w:rPr>
          <w:b/>
        </w:rPr>
        <w:t xml:space="preserve"> Ostroski Maia</w:t>
      </w:r>
    </w:p>
    <w:p w14:paraId="753FF51C" w14:textId="2B989F1C" w:rsidR="00A10127" w:rsidRPr="00B76FF7" w:rsidRDefault="00A10127" w:rsidP="00A10127">
      <w:pPr>
        <w:pStyle w:val="TableParagraph"/>
        <w:spacing w:line="221" w:lineRule="exact"/>
        <w:ind w:left="-851" w:right="-851"/>
        <w:rPr>
          <w:b/>
        </w:rPr>
        <w:sectPr w:rsidR="00A10127" w:rsidRPr="00B76FF7" w:rsidSect="00516636">
          <w:headerReference w:type="default" r:id="rId10"/>
          <w:footerReference w:type="default" r:id="rId11"/>
          <w:pgSz w:w="11910" w:h="16840" w:code="9"/>
          <w:pgMar w:top="1134" w:right="1134" w:bottom="851" w:left="1418" w:header="0" w:footer="0" w:gutter="0"/>
          <w:cols w:space="720"/>
          <w:docGrid w:linePitch="299"/>
        </w:sectPr>
      </w:pPr>
      <w:r w:rsidRPr="00B76FF7">
        <w:t xml:space="preserve">                          Coordenador CPFI-CAU/PR </w:t>
      </w:r>
      <w:r w:rsidRPr="00B76FF7">
        <w:rPr>
          <w:b/>
        </w:rPr>
        <w:t xml:space="preserve">                             </w:t>
      </w:r>
      <w:r w:rsidR="007C1738">
        <w:rPr>
          <w:b/>
        </w:rPr>
        <w:t xml:space="preserve">                              </w:t>
      </w:r>
      <w:r w:rsidRPr="00B76FF7">
        <w:rPr>
          <w:b/>
        </w:rPr>
        <w:t xml:space="preserve"> </w:t>
      </w:r>
      <w:r w:rsidR="00B1349E">
        <w:t>Assistente CPFi-CAU</w:t>
      </w:r>
      <w:r w:rsidR="00BF5599">
        <w:t>/PR</w:t>
      </w:r>
    </w:p>
    <w:tbl>
      <w:tblPr>
        <w:tblStyle w:val="TableNormal"/>
        <w:tblW w:w="9787" w:type="dxa"/>
        <w:tblInd w:w="-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692"/>
        <w:gridCol w:w="883"/>
        <w:gridCol w:w="885"/>
        <w:gridCol w:w="883"/>
        <w:gridCol w:w="887"/>
      </w:tblGrid>
      <w:tr w:rsidR="00F05B93" w:rsidRPr="00CB4A31" w14:paraId="25852DBE" w14:textId="77777777" w:rsidTr="00F93C55">
        <w:trPr>
          <w:trHeight w:val="220"/>
        </w:trPr>
        <w:tc>
          <w:tcPr>
            <w:tcW w:w="978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7F8B6B" w14:textId="1E673FC6" w:rsidR="00B1349E" w:rsidRPr="00CB4A31" w:rsidRDefault="00B1349E" w:rsidP="00B1349E">
            <w:pPr>
              <w:pStyle w:val="Ttulo1"/>
              <w:spacing w:before="80"/>
              <w:ind w:right="3"/>
            </w:pPr>
            <w:r>
              <w:lastRenderedPageBreak/>
              <w:t>02</w:t>
            </w:r>
            <w:r w:rsidRPr="00CB4A31">
              <w:t>ª</w:t>
            </w:r>
            <w:r w:rsidRPr="00CB4A31">
              <w:rPr>
                <w:spacing w:val="-4"/>
              </w:rPr>
              <w:t xml:space="preserve"> </w:t>
            </w:r>
            <w:r w:rsidRPr="00CB4A31">
              <w:t>REUNIÃO</w:t>
            </w:r>
            <w:r w:rsidRPr="00CB4A31">
              <w:rPr>
                <w:spacing w:val="-3"/>
              </w:rPr>
              <w:t xml:space="preserve"> </w:t>
            </w:r>
            <w:r>
              <w:rPr>
                <w:spacing w:val="-3"/>
              </w:rPr>
              <w:t>EXTRA</w:t>
            </w:r>
            <w:r w:rsidRPr="00CB4A31">
              <w:t>ORDINÁRIA</w:t>
            </w:r>
            <w:r w:rsidRPr="00CB4A31">
              <w:rPr>
                <w:spacing w:val="-1"/>
              </w:rPr>
              <w:t xml:space="preserve"> </w:t>
            </w:r>
            <w:r w:rsidRPr="00CB4A31">
              <w:t>2021</w:t>
            </w:r>
            <w:r>
              <w:rPr>
                <w:spacing w:val="-3"/>
              </w:rPr>
              <w:t xml:space="preserve"> </w:t>
            </w:r>
            <w:r w:rsidRPr="00CB4A31">
              <w:t>CPFI-CAU/PR</w:t>
            </w:r>
            <w:r w:rsidR="00B60541">
              <w:t xml:space="preserve"> – 2</w:t>
            </w:r>
            <w:r>
              <w:t>ª parte</w:t>
            </w:r>
          </w:p>
          <w:p w14:paraId="281445FD" w14:textId="2AC4A19B" w:rsidR="00B1349E" w:rsidRPr="00CB4A31" w:rsidRDefault="001B78BE" w:rsidP="00B1349E">
            <w:pPr>
              <w:pStyle w:val="Corpodetexto"/>
              <w:spacing w:before="1"/>
              <w:ind w:right="6"/>
              <w:jc w:val="center"/>
            </w:pPr>
            <w:r>
              <w:t xml:space="preserve">Presencial e via Plataforma Zoom </w:t>
            </w:r>
            <w:r w:rsidR="00B1349E">
              <w:t>(</w:t>
            </w:r>
            <w:r w:rsidR="00B1349E" w:rsidRPr="00F4432B">
              <w:t>https://us02web.zoom.us/j/84926543843</w:t>
            </w:r>
            <w:r w:rsidR="00B1349E">
              <w:t>)</w:t>
            </w:r>
          </w:p>
          <w:p w14:paraId="0EDB3F3C" w14:textId="77777777" w:rsidR="00B1349E" w:rsidRDefault="00B1349E" w:rsidP="00F93C55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</w:rPr>
            </w:pPr>
          </w:p>
          <w:p w14:paraId="796EAA38" w14:textId="77777777" w:rsidR="00F05B93" w:rsidRPr="00CB4A31" w:rsidRDefault="00F05B93" w:rsidP="00F93C55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Folha</w:t>
            </w:r>
            <w:r w:rsidRPr="00CB4A31">
              <w:rPr>
                <w:b/>
                <w:spacing w:val="-2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de</w:t>
            </w:r>
            <w:r w:rsidRPr="00CB4A31">
              <w:rPr>
                <w:b/>
                <w:spacing w:val="-2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Votação</w:t>
            </w:r>
          </w:p>
        </w:tc>
      </w:tr>
      <w:tr w:rsidR="00F05B93" w:rsidRPr="00CB4A31" w14:paraId="0BA83A3D" w14:textId="77777777" w:rsidTr="00F93C55">
        <w:trPr>
          <w:trHeight w:val="230"/>
        </w:trPr>
        <w:tc>
          <w:tcPr>
            <w:tcW w:w="255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1388E32" w14:textId="77777777" w:rsidR="00F05B93" w:rsidRPr="00CB4A31" w:rsidRDefault="00F05B93" w:rsidP="00F93C55">
            <w:pPr>
              <w:pStyle w:val="TableParagraph"/>
              <w:spacing w:before="120"/>
              <w:ind w:left="602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1B3C22B" w14:textId="77777777" w:rsidR="00F05B93" w:rsidRPr="00CB4A31" w:rsidRDefault="00F05B93" w:rsidP="00F93C55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82CD9B2" w14:textId="77777777" w:rsidR="00F05B93" w:rsidRPr="00CB4A31" w:rsidRDefault="00F05B93" w:rsidP="00F93C55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Votação</w:t>
            </w:r>
          </w:p>
        </w:tc>
      </w:tr>
      <w:tr w:rsidR="00F05B93" w:rsidRPr="00CB4A31" w14:paraId="7D4C9420" w14:textId="77777777" w:rsidTr="00F93C55">
        <w:trPr>
          <w:trHeight w:val="230"/>
        </w:trPr>
        <w:tc>
          <w:tcPr>
            <w:tcW w:w="255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FCEEEF5" w14:textId="77777777" w:rsidR="00F05B93" w:rsidRPr="00CB4A31" w:rsidRDefault="00F05B93" w:rsidP="00F93C5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0B1FAB4" w14:textId="77777777" w:rsidR="00F05B93" w:rsidRPr="00CB4A31" w:rsidRDefault="00F05B93" w:rsidP="00F93C55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6EBB317" w14:textId="77777777" w:rsidR="00F05B93" w:rsidRPr="00CB4A31" w:rsidRDefault="00F05B93" w:rsidP="00F93C55">
            <w:pPr>
              <w:pStyle w:val="TableParagraph"/>
              <w:spacing w:line="210" w:lineRule="exact"/>
              <w:ind w:left="273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B42622F" w14:textId="77777777" w:rsidR="00F05B93" w:rsidRPr="00CB4A31" w:rsidRDefault="00F05B93" w:rsidP="00F93C55">
            <w:pPr>
              <w:pStyle w:val="TableParagraph"/>
              <w:spacing w:line="210" w:lineRule="exact"/>
              <w:ind w:left="290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CBD5CF9" w14:textId="77777777" w:rsidR="00F05B93" w:rsidRPr="00CB4A31" w:rsidRDefault="00F05B93" w:rsidP="00F93C55">
            <w:pPr>
              <w:pStyle w:val="TableParagraph"/>
              <w:spacing w:line="210" w:lineRule="exact"/>
              <w:ind w:left="214"/>
              <w:rPr>
                <w:b/>
                <w:sz w:val="20"/>
              </w:rPr>
            </w:pPr>
            <w:proofErr w:type="spellStart"/>
            <w:r w:rsidRPr="00CB4A31">
              <w:rPr>
                <w:b/>
                <w:sz w:val="20"/>
              </w:rPr>
              <w:t>Abst</w:t>
            </w:r>
            <w:proofErr w:type="spellEnd"/>
            <w:r w:rsidRPr="00CB4A31">
              <w:rPr>
                <w:b/>
                <w:sz w:val="20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7A48343" w14:textId="77777777" w:rsidR="00F05B93" w:rsidRPr="00CB4A31" w:rsidRDefault="00F05B93" w:rsidP="00F93C55">
            <w:pPr>
              <w:pStyle w:val="TableParagraph"/>
              <w:spacing w:line="210" w:lineRule="exact"/>
              <w:ind w:left="152"/>
              <w:rPr>
                <w:b/>
                <w:sz w:val="20"/>
              </w:rPr>
            </w:pPr>
            <w:proofErr w:type="spellStart"/>
            <w:r w:rsidRPr="00CB4A31">
              <w:rPr>
                <w:b/>
                <w:sz w:val="20"/>
              </w:rPr>
              <w:t>Ausên</w:t>
            </w:r>
            <w:proofErr w:type="spellEnd"/>
            <w:r w:rsidRPr="00CB4A31">
              <w:rPr>
                <w:b/>
                <w:sz w:val="20"/>
              </w:rPr>
              <w:t>.</w:t>
            </w:r>
          </w:p>
        </w:tc>
      </w:tr>
      <w:tr w:rsidR="00F05B93" w:rsidRPr="00CB4A31" w14:paraId="2962F060" w14:textId="77777777" w:rsidTr="00F93C55">
        <w:trPr>
          <w:trHeight w:val="230"/>
        </w:trPr>
        <w:tc>
          <w:tcPr>
            <w:tcW w:w="255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DDB9A50" w14:textId="77777777" w:rsidR="00F05B93" w:rsidRPr="00CB4A31" w:rsidRDefault="00F05B93" w:rsidP="00F93C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B4A31">
              <w:rPr>
                <w:sz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CBBF7A8" w14:textId="77777777" w:rsidR="00F05B93" w:rsidRPr="00CB4A31" w:rsidRDefault="00F05B93" w:rsidP="00F93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CB4A31">
              <w:rPr>
                <w:sz w:val="20"/>
              </w:rPr>
              <w:t xml:space="preserve">Conselheiro </w:t>
            </w:r>
            <w:proofErr w:type="spellStart"/>
            <w:r w:rsidRPr="00CB4A31">
              <w:rPr>
                <w:sz w:val="20"/>
              </w:rPr>
              <w:t>Idevall</w:t>
            </w:r>
            <w:proofErr w:type="spellEnd"/>
            <w:r w:rsidRPr="00CB4A31">
              <w:rPr>
                <w:sz w:val="20"/>
              </w:rPr>
              <w:t xml:space="preserve">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8C6F8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  <w:r w:rsidRPr="00CB4A31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5D0F8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E6868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80BA1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F05B93" w:rsidRPr="00CB4A31" w14:paraId="60A3F4E8" w14:textId="77777777" w:rsidTr="00F93C55">
        <w:trPr>
          <w:trHeight w:val="23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C5C9B" w14:textId="77777777" w:rsidR="00F05B93" w:rsidRPr="00CB4A31" w:rsidRDefault="00F05B93" w:rsidP="00F93C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B4A31">
              <w:rPr>
                <w:sz w:val="20"/>
              </w:rPr>
              <w:t>Coord</w:t>
            </w:r>
            <w:r>
              <w:rPr>
                <w:sz w:val="20"/>
              </w:rPr>
              <w:t>enador</w:t>
            </w:r>
            <w:r w:rsidRPr="00CB4A31">
              <w:rPr>
                <w:sz w:val="20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975F6" w14:textId="77777777" w:rsidR="00F05B93" w:rsidRPr="00CB4A31" w:rsidRDefault="00F05B93" w:rsidP="00F93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CB4A31">
              <w:rPr>
                <w:sz w:val="20"/>
              </w:rPr>
              <w:t xml:space="preserve">Conselheiro </w:t>
            </w:r>
            <w:proofErr w:type="spellStart"/>
            <w:r w:rsidRPr="00CB4A31">
              <w:rPr>
                <w:sz w:val="20"/>
              </w:rPr>
              <w:t>Antonio</w:t>
            </w:r>
            <w:proofErr w:type="spellEnd"/>
            <w:r w:rsidRPr="00CB4A31">
              <w:rPr>
                <w:sz w:val="20"/>
              </w:rPr>
              <w:t xml:space="preserve"> Ricardo Sardo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F1510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  <w:r w:rsidRPr="00CB4A31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7F795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1D0C4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2CD8B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F05B93" w:rsidRPr="00CB4A31" w14:paraId="19B8AA54" w14:textId="77777777" w:rsidTr="00F93C55">
        <w:trPr>
          <w:trHeight w:val="23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B1B9E" w14:textId="45CA2C74" w:rsidR="00F05B93" w:rsidRPr="00CB4A31" w:rsidRDefault="00F05B93" w:rsidP="00F93C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Membro-Titular 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F29CE" w14:textId="56E3A228" w:rsidR="00F05B93" w:rsidRPr="00CB4A31" w:rsidRDefault="00F05B93" w:rsidP="00F93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Conselheiro </w:t>
            </w:r>
            <w:proofErr w:type="spellStart"/>
            <w:r>
              <w:rPr>
                <w:sz w:val="20"/>
              </w:rPr>
              <w:t>Jeancarlo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Versetti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A086" w14:textId="75D0B271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2029C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ACA8E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95FAF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F05B93" w:rsidRPr="007E5465" w14:paraId="517354E6" w14:textId="77777777" w:rsidTr="00F93C55">
        <w:trPr>
          <w:trHeight w:val="1151"/>
        </w:trPr>
        <w:tc>
          <w:tcPr>
            <w:tcW w:w="9787" w:type="dxa"/>
            <w:gridSpan w:val="6"/>
            <w:shd w:val="clear" w:color="auto" w:fill="D9D9FF"/>
          </w:tcPr>
          <w:p w14:paraId="0CF756F4" w14:textId="04CE51EE" w:rsidR="00F05B93" w:rsidRPr="00CB4A31" w:rsidRDefault="00F05B93" w:rsidP="00F93C55">
            <w:pPr>
              <w:pStyle w:val="TableParagraph"/>
              <w:jc w:val="both"/>
              <w:rPr>
                <w:b/>
                <w:sz w:val="20"/>
              </w:rPr>
            </w:pPr>
            <w:r w:rsidRPr="00CB4A31">
              <w:rPr>
                <w:sz w:val="20"/>
              </w:rPr>
              <w:t>Histórico</w:t>
            </w:r>
            <w:r w:rsidRPr="00CB4A31">
              <w:rPr>
                <w:spacing w:val="-3"/>
                <w:sz w:val="20"/>
              </w:rPr>
              <w:t xml:space="preserve"> </w:t>
            </w:r>
            <w:r w:rsidRPr="00CB4A31">
              <w:rPr>
                <w:sz w:val="20"/>
              </w:rPr>
              <w:t>da</w:t>
            </w:r>
            <w:r w:rsidRPr="00CB4A31">
              <w:rPr>
                <w:spacing w:val="-3"/>
                <w:sz w:val="20"/>
              </w:rPr>
              <w:t xml:space="preserve"> </w:t>
            </w:r>
            <w:r w:rsidRPr="00CB4A31">
              <w:rPr>
                <w:sz w:val="20"/>
              </w:rPr>
              <w:t>votação:</w:t>
            </w:r>
            <w:r w:rsidRPr="00CB4A31">
              <w:rPr>
                <w:spacing w:val="-5"/>
                <w:sz w:val="20"/>
              </w:rPr>
              <w:t xml:space="preserve"> </w:t>
            </w:r>
            <w:r w:rsidRPr="00814C9D">
              <w:rPr>
                <w:b/>
                <w:spacing w:val="-5"/>
                <w:sz w:val="20"/>
              </w:rPr>
              <w:t>02ª R</w:t>
            </w:r>
            <w:r w:rsidRPr="00814C9D">
              <w:rPr>
                <w:b/>
                <w:sz w:val="20"/>
              </w:rPr>
              <w:t>EUNIÃO</w:t>
            </w:r>
            <w:r w:rsidRPr="00CB4A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  <w:r w:rsidRPr="00CB4A31">
              <w:rPr>
                <w:b/>
                <w:sz w:val="20"/>
              </w:rPr>
              <w:t>ORDINÁRIA</w:t>
            </w:r>
            <w:r w:rsidR="00CA6B9A">
              <w:rPr>
                <w:b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2021</w:t>
            </w:r>
            <w:r w:rsidRPr="00CB4A31">
              <w:rPr>
                <w:b/>
                <w:spacing w:val="-3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CPFI-CAU/PR</w:t>
            </w:r>
            <w:r>
              <w:rPr>
                <w:b/>
                <w:sz w:val="20"/>
              </w:rPr>
              <w:t xml:space="preserve">    </w:t>
            </w:r>
            <w:r w:rsidRPr="00CB4A31">
              <w:rPr>
                <w:sz w:val="20"/>
              </w:rPr>
              <w:t>Data:</w:t>
            </w:r>
            <w:r w:rsidRPr="00CB4A31">
              <w:rPr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15/10/2021</w:t>
            </w:r>
            <w:r w:rsidRPr="00CB4A31">
              <w:rPr>
                <w:b/>
                <w:spacing w:val="-3"/>
                <w:sz w:val="20"/>
              </w:rPr>
              <w:t xml:space="preserve"> </w:t>
            </w:r>
            <w:r w:rsidRPr="00CB4A31">
              <w:rPr>
                <w:spacing w:val="-3"/>
                <w:sz w:val="20"/>
              </w:rPr>
              <w:t xml:space="preserve"> </w:t>
            </w:r>
          </w:p>
          <w:p w14:paraId="07CF9873" w14:textId="2BC35D50" w:rsidR="00F05B93" w:rsidRPr="00CB4A31" w:rsidRDefault="00F05B93" w:rsidP="00F93C55">
            <w:pPr>
              <w:pStyle w:val="TableParagraph"/>
              <w:jc w:val="both"/>
              <w:rPr>
                <w:b/>
                <w:spacing w:val="1"/>
                <w:sz w:val="20"/>
              </w:rPr>
            </w:pPr>
            <w:r w:rsidRPr="00CB4A31">
              <w:rPr>
                <w:sz w:val="20"/>
              </w:rPr>
              <w:t>Matéria em votação:</w:t>
            </w:r>
            <w:r w:rsidRPr="00814C9D">
              <w:rPr>
                <w:b/>
                <w:sz w:val="20"/>
              </w:rPr>
              <w:t xml:space="preserve"> </w:t>
            </w:r>
            <w:r w:rsidR="008C224B">
              <w:rPr>
                <w:b/>
                <w:sz w:val="20"/>
              </w:rPr>
              <w:t>PROPOSTA DE DELIBERAÇÃO Nº 026</w:t>
            </w:r>
            <w:r w:rsidRPr="00814C9D">
              <w:rPr>
                <w:b/>
                <w:sz w:val="20"/>
              </w:rPr>
              <w:t>/2021 CPFI-CAU/PR</w:t>
            </w:r>
            <w:r>
              <w:rPr>
                <w:b/>
                <w:sz w:val="20"/>
              </w:rPr>
              <w:t xml:space="preserve"> </w:t>
            </w:r>
            <w:r w:rsidR="007C5FB8">
              <w:rPr>
                <w:b/>
                <w:sz w:val="20"/>
              </w:rPr>
              <w:t>(</w:t>
            </w:r>
            <w:r w:rsidR="007C5FB8" w:rsidRPr="007C5FB8">
              <w:rPr>
                <w:b/>
                <w:sz w:val="20"/>
              </w:rPr>
              <w:t>APROVAÇÃO CONTAS 2º TRIMESTRE CAU/PR</w:t>
            </w:r>
            <w:r w:rsidR="001B78BE">
              <w:rPr>
                <w:b/>
                <w:sz w:val="20"/>
              </w:rPr>
              <w:t>)</w:t>
            </w:r>
          </w:p>
          <w:p w14:paraId="42182408" w14:textId="76FED665" w:rsidR="00F05B93" w:rsidRDefault="00F05B93" w:rsidP="00F93C55">
            <w:pPr>
              <w:pStyle w:val="TableParagraph"/>
              <w:jc w:val="both"/>
              <w:rPr>
                <w:b/>
                <w:bCs/>
                <w:sz w:val="20"/>
              </w:rPr>
            </w:pPr>
            <w:r w:rsidRPr="00CB4A31">
              <w:rPr>
                <w:bCs/>
                <w:sz w:val="20"/>
              </w:rPr>
              <w:t>Resultado da votação:</w:t>
            </w:r>
            <w:r w:rsidRPr="00CB4A31">
              <w:rPr>
                <w:b/>
                <w:sz w:val="20"/>
              </w:rPr>
              <w:t xml:space="preserve"> Sim </w:t>
            </w:r>
            <w:r w:rsidRPr="00CB4A31">
              <w:rPr>
                <w:sz w:val="20"/>
              </w:rPr>
              <w:t>(</w:t>
            </w:r>
            <w:r w:rsidR="008C224B">
              <w:rPr>
                <w:sz w:val="20"/>
              </w:rPr>
              <w:t>3</w:t>
            </w:r>
            <w:r w:rsidRPr="00CB4A31">
              <w:rPr>
                <w:sz w:val="20"/>
              </w:rPr>
              <w:t xml:space="preserve">), </w:t>
            </w:r>
            <w:r w:rsidRPr="00CB4A31">
              <w:rPr>
                <w:b/>
                <w:sz w:val="20"/>
              </w:rPr>
              <w:t xml:space="preserve">Não </w:t>
            </w:r>
            <w:r w:rsidRPr="00CB4A31">
              <w:rPr>
                <w:sz w:val="20"/>
              </w:rPr>
              <w:t xml:space="preserve">(0), </w:t>
            </w:r>
            <w:r w:rsidRPr="00CB4A31">
              <w:rPr>
                <w:b/>
                <w:sz w:val="20"/>
              </w:rPr>
              <w:t xml:space="preserve">Abstenção </w:t>
            </w:r>
            <w:r w:rsidRPr="00CB4A31">
              <w:rPr>
                <w:sz w:val="20"/>
              </w:rPr>
              <w:t xml:space="preserve">(0), </w:t>
            </w:r>
            <w:r w:rsidRPr="00CB4A31">
              <w:rPr>
                <w:b/>
                <w:sz w:val="20"/>
              </w:rPr>
              <w:t xml:space="preserve">Ausência </w:t>
            </w:r>
            <w:proofErr w:type="gramStart"/>
            <w:r w:rsidRPr="00CB4A31">
              <w:rPr>
                <w:sz w:val="20"/>
              </w:rPr>
              <w:t>( )</w:t>
            </w:r>
            <w:proofErr w:type="gramEnd"/>
            <w:r w:rsidRPr="00CB4A31">
              <w:rPr>
                <w:sz w:val="20"/>
              </w:rPr>
              <w:t xml:space="preserve"> de </w:t>
            </w:r>
            <w:r w:rsidRPr="00CB4A31">
              <w:rPr>
                <w:b/>
                <w:sz w:val="20"/>
              </w:rPr>
              <w:t xml:space="preserve">Total </w:t>
            </w:r>
            <w:r w:rsidR="008C224B">
              <w:rPr>
                <w:b/>
                <w:sz w:val="20"/>
              </w:rPr>
              <w:t>de 03</w:t>
            </w:r>
            <w:r>
              <w:rPr>
                <w:b/>
                <w:sz w:val="20"/>
              </w:rPr>
              <w:t xml:space="preserve"> (</w:t>
            </w:r>
            <w:r w:rsidR="008C224B">
              <w:rPr>
                <w:b/>
                <w:sz w:val="20"/>
              </w:rPr>
              <w:t>três</w:t>
            </w:r>
            <w:r>
              <w:rPr>
                <w:b/>
                <w:sz w:val="20"/>
              </w:rPr>
              <w:t xml:space="preserve">) </w:t>
            </w:r>
            <w:r w:rsidRPr="00CB4A31">
              <w:rPr>
                <w:b/>
                <w:bCs/>
                <w:sz w:val="20"/>
              </w:rPr>
              <w:t>Conselheiros.</w:t>
            </w:r>
          </w:p>
          <w:p w14:paraId="54788023" w14:textId="48558298" w:rsidR="001B78BE" w:rsidRPr="001B78BE" w:rsidRDefault="001B78BE" w:rsidP="00F93C55">
            <w:pPr>
              <w:pStyle w:val="TableParagraph"/>
              <w:jc w:val="both"/>
              <w:rPr>
                <w:bCs/>
                <w:sz w:val="20"/>
              </w:rPr>
            </w:pPr>
            <w:r w:rsidRPr="001B78BE">
              <w:rPr>
                <w:b/>
                <w:bCs/>
                <w:sz w:val="20"/>
                <w:u w:val="single"/>
              </w:rPr>
              <w:t>Observação</w:t>
            </w:r>
            <w:r>
              <w:rPr>
                <w:b/>
                <w:bCs/>
                <w:sz w:val="20"/>
              </w:rPr>
              <w:t xml:space="preserve">: </w:t>
            </w:r>
            <w:r w:rsidRPr="001B78BE">
              <w:rPr>
                <w:bCs/>
                <w:sz w:val="20"/>
              </w:rPr>
              <w:t xml:space="preserve">Os Conselheiros </w:t>
            </w:r>
            <w:proofErr w:type="spellStart"/>
            <w:r w:rsidRPr="001B78BE">
              <w:rPr>
                <w:bCs/>
                <w:sz w:val="20"/>
              </w:rPr>
              <w:t>Idevall</w:t>
            </w:r>
            <w:proofErr w:type="spellEnd"/>
            <w:r w:rsidRPr="001B78BE">
              <w:rPr>
                <w:bCs/>
                <w:sz w:val="20"/>
              </w:rPr>
              <w:t xml:space="preserve"> Filho e </w:t>
            </w:r>
            <w:proofErr w:type="spellStart"/>
            <w:r w:rsidRPr="001B78BE">
              <w:rPr>
                <w:bCs/>
                <w:sz w:val="20"/>
              </w:rPr>
              <w:t>Antonio</w:t>
            </w:r>
            <w:proofErr w:type="spellEnd"/>
            <w:r w:rsidRPr="001B78BE">
              <w:rPr>
                <w:bCs/>
                <w:sz w:val="20"/>
              </w:rPr>
              <w:t xml:space="preserve"> Sardo participaram de modo presencial enquanto o Conselheiro </w:t>
            </w:r>
            <w:proofErr w:type="spellStart"/>
            <w:r w:rsidRPr="001B78BE">
              <w:rPr>
                <w:bCs/>
                <w:sz w:val="20"/>
              </w:rPr>
              <w:t>Jeancarlo</w:t>
            </w:r>
            <w:proofErr w:type="spellEnd"/>
            <w:r w:rsidRPr="001B78BE">
              <w:rPr>
                <w:bCs/>
                <w:sz w:val="20"/>
              </w:rPr>
              <w:t xml:space="preserve"> </w:t>
            </w:r>
            <w:proofErr w:type="spellStart"/>
            <w:r w:rsidRPr="001B78BE">
              <w:rPr>
                <w:bCs/>
                <w:sz w:val="20"/>
              </w:rPr>
              <w:t>Versetti</w:t>
            </w:r>
            <w:proofErr w:type="spellEnd"/>
            <w:r w:rsidRPr="001B78BE">
              <w:rPr>
                <w:bCs/>
                <w:sz w:val="20"/>
              </w:rPr>
              <w:t xml:space="preserve"> de forma virtual. </w:t>
            </w:r>
          </w:p>
          <w:p w14:paraId="1871929D" w14:textId="77777777" w:rsidR="00F05B93" w:rsidRPr="00CB4A31" w:rsidRDefault="00F05B93" w:rsidP="00F93C55">
            <w:pPr>
              <w:pStyle w:val="TableParagraph"/>
              <w:jc w:val="both"/>
              <w:rPr>
                <w:sz w:val="20"/>
              </w:rPr>
            </w:pPr>
            <w:r w:rsidRPr="00CB4A31">
              <w:rPr>
                <w:sz w:val="20"/>
              </w:rPr>
              <w:t xml:space="preserve">Ocorrências: </w:t>
            </w:r>
            <w:r w:rsidRPr="004C03DD">
              <w:rPr>
                <w:bCs/>
                <w:sz w:val="20"/>
              </w:rPr>
              <w:t>Nenhuma</w:t>
            </w:r>
            <w:r w:rsidRPr="00CB4A31">
              <w:rPr>
                <w:b/>
                <w:bCs/>
                <w:sz w:val="20"/>
              </w:rPr>
              <w:t>.</w:t>
            </w:r>
          </w:p>
          <w:p w14:paraId="58124F26" w14:textId="77777777" w:rsidR="00F05B93" w:rsidRPr="007E5465" w:rsidRDefault="00F05B93" w:rsidP="00F93C55">
            <w:pPr>
              <w:pStyle w:val="TableParagraph"/>
              <w:jc w:val="both"/>
              <w:rPr>
                <w:b/>
                <w:sz w:val="20"/>
              </w:rPr>
            </w:pPr>
            <w:r w:rsidRPr="00CB4A31">
              <w:rPr>
                <w:sz w:val="20"/>
              </w:rPr>
              <w:t>Assistente:</w:t>
            </w:r>
            <w:r w:rsidRPr="00CB4A31">
              <w:rPr>
                <w:spacing w:val="-2"/>
                <w:sz w:val="20"/>
              </w:rPr>
              <w:t xml:space="preserve"> </w:t>
            </w:r>
            <w:proofErr w:type="spellStart"/>
            <w:r w:rsidRPr="00CB4A31">
              <w:rPr>
                <w:spacing w:val="-2"/>
                <w:sz w:val="20"/>
              </w:rPr>
              <w:t>Patricia</w:t>
            </w:r>
            <w:proofErr w:type="spellEnd"/>
            <w:r w:rsidRPr="00CB4A31">
              <w:rPr>
                <w:spacing w:val="-2"/>
                <w:sz w:val="20"/>
              </w:rPr>
              <w:t xml:space="preserve"> Ostroski Maia |</w:t>
            </w:r>
            <w:r w:rsidRPr="00CB4A31">
              <w:rPr>
                <w:b/>
                <w:sz w:val="20"/>
              </w:rPr>
              <w:t xml:space="preserve"> </w:t>
            </w:r>
            <w:r w:rsidRPr="00CB4A31">
              <w:rPr>
                <w:sz w:val="20"/>
              </w:rPr>
              <w:t>Condução</w:t>
            </w:r>
            <w:r w:rsidRPr="00CB4A31">
              <w:rPr>
                <w:spacing w:val="-3"/>
                <w:sz w:val="20"/>
              </w:rPr>
              <w:t xml:space="preserve"> </w:t>
            </w:r>
            <w:r w:rsidRPr="00CB4A31">
              <w:rPr>
                <w:sz w:val="20"/>
              </w:rPr>
              <w:t>Trabalhos</w:t>
            </w:r>
            <w:r w:rsidRPr="00CB4A31">
              <w:rPr>
                <w:spacing w:val="-4"/>
                <w:sz w:val="20"/>
              </w:rPr>
              <w:t>: Coordenador</w:t>
            </w:r>
            <w:r w:rsidRPr="00CB4A31">
              <w:rPr>
                <w:sz w:val="20"/>
              </w:rPr>
              <w:t xml:space="preserve"> </w:t>
            </w:r>
            <w:proofErr w:type="spellStart"/>
            <w:r w:rsidRPr="00CB4A31">
              <w:rPr>
                <w:sz w:val="20"/>
              </w:rPr>
              <w:t>Idevall</w:t>
            </w:r>
            <w:proofErr w:type="spellEnd"/>
            <w:r w:rsidRPr="00CB4A31">
              <w:rPr>
                <w:sz w:val="20"/>
              </w:rPr>
              <w:t xml:space="preserve"> dos Santos Filho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D62B832" w14:textId="77777777" w:rsidR="00A10127" w:rsidRDefault="00A10127" w:rsidP="00B332AE">
      <w:pPr>
        <w:tabs>
          <w:tab w:val="left" w:pos="2400"/>
        </w:tabs>
      </w:pPr>
    </w:p>
    <w:tbl>
      <w:tblPr>
        <w:tblStyle w:val="TableNormal"/>
        <w:tblW w:w="9781" w:type="dxa"/>
        <w:tblInd w:w="-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692"/>
        <w:gridCol w:w="883"/>
        <w:gridCol w:w="885"/>
        <w:gridCol w:w="883"/>
        <w:gridCol w:w="881"/>
      </w:tblGrid>
      <w:tr w:rsidR="00F05B93" w:rsidRPr="00CB4A31" w14:paraId="27E6690C" w14:textId="77777777" w:rsidTr="00CA6B9A">
        <w:trPr>
          <w:trHeight w:val="22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5C66F4" w14:textId="77777777" w:rsidR="00F05B93" w:rsidRPr="00CB4A31" w:rsidRDefault="00F05B93" w:rsidP="00F93C55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Folha</w:t>
            </w:r>
            <w:r w:rsidRPr="00CB4A31">
              <w:rPr>
                <w:b/>
                <w:spacing w:val="-2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de</w:t>
            </w:r>
            <w:r w:rsidRPr="00CB4A31">
              <w:rPr>
                <w:b/>
                <w:spacing w:val="-2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Votação</w:t>
            </w:r>
          </w:p>
        </w:tc>
      </w:tr>
      <w:tr w:rsidR="00F05B93" w:rsidRPr="00CB4A31" w14:paraId="6D68DA1A" w14:textId="77777777" w:rsidTr="00CA6B9A">
        <w:trPr>
          <w:trHeight w:val="230"/>
        </w:trPr>
        <w:tc>
          <w:tcPr>
            <w:tcW w:w="255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D58B2FF" w14:textId="77777777" w:rsidR="00F05B93" w:rsidRPr="00CB4A31" w:rsidRDefault="00F05B93" w:rsidP="00F93C55">
            <w:pPr>
              <w:pStyle w:val="TableParagraph"/>
              <w:spacing w:before="120"/>
              <w:ind w:left="602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D7BEF8" w14:textId="77777777" w:rsidR="00F05B93" w:rsidRPr="00CB4A31" w:rsidRDefault="00F05B93" w:rsidP="00F93C55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Conselheiros</w:t>
            </w:r>
          </w:p>
        </w:tc>
        <w:tc>
          <w:tcPr>
            <w:tcW w:w="353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5C6243C" w14:textId="77777777" w:rsidR="00F05B93" w:rsidRPr="00CB4A31" w:rsidRDefault="00F05B93" w:rsidP="00F93C55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Votação</w:t>
            </w:r>
          </w:p>
        </w:tc>
      </w:tr>
      <w:tr w:rsidR="00F05B93" w:rsidRPr="00CB4A31" w14:paraId="046EBEC6" w14:textId="77777777" w:rsidTr="00CA6B9A">
        <w:trPr>
          <w:trHeight w:val="230"/>
        </w:trPr>
        <w:tc>
          <w:tcPr>
            <w:tcW w:w="255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A83FC26" w14:textId="77777777" w:rsidR="00F05B93" w:rsidRPr="00CB4A31" w:rsidRDefault="00F05B93" w:rsidP="00F93C5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46D1C70" w14:textId="77777777" w:rsidR="00F05B93" w:rsidRPr="00CB4A31" w:rsidRDefault="00F05B93" w:rsidP="00F93C55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E8DE56" w14:textId="77777777" w:rsidR="00F05B93" w:rsidRPr="00CB4A31" w:rsidRDefault="00F05B93" w:rsidP="00F93C55">
            <w:pPr>
              <w:pStyle w:val="TableParagraph"/>
              <w:spacing w:line="210" w:lineRule="exact"/>
              <w:ind w:left="273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8A6676E" w14:textId="77777777" w:rsidR="00F05B93" w:rsidRPr="00CB4A31" w:rsidRDefault="00F05B93" w:rsidP="00F93C55">
            <w:pPr>
              <w:pStyle w:val="TableParagraph"/>
              <w:spacing w:line="210" w:lineRule="exact"/>
              <w:ind w:left="290"/>
              <w:rPr>
                <w:b/>
                <w:sz w:val="20"/>
              </w:rPr>
            </w:pPr>
            <w:r w:rsidRPr="00CB4A31">
              <w:rPr>
                <w:b/>
                <w:sz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2DAA6CE" w14:textId="77777777" w:rsidR="00F05B93" w:rsidRPr="00CB4A31" w:rsidRDefault="00F05B93" w:rsidP="00F93C55">
            <w:pPr>
              <w:pStyle w:val="TableParagraph"/>
              <w:spacing w:line="210" w:lineRule="exact"/>
              <w:ind w:left="214"/>
              <w:rPr>
                <w:b/>
                <w:sz w:val="20"/>
              </w:rPr>
            </w:pPr>
            <w:proofErr w:type="spellStart"/>
            <w:r w:rsidRPr="00CB4A31">
              <w:rPr>
                <w:b/>
                <w:sz w:val="20"/>
              </w:rPr>
              <w:t>Abst</w:t>
            </w:r>
            <w:proofErr w:type="spellEnd"/>
            <w:r w:rsidRPr="00CB4A31">
              <w:rPr>
                <w:b/>
                <w:sz w:val="20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3DD705" w14:textId="77777777" w:rsidR="00F05B93" w:rsidRPr="00CB4A31" w:rsidRDefault="00F05B93" w:rsidP="00F93C55">
            <w:pPr>
              <w:pStyle w:val="TableParagraph"/>
              <w:spacing w:line="210" w:lineRule="exact"/>
              <w:ind w:left="152"/>
              <w:rPr>
                <w:b/>
                <w:sz w:val="20"/>
              </w:rPr>
            </w:pPr>
            <w:proofErr w:type="spellStart"/>
            <w:r w:rsidRPr="00CB4A31">
              <w:rPr>
                <w:b/>
                <w:sz w:val="20"/>
              </w:rPr>
              <w:t>Ausên</w:t>
            </w:r>
            <w:proofErr w:type="spellEnd"/>
            <w:r w:rsidRPr="00CB4A31">
              <w:rPr>
                <w:b/>
                <w:sz w:val="20"/>
              </w:rPr>
              <w:t>.</w:t>
            </w:r>
          </w:p>
        </w:tc>
      </w:tr>
      <w:tr w:rsidR="00F05B93" w:rsidRPr="00CB4A31" w14:paraId="0E98BB76" w14:textId="77777777" w:rsidTr="00CA6B9A">
        <w:trPr>
          <w:trHeight w:val="230"/>
        </w:trPr>
        <w:tc>
          <w:tcPr>
            <w:tcW w:w="255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799713F" w14:textId="77777777" w:rsidR="00F05B93" w:rsidRPr="00CB4A31" w:rsidRDefault="00F05B93" w:rsidP="00F93C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B4A31">
              <w:rPr>
                <w:sz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49A4405" w14:textId="77777777" w:rsidR="00F05B93" w:rsidRPr="00CB4A31" w:rsidRDefault="00F05B93" w:rsidP="00F93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CB4A31">
              <w:rPr>
                <w:sz w:val="20"/>
              </w:rPr>
              <w:t xml:space="preserve">Conselheiro </w:t>
            </w:r>
            <w:proofErr w:type="spellStart"/>
            <w:r w:rsidRPr="00CB4A31">
              <w:rPr>
                <w:sz w:val="20"/>
              </w:rPr>
              <w:t>Idevall</w:t>
            </w:r>
            <w:proofErr w:type="spellEnd"/>
            <w:r w:rsidRPr="00CB4A31">
              <w:rPr>
                <w:sz w:val="20"/>
              </w:rPr>
              <w:t xml:space="preserve">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04E41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  <w:r w:rsidRPr="00CB4A31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6F6AA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1DD0E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A4152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F05B93" w:rsidRPr="00CB4A31" w14:paraId="0E300DEC" w14:textId="77777777" w:rsidTr="00CA6B9A">
        <w:trPr>
          <w:trHeight w:val="23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C5B16" w14:textId="77777777" w:rsidR="00F05B93" w:rsidRPr="00CB4A31" w:rsidRDefault="00F05B93" w:rsidP="00F93C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B4A31">
              <w:rPr>
                <w:sz w:val="20"/>
              </w:rPr>
              <w:t>Coord</w:t>
            </w:r>
            <w:r>
              <w:rPr>
                <w:sz w:val="20"/>
              </w:rPr>
              <w:t>enador</w:t>
            </w:r>
            <w:r w:rsidRPr="00CB4A31">
              <w:rPr>
                <w:sz w:val="20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F1DD4" w14:textId="77777777" w:rsidR="00F05B93" w:rsidRPr="00CB4A31" w:rsidRDefault="00F05B93" w:rsidP="00F93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CB4A31">
              <w:rPr>
                <w:sz w:val="20"/>
              </w:rPr>
              <w:t xml:space="preserve">Conselheiro </w:t>
            </w:r>
            <w:proofErr w:type="spellStart"/>
            <w:r w:rsidRPr="00CB4A31">
              <w:rPr>
                <w:sz w:val="20"/>
              </w:rPr>
              <w:t>Antonio</w:t>
            </w:r>
            <w:proofErr w:type="spellEnd"/>
            <w:r w:rsidRPr="00CB4A31">
              <w:rPr>
                <w:sz w:val="20"/>
              </w:rPr>
              <w:t xml:space="preserve"> Ricardo Sardo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828C1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  <w:r w:rsidRPr="00CB4A31"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04CAE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A7D83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DDD4F" w14:textId="77777777" w:rsidR="00F05B93" w:rsidRPr="00CB4A31" w:rsidRDefault="00F05B93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8C224B" w:rsidRPr="00CB4A31" w14:paraId="2E844220" w14:textId="77777777" w:rsidTr="00CA6B9A">
        <w:trPr>
          <w:trHeight w:val="23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D3DE9" w14:textId="26C3D80A" w:rsidR="008C224B" w:rsidRPr="00CB4A31" w:rsidRDefault="00B1349E" w:rsidP="00F93C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Membro-Titular 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D1C2A" w14:textId="32C5D618" w:rsidR="008C224B" w:rsidRPr="00CB4A31" w:rsidRDefault="00B1349E" w:rsidP="00F93C5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Conselheiro</w:t>
            </w:r>
            <w:r w:rsidR="00B60541"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Jeancarlo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Versetti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E4F4D" w14:textId="6AB949A9" w:rsidR="008C224B" w:rsidRPr="00CB4A31" w:rsidRDefault="00B1349E" w:rsidP="00F93C5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500DB" w14:textId="77777777" w:rsidR="008C224B" w:rsidRPr="00CB4A31" w:rsidRDefault="008C224B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EC121" w14:textId="77777777" w:rsidR="008C224B" w:rsidRPr="00CB4A31" w:rsidRDefault="008C224B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3D44C" w14:textId="77777777" w:rsidR="008C224B" w:rsidRPr="00CB4A31" w:rsidRDefault="008C224B" w:rsidP="00F93C55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  <w:tr w:rsidR="00F05B93" w:rsidRPr="007E5465" w14:paraId="718EB68D" w14:textId="77777777" w:rsidTr="00CA6B9A">
        <w:trPr>
          <w:trHeight w:val="1151"/>
        </w:trPr>
        <w:tc>
          <w:tcPr>
            <w:tcW w:w="9781" w:type="dxa"/>
            <w:gridSpan w:val="6"/>
            <w:shd w:val="clear" w:color="auto" w:fill="D9D9FF"/>
          </w:tcPr>
          <w:p w14:paraId="6492D1A0" w14:textId="51F3E647" w:rsidR="00F05B93" w:rsidRPr="00CB4A31" w:rsidRDefault="00F05B93" w:rsidP="00F93C55">
            <w:pPr>
              <w:pStyle w:val="TableParagraph"/>
              <w:jc w:val="both"/>
              <w:rPr>
                <w:b/>
                <w:sz w:val="20"/>
              </w:rPr>
            </w:pPr>
            <w:r w:rsidRPr="00CB4A31">
              <w:rPr>
                <w:sz w:val="20"/>
              </w:rPr>
              <w:t>Histórico</w:t>
            </w:r>
            <w:r w:rsidRPr="00CB4A31">
              <w:rPr>
                <w:spacing w:val="-3"/>
                <w:sz w:val="20"/>
              </w:rPr>
              <w:t xml:space="preserve"> </w:t>
            </w:r>
            <w:r w:rsidRPr="00CB4A31">
              <w:rPr>
                <w:sz w:val="20"/>
              </w:rPr>
              <w:t>da</w:t>
            </w:r>
            <w:r w:rsidRPr="00CB4A31">
              <w:rPr>
                <w:spacing w:val="-3"/>
                <w:sz w:val="20"/>
              </w:rPr>
              <w:t xml:space="preserve"> </w:t>
            </w:r>
            <w:r w:rsidRPr="00CB4A31">
              <w:rPr>
                <w:sz w:val="20"/>
              </w:rPr>
              <w:t>votação:</w:t>
            </w:r>
            <w:r w:rsidRPr="00CB4A31">
              <w:rPr>
                <w:spacing w:val="-5"/>
                <w:sz w:val="20"/>
              </w:rPr>
              <w:t xml:space="preserve"> </w:t>
            </w:r>
            <w:r w:rsidRPr="00814C9D">
              <w:rPr>
                <w:b/>
                <w:spacing w:val="-5"/>
                <w:sz w:val="20"/>
              </w:rPr>
              <w:t>02ª R</w:t>
            </w:r>
            <w:r w:rsidRPr="00814C9D">
              <w:rPr>
                <w:b/>
                <w:sz w:val="20"/>
              </w:rPr>
              <w:t>EUNIÃO</w:t>
            </w:r>
            <w:r w:rsidRPr="00CB4A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  <w:r w:rsidRPr="00CB4A31">
              <w:rPr>
                <w:b/>
                <w:sz w:val="20"/>
              </w:rPr>
              <w:t>ORDINÁRIA</w:t>
            </w:r>
            <w:r w:rsidR="00CA6B9A">
              <w:rPr>
                <w:b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2021</w:t>
            </w:r>
            <w:r w:rsidRPr="00CB4A31">
              <w:rPr>
                <w:b/>
                <w:spacing w:val="-2"/>
                <w:sz w:val="20"/>
              </w:rPr>
              <w:t xml:space="preserve"> </w:t>
            </w:r>
            <w:r w:rsidRPr="00CB4A31">
              <w:rPr>
                <w:b/>
                <w:sz w:val="20"/>
              </w:rPr>
              <w:t>CPFI-CAU/PR</w:t>
            </w:r>
            <w:r>
              <w:rPr>
                <w:b/>
                <w:sz w:val="20"/>
              </w:rPr>
              <w:t xml:space="preserve">    </w:t>
            </w:r>
            <w:r w:rsidRPr="00CB4A31">
              <w:rPr>
                <w:sz w:val="20"/>
              </w:rPr>
              <w:t>Data:</w:t>
            </w:r>
            <w:r w:rsidRPr="00CB4A31">
              <w:rPr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15/10/2021</w:t>
            </w:r>
            <w:r w:rsidRPr="00CB4A31">
              <w:rPr>
                <w:b/>
                <w:spacing w:val="-3"/>
                <w:sz w:val="20"/>
              </w:rPr>
              <w:t xml:space="preserve"> </w:t>
            </w:r>
            <w:r w:rsidRPr="00CB4A31">
              <w:rPr>
                <w:spacing w:val="-3"/>
                <w:sz w:val="20"/>
              </w:rPr>
              <w:t xml:space="preserve"> </w:t>
            </w:r>
          </w:p>
          <w:p w14:paraId="6F80DE7C" w14:textId="60F85718" w:rsidR="00F05B93" w:rsidRPr="00CB4A31" w:rsidRDefault="00F05B93" w:rsidP="00F93C55">
            <w:pPr>
              <w:pStyle w:val="TableParagraph"/>
              <w:jc w:val="both"/>
              <w:rPr>
                <w:b/>
                <w:spacing w:val="1"/>
                <w:sz w:val="20"/>
              </w:rPr>
            </w:pPr>
            <w:r w:rsidRPr="00CB4A31">
              <w:rPr>
                <w:sz w:val="20"/>
              </w:rPr>
              <w:t>Matéria em votação:</w:t>
            </w:r>
            <w:r w:rsidRPr="00814C9D">
              <w:rPr>
                <w:b/>
                <w:sz w:val="20"/>
              </w:rPr>
              <w:t xml:space="preserve"> </w:t>
            </w:r>
            <w:r w:rsidR="008C224B">
              <w:rPr>
                <w:b/>
                <w:sz w:val="20"/>
              </w:rPr>
              <w:t>PROPOSTA DE DELIBERAÇÃO Nº 027</w:t>
            </w:r>
            <w:r w:rsidRPr="00814C9D">
              <w:rPr>
                <w:b/>
                <w:sz w:val="20"/>
              </w:rPr>
              <w:t>/2021 CPFI-CAU/PR</w:t>
            </w:r>
            <w:r>
              <w:rPr>
                <w:b/>
                <w:sz w:val="20"/>
              </w:rPr>
              <w:t xml:space="preserve"> </w:t>
            </w:r>
            <w:r w:rsidR="00B1349E">
              <w:rPr>
                <w:b/>
                <w:sz w:val="20"/>
              </w:rPr>
              <w:t>(</w:t>
            </w:r>
            <w:r w:rsidR="00B1349E" w:rsidRPr="007C5FB8">
              <w:rPr>
                <w:b/>
                <w:sz w:val="20"/>
              </w:rPr>
              <w:t>DISPONIBILIZAÇÃO DE DOCUMENTOS DA CPFI PARA ACESSO DOS CONSELHEIROS NA REDE INTERNA CAU/PR</w:t>
            </w:r>
          </w:p>
          <w:p w14:paraId="3DE42273" w14:textId="025ECA76" w:rsidR="00F05B93" w:rsidRDefault="00F05B93" w:rsidP="00F93C55">
            <w:pPr>
              <w:pStyle w:val="TableParagraph"/>
              <w:jc w:val="both"/>
              <w:rPr>
                <w:b/>
                <w:bCs/>
                <w:sz w:val="20"/>
              </w:rPr>
            </w:pPr>
            <w:r w:rsidRPr="00CB4A31">
              <w:rPr>
                <w:bCs/>
                <w:sz w:val="20"/>
              </w:rPr>
              <w:t>Resultado da votação:</w:t>
            </w:r>
            <w:r w:rsidRPr="00CB4A31">
              <w:rPr>
                <w:b/>
                <w:sz w:val="20"/>
              </w:rPr>
              <w:t xml:space="preserve"> Sim </w:t>
            </w:r>
            <w:r w:rsidRPr="00CB4A31">
              <w:rPr>
                <w:sz w:val="20"/>
              </w:rPr>
              <w:t>(</w:t>
            </w:r>
            <w:r w:rsidR="008C224B">
              <w:rPr>
                <w:sz w:val="20"/>
              </w:rPr>
              <w:t>3</w:t>
            </w:r>
            <w:r w:rsidRPr="00CB4A31">
              <w:rPr>
                <w:sz w:val="20"/>
              </w:rPr>
              <w:t xml:space="preserve">), </w:t>
            </w:r>
            <w:r w:rsidRPr="00CB4A31">
              <w:rPr>
                <w:b/>
                <w:sz w:val="20"/>
              </w:rPr>
              <w:t xml:space="preserve">Não </w:t>
            </w:r>
            <w:r w:rsidRPr="00CB4A31">
              <w:rPr>
                <w:sz w:val="20"/>
              </w:rPr>
              <w:t xml:space="preserve">(0), </w:t>
            </w:r>
            <w:r w:rsidRPr="00CB4A31">
              <w:rPr>
                <w:b/>
                <w:sz w:val="20"/>
              </w:rPr>
              <w:t xml:space="preserve">Abstenção </w:t>
            </w:r>
            <w:r w:rsidRPr="00CB4A31">
              <w:rPr>
                <w:sz w:val="20"/>
              </w:rPr>
              <w:t xml:space="preserve">(0), </w:t>
            </w:r>
            <w:r w:rsidRPr="00CB4A31">
              <w:rPr>
                <w:b/>
                <w:sz w:val="20"/>
              </w:rPr>
              <w:t xml:space="preserve">Ausência </w:t>
            </w:r>
            <w:proofErr w:type="gramStart"/>
            <w:r w:rsidRPr="00CB4A31">
              <w:rPr>
                <w:sz w:val="20"/>
              </w:rPr>
              <w:t>( )</w:t>
            </w:r>
            <w:proofErr w:type="gramEnd"/>
            <w:r w:rsidRPr="00CB4A31">
              <w:rPr>
                <w:sz w:val="20"/>
              </w:rPr>
              <w:t xml:space="preserve"> de </w:t>
            </w:r>
            <w:r w:rsidRPr="00CB4A31">
              <w:rPr>
                <w:b/>
                <w:sz w:val="20"/>
              </w:rPr>
              <w:t xml:space="preserve">Total </w:t>
            </w:r>
            <w:r w:rsidR="008C224B">
              <w:rPr>
                <w:b/>
                <w:sz w:val="20"/>
              </w:rPr>
              <w:t>de 03</w:t>
            </w:r>
            <w:r>
              <w:rPr>
                <w:b/>
                <w:sz w:val="20"/>
              </w:rPr>
              <w:t xml:space="preserve"> (</w:t>
            </w:r>
            <w:r w:rsidR="008C224B">
              <w:rPr>
                <w:b/>
                <w:sz w:val="20"/>
              </w:rPr>
              <w:t>três</w:t>
            </w:r>
            <w:r>
              <w:rPr>
                <w:b/>
                <w:sz w:val="20"/>
              </w:rPr>
              <w:t xml:space="preserve">) </w:t>
            </w:r>
            <w:r w:rsidRPr="00CB4A31">
              <w:rPr>
                <w:b/>
                <w:bCs/>
                <w:sz w:val="20"/>
              </w:rPr>
              <w:t>Conselheiros.</w:t>
            </w:r>
          </w:p>
          <w:p w14:paraId="503C69E6" w14:textId="4413196E" w:rsidR="001B78BE" w:rsidRPr="001B78BE" w:rsidRDefault="001B78BE" w:rsidP="00F93C55">
            <w:pPr>
              <w:pStyle w:val="TableParagraph"/>
              <w:jc w:val="both"/>
              <w:rPr>
                <w:bCs/>
                <w:sz w:val="20"/>
              </w:rPr>
            </w:pPr>
            <w:r w:rsidRPr="001B78BE">
              <w:rPr>
                <w:b/>
                <w:bCs/>
                <w:sz w:val="20"/>
                <w:u w:val="single"/>
              </w:rPr>
              <w:t>Observação</w:t>
            </w:r>
            <w:r w:rsidRPr="001B78BE">
              <w:rPr>
                <w:b/>
                <w:bCs/>
                <w:sz w:val="20"/>
              </w:rPr>
              <w:t xml:space="preserve">: </w:t>
            </w:r>
            <w:r w:rsidRPr="001B78BE">
              <w:rPr>
                <w:bCs/>
                <w:sz w:val="20"/>
              </w:rPr>
              <w:t xml:space="preserve">Os Conselheiros </w:t>
            </w:r>
            <w:proofErr w:type="spellStart"/>
            <w:r w:rsidRPr="001B78BE">
              <w:rPr>
                <w:bCs/>
                <w:sz w:val="20"/>
              </w:rPr>
              <w:t>Idevall</w:t>
            </w:r>
            <w:proofErr w:type="spellEnd"/>
            <w:r w:rsidRPr="001B78BE">
              <w:rPr>
                <w:bCs/>
                <w:sz w:val="20"/>
              </w:rPr>
              <w:t xml:space="preserve"> Filho e </w:t>
            </w:r>
            <w:proofErr w:type="spellStart"/>
            <w:r w:rsidRPr="001B78BE">
              <w:rPr>
                <w:bCs/>
                <w:sz w:val="20"/>
              </w:rPr>
              <w:t>Antonio</w:t>
            </w:r>
            <w:proofErr w:type="spellEnd"/>
            <w:r w:rsidRPr="001B78BE">
              <w:rPr>
                <w:bCs/>
                <w:sz w:val="20"/>
              </w:rPr>
              <w:t xml:space="preserve"> Sardo participaram de modo presencial enquanto o Conselheiro </w:t>
            </w:r>
            <w:proofErr w:type="spellStart"/>
            <w:r w:rsidRPr="001B78BE">
              <w:rPr>
                <w:bCs/>
                <w:sz w:val="20"/>
              </w:rPr>
              <w:t>Jeancarlo</w:t>
            </w:r>
            <w:proofErr w:type="spellEnd"/>
            <w:r w:rsidRPr="001B78BE">
              <w:rPr>
                <w:bCs/>
                <w:sz w:val="20"/>
              </w:rPr>
              <w:t xml:space="preserve"> </w:t>
            </w:r>
            <w:proofErr w:type="spellStart"/>
            <w:r w:rsidRPr="001B78BE">
              <w:rPr>
                <w:bCs/>
                <w:sz w:val="20"/>
              </w:rPr>
              <w:t>Versetti</w:t>
            </w:r>
            <w:proofErr w:type="spellEnd"/>
            <w:r w:rsidRPr="001B78BE">
              <w:rPr>
                <w:bCs/>
                <w:sz w:val="20"/>
              </w:rPr>
              <w:t xml:space="preserve"> de forma virtual.</w:t>
            </w:r>
          </w:p>
          <w:p w14:paraId="4D7A6850" w14:textId="77777777" w:rsidR="00F05B93" w:rsidRPr="00CB4A31" w:rsidRDefault="00F05B93" w:rsidP="00F93C55">
            <w:pPr>
              <w:pStyle w:val="TableParagraph"/>
              <w:jc w:val="both"/>
              <w:rPr>
                <w:sz w:val="20"/>
              </w:rPr>
            </w:pPr>
            <w:r w:rsidRPr="00CB4A31">
              <w:rPr>
                <w:sz w:val="20"/>
              </w:rPr>
              <w:t xml:space="preserve">Ocorrências: </w:t>
            </w:r>
            <w:r w:rsidRPr="004C03DD">
              <w:rPr>
                <w:bCs/>
                <w:sz w:val="20"/>
              </w:rPr>
              <w:t>Nenhuma</w:t>
            </w:r>
            <w:r w:rsidRPr="00CB4A31">
              <w:rPr>
                <w:b/>
                <w:bCs/>
                <w:sz w:val="20"/>
              </w:rPr>
              <w:t>.</w:t>
            </w:r>
          </w:p>
          <w:p w14:paraId="6C00B0E2" w14:textId="77777777" w:rsidR="00F05B93" w:rsidRPr="007E5465" w:rsidRDefault="00F05B93" w:rsidP="00F93C55">
            <w:pPr>
              <w:pStyle w:val="TableParagraph"/>
              <w:jc w:val="both"/>
              <w:rPr>
                <w:b/>
                <w:sz w:val="20"/>
              </w:rPr>
            </w:pPr>
            <w:r w:rsidRPr="00CB4A31">
              <w:rPr>
                <w:sz w:val="20"/>
              </w:rPr>
              <w:t>Assistente:</w:t>
            </w:r>
            <w:r w:rsidRPr="00CB4A31">
              <w:rPr>
                <w:spacing w:val="-2"/>
                <w:sz w:val="20"/>
              </w:rPr>
              <w:t xml:space="preserve"> </w:t>
            </w:r>
            <w:proofErr w:type="spellStart"/>
            <w:r w:rsidRPr="00CB4A31">
              <w:rPr>
                <w:spacing w:val="-2"/>
                <w:sz w:val="20"/>
              </w:rPr>
              <w:t>Patricia</w:t>
            </w:r>
            <w:proofErr w:type="spellEnd"/>
            <w:r w:rsidRPr="00CB4A31">
              <w:rPr>
                <w:spacing w:val="-2"/>
                <w:sz w:val="20"/>
              </w:rPr>
              <w:t xml:space="preserve"> Ostroski Maia |</w:t>
            </w:r>
            <w:r w:rsidRPr="00CB4A31">
              <w:rPr>
                <w:b/>
                <w:sz w:val="20"/>
              </w:rPr>
              <w:t xml:space="preserve"> </w:t>
            </w:r>
            <w:r w:rsidRPr="00CB4A31">
              <w:rPr>
                <w:sz w:val="20"/>
              </w:rPr>
              <w:t>Condução</w:t>
            </w:r>
            <w:r w:rsidRPr="00CB4A31">
              <w:rPr>
                <w:spacing w:val="-3"/>
                <w:sz w:val="20"/>
              </w:rPr>
              <w:t xml:space="preserve"> </w:t>
            </w:r>
            <w:r w:rsidRPr="00CB4A31">
              <w:rPr>
                <w:sz w:val="20"/>
              </w:rPr>
              <w:t>Trabalhos</w:t>
            </w:r>
            <w:r w:rsidRPr="00CB4A31">
              <w:rPr>
                <w:spacing w:val="-4"/>
                <w:sz w:val="20"/>
              </w:rPr>
              <w:t>: Coordenador</w:t>
            </w:r>
            <w:r w:rsidRPr="00CB4A31">
              <w:rPr>
                <w:sz w:val="20"/>
              </w:rPr>
              <w:t xml:space="preserve"> </w:t>
            </w:r>
            <w:proofErr w:type="spellStart"/>
            <w:r w:rsidRPr="00CB4A31">
              <w:rPr>
                <w:sz w:val="20"/>
              </w:rPr>
              <w:t>Idevall</w:t>
            </w:r>
            <w:proofErr w:type="spellEnd"/>
            <w:r w:rsidRPr="00CB4A31">
              <w:rPr>
                <w:sz w:val="20"/>
              </w:rPr>
              <w:t xml:space="preserve"> dos Santos Filho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508CCB34" w14:textId="77777777" w:rsidR="00F05B93" w:rsidRPr="00B332AE" w:rsidRDefault="00F05B93" w:rsidP="00B332AE">
      <w:pPr>
        <w:tabs>
          <w:tab w:val="left" w:pos="2400"/>
        </w:tabs>
      </w:pPr>
    </w:p>
    <w:sectPr w:rsidR="00F05B93" w:rsidRPr="00B332AE" w:rsidSect="00B332AE">
      <w:pgSz w:w="11910" w:h="16840" w:code="9"/>
      <w:pgMar w:top="1701" w:right="1134" w:bottom="1701" w:left="1701" w:header="439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2E3B4" w14:textId="77777777" w:rsidR="00023DCF" w:rsidRDefault="00023DCF">
      <w:r>
        <w:separator/>
      </w:r>
    </w:p>
  </w:endnote>
  <w:endnote w:type="continuationSeparator" w:id="0">
    <w:p w14:paraId="35AD923C" w14:textId="77777777" w:rsidR="00023DCF" w:rsidRDefault="0002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6483" w14:textId="08209A46" w:rsidR="003C5A9C" w:rsidRDefault="0046017C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48276BE0">
              <wp:simplePos x="0" y="0"/>
              <wp:positionH relativeFrom="margin">
                <wp:posOffset>691515</wp:posOffset>
              </wp:positionH>
              <wp:positionV relativeFrom="page">
                <wp:posOffset>10287000</wp:posOffset>
              </wp:positionV>
              <wp:extent cx="4381500" cy="5334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77777777" w:rsidR="003C5A9C" w:rsidRPr="00431343" w:rsidRDefault="003C5A9C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Conselho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de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Arquitetura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e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Urbanismo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do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Paraná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|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CAU/PR</w:t>
                          </w:r>
                        </w:p>
                        <w:p w14:paraId="36C2EE74" w14:textId="6263ABE4" w:rsidR="003C5A9C" w:rsidRDefault="003C5A9C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Sede</w:t>
                          </w:r>
                          <w:r w:rsidRPr="00431343"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Av.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Nossa Senhora</w:t>
                          </w:r>
                          <w:r w:rsidRPr="00431343"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da</w:t>
                          </w:r>
                          <w:r w:rsidRPr="00431343"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Luz,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2.530|</w:t>
                          </w:r>
                          <w:r w:rsidRPr="00431343"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80045-360</w:t>
                          </w:r>
                          <w:r w:rsidRPr="00431343"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|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Curitiba/PR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|</w:t>
                          </w:r>
                          <w:r w:rsidRPr="00431343"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Fone: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+55</w:t>
                          </w:r>
                          <w:r w:rsidR="00DC0128"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(41)</w:t>
                          </w:r>
                          <w:r w:rsidR="00DC0128"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3218.0200</w:t>
                          </w:r>
                        </w:p>
                        <w:p w14:paraId="6F42A444" w14:textId="43902BA0" w:rsidR="003C5A9C" w:rsidRPr="00296282" w:rsidRDefault="003C5A9C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F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.45pt;margin-top:810pt;width:345pt;height:420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" filled="f" stroked="f">
              <v:textbox inset="0,0,0,0">
                <w:txbxContent>
                  <w:p w14:paraId="0FEA9E2D" w14:textId="77777777" w:rsidR="003C5A9C" w:rsidRPr="00431343" w:rsidRDefault="003C5A9C">
                    <w:pPr>
                      <w:spacing w:line="182" w:lineRule="exact"/>
                      <w:ind w:left="10" w:right="9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Conselho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de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Arquitetura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e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Urbanismo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do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Paraná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|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CAU/PR</w:t>
                    </w:r>
                  </w:p>
                  <w:p w14:paraId="36C2EE74" w14:textId="6263ABE4" w:rsidR="003C5A9C" w:rsidRDefault="003C5A9C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 w:rsidRPr="00431343">
                      <w:rPr>
                        <w:color w:val="A6A6A6"/>
                        <w:sz w:val="16"/>
                        <w:szCs w:val="16"/>
                      </w:rPr>
                      <w:t>Sede</w:t>
                    </w:r>
                    <w:r w:rsidRPr="00431343"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Av.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Nossa Senhora</w:t>
                    </w:r>
                    <w:r w:rsidRPr="00431343"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da</w:t>
                    </w:r>
                    <w:r w:rsidRPr="00431343"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Luz,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2.530|</w:t>
                    </w:r>
                    <w:r w:rsidRPr="00431343"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80045-360</w:t>
                    </w:r>
                    <w:r w:rsidRPr="00431343"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|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Curitiba/PR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|</w:t>
                    </w:r>
                    <w:r w:rsidRPr="00431343"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Fone: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+55</w:t>
                    </w:r>
                    <w:r w:rsidR="00DC0128" w:rsidRPr="00431343">
                      <w:rPr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(41)</w:t>
                    </w:r>
                    <w:r w:rsidR="00DC0128" w:rsidRPr="00431343">
                      <w:rPr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3218.0200</w:t>
                    </w:r>
                  </w:p>
                  <w:p w14:paraId="6F42A444" w14:textId="43902BA0" w:rsidR="003C5A9C" w:rsidRPr="00296282" w:rsidRDefault="003C5A9C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C54CF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709CFEA" wp14:editId="65CB242D">
              <wp:simplePos x="0" y="0"/>
              <wp:positionH relativeFrom="margin">
                <wp:posOffset>5606415</wp:posOffset>
              </wp:positionH>
              <wp:positionV relativeFrom="topMargin">
                <wp:posOffset>10258425</wp:posOffset>
              </wp:positionV>
              <wp:extent cx="466725" cy="171450"/>
              <wp:effectExtent l="0" t="0" r="952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B491D" w14:textId="77777777" w:rsidR="00C54CF0" w:rsidRPr="00C54CF0" w:rsidRDefault="00C54CF0" w:rsidP="00C54CF0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C54CF0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D12FB8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D12FB8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4</w: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48E0CA1B" w14:textId="77777777" w:rsidR="00C54CF0" w:rsidRPr="00C54CF0" w:rsidRDefault="00C54CF0" w:rsidP="00C54CF0">
                          <w:pPr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9CF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1.45pt;margin-top:807.75pt;width:36.75pt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" filled="f" stroked="f">
              <v:textbox inset="0,0,0,0">
                <w:txbxContent>
                  <w:p w14:paraId="626B491D" w14:textId="77777777" w:rsidR="00C54CF0" w:rsidRPr="00C54CF0" w:rsidRDefault="00C54CF0" w:rsidP="00C54CF0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C54CF0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D12FB8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1</w:t>
                    </w: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C54CF0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D12FB8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4</w: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48E0CA1B" w14:textId="77777777" w:rsidR="00C54CF0" w:rsidRPr="00C54CF0" w:rsidRDefault="00C54CF0" w:rsidP="00C54CF0">
                    <w:pPr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4520" w14:textId="77777777" w:rsidR="00A10127" w:rsidRDefault="00A10127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7FBAE5D" wp14:editId="3D5D02D9">
              <wp:simplePos x="0" y="0"/>
              <wp:positionH relativeFrom="margin">
                <wp:posOffset>691515</wp:posOffset>
              </wp:positionH>
              <wp:positionV relativeFrom="page">
                <wp:posOffset>10287000</wp:posOffset>
              </wp:positionV>
              <wp:extent cx="4381500" cy="5334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9C86B" w14:textId="77777777" w:rsidR="00A10127" w:rsidRPr="00431343" w:rsidRDefault="00A10127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Conselho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de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Arquitetura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e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Urbanismo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do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Paraná</w:t>
                          </w:r>
                          <w:r w:rsidRPr="00431343">
                            <w:rPr>
                              <w:b/>
                              <w:color w:val="0066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|</w:t>
                          </w:r>
                          <w:r w:rsidRPr="00431343">
                            <w:rPr>
                              <w:b/>
                              <w:color w:val="00666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CAU/PR</w:t>
                          </w:r>
                        </w:p>
                        <w:p w14:paraId="612AB006" w14:textId="77777777" w:rsidR="00A10127" w:rsidRDefault="00A10127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Sede</w:t>
                          </w:r>
                          <w:r w:rsidRPr="00431343"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Av.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Nossa Senhora</w:t>
                          </w:r>
                          <w:r w:rsidRPr="00431343"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da</w:t>
                          </w:r>
                          <w:r w:rsidRPr="00431343"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Luz,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2.530|</w:t>
                          </w:r>
                          <w:r w:rsidRPr="00431343"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80045-360</w:t>
                          </w:r>
                          <w:r w:rsidRPr="00431343"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|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Curitiba/PR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|</w:t>
                          </w:r>
                          <w:r w:rsidRPr="00431343"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Fone:</w:t>
                          </w:r>
                          <w:r w:rsidRPr="00431343"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343">
                            <w:rPr>
                              <w:color w:val="A6A6A6"/>
                              <w:sz w:val="16"/>
                              <w:szCs w:val="16"/>
                            </w:rPr>
                            <w:t>+55 (41) 3218.0200</w:t>
                          </w:r>
                        </w:p>
                        <w:p w14:paraId="3DAFB976" w14:textId="77777777" w:rsidR="00A10127" w:rsidRPr="00296282" w:rsidRDefault="00A10127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AE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.45pt;margin-top:810pt;width:345pt;height:42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" filled="f" stroked="f">
              <v:textbox inset="0,0,0,0">
                <w:txbxContent>
                  <w:p w14:paraId="7D19C86B" w14:textId="77777777" w:rsidR="00A10127" w:rsidRPr="00431343" w:rsidRDefault="00A10127">
                    <w:pPr>
                      <w:spacing w:line="182" w:lineRule="exact"/>
                      <w:ind w:left="10" w:right="9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Conselho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de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Arquitetura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e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Urbanismo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do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Paraná</w:t>
                    </w:r>
                    <w:r w:rsidRPr="00431343">
                      <w:rPr>
                        <w:b/>
                        <w:color w:val="0066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|</w:t>
                    </w:r>
                    <w:r w:rsidRPr="00431343">
                      <w:rPr>
                        <w:b/>
                        <w:color w:val="00666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b/>
                        <w:color w:val="006666"/>
                        <w:sz w:val="16"/>
                        <w:szCs w:val="16"/>
                      </w:rPr>
                      <w:t>CAU/PR</w:t>
                    </w:r>
                  </w:p>
                  <w:p w14:paraId="612AB006" w14:textId="77777777" w:rsidR="00A10127" w:rsidRDefault="00A10127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 w:rsidRPr="00431343">
                      <w:rPr>
                        <w:color w:val="A6A6A6"/>
                        <w:sz w:val="16"/>
                        <w:szCs w:val="16"/>
                      </w:rPr>
                      <w:t>Sede</w:t>
                    </w:r>
                    <w:r w:rsidRPr="00431343"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Av.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Nossa Senhora</w:t>
                    </w:r>
                    <w:r w:rsidRPr="00431343"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da</w:t>
                    </w:r>
                    <w:r w:rsidRPr="00431343"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Luz,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2.530|</w:t>
                    </w:r>
                    <w:r w:rsidRPr="00431343"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80045-360</w:t>
                    </w:r>
                    <w:r w:rsidRPr="00431343"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|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Curitiba/PR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|</w:t>
                    </w:r>
                    <w:r w:rsidRPr="00431343"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Fone:</w:t>
                    </w:r>
                    <w:r w:rsidRPr="00431343"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431343">
                      <w:rPr>
                        <w:color w:val="A6A6A6"/>
                        <w:sz w:val="16"/>
                        <w:szCs w:val="16"/>
                      </w:rPr>
                      <w:t>+55 (41) 3218.0200</w:t>
                    </w:r>
                  </w:p>
                  <w:p w14:paraId="3DAFB976" w14:textId="77777777" w:rsidR="00A10127" w:rsidRPr="00296282" w:rsidRDefault="00A10127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443093D" wp14:editId="0AC62ACD">
              <wp:simplePos x="0" y="0"/>
              <wp:positionH relativeFrom="margin">
                <wp:posOffset>5606415</wp:posOffset>
              </wp:positionH>
              <wp:positionV relativeFrom="topMargin">
                <wp:posOffset>10258425</wp:posOffset>
              </wp:positionV>
              <wp:extent cx="466725" cy="171450"/>
              <wp:effectExtent l="0" t="0" r="952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C9006" w14:textId="77777777" w:rsidR="00A10127" w:rsidRPr="00C54CF0" w:rsidRDefault="00A10127" w:rsidP="00C54CF0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C54CF0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D12FB8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4</w:t>
                          </w: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D12FB8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4</w: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3BCE0D3F" w14:textId="77777777" w:rsidR="00A10127" w:rsidRPr="00C54CF0" w:rsidRDefault="00A10127" w:rsidP="00C54CF0">
                          <w:pPr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3093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1.45pt;margin-top:807.75pt;width:36.75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" filled="f" stroked="f">
              <v:textbox inset="0,0,0,0">
                <w:txbxContent>
                  <w:p w14:paraId="2D1C9006" w14:textId="77777777" w:rsidR="00A10127" w:rsidRPr="00C54CF0" w:rsidRDefault="00A10127" w:rsidP="00C54CF0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C54CF0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D12FB8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4</w:t>
                    </w: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C54CF0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D12FB8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4</w: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3BCE0D3F" w14:textId="77777777" w:rsidR="00A10127" w:rsidRPr="00C54CF0" w:rsidRDefault="00A10127" w:rsidP="00C54CF0">
                    <w:pPr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F8CF" w14:textId="77777777" w:rsidR="00023DCF" w:rsidRDefault="00023DCF">
      <w:r>
        <w:separator/>
      </w:r>
    </w:p>
  </w:footnote>
  <w:footnote w:type="continuationSeparator" w:id="0">
    <w:p w14:paraId="52FF34C4" w14:textId="77777777" w:rsidR="00023DCF" w:rsidRDefault="0002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070" w14:textId="743958B0" w:rsidR="003C5A9C" w:rsidRDefault="00861BD0">
    <w:pPr>
      <w:pStyle w:val="Corpodetexto"/>
      <w:spacing w:line="14" w:lineRule="auto"/>
    </w:pPr>
    <w:r>
      <w:rPr>
        <w:noProof/>
        <w:lang w:eastAsia="pt-BR"/>
      </w:rPr>
      <w:drawing>
        <wp:anchor distT="0" distB="0" distL="0" distR="0" simplePos="0" relativeHeight="251640832" behindDoc="1" locked="0" layoutInCell="1" allowOverlap="1" wp14:anchorId="079F7CEE" wp14:editId="428502B8">
          <wp:simplePos x="0" y="0"/>
          <wp:positionH relativeFrom="margin">
            <wp:align>left</wp:align>
          </wp:positionH>
          <wp:positionV relativeFrom="page">
            <wp:posOffset>180975</wp:posOffset>
          </wp:positionV>
          <wp:extent cx="5705475" cy="552450"/>
          <wp:effectExtent l="0" t="0" r="9525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54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3A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570C4242">
              <wp:simplePos x="0" y="0"/>
              <wp:positionH relativeFrom="margin">
                <wp:align>center</wp:align>
              </wp:positionH>
              <wp:positionV relativeFrom="page">
                <wp:posOffset>714375</wp:posOffset>
              </wp:positionV>
              <wp:extent cx="3171825" cy="177800"/>
              <wp:effectExtent l="0" t="0" r="9525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4B45E68A" w:rsidR="003C5A9C" w:rsidRPr="00D80728" w:rsidRDefault="003C5A9C">
                          <w:pPr>
                            <w:spacing w:line="203" w:lineRule="exact"/>
                            <w:ind w:left="20"/>
                          </w:pPr>
                          <w:r w:rsidRPr="00D80728">
                            <w:rPr>
                              <w:color w:val="006666"/>
                            </w:rPr>
                            <w:t>Comissão</w:t>
                          </w:r>
                          <w:r w:rsidRPr="00D80728"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 w:rsidRPr="00D80728">
                            <w:rPr>
                              <w:color w:val="006666"/>
                            </w:rPr>
                            <w:t>de</w:t>
                          </w:r>
                          <w:r w:rsidR="00D550D5">
                            <w:rPr>
                              <w:color w:val="006666"/>
                            </w:rPr>
                            <w:t xml:space="preserve"> Planejamento e Finanças | CPFI-</w:t>
                          </w:r>
                          <w:r w:rsidRPr="00D80728">
                            <w:rPr>
                              <w:color w:val="006666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56.25pt;width:249.75pt;height:14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XqsQIAAKk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" filled="f" stroked="f">
              <v:textbox inset="0,0,0,0">
                <w:txbxContent>
                  <w:p w14:paraId="2BCFC4FE" w14:textId="4B45E68A" w:rsidR="003C5A9C" w:rsidRPr="00D80728" w:rsidRDefault="003C5A9C">
                    <w:pPr>
                      <w:spacing w:line="203" w:lineRule="exact"/>
                      <w:ind w:left="20"/>
                    </w:pPr>
                    <w:r w:rsidRPr="00D80728">
                      <w:rPr>
                        <w:color w:val="006666"/>
                      </w:rPr>
                      <w:t>Comissão</w:t>
                    </w:r>
                    <w:r w:rsidRPr="00D80728">
                      <w:rPr>
                        <w:color w:val="006666"/>
                        <w:spacing w:val="-2"/>
                      </w:rPr>
                      <w:t xml:space="preserve"> </w:t>
                    </w:r>
                    <w:r w:rsidRPr="00D80728">
                      <w:rPr>
                        <w:color w:val="006666"/>
                      </w:rPr>
                      <w:t>de</w:t>
                    </w:r>
                    <w:r w:rsidR="00D550D5">
                      <w:rPr>
                        <w:color w:val="006666"/>
                      </w:rPr>
                      <w:t xml:space="preserve"> Planejamento e Finanças | CPFI-</w:t>
                    </w:r>
                    <w:r w:rsidRPr="00D80728">
                      <w:rPr>
                        <w:color w:val="006666"/>
                      </w:rPr>
                      <w:t>CAU/PR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83D9" w14:textId="77777777" w:rsidR="00A10127" w:rsidRDefault="00A10127">
    <w:pPr>
      <w:pStyle w:val="Corpodetexto"/>
      <w:spacing w:line="14" w:lineRule="auto"/>
    </w:pPr>
    <w:r>
      <w:rPr>
        <w:noProof/>
        <w:lang w:eastAsia="pt-BR"/>
      </w:rPr>
      <w:drawing>
        <wp:anchor distT="0" distB="0" distL="0" distR="0" simplePos="0" relativeHeight="251677696" behindDoc="1" locked="0" layoutInCell="1" allowOverlap="1" wp14:anchorId="7495A2C2" wp14:editId="2B91DE72">
          <wp:simplePos x="0" y="0"/>
          <wp:positionH relativeFrom="margin">
            <wp:align>left</wp:align>
          </wp:positionH>
          <wp:positionV relativeFrom="page">
            <wp:posOffset>180975</wp:posOffset>
          </wp:positionV>
          <wp:extent cx="5705475" cy="552450"/>
          <wp:effectExtent l="0" t="0" r="9525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54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60F7988" wp14:editId="6AB62022">
              <wp:simplePos x="0" y="0"/>
              <wp:positionH relativeFrom="margin">
                <wp:align>center</wp:align>
              </wp:positionH>
              <wp:positionV relativeFrom="page">
                <wp:posOffset>714375</wp:posOffset>
              </wp:positionV>
              <wp:extent cx="3171825" cy="177800"/>
              <wp:effectExtent l="0" t="0" r="9525" b="127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B1F4B" w14:textId="77777777" w:rsidR="00A10127" w:rsidRPr="00D80728" w:rsidRDefault="00A10127">
                          <w:pPr>
                            <w:spacing w:line="203" w:lineRule="exact"/>
                            <w:ind w:left="20"/>
                          </w:pPr>
                          <w:r w:rsidRPr="00D80728">
                            <w:rPr>
                              <w:color w:val="006666"/>
                            </w:rPr>
                            <w:t>Comissão</w:t>
                          </w:r>
                          <w:r w:rsidRPr="00D80728"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 w:rsidRPr="00D80728"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</w:rPr>
                            <w:t xml:space="preserve"> Planejamento e Finanças | CPFI-</w:t>
                          </w:r>
                          <w:r w:rsidRPr="00D80728">
                            <w:rPr>
                              <w:color w:val="006666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F79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56.25pt;width:249.75pt;height:14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pLtQIAALA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" filled="f" stroked="f">
              <v:textbox inset="0,0,0,0">
                <w:txbxContent>
                  <w:p w14:paraId="31AB1F4B" w14:textId="77777777" w:rsidR="00A10127" w:rsidRPr="00D80728" w:rsidRDefault="00A10127">
                    <w:pPr>
                      <w:spacing w:line="203" w:lineRule="exact"/>
                      <w:ind w:left="20"/>
                    </w:pPr>
                    <w:r w:rsidRPr="00D80728">
                      <w:rPr>
                        <w:color w:val="006666"/>
                      </w:rPr>
                      <w:t>Comissão</w:t>
                    </w:r>
                    <w:r w:rsidRPr="00D80728">
                      <w:rPr>
                        <w:color w:val="006666"/>
                        <w:spacing w:val="-2"/>
                      </w:rPr>
                      <w:t xml:space="preserve"> </w:t>
                    </w:r>
                    <w:r w:rsidRPr="00D80728"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</w:rPr>
                      <w:t xml:space="preserve"> Planejamento e Finanças | CPFI-</w:t>
                    </w:r>
                    <w:r w:rsidRPr="00D80728">
                      <w:rPr>
                        <w:color w:val="006666"/>
                      </w:rPr>
                      <w:t>CAU/PR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4B2"/>
    <w:multiLevelType w:val="hybridMultilevel"/>
    <w:tmpl w:val="96AA98DE"/>
    <w:lvl w:ilvl="0" w:tplc="A42464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E102E5E"/>
    <w:multiLevelType w:val="hybridMultilevel"/>
    <w:tmpl w:val="21AAC086"/>
    <w:lvl w:ilvl="0" w:tplc="0246AB6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0C056DF"/>
    <w:multiLevelType w:val="hybridMultilevel"/>
    <w:tmpl w:val="C936B090"/>
    <w:lvl w:ilvl="0" w:tplc="0416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11B56E78"/>
    <w:multiLevelType w:val="hybridMultilevel"/>
    <w:tmpl w:val="96E2ED98"/>
    <w:lvl w:ilvl="0" w:tplc="0F707F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3BB178E"/>
    <w:multiLevelType w:val="hybridMultilevel"/>
    <w:tmpl w:val="4FB67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F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7B0139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17A41F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004F19"/>
    <w:multiLevelType w:val="hybridMultilevel"/>
    <w:tmpl w:val="5114C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2329"/>
    <w:multiLevelType w:val="hybridMultilevel"/>
    <w:tmpl w:val="C20CC33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0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421ADF"/>
    <w:multiLevelType w:val="hybridMultilevel"/>
    <w:tmpl w:val="116261C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231F1EC6"/>
    <w:multiLevelType w:val="hybridMultilevel"/>
    <w:tmpl w:val="7EB2D18E"/>
    <w:lvl w:ilvl="0" w:tplc="D92CFF96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D0BA069C">
      <w:numFmt w:val="bullet"/>
      <w:lvlText w:val="•"/>
      <w:lvlJc w:val="left"/>
      <w:pPr>
        <w:ind w:left="1103" w:hanging="361"/>
      </w:pPr>
      <w:rPr>
        <w:rFonts w:hint="default"/>
        <w:lang w:val="pt-PT" w:eastAsia="en-US" w:bidi="ar-SA"/>
      </w:rPr>
    </w:lvl>
    <w:lvl w:ilvl="2" w:tplc="0B028C08">
      <w:numFmt w:val="bullet"/>
      <w:lvlText w:val="•"/>
      <w:lvlJc w:val="left"/>
      <w:pPr>
        <w:ind w:left="1787" w:hanging="361"/>
      </w:pPr>
      <w:rPr>
        <w:rFonts w:hint="default"/>
        <w:lang w:val="pt-PT" w:eastAsia="en-US" w:bidi="ar-SA"/>
      </w:rPr>
    </w:lvl>
    <w:lvl w:ilvl="3" w:tplc="70001308">
      <w:numFmt w:val="bullet"/>
      <w:lvlText w:val="•"/>
      <w:lvlJc w:val="left"/>
      <w:pPr>
        <w:ind w:left="2471" w:hanging="361"/>
      </w:pPr>
      <w:rPr>
        <w:rFonts w:hint="default"/>
        <w:lang w:val="pt-PT" w:eastAsia="en-US" w:bidi="ar-SA"/>
      </w:rPr>
    </w:lvl>
    <w:lvl w:ilvl="4" w:tplc="6A1E932A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5" w:tplc="22E895E6">
      <w:numFmt w:val="bullet"/>
      <w:lvlText w:val="•"/>
      <w:lvlJc w:val="left"/>
      <w:pPr>
        <w:ind w:left="3839" w:hanging="361"/>
      </w:pPr>
      <w:rPr>
        <w:rFonts w:hint="default"/>
        <w:lang w:val="pt-PT" w:eastAsia="en-US" w:bidi="ar-SA"/>
      </w:rPr>
    </w:lvl>
    <w:lvl w:ilvl="6" w:tplc="0A804F16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7" w:tplc="76ECBC6E">
      <w:numFmt w:val="bullet"/>
      <w:lvlText w:val="•"/>
      <w:lvlJc w:val="left"/>
      <w:pPr>
        <w:ind w:left="5207" w:hanging="361"/>
      </w:pPr>
      <w:rPr>
        <w:rFonts w:hint="default"/>
        <w:lang w:val="pt-PT" w:eastAsia="en-US" w:bidi="ar-SA"/>
      </w:rPr>
    </w:lvl>
    <w:lvl w:ilvl="8" w:tplc="6D2A4EEE">
      <w:numFmt w:val="bullet"/>
      <w:lvlText w:val="•"/>
      <w:lvlJc w:val="left"/>
      <w:pPr>
        <w:ind w:left="5891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273675D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1B5F08"/>
    <w:multiLevelType w:val="hybridMultilevel"/>
    <w:tmpl w:val="1D48C408"/>
    <w:lvl w:ilvl="0" w:tplc="04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328146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5D04CD"/>
    <w:multiLevelType w:val="hybridMultilevel"/>
    <w:tmpl w:val="D0BEB14C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76F4F5C"/>
    <w:multiLevelType w:val="hybridMultilevel"/>
    <w:tmpl w:val="913C425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483C7B93"/>
    <w:multiLevelType w:val="hybridMultilevel"/>
    <w:tmpl w:val="94C252BC"/>
    <w:lvl w:ilvl="0" w:tplc="B6BA91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 w15:restartNumberingAfterBreak="0">
    <w:nsid w:val="4E91591D"/>
    <w:multiLevelType w:val="hybridMultilevel"/>
    <w:tmpl w:val="F50EBBB0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50AC10B3"/>
    <w:multiLevelType w:val="multilevel"/>
    <w:tmpl w:val="0416001D"/>
    <w:lvl w:ilvl="0">
      <w:start w:val="1"/>
      <w:numFmt w:val="decimal"/>
      <w:lvlText w:val="%1)"/>
      <w:lvlJc w:val="left"/>
      <w:pPr>
        <w:ind w:left="422" w:hanging="360"/>
      </w:pPr>
    </w:lvl>
    <w:lvl w:ilvl="1">
      <w:start w:val="1"/>
      <w:numFmt w:val="lowerLetter"/>
      <w:lvlText w:val="%2)"/>
      <w:lvlJc w:val="left"/>
      <w:pPr>
        <w:ind w:left="782" w:hanging="360"/>
      </w:pPr>
    </w:lvl>
    <w:lvl w:ilvl="2">
      <w:start w:val="1"/>
      <w:numFmt w:val="lowerRoman"/>
      <w:lvlText w:val="%3)"/>
      <w:lvlJc w:val="left"/>
      <w:pPr>
        <w:ind w:left="1142" w:hanging="360"/>
      </w:pPr>
    </w:lvl>
    <w:lvl w:ilvl="3">
      <w:start w:val="1"/>
      <w:numFmt w:val="decimal"/>
      <w:lvlText w:val="(%4)"/>
      <w:lvlJc w:val="left"/>
      <w:pPr>
        <w:ind w:left="1502" w:hanging="360"/>
      </w:pPr>
    </w:lvl>
    <w:lvl w:ilvl="4">
      <w:start w:val="1"/>
      <w:numFmt w:val="lowerLetter"/>
      <w:lvlText w:val="(%5)"/>
      <w:lvlJc w:val="left"/>
      <w:pPr>
        <w:ind w:left="1862" w:hanging="360"/>
      </w:pPr>
    </w:lvl>
    <w:lvl w:ilvl="5">
      <w:start w:val="1"/>
      <w:numFmt w:val="lowerRoman"/>
      <w:lvlText w:val="(%6)"/>
      <w:lvlJc w:val="left"/>
      <w:pPr>
        <w:ind w:left="2222" w:hanging="360"/>
      </w:pPr>
    </w:lvl>
    <w:lvl w:ilvl="6">
      <w:start w:val="1"/>
      <w:numFmt w:val="decimal"/>
      <w:lvlText w:val="%7."/>
      <w:lvlJc w:val="left"/>
      <w:pPr>
        <w:ind w:left="2582" w:hanging="360"/>
      </w:pPr>
    </w:lvl>
    <w:lvl w:ilvl="7">
      <w:start w:val="1"/>
      <w:numFmt w:val="lowerLetter"/>
      <w:lvlText w:val="%8."/>
      <w:lvlJc w:val="left"/>
      <w:pPr>
        <w:ind w:left="2942" w:hanging="360"/>
      </w:pPr>
    </w:lvl>
    <w:lvl w:ilvl="8">
      <w:start w:val="1"/>
      <w:numFmt w:val="lowerRoman"/>
      <w:lvlText w:val="%9."/>
      <w:lvlJc w:val="left"/>
      <w:pPr>
        <w:ind w:left="3302" w:hanging="360"/>
      </w:pPr>
    </w:lvl>
  </w:abstractNum>
  <w:abstractNum w:abstractNumId="21" w15:restartNumberingAfterBreak="0">
    <w:nsid w:val="51E514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AB58FC"/>
    <w:multiLevelType w:val="multilevel"/>
    <w:tmpl w:val="9BD603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F67142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5D9733A0"/>
    <w:multiLevelType w:val="hybridMultilevel"/>
    <w:tmpl w:val="95AA1C68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 w15:restartNumberingAfterBreak="0">
    <w:nsid w:val="5EBD39AD"/>
    <w:multiLevelType w:val="hybridMultilevel"/>
    <w:tmpl w:val="D4320EE2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5F936244"/>
    <w:multiLevelType w:val="hybridMultilevel"/>
    <w:tmpl w:val="81922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229A"/>
    <w:multiLevelType w:val="hybridMultilevel"/>
    <w:tmpl w:val="5B7C1BD6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69EF427A"/>
    <w:multiLevelType w:val="hybridMultilevel"/>
    <w:tmpl w:val="0BD89B3A"/>
    <w:lvl w:ilvl="0" w:tplc="0416000F">
      <w:start w:val="1"/>
      <w:numFmt w:val="decimal"/>
      <w:lvlText w:val="%1."/>
      <w:lvlJc w:val="left"/>
      <w:pPr>
        <w:ind w:left="1548" w:hanging="360"/>
      </w:p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9" w15:restartNumberingAfterBreak="0">
    <w:nsid w:val="71B86604"/>
    <w:multiLevelType w:val="hybridMultilevel"/>
    <w:tmpl w:val="ED907322"/>
    <w:lvl w:ilvl="0" w:tplc="7FA8F48E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90CEB336">
      <w:numFmt w:val="bullet"/>
      <w:lvlText w:val="•"/>
      <w:lvlJc w:val="left"/>
      <w:pPr>
        <w:ind w:left="1101" w:hanging="361"/>
      </w:pPr>
      <w:rPr>
        <w:rFonts w:hint="default"/>
        <w:lang w:val="pt-PT" w:eastAsia="en-US" w:bidi="ar-SA"/>
      </w:rPr>
    </w:lvl>
    <w:lvl w:ilvl="2" w:tplc="B636D8D8">
      <w:numFmt w:val="bullet"/>
      <w:lvlText w:val="•"/>
      <w:lvlJc w:val="left"/>
      <w:pPr>
        <w:ind w:left="1782" w:hanging="361"/>
      </w:pPr>
      <w:rPr>
        <w:rFonts w:hint="default"/>
        <w:lang w:val="pt-PT" w:eastAsia="en-US" w:bidi="ar-SA"/>
      </w:rPr>
    </w:lvl>
    <w:lvl w:ilvl="3" w:tplc="99863EDC">
      <w:numFmt w:val="bullet"/>
      <w:lvlText w:val="•"/>
      <w:lvlJc w:val="left"/>
      <w:pPr>
        <w:ind w:left="2463" w:hanging="361"/>
      </w:pPr>
      <w:rPr>
        <w:rFonts w:hint="default"/>
        <w:lang w:val="pt-PT" w:eastAsia="en-US" w:bidi="ar-SA"/>
      </w:rPr>
    </w:lvl>
    <w:lvl w:ilvl="4" w:tplc="0F7A0032">
      <w:numFmt w:val="bullet"/>
      <w:lvlText w:val="•"/>
      <w:lvlJc w:val="left"/>
      <w:pPr>
        <w:ind w:left="3144" w:hanging="361"/>
      </w:pPr>
      <w:rPr>
        <w:rFonts w:hint="default"/>
        <w:lang w:val="pt-PT" w:eastAsia="en-US" w:bidi="ar-SA"/>
      </w:rPr>
    </w:lvl>
    <w:lvl w:ilvl="5" w:tplc="D346E53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6" w:tplc="CFB28472">
      <w:numFmt w:val="bullet"/>
      <w:lvlText w:val="•"/>
      <w:lvlJc w:val="left"/>
      <w:pPr>
        <w:ind w:left="4506" w:hanging="361"/>
      </w:pPr>
      <w:rPr>
        <w:rFonts w:hint="default"/>
        <w:lang w:val="pt-PT" w:eastAsia="en-US" w:bidi="ar-SA"/>
      </w:rPr>
    </w:lvl>
    <w:lvl w:ilvl="7" w:tplc="972026DC">
      <w:numFmt w:val="bullet"/>
      <w:lvlText w:val="•"/>
      <w:lvlJc w:val="left"/>
      <w:pPr>
        <w:ind w:left="5187" w:hanging="361"/>
      </w:pPr>
      <w:rPr>
        <w:rFonts w:hint="default"/>
        <w:lang w:val="pt-PT" w:eastAsia="en-US" w:bidi="ar-SA"/>
      </w:rPr>
    </w:lvl>
    <w:lvl w:ilvl="8" w:tplc="363AB1F8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</w:abstractNum>
  <w:abstractNum w:abstractNumId="30" w15:restartNumberingAfterBreak="0">
    <w:nsid w:val="75D83E27"/>
    <w:multiLevelType w:val="multilevel"/>
    <w:tmpl w:val="4E547BD6"/>
    <w:lvl w:ilvl="0">
      <w:start w:val="1"/>
      <w:numFmt w:val="decimal"/>
      <w:lvlText w:val="%1."/>
      <w:lvlJc w:val="left"/>
      <w:pPr>
        <w:ind w:left="245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5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1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21" w:hanging="6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82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8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648"/>
      </w:pPr>
      <w:rPr>
        <w:rFonts w:hint="default"/>
        <w:lang w:val="pt-PT" w:eastAsia="en-US" w:bidi="ar-SA"/>
      </w:rPr>
    </w:lvl>
  </w:abstractNum>
  <w:abstractNum w:abstractNumId="31" w15:restartNumberingAfterBreak="0">
    <w:nsid w:val="75DB215E"/>
    <w:multiLevelType w:val="multilevel"/>
    <w:tmpl w:val="8258F244"/>
    <w:lvl w:ilvl="0">
      <w:start w:val="6"/>
      <w:numFmt w:val="decimal"/>
      <w:lvlText w:val="%1"/>
      <w:lvlJc w:val="left"/>
      <w:pPr>
        <w:ind w:left="90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64" w:hanging="432"/>
      </w:pPr>
      <w:rPr>
        <w:rFonts w:hint="default"/>
        <w:lang w:val="pt-PT" w:eastAsia="en-US" w:bidi="ar-SA"/>
      </w:rPr>
    </w:lvl>
  </w:abstractNum>
  <w:abstractNum w:abstractNumId="32" w15:restartNumberingAfterBreak="0">
    <w:nsid w:val="7BD02697"/>
    <w:multiLevelType w:val="hybridMultilevel"/>
    <w:tmpl w:val="52DA04BA"/>
    <w:lvl w:ilvl="0" w:tplc="B378784E">
      <w:start w:val="1"/>
      <w:numFmt w:val="lowerLetter"/>
      <w:lvlText w:val="%1)"/>
      <w:lvlJc w:val="left"/>
      <w:pPr>
        <w:ind w:left="240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02C049E">
      <w:numFmt w:val="bullet"/>
      <w:lvlText w:val="•"/>
      <w:lvlJc w:val="left"/>
      <w:pPr>
        <w:ind w:left="3096" w:hanging="361"/>
      </w:pPr>
      <w:rPr>
        <w:rFonts w:hint="default"/>
        <w:lang w:val="pt-PT" w:eastAsia="en-US" w:bidi="ar-SA"/>
      </w:rPr>
    </w:lvl>
    <w:lvl w:ilvl="2" w:tplc="81727E4E">
      <w:numFmt w:val="bullet"/>
      <w:lvlText w:val="•"/>
      <w:lvlJc w:val="left"/>
      <w:pPr>
        <w:ind w:left="3793" w:hanging="361"/>
      </w:pPr>
      <w:rPr>
        <w:rFonts w:hint="default"/>
        <w:lang w:val="pt-PT" w:eastAsia="en-US" w:bidi="ar-SA"/>
      </w:rPr>
    </w:lvl>
    <w:lvl w:ilvl="3" w:tplc="E14CBEF6">
      <w:numFmt w:val="bullet"/>
      <w:lvlText w:val="•"/>
      <w:lvlJc w:val="left"/>
      <w:pPr>
        <w:ind w:left="4489" w:hanging="361"/>
      </w:pPr>
      <w:rPr>
        <w:rFonts w:hint="default"/>
        <w:lang w:val="pt-PT" w:eastAsia="en-US" w:bidi="ar-SA"/>
      </w:rPr>
    </w:lvl>
    <w:lvl w:ilvl="4" w:tplc="876CD694">
      <w:numFmt w:val="bullet"/>
      <w:lvlText w:val="•"/>
      <w:lvlJc w:val="left"/>
      <w:pPr>
        <w:ind w:left="5186" w:hanging="361"/>
      </w:pPr>
      <w:rPr>
        <w:rFonts w:hint="default"/>
        <w:lang w:val="pt-PT" w:eastAsia="en-US" w:bidi="ar-SA"/>
      </w:rPr>
    </w:lvl>
    <w:lvl w:ilvl="5" w:tplc="A0CE9740">
      <w:numFmt w:val="bullet"/>
      <w:lvlText w:val="•"/>
      <w:lvlJc w:val="left"/>
      <w:pPr>
        <w:ind w:left="5883" w:hanging="361"/>
      </w:pPr>
      <w:rPr>
        <w:rFonts w:hint="default"/>
        <w:lang w:val="pt-PT" w:eastAsia="en-US" w:bidi="ar-SA"/>
      </w:rPr>
    </w:lvl>
    <w:lvl w:ilvl="6" w:tplc="02D893C6">
      <w:numFmt w:val="bullet"/>
      <w:lvlText w:val="•"/>
      <w:lvlJc w:val="left"/>
      <w:pPr>
        <w:ind w:left="6579" w:hanging="361"/>
      </w:pPr>
      <w:rPr>
        <w:rFonts w:hint="default"/>
        <w:lang w:val="pt-PT" w:eastAsia="en-US" w:bidi="ar-SA"/>
      </w:rPr>
    </w:lvl>
    <w:lvl w:ilvl="7" w:tplc="80D2A0CA">
      <w:numFmt w:val="bullet"/>
      <w:lvlText w:val="•"/>
      <w:lvlJc w:val="left"/>
      <w:pPr>
        <w:ind w:left="7276" w:hanging="361"/>
      </w:pPr>
      <w:rPr>
        <w:rFonts w:hint="default"/>
        <w:lang w:val="pt-PT" w:eastAsia="en-US" w:bidi="ar-SA"/>
      </w:rPr>
    </w:lvl>
    <w:lvl w:ilvl="8" w:tplc="0518A876">
      <w:numFmt w:val="bullet"/>
      <w:lvlText w:val="•"/>
      <w:lvlJc w:val="left"/>
      <w:pPr>
        <w:ind w:left="7973" w:hanging="361"/>
      </w:pPr>
      <w:rPr>
        <w:rFonts w:hint="default"/>
        <w:lang w:val="pt-PT" w:eastAsia="en-US" w:bidi="ar-SA"/>
      </w:r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32"/>
  </w:num>
  <w:num w:numId="5">
    <w:abstractNumId w:val="12"/>
  </w:num>
  <w:num w:numId="6">
    <w:abstractNumId w:val="6"/>
  </w:num>
  <w:num w:numId="7">
    <w:abstractNumId w:val="18"/>
  </w:num>
  <w:num w:numId="8">
    <w:abstractNumId w:val="14"/>
  </w:num>
  <w:num w:numId="9">
    <w:abstractNumId w:val="0"/>
  </w:num>
  <w:num w:numId="10">
    <w:abstractNumId w:val="9"/>
  </w:num>
  <w:num w:numId="11">
    <w:abstractNumId w:val="23"/>
  </w:num>
  <w:num w:numId="12">
    <w:abstractNumId w:val="20"/>
  </w:num>
  <w:num w:numId="13">
    <w:abstractNumId w:val="15"/>
  </w:num>
  <w:num w:numId="14">
    <w:abstractNumId w:val="7"/>
  </w:num>
  <w:num w:numId="15">
    <w:abstractNumId w:val="13"/>
  </w:num>
  <w:num w:numId="16">
    <w:abstractNumId w:val="21"/>
  </w:num>
  <w:num w:numId="17">
    <w:abstractNumId w:val="5"/>
  </w:num>
  <w:num w:numId="18">
    <w:abstractNumId w:val="10"/>
  </w:num>
  <w:num w:numId="19">
    <w:abstractNumId w:val="22"/>
  </w:num>
  <w:num w:numId="20">
    <w:abstractNumId w:val="19"/>
  </w:num>
  <w:num w:numId="21">
    <w:abstractNumId w:val="27"/>
  </w:num>
  <w:num w:numId="22">
    <w:abstractNumId w:val="2"/>
  </w:num>
  <w:num w:numId="23">
    <w:abstractNumId w:val="25"/>
  </w:num>
  <w:num w:numId="24">
    <w:abstractNumId w:val="24"/>
  </w:num>
  <w:num w:numId="25">
    <w:abstractNumId w:val="28"/>
  </w:num>
  <w:num w:numId="26">
    <w:abstractNumId w:val="11"/>
  </w:num>
  <w:num w:numId="27">
    <w:abstractNumId w:val="16"/>
  </w:num>
  <w:num w:numId="28">
    <w:abstractNumId w:val="3"/>
  </w:num>
  <w:num w:numId="29">
    <w:abstractNumId w:val="4"/>
  </w:num>
  <w:num w:numId="30">
    <w:abstractNumId w:val="1"/>
  </w:num>
  <w:num w:numId="31">
    <w:abstractNumId w:val="17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040D3"/>
    <w:rsid w:val="0000436C"/>
    <w:rsid w:val="000046E9"/>
    <w:rsid w:val="00005932"/>
    <w:rsid w:val="00005E58"/>
    <w:rsid w:val="000068FB"/>
    <w:rsid w:val="00007B6F"/>
    <w:rsid w:val="00016E17"/>
    <w:rsid w:val="000201C4"/>
    <w:rsid w:val="00021750"/>
    <w:rsid w:val="00023DCF"/>
    <w:rsid w:val="00024D52"/>
    <w:rsid w:val="00033A0A"/>
    <w:rsid w:val="000348C1"/>
    <w:rsid w:val="0003540C"/>
    <w:rsid w:val="00035CE2"/>
    <w:rsid w:val="00043963"/>
    <w:rsid w:val="00050947"/>
    <w:rsid w:val="000513E7"/>
    <w:rsid w:val="00055A7B"/>
    <w:rsid w:val="00065671"/>
    <w:rsid w:val="00070E64"/>
    <w:rsid w:val="00075EC8"/>
    <w:rsid w:val="0007609C"/>
    <w:rsid w:val="000866D7"/>
    <w:rsid w:val="00092817"/>
    <w:rsid w:val="0009346F"/>
    <w:rsid w:val="0009417A"/>
    <w:rsid w:val="000959F6"/>
    <w:rsid w:val="000A1345"/>
    <w:rsid w:val="000A527D"/>
    <w:rsid w:val="000A67DB"/>
    <w:rsid w:val="000A6815"/>
    <w:rsid w:val="000B73AA"/>
    <w:rsid w:val="000B78DC"/>
    <w:rsid w:val="000C0885"/>
    <w:rsid w:val="000C1684"/>
    <w:rsid w:val="000D3542"/>
    <w:rsid w:val="000D36FE"/>
    <w:rsid w:val="000D6E4D"/>
    <w:rsid w:val="000E22E2"/>
    <w:rsid w:val="000E290F"/>
    <w:rsid w:val="000E329D"/>
    <w:rsid w:val="000E4202"/>
    <w:rsid w:val="000F1139"/>
    <w:rsid w:val="000F18F8"/>
    <w:rsid w:val="000F22A8"/>
    <w:rsid w:val="000F3CAF"/>
    <w:rsid w:val="000F757A"/>
    <w:rsid w:val="00102BB0"/>
    <w:rsid w:val="0010628C"/>
    <w:rsid w:val="00107FE0"/>
    <w:rsid w:val="001103F9"/>
    <w:rsid w:val="001115AC"/>
    <w:rsid w:val="00111907"/>
    <w:rsid w:val="00113949"/>
    <w:rsid w:val="00121E46"/>
    <w:rsid w:val="001243EB"/>
    <w:rsid w:val="001248EC"/>
    <w:rsid w:val="001273D6"/>
    <w:rsid w:val="00133455"/>
    <w:rsid w:val="00134D53"/>
    <w:rsid w:val="00137B62"/>
    <w:rsid w:val="0014267B"/>
    <w:rsid w:val="001455D8"/>
    <w:rsid w:val="00151DCE"/>
    <w:rsid w:val="00152F12"/>
    <w:rsid w:val="00154B96"/>
    <w:rsid w:val="001709CE"/>
    <w:rsid w:val="00174311"/>
    <w:rsid w:val="00180609"/>
    <w:rsid w:val="00182464"/>
    <w:rsid w:val="001872B7"/>
    <w:rsid w:val="001A0488"/>
    <w:rsid w:val="001A2254"/>
    <w:rsid w:val="001A3540"/>
    <w:rsid w:val="001A4B91"/>
    <w:rsid w:val="001A4FC7"/>
    <w:rsid w:val="001A73F7"/>
    <w:rsid w:val="001B0F7E"/>
    <w:rsid w:val="001B16E8"/>
    <w:rsid w:val="001B642C"/>
    <w:rsid w:val="001B6445"/>
    <w:rsid w:val="001B78BE"/>
    <w:rsid w:val="001C151D"/>
    <w:rsid w:val="001C3450"/>
    <w:rsid w:val="001C3F4B"/>
    <w:rsid w:val="001C7480"/>
    <w:rsid w:val="001D1C02"/>
    <w:rsid w:val="001D229F"/>
    <w:rsid w:val="001D5C21"/>
    <w:rsid w:val="001E719C"/>
    <w:rsid w:val="001F16E2"/>
    <w:rsid w:val="001F1C95"/>
    <w:rsid w:val="00202391"/>
    <w:rsid w:val="00203763"/>
    <w:rsid w:val="00203F2D"/>
    <w:rsid w:val="00206632"/>
    <w:rsid w:val="0020689B"/>
    <w:rsid w:val="00214CC1"/>
    <w:rsid w:val="00215C52"/>
    <w:rsid w:val="002217D4"/>
    <w:rsid w:val="0022259F"/>
    <w:rsid w:val="0022488A"/>
    <w:rsid w:val="00225258"/>
    <w:rsid w:val="002267A3"/>
    <w:rsid w:val="00233388"/>
    <w:rsid w:val="00236CDA"/>
    <w:rsid w:val="002373A6"/>
    <w:rsid w:val="002400C6"/>
    <w:rsid w:val="00241F0D"/>
    <w:rsid w:val="00243E61"/>
    <w:rsid w:val="0024516D"/>
    <w:rsid w:val="00251DE5"/>
    <w:rsid w:val="00255808"/>
    <w:rsid w:val="002565BD"/>
    <w:rsid w:val="00266F2B"/>
    <w:rsid w:val="00270E76"/>
    <w:rsid w:val="00272E27"/>
    <w:rsid w:val="002769F2"/>
    <w:rsid w:val="00282226"/>
    <w:rsid w:val="00284A44"/>
    <w:rsid w:val="00296282"/>
    <w:rsid w:val="002B180F"/>
    <w:rsid w:val="002B4CC7"/>
    <w:rsid w:val="002B4D2A"/>
    <w:rsid w:val="002C38C5"/>
    <w:rsid w:val="002C5E86"/>
    <w:rsid w:val="002C7CDE"/>
    <w:rsid w:val="002D1489"/>
    <w:rsid w:val="002D64A9"/>
    <w:rsid w:val="002D7F4B"/>
    <w:rsid w:val="002E1FCA"/>
    <w:rsid w:val="002E2061"/>
    <w:rsid w:val="002E382C"/>
    <w:rsid w:val="002E39DD"/>
    <w:rsid w:val="002E406B"/>
    <w:rsid w:val="002E4D72"/>
    <w:rsid w:val="002E5CC5"/>
    <w:rsid w:val="002F1028"/>
    <w:rsid w:val="002F2416"/>
    <w:rsid w:val="003041BE"/>
    <w:rsid w:val="003116B8"/>
    <w:rsid w:val="003119EC"/>
    <w:rsid w:val="00312731"/>
    <w:rsid w:val="0031724D"/>
    <w:rsid w:val="00323E51"/>
    <w:rsid w:val="00325F7A"/>
    <w:rsid w:val="003274A5"/>
    <w:rsid w:val="003360DB"/>
    <w:rsid w:val="00336A56"/>
    <w:rsid w:val="00343BC3"/>
    <w:rsid w:val="00345459"/>
    <w:rsid w:val="00350626"/>
    <w:rsid w:val="00351489"/>
    <w:rsid w:val="003537E0"/>
    <w:rsid w:val="0035733A"/>
    <w:rsid w:val="00362BD7"/>
    <w:rsid w:val="00363B63"/>
    <w:rsid w:val="00364A13"/>
    <w:rsid w:val="00365EBE"/>
    <w:rsid w:val="00370161"/>
    <w:rsid w:val="00371C7E"/>
    <w:rsid w:val="00385CAF"/>
    <w:rsid w:val="00385E5D"/>
    <w:rsid w:val="00387457"/>
    <w:rsid w:val="003942FE"/>
    <w:rsid w:val="00395B82"/>
    <w:rsid w:val="003979AA"/>
    <w:rsid w:val="003A070C"/>
    <w:rsid w:val="003A1673"/>
    <w:rsid w:val="003A6EB4"/>
    <w:rsid w:val="003A6F38"/>
    <w:rsid w:val="003C0EEC"/>
    <w:rsid w:val="003C5A9C"/>
    <w:rsid w:val="003C618E"/>
    <w:rsid w:val="003D74E9"/>
    <w:rsid w:val="003D7678"/>
    <w:rsid w:val="003E0F33"/>
    <w:rsid w:val="003E116B"/>
    <w:rsid w:val="003E45F6"/>
    <w:rsid w:val="003F3B61"/>
    <w:rsid w:val="003F5142"/>
    <w:rsid w:val="0040593E"/>
    <w:rsid w:val="00406126"/>
    <w:rsid w:val="00413FD6"/>
    <w:rsid w:val="00423DAC"/>
    <w:rsid w:val="00427C85"/>
    <w:rsid w:val="00427CBF"/>
    <w:rsid w:val="00431343"/>
    <w:rsid w:val="00432BED"/>
    <w:rsid w:val="00436F58"/>
    <w:rsid w:val="00437171"/>
    <w:rsid w:val="00437D87"/>
    <w:rsid w:val="0045079B"/>
    <w:rsid w:val="00451F7A"/>
    <w:rsid w:val="00453B12"/>
    <w:rsid w:val="0045748A"/>
    <w:rsid w:val="0046017C"/>
    <w:rsid w:val="004602C7"/>
    <w:rsid w:val="00460D47"/>
    <w:rsid w:val="004703AC"/>
    <w:rsid w:val="00476662"/>
    <w:rsid w:val="00476D9B"/>
    <w:rsid w:val="00480427"/>
    <w:rsid w:val="004810F8"/>
    <w:rsid w:val="004842FF"/>
    <w:rsid w:val="00487237"/>
    <w:rsid w:val="00490A2B"/>
    <w:rsid w:val="0049384A"/>
    <w:rsid w:val="00494002"/>
    <w:rsid w:val="004943DA"/>
    <w:rsid w:val="00497564"/>
    <w:rsid w:val="004A2447"/>
    <w:rsid w:val="004A56F5"/>
    <w:rsid w:val="004A5E97"/>
    <w:rsid w:val="004A6FFD"/>
    <w:rsid w:val="004B17AE"/>
    <w:rsid w:val="004B39AF"/>
    <w:rsid w:val="004C03DD"/>
    <w:rsid w:val="004C4A82"/>
    <w:rsid w:val="004D02FF"/>
    <w:rsid w:val="004D5FED"/>
    <w:rsid w:val="004E50E1"/>
    <w:rsid w:val="004F09E0"/>
    <w:rsid w:val="004F224E"/>
    <w:rsid w:val="004F4D17"/>
    <w:rsid w:val="004F4E06"/>
    <w:rsid w:val="004F4F49"/>
    <w:rsid w:val="0050135C"/>
    <w:rsid w:val="00503FE8"/>
    <w:rsid w:val="005041E6"/>
    <w:rsid w:val="00504418"/>
    <w:rsid w:val="005129AF"/>
    <w:rsid w:val="0051633D"/>
    <w:rsid w:val="00516636"/>
    <w:rsid w:val="0051724E"/>
    <w:rsid w:val="005207B4"/>
    <w:rsid w:val="005231CE"/>
    <w:rsid w:val="0052320B"/>
    <w:rsid w:val="00524DB9"/>
    <w:rsid w:val="0052544F"/>
    <w:rsid w:val="0052635D"/>
    <w:rsid w:val="00535658"/>
    <w:rsid w:val="00535A9E"/>
    <w:rsid w:val="005362E9"/>
    <w:rsid w:val="00537DAE"/>
    <w:rsid w:val="005556A5"/>
    <w:rsid w:val="00556DFB"/>
    <w:rsid w:val="00560ACE"/>
    <w:rsid w:val="00560B6B"/>
    <w:rsid w:val="005630EF"/>
    <w:rsid w:val="0056349E"/>
    <w:rsid w:val="00574ED0"/>
    <w:rsid w:val="00575288"/>
    <w:rsid w:val="00580094"/>
    <w:rsid w:val="005813C5"/>
    <w:rsid w:val="00593E36"/>
    <w:rsid w:val="00594333"/>
    <w:rsid w:val="00596875"/>
    <w:rsid w:val="00596B34"/>
    <w:rsid w:val="00596BF6"/>
    <w:rsid w:val="005A211E"/>
    <w:rsid w:val="005A2F65"/>
    <w:rsid w:val="005A3C65"/>
    <w:rsid w:val="005A3EE7"/>
    <w:rsid w:val="005A6FB7"/>
    <w:rsid w:val="005B086C"/>
    <w:rsid w:val="005B5CCC"/>
    <w:rsid w:val="005B5EE9"/>
    <w:rsid w:val="005B7B6A"/>
    <w:rsid w:val="005B7FCC"/>
    <w:rsid w:val="005C022D"/>
    <w:rsid w:val="005C1876"/>
    <w:rsid w:val="005C1FDF"/>
    <w:rsid w:val="005C2C80"/>
    <w:rsid w:val="005C3F67"/>
    <w:rsid w:val="005C48CE"/>
    <w:rsid w:val="005C66CE"/>
    <w:rsid w:val="005D347C"/>
    <w:rsid w:val="005D3499"/>
    <w:rsid w:val="005D3D48"/>
    <w:rsid w:val="005E0802"/>
    <w:rsid w:val="005E28D9"/>
    <w:rsid w:val="005E5694"/>
    <w:rsid w:val="005E7071"/>
    <w:rsid w:val="005F6AFB"/>
    <w:rsid w:val="005F766F"/>
    <w:rsid w:val="00606485"/>
    <w:rsid w:val="0060668F"/>
    <w:rsid w:val="00611750"/>
    <w:rsid w:val="00614C24"/>
    <w:rsid w:val="00617924"/>
    <w:rsid w:val="00625697"/>
    <w:rsid w:val="0062627B"/>
    <w:rsid w:val="00630D02"/>
    <w:rsid w:val="00633301"/>
    <w:rsid w:val="0063510C"/>
    <w:rsid w:val="00640DE9"/>
    <w:rsid w:val="00643419"/>
    <w:rsid w:val="00643C36"/>
    <w:rsid w:val="00646700"/>
    <w:rsid w:val="00646BAA"/>
    <w:rsid w:val="00646CA0"/>
    <w:rsid w:val="006553AD"/>
    <w:rsid w:val="006650B5"/>
    <w:rsid w:val="00667B13"/>
    <w:rsid w:val="006729BF"/>
    <w:rsid w:val="006763EA"/>
    <w:rsid w:val="00687817"/>
    <w:rsid w:val="00691952"/>
    <w:rsid w:val="00694736"/>
    <w:rsid w:val="0069519D"/>
    <w:rsid w:val="00695CDB"/>
    <w:rsid w:val="006977D1"/>
    <w:rsid w:val="006A058D"/>
    <w:rsid w:val="006A4FFA"/>
    <w:rsid w:val="006A5196"/>
    <w:rsid w:val="006B1C3D"/>
    <w:rsid w:val="006D23F9"/>
    <w:rsid w:val="006D44AA"/>
    <w:rsid w:val="006E0822"/>
    <w:rsid w:val="006E3135"/>
    <w:rsid w:val="006E7E6C"/>
    <w:rsid w:val="006F2498"/>
    <w:rsid w:val="006F773B"/>
    <w:rsid w:val="006F7A05"/>
    <w:rsid w:val="00705F93"/>
    <w:rsid w:val="0070734B"/>
    <w:rsid w:val="00707890"/>
    <w:rsid w:val="007079B7"/>
    <w:rsid w:val="0072065D"/>
    <w:rsid w:val="00722E32"/>
    <w:rsid w:val="007256F6"/>
    <w:rsid w:val="00733174"/>
    <w:rsid w:val="00734B69"/>
    <w:rsid w:val="007437F0"/>
    <w:rsid w:val="00746644"/>
    <w:rsid w:val="00747132"/>
    <w:rsid w:val="007511A7"/>
    <w:rsid w:val="00752196"/>
    <w:rsid w:val="00757143"/>
    <w:rsid w:val="00765D33"/>
    <w:rsid w:val="007673D7"/>
    <w:rsid w:val="007727CC"/>
    <w:rsid w:val="0077779D"/>
    <w:rsid w:val="00780D4E"/>
    <w:rsid w:val="00781510"/>
    <w:rsid w:val="007827F7"/>
    <w:rsid w:val="00787A1D"/>
    <w:rsid w:val="00787CDF"/>
    <w:rsid w:val="007924FD"/>
    <w:rsid w:val="00795DD2"/>
    <w:rsid w:val="007B4EE9"/>
    <w:rsid w:val="007B6383"/>
    <w:rsid w:val="007C1738"/>
    <w:rsid w:val="007C5FB8"/>
    <w:rsid w:val="007D362B"/>
    <w:rsid w:val="007D5775"/>
    <w:rsid w:val="007E309F"/>
    <w:rsid w:val="007E4B45"/>
    <w:rsid w:val="007E5465"/>
    <w:rsid w:val="007F3A2A"/>
    <w:rsid w:val="007F5B8A"/>
    <w:rsid w:val="00801583"/>
    <w:rsid w:val="00803C9C"/>
    <w:rsid w:val="00803F3E"/>
    <w:rsid w:val="008078F1"/>
    <w:rsid w:val="00810DF1"/>
    <w:rsid w:val="00814741"/>
    <w:rsid w:val="00814C9D"/>
    <w:rsid w:val="00824560"/>
    <w:rsid w:val="0082772F"/>
    <w:rsid w:val="0083133E"/>
    <w:rsid w:val="00832184"/>
    <w:rsid w:val="008321E9"/>
    <w:rsid w:val="00833A56"/>
    <w:rsid w:val="00833E4B"/>
    <w:rsid w:val="00837512"/>
    <w:rsid w:val="008402A5"/>
    <w:rsid w:val="00840AA3"/>
    <w:rsid w:val="008411B1"/>
    <w:rsid w:val="00843914"/>
    <w:rsid w:val="00843BEB"/>
    <w:rsid w:val="00845F14"/>
    <w:rsid w:val="00846875"/>
    <w:rsid w:val="00854D16"/>
    <w:rsid w:val="00855D07"/>
    <w:rsid w:val="00861BD0"/>
    <w:rsid w:val="00863F8A"/>
    <w:rsid w:val="008646DD"/>
    <w:rsid w:val="00866B19"/>
    <w:rsid w:val="00867102"/>
    <w:rsid w:val="00867868"/>
    <w:rsid w:val="008719E8"/>
    <w:rsid w:val="00873FAD"/>
    <w:rsid w:val="00874740"/>
    <w:rsid w:val="008749DE"/>
    <w:rsid w:val="008801EE"/>
    <w:rsid w:val="00880BB3"/>
    <w:rsid w:val="00882953"/>
    <w:rsid w:val="008840C2"/>
    <w:rsid w:val="008843FE"/>
    <w:rsid w:val="00884420"/>
    <w:rsid w:val="00885BFB"/>
    <w:rsid w:val="00886775"/>
    <w:rsid w:val="00894229"/>
    <w:rsid w:val="00894A96"/>
    <w:rsid w:val="008950CE"/>
    <w:rsid w:val="00895925"/>
    <w:rsid w:val="0089720F"/>
    <w:rsid w:val="008A3858"/>
    <w:rsid w:val="008A594F"/>
    <w:rsid w:val="008B09A4"/>
    <w:rsid w:val="008B2E37"/>
    <w:rsid w:val="008B3ADB"/>
    <w:rsid w:val="008B3CE8"/>
    <w:rsid w:val="008C224B"/>
    <w:rsid w:val="008C5806"/>
    <w:rsid w:val="008D4101"/>
    <w:rsid w:val="008D5E79"/>
    <w:rsid w:val="008E017C"/>
    <w:rsid w:val="008E2572"/>
    <w:rsid w:val="008E2649"/>
    <w:rsid w:val="008E2C3E"/>
    <w:rsid w:val="008E2F9C"/>
    <w:rsid w:val="008E3C5E"/>
    <w:rsid w:val="008E47FC"/>
    <w:rsid w:val="008E7BA6"/>
    <w:rsid w:val="008F0A19"/>
    <w:rsid w:val="008F32E2"/>
    <w:rsid w:val="008F5122"/>
    <w:rsid w:val="008F593C"/>
    <w:rsid w:val="008F78D9"/>
    <w:rsid w:val="008F7CB2"/>
    <w:rsid w:val="00900E08"/>
    <w:rsid w:val="00917687"/>
    <w:rsid w:val="00922BD4"/>
    <w:rsid w:val="00933304"/>
    <w:rsid w:val="00936B57"/>
    <w:rsid w:val="009372D5"/>
    <w:rsid w:val="00940598"/>
    <w:rsid w:val="009408AF"/>
    <w:rsid w:val="009417AA"/>
    <w:rsid w:val="00954614"/>
    <w:rsid w:val="009549D5"/>
    <w:rsid w:val="00957002"/>
    <w:rsid w:val="00961AAA"/>
    <w:rsid w:val="0096432B"/>
    <w:rsid w:val="00970383"/>
    <w:rsid w:val="00971835"/>
    <w:rsid w:val="00973AAA"/>
    <w:rsid w:val="00975125"/>
    <w:rsid w:val="0098636F"/>
    <w:rsid w:val="00992F48"/>
    <w:rsid w:val="0099567F"/>
    <w:rsid w:val="009A32E2"/>
    <w:rsid w:val="009B52FA"/>
    <w:rsid w:val="009B6D3A"/>
    <w:rsid w:val="009B6E2C"/>
    <w:rsid w:val="009C414E"/>
    <w:rsid w:val="009C41AE"/>
    <w:rsid w:val="009D4662"/>
    <w:rsid w:val="009D76AB"/>
    <w:rsid w:val="009E0DA8"/>
    <w:rsid w:val="009E4029"/>
    <w:rsid w:val="009F1703"/>
    <w:rsid w:val="009F669B"/>
    <w:rsid w:val="009F6F97"/>
    <w:rsid w:val="009F7147"/>
    <w:rsid w:val="00A0601F"/>
    <w:rsid w:val="00A10127"/>
    <w:rsid w:val="00A11AD9"/>
    <w:rsid w:val="00A12E88"/>
    <w:rsid w:val="00A152F0"/>
    <w:rsid w:val="00A17EC6"/>
    <w:rsid w:val="00A231DA"/>
    <w:rsid w:val="00A30DDC"/>
    <w:rsid w:val="00A36785"/>
    <w:rsid w:val="00A37D1C"/>
    <w:rsid w:val="00A37DDA"/>
    <w:rsid w:val="00A40522"/>
    <w:rsid w:val="00A44204"/>
    <w:rsid w:val="00A47B5E"/>
    <w:rsid w:val="00A5548A"/>
    <w:rsid w:val="00A5656A"/>
    <w:rsid w:val="00A5684A"/>
    <w:rsid w:val="00A604C8"/>
    <w:rsid w:val="00A70A7A"/>
    <w:rsid w:val="00A73822"/>
    <w:rsid w:val="00A8603F"/>
    <w:rsid w:val="00A86180"/>
    <w:rsid w:val="00A86D40"/>
    <w:rsid w:val="00A878FD"/>
    <w:rsid w:val="00A9482C"/>
    <w:rsid w:val="00AA11D1"/>
    <w:rsid w:val="00AA2B24"/>
    <w:rsid w:val="00AA2F09"/>
    <w:rsid w:val="00AA3E0B"/>
    <w:rsid w:val="00AA512B"/>
    <w:rsid w:val="00AA6724"/>
    <w:rsid w:val="00AA75D4"/>
    <w:rsid w:val="00AB06C5"/>
    <w:rsid w:val="00AB2D02"/>
    <w:rsid w:val="00AB5A52"/>
    <w:rsid w:val="00AB78B3"/>
    <w:rsid w:val="00AC02D9"/>
    <w:rsid w:val="00AC1B14"/>
    <w:rsid w:val="00AC2491"/>
    <w:rsid w:val="00AC6C4C"/>
    <w:rsid w:val="00AC7B52"/>
    <w:rsid w:val="00AD2151"/>
    <w:rsid w:val="00AE21A7"/>
    <w:rsid w:val="00AE301B"/>
    <w:rsid w:val="00AE6D29"/>
    <w:rsid w:val="00AE711F"/>
    <w:rsid w:val="00AF4E93"/>
    <w:rsid w:val="00AF63E3"/>
    <w:rsid w:val="00B02539"/>
    <w:rsid w:val="00B06C85"/>
    <w:rsid w:val="00B06D7B"/>
    <w:rsid w:val="00B1307C"/>
    <w:rsid w:val="00B1349E"/>
    <w:rsid w:val="00B13C9D"/>
    <w:rsid w:val="00B17967"/>
    <w:rsid w:val="00B23126"/>
    <w:rsid w:val="00B24C05"/>
    <w:rsid w:val="00B30922"/>
    <w:rsid w:val="00B32162"/>
    <w:rsid w:val="00B332AE"/>
    <w:rsid w:val="00B34195"/>
    <w:rsid w:val="00B3756F"/>
    <w:rsid w:val="00B4228F"/>
    <w:rsid w:val="00B42663"/>
    <w:rsid w:val="00B542BE"/>
    <w:rsid w:val="00B572BA"/>
    <w:rsid w:val="00B60541"/>
    <w:rsid w:val="00B60BD6"/>
    <w:rsid w:val="00B62C31"/>
    <w:rsid w:val="00B63AD5"/>
    <w:rsid w:val="00B65EA5"/>
    <w:rsid w:val="00B715EA"/>
    <w:rsid w:val="00B734CB"/>
    <w:rsid w:val="00B76FF7"/>
    <w:rsid w:val="00B81FFF"/>
    <w:rsid w:val="00B921DE"/>
    <w:rsid w:val="00BA2D61"/>
    <w:rsid w:val="00BB27CE"/>
    <w:rsid w:val="00BB71E0"/>
    <w:rsid w:val="00BC1239"/>
    <w:rsid w:val="00BC1780"/>
    <w:rsid w:val="00BC7D3A"/>
    <w:rsid w:val="00BD1EFF"/>
    <w:rsid w:val="00BD4633"/>
    <w:rsid w:val="00BD58C3"/>
    <w:rsid w:val="00BD6C0B"/>
    <w:rsid w:val="00BE4F4B"/>
    <w:rsid w:val="00BF135A"/>
    <w:rsid w:val="00BF189A"/>
    <w:rsid w:val="00BF295D"/>
    <w:rsid w:val="00BF5599"/>
    <w:rsid w:val="00C01072"/>
    <w:rsid w:val="00C0257F"/>
    <w:rsid w:val="00C05217"/>
    <w:rsid w:val="00C05F3C"/>
    <w:rsid w:val="00C07689"/>
    <w:rsid w:val="00C15BFD"/>
    <w:rsid w:val="00C1614F"/>
    <w:rsid w:val="00C27E2F"/>
    <w:rsid w:val="00C3391D"/>
    <w:rsid w:val="00C355C9"/>
    <w:rsid w:val="00C4204F"/>
    <w:rsid w:val="00C43251"/>
    <w:rsid w:val="00C515C6"/>
    <w:rsid w:val="00C54CF0"/>
    <w:rsid w:val="00C5538B"/>
    <w:rsid w:val="00C567AD"/>
    <w:rsid w:val="00C60224"/>
    <w:rsid w:val="00C636F2"/>
    <w:rsid w:val="00C67294"/>
    <w:rsid w:val="00C6799D"/>
    <w:rsid w:val="00C72825"/>
    <w:rsid w:val="00C72C8F"/>
    <w:rsid w:val="00C76BC4"/>
    <w:rsid w:val="00C845B4"/>
    <w:rsid w:val="00C900AD"/>
    <w:rsid w:val="00C91554"/>
    <w:rsid w:val="00C91B44"/>
    <w:rsid w:val="00C91DF3"/>
    <w:rsid w:val="00C93274"/>
    <w:rsid w:val="00C9639F"/>
    <w:rsid w:val="00C966DE"/>
    <w:rsid w:val="00CA1D38"/>
    <w:rsid w:val="00CA2E72"/>
    <w:rsid w:val="00CA6027"/>
    <w:rsid w:val="00CA6B63"/>
    <w:rsid w:val="00CA6B9A"/>
    <w:rsid w:val="00CB24D9"/>
    <w:rsid w:val="00CB418E"/>
    <w:rsid w:val="00CB4A31"/>
    <w:rsid w:val="00CD24E8"/>
    <w:rsid w:val="00CE01C2"/>
    <w:rsid w:val="00CE4B9E"/>
    <w:rsid w:val="00CE65AD"/>
    <w:rsid w:val="00CE6C21"/>
    <w:rsid w:val="00CE710C"/>
    <w:rsid w:val="00CF057D"/>
    <w:rsid w:val="00CF06FE"/>
    <w:rsid w:val="00CF2F83"/>
    <w:rsid w:val="00CF52E9"/>
    <w:rsid w:val="00CF67F9"/>
    <w:rsid w:val="00CF7245"/>
    <w:rsid w:val="00D019BF"/>
    <w:rsid w:val="00D11E1E"/>
    <w:rsid w:val="00D12FB8"/>
    <w:rsid w:val="00D14562"/>
    <w:rsid w:val="00D15E15"/>
    <w:rsid w:val="00D1668E"/>
    <w:rsid w:val="00D20092"/>
    <w:rsid w:val="00D2376F"/>
    <w:rsid w:val="00D23B2A"/>
    <w:rsid w:val="00D2419E"/>
    <w:rsid w:val="00D24246"/>
    <w:rsid w:val="00D27959"/>
    <w:rsid w:val="00D31B7D"/>
    <w:rsid w:val="00D33DA9"/>
    <w:rsid w:val="00D36740"/>
    <w:rsid w:val="00D40129"/>
    <w:rsid w:val="00D40BB0"/>
    <w:rsid w:val="00D439B8"/>
    <w:rsid w:val="00D5334C"/>
    <w:rsid w:val="00D550D5"/>
    <w:rsid w:val="00D6316B"/>
    <w:rsid w:val="00D63932"/>
    <w:rsid w:val="00D65E67"/>
    <w:rsid w:val="00D676C8"/>
    <w:rsid w:val="00D75FA5"/>
    <w:rsid w:val="00D7612A"/>
    <w:rsid w:val="00D76240"/>
    <w:rsid w:val="00D80728"/>
    <w:rsid w:val="00D864A0"/>
    <w:rsid w:val="00D90312"/>
    <w:rsid w:val="00D96B53"/>
    <w:rsid w:val="00DA16D8"/>
    <w:rsid w:val="00DA2EF8"/>
    <w:rsid w:val="00DA61E3"/>
    <w:rsid w:val="00DA77F7"/>
    <w:rsid w:val="00DB0A47"/>
    <w:rsid w:val="00DB0FB2"/>
    <w:rsid w:val="00DB4005"/>
    <w:rsid w:val="00DC0128"/>
    <w:rsid w:val="00DC066E"/>
    <w:rsid w:val="00DC076D"/>
    <w:rsid w:val="00DC0F6B"/>
    <w:rsid w:val="00DC421D"/>
    <w:rsid w:val="00DC5016"/>
    <w:rsid w:val="00DD04AD"/>
    <w:rsid w:val="00DD2D29"/>
    <w:rsid w:val="00DD5B2A"/>
    <w:rsid w:val="00DE080E"/>
    <w:rsid w:val="00DE20E1"/>
    <w:rsid w:val="00DE5CD0"/>
    <w:rsid w:val="00DE65B6"/>
    <w:rsid w:val="00DE748B"/>
    <w:rsid w:val="00DF2C7A"/>
    <w:rsid w:val="00DF61B4"/>
    <w:rsid w:val="00E005F6"/>
    <w:rsid w:val="00E0570E"/>
    <w:rsid w:val="00E06450"/>
    <w:rsid w:val="00E10194"/>
    <w:rsid w:val="00E10702"/>
    <w:rsid w:val="00E16744"/>
    <w:rsid w:val="00E26625"/>
    <w:rsid w:val="00E27A86"/>
    <w:rsid w:val="00E32381"/>
    <w:rsid w:val="00E37510"/>
    <w:rsid w:val="00E51A81"/>
    <w:rsid w:val="00E52674"/>
    <w:rsid w:val="00E53D57"/>
    <w:rsid w:val="00E55540"/>
    <w:rsid w:val="00E64F95"/>
    <w:rsid w:val="00E70B48"/>
    <w:rsid w:val="00E72187"/>
    <w:rsid w:val="00E76F08"/>
    <w:rsid w:val="00E8127D"/>
    <w:rsid w:val="00E8177B"/>
    <w:rsid w:val="00E83149"/>
    <w:rsid w:val="00E8733F"/>
    <w:rsid w:val="00E90720"/>
    <w:rsid w:val="00E91B42"/>
    <w:rsid w:val="00E961EC"/>
    <w:rsid w:val="00E971C9"/>
    <w:rsid w:val="00EA1A96"/>
    <w:rsid w:val="00EA638E"/>
    <w:rsid w:val="00EB36A6"/>
    <w:rsid w:val="00EB446B"/>
    <w:rsid w:val="00EB6A58"/>
    <w:rsid w:val="00EB6F5B"/>
    <w:rsid w:val="00EC007A"/>
    <w:rsid w:val="00EC1C99"/>
    <w:rsid w:val="00EC7443"/>
    <w:rsid w:val="00ED0B24"/>
    <w:rsid w:val="00ED4BAE"/>
    <w:rsid w:val="00ED7CDB"/>
    <w:rsid w:val="00EE3203"/>
    <w:rsid w:val="00EE4901"/>
    <w:rsid w:val="00EE57A9"/>
    <w:rsid w:val="00EE6417"/>
    <w:rsid w:val="00EE74D2"/>
    <w:rsid w:val="00EF0409"/>
    <w:rsid w:val="00EF180A"/>
    <w:rsid w:val="00EF26C9"/>
    <w:rsid w:val="00EF6414"/>
    <w:rsid w:val="00F05952"/>
    <w:rsid w:val="00F05B93"/>
    <w:rsid w:val="00F06C7A"/>
    <w:rsid w:val="00F07C80"/>
    <w:rsid w:val="00F20745"/>
    <w:rsid w:val="00F265E9"/>
    <w:rsid w:val="00F267A3"/>
    <w:rsid w:val="00F26AD8"/>
    <w:rsid w:val="00F26BF2"/>
    <w:rsid w:val="00F35CDE"/>
    <w:rsid w:val="00F360FC"/>
    <w:rsid w:val="00F423D6"/>
    <w:rsid w:val="00F4432B"/>
    <w:rsid w:val="00F50689"/>
    <w:rsid w:val="00F54D66"/>
    <w:rsid w:val="00F710E9"/>
    <w:rsid w:val="00F73066"/>
    <w:rsid w:val="00F766B9"/>
    <w:rsid w:val="00F7791B"/>
    <w:rsid w:val="00F82FD3"/>
    <w:rsid w:val="00F973E9"/>
    <w:rsid w:val="00FA3B3B"/>
    <w:rsid w:val="00FB0689"/>
    <w:rsid w:val="00FB6AE9"/>
    <w:rsid w:val="00FC71B2"/>
    <w:rsid w:val="00FD588D"/>
    <w:rsid w:val="00FE04BE"/>
    <w:rsid w:val="00FE0B14"/>
    <w:rsid w:val="00FE22BF"/>
    <w:rsid w:val="00FE3BE4"/>
    <w:rsid w:val="00FE4585"/>
    <w:rsid w:val="00FE6286"/>
    <w:rsid w:val="00FF4D39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24D4DC"/>
  <w15:docId w15:val="{32B00869-621F-4473-8395-1E191E7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paragraph" w:customStyle="1" w:styleId="Default">
    <w:name w:val="Default"/>
    <w:rsid w:val="00B734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leNormal1">
    <w:name w:val="Table Normal1"/>
    <w:uiPriority w:val="2"/>
    <w:semiHidden/>
    <w:unhideWhenUsed/>
    <w:qFormat/>
    <w:rsid w:val="00431343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5A29-F986-4CAC-BB97-2AD00059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1494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cp:lastModifiedBy>user</cp:lastModifiedBy>
  <cp:revision>1567</cp:revision>
  <cp:lastPrinted>2021-10-19T12:33:00Z</cp:lastPrinted>
  <dcterms:created xsi:type="dcterms:W3CDTF">2021-10-05T15:07:00Z</dcterms:created>
  <dcterms:modified xsi:type="dcterms:W3CDTF">2021-10-19T12:34:00Z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