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470309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CEP-PR Comissão de Exercício Profissional do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 w:val="false"/>
                <w:iCs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R</w:t>
            </w:r>
            <w:r>
              <w:rPr>
                <w:rFonts w:eastAsia="Calibri" w:ascii="Times New Roman" w:hAnsi="Times New Roman"/>
                <w:b w:val="false"/>
                <w:iCs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 xml:space="preserve">DA nº 2370 - </w:t>
            </w:r>
            <w:r>
              <w:rPr>
                <w:rFonts w:eastAsia="Calibri" w:ascii="Times New Roman" w:hAnsi="Times New Roman"/>
                <w:b w:val="false"/>
                <w:i w:val="false"/>
                <w:iCs/>
                <w:caps w:val="false"/>
                <w:smallCaps w:val="false"/>
                <w:color w:val="000000" w:themeColor="text1"/>
                <w:spacing w:val="0"/>
                <w:kern w:val="0"/>
                <w:sz w:val="24"/>
                <w:szCs w:val="24"/>
                <w:lang w:val="pt-BR" w:eastAsia="en-US" w:bidi="ar-SA"/>
              </w:rPr>
              <w:t>GELSON AMARAL GOMES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21 de fevereiro de 2022, no uso das competências que lhe conferem o Regimento Interno do CAU/PR, após análise do assunto em epígrafe, e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requerente é arquiteto e urbanista, 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profissional possuía registro ativo à época da realização da atividade,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trabalho técnico é de criação em Arquitetura e Urbanismo, 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projeto se enquadra nas atividades, atribuições e campos de atuação do arquiteto e urbanista, listados na Resolução CAU/BR nº 21/2012, 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projeto está certificado digitalmente, Considerando que o projeto possui a descrição das características essenciais, 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solicitação de Registro de Direito Autoral nº 2</w:t>
      </w:r>
      <w:r>
        <w:rPr>
          <w:rFonts w:ascii="Times New Roman" w:hAnsi="Times New Roman"/>
        </w:rPr>
        <w:t>370</w:t>
      </w:r>
      <w:r>
        <w:rPr>
          <w:rFonts w:ascii="Times New Roman" w:hAnsi="Times New Roman"/>
        </w:rPr>
        <w:t xml:space="preserve"> do Arquiteto e Urbanista </w:t>
      </w:r>
      <w:r>
        <w:rPr>
          <w:rFonts w:ascii="Times New Roman" w:hAnsi="Times New Roman"/>
        </w:rPr>
        <w:t>Gelson Amaral Gomes</w:t>
      </w:r>
      <w:r>
        <w:rPr>
          <w:rFonts w:ascii="Times New Roman" w:hAnsi="Times New Roman"/>
        </w:rPr>
        <w:t>, CAU nº A</w:t>
      </w:r>
      <w:r>
        <w:rPr>
          <w:rFonts w:ascii="Times New Roman" w:hAnsi="Times New Roman"/>
        </w:rPr>
        <w:t>206224</w:t>
      </w:r>
      <w:r>
        <w:rPr>
          <w:rFonts w:ascii="Times New Roman" w:hAnsi="Times New Roman"/>
        </w:rPr>
        <w:t xml:space="preserve">-0, referente à criação de </w:t>
      </w:r>
      <w:r>
        <w:rPr>
          <w:rFonts w:ascii="Times New Roman" w:hAnsi="Times New Roman"/>
        </w:rPr>
        <w:t xml:space="preserve">Centro Cultural para Espaços Descentralizados. </w:t>
      </w:r>
      <w:r>
        <w:rPr>
          <w:rFonts w:ascii="Times New Roman" w:hAnsi="Times New Roman"/>
        </w:rPr>
        <w:t xml:space="preserve"> 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Deferir a solicitação de registro de direito autoral.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21 de fevereiro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2ª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2"/>
        <w:gridCol w:w="1370"/>
        <w:gridCol w:w="831"/>
        <w:gridCol w:w="2678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21/02/2022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470309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 – </w:t>
            </w:r>
            <w:r>
              <w:rPr>
                <w:rFonts w:ascii="Times New Roman" w:hAnsi="Times New Roman"/>
                <w:b w:val="false"/>
                <w:bCs w:val="false"/>
                <w:iCs/>
                <w:szCs w:val="24"/>
              </w:rPr>
              <w:t xml:space="preserve">Deferir a solicitação de RDA </w:t>
            </w:r>
            <w:r>
              <w:rPr>
                <w:rFonts w:eastAsia="Calibri" w:ascii="Times New Roman" w:hAnsi="Times New Roman"/>
                <w:b w:val="false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.</w:t>
            </w:r>
            <w:r>
              <w:rPr>
                <w:rFonts w:ascii="Times New Roman" w:hAnsi="Times New Roman"/>
                <w:b w:val="false"/>
                <w:iCs/>
                <w:color w:val="000000" w:themeColor="text1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eastAsia="Cambria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>(</w:t>
            </w:r>
            <w:r>
              <w:rPr>
                <w:rFonts w:eastAsia="Cambria" w:ascii="Times New Roman" w:hAnsi="Times New Roman"/>
                <w:szCs w:val="24"/>
              </w:rPr>
              <w:t>2</w:t>
            </w:r>
            <w:r>
              <w:rPr>
                <w:rFonts w:eastAsia="Cambria" w:ascii="Times New Roman" w:hAnsi="Times New Roman"/>
                <w:szCs w:val="24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</w:t>
            </w:r>
            <w:r>
              <w:rPr>
                <w:rFonts w:eastAsia="Cambria" w:ascii="Times New Roman" w:hAnsi="Times New Roman"/>
                <w:szCs w:val="24"/>
              </w:rPr>
              <w:t>1</w:t>
            </w:r>
            <w:r>
              <w:rPr>
                <w:rFonts w:eastAsia="Cambria" w:ascii="Times New Roman" w:hAnsi="Times New Roman"/>
                <w:szCs w:val="24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68330334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LibreOffice/7.2.1.2$Windows_X86_64 LibreOffice_project/87b77fad49947c1441b67c559c339af8f3517e22</Application>
  <AppVersion>15.0000</AppVersion>
  <Pages>2</Pages>
  <Words>479</Words>
  <Characters>2715</Characters>
  <CharactersWithSpaces>3153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dcterms:modified xsi:type="dcterms:W3CDTF">2022-03-08T14:22:20Z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