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81" w:rsidRPr="00582A52" w:rsidRDefault="004804AD" w:rsidP="00EC030A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 w:val="22"/>
          <w:szCs w:val="22"/>
        </w:rPr>
      </w:pPr>
      <w:r w:rsidRPr="00582A52">
        <w:rPr>
          <w:rFonts w:ascii="Gadugi" w:hAnsi="Gadugi" w:cstheme="minorHAnsi"/>
          <w:b/>
          <w:sz w:val="22"/>
          <w:szCs w:val="22"/>
        </w:rPr>
        <w:t xml:space="preserve">ATA </w:t>
      </w:r>
      <w:r w:rsidR="005F6AE1" w:rsidRPr="00582A52">
        <w:rPr>
          <w:rFonts w:ascii="Gadugi" w:hAnsi="Gadugi" w:cstheme="minorHAnsi"/>
          <w:b/>
          <w:sz w:val="22"/>
          <w:szCs w:val="22"/>
        </w:rPr>
        <w:t xml:space="preserve">REUNIÃO ORDINÁRIA </w:t>
      </w:r>
      <w:r w:rsidR="00F21E9F">
        <w:rPr>
          <w:rFonts w:ascii="Gadugi" w:hAnsi="Gadugi" w:cstheme="minorHAnsi"/>
          <w:b/>
          <w:sz w:val="22"/>
          <w:szCs w:val="22"/>
        </w:rPr>
        <w:t>005</w:t>
      </w:r>
      <w:r w:rsidR="001544AD" w:rsidRPr="00582A52">
        <w:rPr>
          <w:rFonts w:ascii="Gadugi" w:hAnsi="Gadugi" w:cstheme="minorHAnsi"/>
          <w:b/>
          <w:sz w:val="22"/>
          <w:szCs w:val="22"/>
        </w:rPr>
        <w:t>/2020</w:t>
      </w:r>
      <w:r w:rsidR="005F6AE1" w:rsidRPr="00582A52">
        <w:rPr>
          <w:rFonts w:ascii="Gadugi" w:hAnsi="Gadugi" w:cstheme="minorHAnsi"/>
          <w:b/>
          <w:sz w:val="22"/>
          <w:szCs w:val="22"/>
        </w:rPr>
        <w:t xml:space="preserve"> CPFI-CAU/PR</w:t>
      </w:r>
      <w:r w:rsidR="00731B81" w:rsidRPr="00582A52">
        <w:rPr>
          <w:rFonts w:ascii="Gadugi" w:hAnsi="Gadugi" w:cstheme="minorHAnsi"/>
          <w:b/>
          <w:sz w:val="22"/>
          <w:szCs w:val="22"/>
        </w:rPr>
        <w:t xml:space="preserve"> </w:t>
      </w:r>
    </w:p>
    <w:p w:rsidR="009E12E2" w:rsidRPr="00582A52" w:rsidRDefault="009E12E2" w:rsidP="00EC030A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</w:p>
    <w:p w:rsidR="00914E9D" w:rsidRPr="00582A52" w:rsidRDefault="005F6AE1" w:rsidP="00606FE8">
      <w:pPr>
        <w:ind w:left="-567" w:right="-567"/>
        <w:jc w:val="both"/>
        <w:rPr>
          <w:rFonts w:ascii="Gadugi" w:hAnsi="Gadugi" w:cstheme="minorHAnsi"/>
          <w:kern w:val="2"/>
          <w:sz w:val="22"/>
          <w:szCs w:val="22"/>
          <w:lang w:eastAsia="zh-CN"/>
        </w:rPr>
      </w:pPr>
      <w:r w:rsidRPr="00582A52">
        <w:rPr>
          <w:rFonts w:ascii="Gadugi" w:hAnsi="Gadugi" w:cstheme="minorHAnsi"/>
          <w:sz w:val="22"/>
          <w:szCs w:val="22"/>
        </w:rPr>
        <w:t>Aos</w:t>
      </w:r>
      <w:r w:rsidR="006A7BCE" w:rsidRPr="00582A52">
        <w:rPr>
          <w:rFonts w:ascii="Gadugi" w:hAnsi="Gadugi" w:cstheme="minorHAnsi"/>
          <w:sz w:val="22"/>
          <w:szCs w:val="22"/>
        </w:rPr>
        <w:t xml:space="preserve"> </w:t>
      </w:r>
      <w:r w:rsidR="00F21E9F">
        <w:rPr>
          <w:rFonts w:ascii="Gadugi" w:hAnsi="Gadugi" w:cstheme="minorHAnsi"/>
          <w:sz w:val="22"/>
          <w:szCs w:val="22"/>
        </w:rPr>
        <w:t xml:space="preserve">quinze dias </w:t>
      </w:r>
      <w:r w:rsidR="006D51D7" w:rsidRPr="00582A52">
        <w:rPr>
          <w:rFonts w:ascii="Gadugi" w:hAnsi="Gadugi" w:cstheme="minorHAnsi"/>
          <w:sz w:val="22"/>
          <w:szCs w:val="22"/>
        </w:rPr>
        <w:t>do mês de</w:t>
      </w:r>
      <w:r w:rsidR="00CC734A" w:rsidRPr="00582A52">
        <w:rPr>
          <w:rFonts w:ascii="Gadugi" w:hAnsi="Gadugi" w:cstheme="minorHAnsi"/>
          <w:sz w:val="22"/>
          <w:szCs w:val="22"/>
        </w:rPr>
        <w:t xml:space="preserve"> </w:t>
      </w:r>
      <w:r w:rsidR="006A7BCE" w:rsidRPr="00582A52">
        <w:rPr>
          <w:rFonts w:ascii="Gadugi" w:hAnsi="Gadugi" w:cstheme="minorHAnsi"/>
          <w:sz w:val="22"/>
          <w:szCs w:val="22"/>
        </w:rPr>
        <w:t xml:space="preserve">maio </w:t>
      </w:r>
      <w:r w:rsidR="00563721" w:rsidRPr="00582A52">
        <w:rPr>
          <w:rFonts w:ascii="Gadugi" w:hAnsi="Gadugi" w:cstheme="minorHAnsi"/>
          <w:sz w:val="22"/>
          <w:szCs w:val="22"/>
        </w:rPr>
        <w:t xml:space="preserve">de dois </w:t>
      </w:r>
      <w:r w:rsidR="001544AD" w:rsidRPr="00582A52">
        <w:rPr>
          <w:rFonts w:ascii="Gadugi" w:hAnsi="Gadugi" w:cstheme="minorHAnsi"/>
          <w:sz w:val="22"/>
          <w:szCs w:val="22"/>
        </w:rPr>
        <w:t>mil e vinte</w:t>
      </w:r>
      <w:r w:rsidR="00731B81" w:rsidRPr="00582A52">
        <w:rPr>
          <w:rFonts w:ascii="Gadugi" w:hAnsi="Gadugi" w:cstheme="minorHAnsi"/>
          <w:sz w:val="22"/>
          <w:szCs w:val="22"/>
        </w:rPr>
        <w:t xml:space="preserve">, </w:t>
      </w:r>
      <w:r w:rsidR="00E73247" w:rsidRPr="00582A52">
        <w:rPr>
          <w:rFonts w:ascii="Gadugi" w:hAnsi="Gadugi" w:cstheme="minorHAnsi"/>
          <w:sz w:val="22"/>
          <w:szCs w:val="22"/>
        </w:rPr>
        <w:t xml:space="preserve">ás </w:t>
      </w:r>
      <w:r w:rsidR="006A7BCE" w:rsidRPr="00582A52">
        <w:rPr>
          <w:rFonts w:ascii="Gadugi" w:hAnsi="Gadugi" w:cstheme="minorHAnsi"/>
          <w:sz w:val="22"/>
          <w:szCs w:val="22"/>
        </w:rPr>
        <w:t>nove horas, a</w:t>
      </w:r>
      <w:r w:rsidRPr="00582A52">
        <w:rPr>
          <w:rFonts w:ascii="Gadugi" w:hAnsi="Gadugi" w:cstheme="minorHAnsi"/>
          <w:sz w:val="22"/>
          <w:szCs w:val="22"/>
        </w:rPr>
        <w:t xml:space="preserve"> Comissão de Planejamento e Finanças do CAU</w:t>
      </w:r>
      <w:r w:rsidRPr="00582A52">
        <w:rPr>
          <w:rFonts w:ascii="Gadugi" w:eastAsia="Times New Roman" w:hAnsi="Gadugi" w:cstheme="minorHAnsi"/>
          <w:sz w:val="22"/>
          <w:szCs w:val="22"/>
          <w:lang w:eastAsia="en-US"/>
        </w:rPr>
        <w:t>/PR</w:t>
      </w:r>
      <w:r w:rsidR="001544AD" w:rsidRPr="00582A52">
        <w:rPr>
          <w:rFonts w:ascii="Gadugi" w:eastAsia="Times New Roman" w:hAnsi="Gadugi" w:cstheme="minorHAnsi"/>
          <w:sz w:val="22"/>
          <w:szCs w:val="22"/>
          <w:lang w:eastAsia="en-US"/>
        </w:rPr>
        <w:t xml:space="preserve"> (CPFI-CAU/PR) reuniu-se </w:t>
      </w:r>
      <w:r w:rsidR="00563721" w:rsidRPr="00582A52">
        <w:rPr>
          <w:rFonts w:ascii="Gadugi" w:eastAsia="Times New Roman" w:hAnsi="Gadugi" w:cstheme="minorHAnsi"/>
          <w:sz w:val="22"/>
          <w:szCs w:val="22"/>
          <w:lang w:eastAsia="en-US"/>
        </w:rPr>
        <w:t xml:space="preserve">de forma virtual através da plataforma Zoom </w:t>
      </w:r>
      <w:r w:rsidR="00731B81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para a </w:t>
      </w:r>
      <w:r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realização da sua </w:t>
      </w:r>
      <w:r w:rsidR="006A7BCE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4ª (quarta) </w:t>
      </w:r>
      <w:r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Reunião </w:t>
      </w:r>
      <w:r w:rsidR="006A7BCE" w:rsidRPr="00582A52">
        <w:rPr>
          <w:rFonts w:ascii="Gadugi" w:hAnsi="Gadugi" w:cstheme="minorHAnsi"/>
          <w:kern w:val="2"/>
          <w:sz w:val="22"/>
          <w:szCs w:val="22"/>
          <w:lang w:eastAsia="zh-CN"/>
        </w:rPr>
        <w:t>O</w:t>
      </w:r>
      <w:r w:rsidR="006D51D7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rdinária </w:t>
      </w:r>
      <w:r w:rsidR="00C92D10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- a qual foi secretariada pela Supervisora </w:t>
      </w:r>
      <w:r w:rsidR="000C0E45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Patrícia Ostroski Maia </w:t>
      </w:r>
      <w:r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e regida pelo Coordenador </w:t>
      </w:r>
      <w:r w:rsidR="00731B81" w:rsidRPr="00582A52">
        <w:rPr>
          <w:rFonts w:ascii="Gadugi" w:hAnsi="Gadugi" w:cstheme="minorHAnsi"/>
          <w:b/>
          <w:kern w:val="2"/>
          <w:sz w:val="22"/>
          <w:szCs w:val="22"/>
          <w:lang w:eastAsia="zh-CN"/>
        </w:rPr>
        <w:t>NESTOR DALMINA</w:t>
      </w:r>
      <w:r w:rsidR="00731B81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5C1B9F" w:rsidRPr="00582A52">
        <w:rPr>
          <w:rFonts w:ascii="Gadugi" w:hAnsi="Gadugi" w:cstheme="minorHAnsi"/>
          <w:kern w:val="2"/>
          <w:sz w:val="22"/>
          <w:szCs w:val="22"/>
          <w:lang w:eastAsia="zh-CN"/>
        </w:rPr>
        <w:t>A Sessão contou</w:t>
      </w:r>
      <w:r w:rsidR="001544AD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6A2B43">
        <w:rPr>
          <w:rFonts w:ascii="Gadugi" w:hAnsi="Gadugi" w:cstheme="minorHAnsi"/>
          <w:kern w:val="2"/>
          <w:sz w:val="22"/>
          <w:szCs w:val="22"/>
          <w:lang w:eastAsia="zh-CN"/>
        </w:rPr>
        <w:t xml:space="preserve">ainda </w:t>
      </w:r>
      <w:r w:rsidR="000C0E45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com a participação do Conselheiro-Suplente </w:t>
      </w:r>
      <w:r w:rsidR="00563721" w:rsidRPr="00582A52">
        <w:rPr>
          <w:rFonts w:ascii="Gadugi" w:hAnsi="Gadugi" w:cstheme="minorHAnsi"/>
          <w:b/>
          <w:kern w:val="2"/>
          <w:sz w:val="22"/>
          <w:szCs w:val="22"/>
          <w:lang w:eastAsia="zh-CN"/>
        </w:rPr>
        <w:t>RICA</w:t>
      </w:r>
      <w:r w:rsidR="006E2514">
        <w:rPr>
          <w:rFonts w:ascii="Gadugi" w:hAnsi="Gadugi" w:cstheme="minorHAnsi"/>
          <w:b/>
          <w:kern w:val="2"/>
          <w:sz w:val="22"/>
          <w:szCs w:val="22"/>
          <w:lang w:eastAsia="zh-CN"/>
        </w:rPr>
        <w:t>R</w:t>
      </w:r>
      <w:r w:rsidR="00563721" w:rsidRPr="00582A52">
        <w:rPr>
          <w:rFonts w:ascii="Gadugi" w:hAnsi="Gadugi" w:cstheme="minorHAnsi"/>
          <w:b/>
          <w:kern w:val="2"/>
          <w:sz w:val="22"/>
          <w:szCs w:val="22"/>
          <w:lang w:eastAsia="zh-CN"/>
        </w:rPr>
        <w:t>DO LUIZ LEITES DE OLIVEIRA</w:t>
      </w:r>
      <w:r w:rsidR="00563721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</w:t>
      </w:r>
      <w:r w:rsidR="00F52FBF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dos </w:t>
      </w:r>
      <w:r w:rsidR="00C433BE" w:rsidRPr="00582A52">
        <w:rPr>
          <w:rFonts w:ascii="Gadugi" w:hAnsi="Gadugi" w:cstheme="minorHAnsi"/>
          <w:kern w:val="2"/>
          <w:sz w:val="22"/>
          <w:szCs w:val="22"/>
          <w:lang w:eastAsia="zh-CN"/>
        </w:rPr>
        <w:t>seguintes colaboradores</w:t>
      </w:r>
      <w:r w:rsidR="008A1CD3">
        <w:rPr>
          <w:rFonts w:ascii="Gadugi" w:hAnsi="Gadugi" w:cstheme="minorHAnsi"/>
          <w:kern w:val="2"/>
          <w:sz w:val="22"/>
          <w:szCs w:val="22"/>
          <w:lang w:eastAsia="zh-CN"/>
        </w:rPr>
        <w:t xml:space="preserve">: </w:t>
      </w:r>
      <w:r w:rsidR="009633AF" w:rsidRPr="00582A52">
        <w:rPr>
          <w:rFonts w:ascii="Gadugi" w:hAnsi="Gadugi" w:cstheme="minorHAnsi"/>
          <w:kern w:val="2"/>
          <w:sz w:val="22"/>
          <w:szCs w:val="22"/>
          <w:lang w:eastAsia="zh-CN"/>
        </w:rPr>
        <w:t>Gerente-Fin</w:t>
      </w:r>
      <w:r w:rsidR="00C433BE" w:rsidRPr="00582A52">
        <w:rPr>
          <w:rFonts w:ascii="Gadugi" w:hAnsi="Gadugi" w:cstheme="minorHAnsi"/>
          <w:kern w:val="2"/>
          <w:sz w:val="22"/>
          <w:szCs w:val="22"/>
          <w:lang w:eastAsia="zh-CN"/>
        </w:rPr>
        <w:t>anceiro PIERRE ALBERT BONNEVIALLE</w:t>
      </w:r>
      <w:r w:rsidR="008127F1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Coordenador de Planejamento CLEVERSON VEIGA</w:t>
      </w:r>
      <w:r w:rsidR="005476BC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6D6512" w:rsidRPr="00582A52">
        <w:rPr>
          <w:rFonts w:ascii="Gadugi" w:hAnsi="Gadugi" w:cstheme="minorHAnsi"/>
          <w:kern w:val="2"/>
          <w:sz w:val="22"/>
          <w:szCs w:val="22"/>
          <w:lang w:eastAsia="zh-CN"/>
        </w:rPr>
        <w:t>De ac</w:t>
      </w:r>
      <w:r w:rsidR="000C0E45" w:rsidRPr="00582A52">
        <w:rPr>
          <w:rFonts w:ascii="Gadugi" w:hAnsi="Gadugi" w:cstheme="minorHAnsi"/>
          <w:kern w:val="2"/>
          <w:sz w:val="22"/>
          <w:szCs w:val="22"/>
          <w:lang w:eastAsia="zh-CN"/>
        </w:rPr>
        <w:t>ordo com o artigo 20, Parágrafo Único, Seção I do Capítulo III do Regimento Interno do CAU/</w:t>
      </w:r>
      <w:r w:rsidR="00793EE5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PR, </w:t>
      </w:r>
      <w:r w:rsidR="006A7BCE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fica justificada a ausência do Conselheiro </w:t>
      </w:r>
      <w:proofErr w:type="spellStart"/>
      <w:r w:rsidR="006A7BCE" w:rsidRPr="00582A52">
        <w:rPr>
          <w:rFonts w:ascii="Gadugi" w:hAnsi="Gadugi" w:cstheme="minorHAnsi"/>
          <w:kern w:val="2"/>
          <w:sz w:val="22"/>
          <w:szCs w:val="22"/>
          <w:lang w:eastAsia="zh-CN"/>
        </w:rPr>
        <w:t>Claúdio</w:t>
      </w:r>
      <w:proofErr w:type="spellEnd"/>
      <w:r w:rsidR="006A7BCE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Luiz Bravim</w:t>
      </w:r>
      <w:r w:rsidR="00505CBE">
        <w:rPr>
          <w:rFonts w:ascii="Gadugi" w:hAnsi="Gadugi" w:cstheme="minorHAnsi"/>
          <w:kern w:val="2"/>
          <w:sz w:val="22"/>
          <w:szCs w:val="22"/>
          <w:lang w:eastAsia="zh-CN"/>
        </w:rPr>
        <w:t xml:space="preserve"> por motivos profissionais (</w:t>
      </w:r>
      <w:r w:rsidR="008A1CD3">
        <w:rPr>
          <w:rFonts w:ascii="Gadugi" w:hAnsi="Gadugi" w:cstheme="minorHAnsi"/>
          <w:kern w:val="2"/>
          <w:sz w:val="22"/>
          <w:szCs w:val="22"/>
          <w:lang w:eastAsia="zh-CN"/>
        </w:rPr>
        <w:t>apresentada via</w:t>
      </w:r>
      <w:r w:rsidR="00104E80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WhatsApp</w:t>
      </w:r>
      <w:r w:rsidR="008A1CD3">
        <w:rPr>
          <w:rFonts w:ascii="Gadugi" w:hAnsi="Gadugi" w:cstheme="minorHAnsi"/>
          <w:kern w:val="2"/>
          <w:sz w:val="22"/>
          <w:szCs w:val="22"/>
          <w:lang w:eastAsia="zh-CN"/>
        </w:rPr>
        <w:t>)</w:t>
      </w:r>
      <w:r w:rsidR="00104E80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Do mesmo modo fica registrado </w:t>
      </w:r>
      <w:r w:rsidR="006A7BCE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a não manifestação </w:t>
      </w:r>
      <w:r w:rsidR="00563721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acerca </w:t>
      </w:r>
      <w:r w:rsidR="008A1CD3">
        <w:rPr>
          <w:rFonts w:ascii="Gadugi" w:hAnsi="Gadugi" w:cstheme="minorHAnsi"/>
          <w:kern w:val="2"/>
          <w:sz w:val="22"/>
          <w:szCs w:val="22"/>
          <w:lang w:eastAsia="zh-CN"/>
        </w:rPr>
        <w:t>da r</w:t>
      </w:r>
      <w:r w:rsidR="00563721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eunião </w:t>
      </w:r>
      <w:r w:rsidR="006A7BCE" w:rsidRPr="00582A52">
        <w:rPr>
          <w:rFonts w:ascii="Gadugi" w:hAnsi="Gadugi" w:cstheme="minorHAnsi"/>
          <w:kern w:val="2"/>
          <w:sz w:val="22"/>
          <w:szCs w:val="22"/>
          <w:lang w:eastAsia="zh-CN"/>
        </w:rPr>
        <w:t>d</w:t>
      </w:r>
      <w:r w:rsidR="00563721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os </w:t>
      </w:r>
      <w:r w:rsidR="00CE5434" w:rsidRPr="00582A52">
        <w:rPr>
          <w:rFonts w:ascii="Gadugi" w:hAnsi="Gadugi" w:cstheme="minorHAnsi"/>
          <w:kern w:val="2"/>
          <w:sz w:val="22"/>
          <w:szCs w:val="22"/>
          <w:lang w:eastAsia="zh-CN"/>
        </w:rPr>
        <w:t>Conselheiros</w:t>
      </w:r>
      <w:r w:rsidR="009F30AD" w:rsidRPr="00582A52">
        <w:rPr>
          <w:rFonts w:ascii="Gadugi" w:hAnsi="Gadugi" w:cstheme="minorHAnsi"/>
          <w:kern w:val="2"/>
          <w:sz w:val="22"/>
          <w:szCs w:val="22"/>
          <w:lang w:eastAsia="zh-CN"/>
        </w:rPr>
        <w:t>-Titulares</w:t>
      </w:r>
      <w:r w:rsidR="00CE5434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João Virmond Suplicy Neto</w:t>
      </w:r>
      <w:r w:rsidR="00563721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</w:t>
      </w:r>
      <w:r w:rsidR="00CE5434" w:rsidRPr="00582A52">
        <w:rPr>
          <w:rFonts w:ascii="Gadugi" w:hAnsi="Gadugi" w:cstheme="minorHAnsi"/>
          <w:kern w:val="2"/>
          <w:sz w:val="22"/>
          <w:szCs w:val="22"/>
          <w:lang w:eastAsia="zh-CN"/>
        </w:rPr>
        <w:t>Dalton Vidotti</w:t>
      </w:r>
      <w:r w:rsidR="00104E80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razão pela qual os suplentes estão sendo continuadamente convocados. </w:t>
      </w:r>
      <w:r w:rsidR="009633AF" w:rsidRPr="00582A52">
        <w:rPr>
          <w:rFonts w:ascii="Gadugi" w:hAnsi="Gadugi" w:cstheme="minorHAnsi"/>
          <w:kern w:val="2"/>
          <w:sz w:val="22"/>
          <w:szCs w:val="22"/>
          <w:lang w:eastAsia="zh-CN"/>
        </w:rPr>
        <w:t>Após</w:t>
      </w:r>
      <w:r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verificação legal dos membros presentes e </w:t>
      </w:r>
      <w:r w:rsidR="00C66588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confirmação do </w:t>
      </w:r>
      <w:r w:rsidRPr="00582A52">
        <w:rPr>
          <w:rFonts w:ascii="Gadugi" w:hAnsi="Gadugi" w:cstheme="minorHAnsi"/>
          <w:kern w:val="2"/>
          <w:sz w:val="22"/>
          <w:szCs w:val="22"/>
          <w:lang w:eastAsia="zh-CN"/>
        </w:rPr>
        <w:t>quórum</w:t>
      </w:r>
      <w:r w:rsidR="00042DBB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necessário</w:t>
      </w:r>
      <w:r w:rsidR="009747AC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Pr="00582A52">
        <w:rPr>
          <w:rFonts w:ascii="Gadugi" w:hAnsi="Gadugi" w:cstheme="minorHAnsi"/>
          <w:kern w:val="2"/>
          <w:sz w:val="22"/>
          <w:szCs w:val="22"/>
          <w:lang w:eastAsia="zh-CN"/>
        </w:rPr>
        <w:t>o Coordenador da Comissão declarou aberto os presentes trabalhos</w:t>
      </w:r>
      <w:r w:rsidR="00C66588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em cumprimento ao artigo 62 do Regimento Int</w:t>
      </w:r>
      <w:r w:rsidR="002D0637" w:rsidRPr="00582A52">
        <w:rPr>
          <w:rFonts w:ascii="Gadugi" w:hAnsi="Gadugi" w:cstheme="minorHAnsi"/>
          <w:kern w:val="2"/>
          <w:sz w:val="22"/>
          <w:szCs w:val="22"/>
          <w:lang w:eastAsia="zh-CN"/>
        </w:rPr>
        <w:t>erno do CAU/</w:t>
      </w:r>
      <w:proofErr w:type="gramStart"/>
      <w:r w:rsidR="002D0637" w:rsidRPr="00582A52">
        <w:rPr>
          <w:rFonts w:ascii="Gadugi" w:hAnsi="Gadugi" w:cstheme="minorHAnsi"/>
          <w:kern w:val="2"/>
          <w:sz w:val="22"/>
          <w:szCs w:val="22"/>
          <w:lang w:eastAsia="zh-CN"/>
        </w:rPr>
        <w:t>PR</w:t>
      </w:r>
      <w:r w:rsidR="00E73247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8A1CD3">
        <w:rPr>
          <w:rFonts w:ascii="Gadugi" w:hAnsi="Gadugi" w:cstheme="minorHAnsi"/>
          <w:kern w:val="2"/>
          <w:sz w:val="22"/>
          <w:szCs w:val="22"/>
          <w:lang w:eastAsia="zh-CN"/>
        </w:rPr>
        <w:t>.</w:t>
      </w:r>
      <w:proofErr w:type="gramEnd"/>
      <w:r w:rsidR="008A1CD3">
        <w:rPr>
          <w:rFonts w:ascii="Gadugi" w:hAnsi="Gadugi" w:cstheme="minorHAnsi"/>
          <w:kern w:val="2"/>
          <w:sz w:val="22"/>
          <w:szCs w:val="22"/>
          <w:lang w:eastAsia="zh-CN"/>
        </w:rPr>
        <w:t>-..-.-.</w:t>
      </w:r>
      <w:r w:rsidR="00175635" w:rsidRPr="00175635">
        <w:t xml:space="preserve"> </w:t>
      </w:r>
      <w:r w:rsidR="00175635" w:rsidRPr="00175635">
        <w:rPr>
          <w:rFonts w:ascii="Gadugi" w:hAnsi="Gadugi" w:cstheme="minorHAnsi"/>
          <w:kern w:val="2"/>
          <w:sz w:val="22"/>
          <w:szCs w:val="22"/>
          <w:lang w:eastAsia="zh-CN"/>
        </w:rPr>
        <w:t>-..-.-..-.-.-..---.--.-..-</w:t>
      </w:r>
      <w:r w:rsidR="006E2514">
        <w:rPr>
          <w:rFonts w:ascii="Gadugi" w:hAnsi="Gadugi" w:cstheme="minorHAnsi"/>
          <w:kern w:val="2"/>
          <w:sz w:val="22"/>
          <w:szCs w:val="22"/>
          <w:lang w:eastAsia="zh-CN"/>
        </w:rPr>
        <w:t>-..-.-..-.-.-..---.--.--..</w:t>
      </w:r>
    </w:p>
    <w:p w:rsidR="00C54ACC" w:rsidRDefault="00DB546D" w:rsidP="00914E9D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582A52">
        <w:rPr>
          <w:rFonts w:ascii="Gadugi" w:hAnsi="Gadugi" w:cstheme="minorHAnsi"/>
          <w:b/>
          <w:sz w:val="22"/>
          <w:szCs w:val="22"/>
        </w:rPr>
        <w:t>1.</w:t>
      </w:r>
      <w:r w:rsidR="00CD51B3">
        <w:rPr>
          <w:rFonts w:ascii="Gadugi" w:hAnsi="Gadugi" w:cstheme="minorHAnsi"/>
          <w:b/>
          <w:sz w:val="22"/>
          <w:szCs w:val="22"/>
          <w:u w:val="single"/>
        </w:rPr>
        <w:t xml:space="preserve"> </w:t>
      </w:r>
      <w:r w:rsidR="00A77BB6" w:rsidRPr="00582A52">
        <w:rPr>
          <w:rFonts w:ascii="Gadugi" w:hAnsi="Gadugi" w:cstheme="minorHAnsi"/>
          <w:b/>
          <w:sz w:val="22"/>
          <w:szCs w:val="22"/>
          <w:u w:val="single"/>
        </w:rPr>
        <w:t xml:space="preserve">APROVAÇÃO </w:t>
      </w:r>
      <w:r w:rsidR="00914E9D" w:rsidRPr="00582A52">
        <w:rPr>
          <w:rFonts w:ascii="Gadugi" w:hAnsi="Gadugi" w:cstheme="minorHAnsi"/>
          <w:b/>
          <w:sz w:val="22"/>
          <w:szCs w:val="22"/>
          <w:u w:val="single"/>
        </w:rPr>
        <w:t xml:space="preserve">CONTAS CAU/PR – </w:t>
      </w:r>
      <w:proofErr w:type="gramStart"/>
      <w:r w:rsidR="008E6EAB">
        <w:rPr>
          <w:rFonts w:ascii="Gadugi" w:hAnsi="Gadugi" w:cstheme="minorHAnsi"/>
          <w:b/>
          <w:sz w:val="22"/>
          <w:szCs w:val="22"/>
          <w:u w:val="single"/>
        </w:rPr>
        <w:t>ABRIL</w:t>
      </w:r>
      <w:proofErr w:type="gramEnd"/>
      <w:r w:rsidR="00FD46F4" w:rsidRPr="00582A52">
        <w:rPr>
          <w:rFonts w:ascii="Gadugi" w:hAnsi="Gadugi" w:cstheme="minorHAnsi"/>
          <w:b/>
          <w:sz w:val="22"/>
          <w:szCs w:val="22"/>
          <w:u w:val="single"/>
        </w:rPr>
        <w:t>/</w:t>
      </w:r>
      <w:r w:rsidR="00914E9D" w:rsidRPr="00582A52">
        <w:rPr>
          <w:rFonts w:ascii="Gadugi" w:hAnsi="Gadugi" w:cstheme="minorHAnsi"/>
          <w:b/>
          <w:sz w:val="22"/>
          <w:szCs w:val="22"/>
          <w:u w:val="single"/>
        </w:rPr>
        <w:t>2020 (</w:t>
      </w:r>
      <w:r w:rsidR="008E6EAB">
        <w:rPr>
          <w:rFonts w:ascii="Gadugi" w:hAnsi="Gadugi" w:cstheme="minorHAnsi"/>
          <w:b/>
          <w:sz w:val="22"/>
          <w:szCs w:val="22"/>
          <w:u w:val="single"/>
        </w:rPr>
        <w:t>DELIBERAÇÃO Nº 16</w:t>
      </w:r>
      <w:r w:rsidR="00914E9D" w:rsidRPr="00582A52">
        <w:rPr>
          <w:rFonts w:ascii="Gadugi" w:hAnsi="Gadugi" w:cstheme="minorHAnsi"/>
          <w:b/>
          <w:sz w:val="22"/>
          <w:szCs w:val="22"/>
          <w:u w:val="single"/>
        </w:rPr>
        <w:t>/2020 CPFI</w:t>
      </w:r>
      <w:r w:rsidR="00A83DC8" w:rsidRPr="00582A52">
        <w:rPr>
          <w:rFonts w:ascii="Gadugi" w:hAnsi="Gadugi" w:cstheme="minorHAnsi"/>
          <w:b/>
          <w:sz w:val="22"/>
          <w:szCs w:val="22"/>
          <w:u w:val="single"/>
        </w:rPr>
        <w:t xml:space="preserve">): </w:t>
      </w:r>
      <w:r w:rsidR="00914E9D" w:rsidRPr="00582A52">
        <w:rPr>
          <w:rFonts w:ascii="Gadugi" w:hAnsi="Gadugi" w:cstheme="minorHAnsi"/>
          <w:sz w:val="22"/>
          <w:szCs w:val="22"/>
        </w:rPr>
        <w:t>em cumprimento à Resolução</w:t>
      </w:r>
      <w:r w:rsidR="00C54ACC">
        <w:rPr>
          <w:rFonts w:ascii="Gadugi" w:hAnsi="Gadugi" w:cstheme="minorHAnsi"/>
          <w:sz w:val="22"/>
          <w:szCs w:val="22"/>
        </w:rPr>
        <w:t xml:space="preserve"> </w:t>
      </w:r>
      <w:r w:rsidR="00914E9D" w:rsidRPr="00582A52">
        <w:rPr>
          <w:rFonts w:ascii="Gadugi" w:hAnsi="Gadugi" w:cstheme="minorHAnsi"/>
          <w:sz w:val="22"/>
          <w:szCs w:val="22"/>
        </w:rPr>
        <w:t>174/2018 CAU/BR, a CPFI averiguou as Demonstrações Financeira</w:t>
      </w:r>
      <w:r w:rsidR="00F60B46" w:rsidRPr="00582A52">
        <w:rPr>
          <w:rFonts w:ascii="Gadugi" w:hAnsi="Gadugi" w:cstheme="minorHAnsi"/>
          <w:sz w:val="22"/>
          <w:szCs w:val="22"/>
        </w:rPr>
        <w:t>s/Contábeis</w:t>
      </w:r>
      <w:r w:rsidR="00914E9D" w:rsidRPr="00582A52">
        <w:rPr>
          <w:rFonts w:ascii="Gadugi" w:hAnsi="Gadugi" w:cstheme="minorHAnsi"/>
          <w:sz w:val="22"/>
          <w:szCs w:val="22"/>
        </w:rPr>
        <w:t xml:space="preserve"> e demais d</w:t>
      </w:r>
      <w:r w:rsidR="001841BA">
        <w:rPr>
          <w:rFonts w:ascii="Gadugi" w:hAnsi="Gadugi" w:cstheme="minorHAnsi"/>
          <w:sz w:val="22"/>
          <w:szCs w:val="22"/>
        </w:rPr>
        <w:t>ocumentos pertinentes ao mês de Abril.2020</w:t>
      </w:r>
      <w:r w:rsidR="00914E9D" w:rsidRPr="00582A52">
        <w:rPr>
          <w:rFonts w:ascii="Gadugi" w:hAnsi="Gadugi" w:cstheme="minorHAnsi"/>
          <w:sz w:val="22"/>
          <w:szCs w:val="22"/>
        </w:rPr>
        <w:t xml:space="preserve"> com os devidos esclarecimentos prestados pelo Setor Financeiro</w:t>
      </w:r>
      <w:r w:rsidR="00E25677" w:rsidRPr="00582A52">
        <w:rPr>
          <w:rFonts w:ascii="Gadugi" w:hAnsi="Gadugi" w:cstheme="minorHAnsi"/>
          <w:sz w:val="22"/>
          <w:szCs w:val="22"/>
        </w:rPr>
        <w:t xml:space="preserve">. </w:t>
      </w:r>
      <w:r w:rsidR="00CE70EE" w:rsidRPr="00582A52">
        <w:rPr>
          <w:rFonts w:ascii="Gadugi" w:hAnsi="Gadugi" w:cstheme="minorHAnsi"/>
          <w:sz w:val="22"/>
          <w:szCs w:val="22"/>
        </w:rPr>
        <w:t xml:space="preserve">Após análise, a </w:t>
      </w:r>
      <w:r w:rsidR="0013162F" w:rsidRPr="00582A52">
        <w:rPr>
          <w:rFonts w:ascii="Gadugi" w:hAnsi="Gadugi" w:cstheme="minorHAnsi"/>
          <w:sz w:val="22"/>
          <w:szCs w:val="22"/>
        </w:rPr>
        <w:t xml:space="preserve">comissão opinou </w:t>
      </w:r>
      <w:r w:rsidR="000066C1">
        <w:rPr>
          <w:rFonts w:ascii="Gadugi" w:hAnsi="Gadugi" w:cstheme="minorHAnsi"/>
          <w:sz w:val="22"/>
          <w:szCs w:val="22"/>
        </w:rPr>
        <w:t xml:space="preserve">por </w:t>
      </w:r>
      <w:r w:rsidR="00A85C5B">
        <w:rPr>
          <w:rFonts w:ascii="Gadugi" w:hAnsi="Gadugi" w:cstheme="minorHAnsi"/>
          <w:sz w:val="22"/>
          <w:szCs w:val="22"/>
        </w:rPr>
        <w:t xml:space="preserve">aprovar </w:t>
      </w:r>
      <w:r w:rsidR="000D1F64">
        <w:rPr>
          <w:rFonts w:ascii="Gadugi" w:hAnsi="Gadugi" w:cstheme="minorHAnsi"/>
          <w:sz w:val="22"/>
          <w:szCs w:val="22"/>
        </w:rPr>
        <w:t>estas contas sem ressalvas apresentando os seguintes comentários</w:t>
      </w:r>
      <w:r w:rsidR="00797C6E" w:rsidRPr="00582A52">
        <w:rPr>
          <w:rFonts w:ascii="Gadugi" w:hAnsi="Gadugi" w:cstheme="minorHAnsi"/>
          <w:sz w:val="22"/>
          <w:szCs w:val="22"/>
        </w:rPr>
        <w:t xml:space="preserve">: </w:t>
      </w:r>
      <w:proofErr w:type="gramStart"/>
      <w:r w:rsidR="00CD51B3" w:rsidRPr="00CD51B3">
        <w:rPr>
          <w:rFonts w:ascii="Gadugi" w:hAnsi="Gadugi" w:cstheme="minorHAnsi"/>
          <w:sz w:val="22"/>
          <w:szCs w:val="22"/>
        </w:rPr>
        <w:t>-..</w:t>
      </w:r>
      <w:proofErr w:type="gramEnd"/>
      <w:r w:rsidR="00CD51B3" w:rsidRPr="00CD51B3">
        <w:rPr>
          <w:rFonts w:ascii="Gadugi" w:hAnsi="Gadugi" w:cstheme="minorHAnsi"/>
          <w:sz w:val="22"/>
          <w:szCs w:val="22"/>
        </w:rPr>
        <w:t>-.-..-.-.-..--</w:t>
      </w:r>
    </w:p>
    <w:p w:rsidR="00C54ACC" w:rsidRDefault="00C54ACC" w:rsidP="00914E9D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 xml:space="preserve">* </w:t>
      </w:r>
      <w:r w:rsidR="00414F03">
        <w:rPr>
          <w:rFonts w:ascii="Gadugi" w:hAnsi="Gadugi" w:cstheme="minorHAnsi"/>
          <w:sz w:val="22"/>
          <w:szCs w:val="22"/>
        </w:rPr>
        <w:t>ju</w:t>
      </w:r>
      <w:r w:rsidR="00CD51B3">
        <w:rPr>
          <w:rFonts w:ascii="Gadugi" w:hAnsi="Gadugi" w:cstheme="minorHAnsi"/>
          <w:sz w:val="22"/>
          <w:szCs w:val="22"/>
        </w:rPr>
        <w:t>stificati</w:t>
      </w:r>
      <w:r w:rsidR="00DF1912">
        <w:rPr>
          <w:rFonts w:ascii="Gadugi" w:hAnsi="Gadugi" w:cstheme="minorHAnsi"/>
          <w:sz w:val="22"/>
          <w:szCs w:val="22"/>
        </w:rPr>
        <w:t xml:space="preserve">va </w:t>
      </w:r>
      <w:r w:rsidR="00CD51B3">
        <w:rPr>
          <w:rFonts w:ascii="Gadugi" w:hAnsi="Gadugi" w:cstheme="minorHAnsi"/>
          <w:sz w:val="22"/>
          <w:szCs w:val="22"/>
        </w:rPr>
        <w:t>do Abono</w:t>
      </w:r>
      <w:r w:rsidR="00F21E9F">
        <w:rPr>
          <w:rFonts w:ascii="Gadugi" w:hAnsi="Gadugi" w:cstheme="minorHAnsi"/>
          <w:sz w:val="22"/>
          <w:szCs w:val="22"/>
        </w:rPr>
        <w:t xml:space="preserve"> Salarial de 10 (dez) </w:t>
      </w:r>
      <w:r w:rsidR="00414F03">
        <w:rPr>
          <w:rFonts w:ascii="Gadugi" w:hAnsi="Gadugi" w:cstheme="minorHAnsi"/>
          <w:sz w:val="22"/>
          <w:szCs w:val="22"/>
        </w:rPr>
        <w:t xml:space="preserve">dias </w:t>
      </w:r>
      <w:r w:rsidR="00DF1912">
        <w:rPr>
          <w:rFonts w:ascii="Gadugi" w:hAnsi="Gadugi" w:cstheme="minorHAnsi"/>
          <w:sz w:val="22"/>
          <w:szCs w:val="22"/>
        </w:rPr>
        <w:t>como férias pagas no mês de abril para</w:t>
      </w:r>
      <w:r w:rsidR="00F21E9F">
        <w:rPr>
          <w:rFonts w:ascii="Gadugi" w:hAnsi="Gadugi" w:cstheme="minorHAnsi"/>
          <w:sz w:val="22"/>
          <w:szCs w:val="22"/>
        </w:rPr>
        <w:t xml:space="preserve"> col</w:t>
      </w:r>
      <w:r w:rsidR="00CD51B3">
        <w:rPr>
          <w:rFonts w:ascii="Gadugi" w:hAnsi="Gadugi" w:cstheme="minorHAnsi"/>
          <w:sz w:val="22"/>
          <w:szCs w:val="22"/>
        </w:rPr>
        <w:t xml:space="preserve">aboradores quando o </w:t>
      </w:r>
      <w:r w:rsidR="00DF1912">
        <w:rPr>
          <w:rFonts w:ascii="Gadugi" w:hAnsi="Gadugi" w:cstheme="minorHAnsi"/>
          <w:sz w:val="22"/>
          <w:szCs w:val="22"/>
        </w:rPr>
        <w:t xml:space="preserve">CAU/PR </w:t>
      </w:r>
      <w:r w:rsidR="00CD51B3">
        <w:rPr>
          <w:rFonts w:ascii="Gadugi" w:hAnsi="Gadugi" w:cstheme="minorHAnsi"/>
          <w:sz w:val="22"/>
          <w:szCs w:val="22"/>
        </w:rPr>
        <w:t xml:space="preserve">já </w:t>
      </w:r>
      <w:proofErr w:type="gramStart"/>
      <w:r w:rsidR="00F21E9F">
        <w:rPr>
          <w:rFonts w:ascii="Gadugi" w:hAnsi="Gadugi" w:cstheme="minorHAnsi"/>
          <w:sz w:val="22"/>
          <w:szCs w:val="22"/>
        </w:rPr>
        <w:t>encontrava-se</w:t>
      </w:r>
      <w:proofErr w:type="gramEnd"/>
      <w:r w:rsidR="00F21E9F">
        <w:rPr>
          <w:rFonts w:ascii="Gadugi" w:hAnsi="Gadugi" w:cstheme="minorHAnsi"/>
          <w:sz w:val="22"/>
          <w:szCs w:val="22"/>
        </w:rPr>
        <w:t xml:space="preserve"> </w:t>
      </w:r>
      <w:r w:rsidR="00EE546F">
        <w:rPr>
          <w:rFonts w:ascii="Gadugi" w:hAnsi="Gadugi" w:cstheme="minorHAnsi"/>
          <w:sz w:val="22"/>
          <w:szCs w:val="22"/>
        </w:rPr>
        <w:t>com as atividades</w:t>
      </w:r>
      <w:r>
        <w:rPr>
          <w:rFonts w:ascii="Gadugi" w:hAnsi="Gadugi" w:cstheme="minorHAnsi"/>
          <w:sz w:val="22"/>
          <w:szCs w:val="22"/>
        </w:rPr>
        <w:t xml:space="preserve"> paralisadas devido </w:t>
      </w:r>
      <w:r w:rsidR="00191890">
        <w:rPr>
          <w:rFonts w:ascii="Gadugi" w:hAnsi="Gadugi" w:cstheme="minorHAnsi"/>
          <w:sz w:val="22"/>
          <w:szCs w:val="22"/>
        </w:rPr>
        <w:t xml:space="preserve">a pandemia. Contudo, </w:t>
      </w:r>
      <w:r w:rsidR="00CD51B3">
        <w:rPr>
          <w:rFonts w:ascii="Gadugi" w:hAnsi="Gadugi" w:cstheme="minorHAnsi"/>
          <w:sz w:val="22"/>
          <w:szCs w:val="22"/>
        </w:rPr>
        <w:t xml:space="preserve">mesmo sendo um direito </w:t>
      </w:r>
      <w:r w:rsidR="00191890">
        <w:rPr>
          <w:rFonts w:ascii="Gadugi" w:hAnsi="Gadugi" w:cstheme="minorHAnsi"/>
          <w:sz w:val="22"/>
          <w:szCs w:val="22"/>
        </w:rPr>
        <w:t>previsto</w:t>
      </w:r>
      <w:r w:rsidR="00CD51B3">
        <w:rPr>
          <w:rFonts w:ascii="Gadugi" w:hAnsi="Gadugi" w:cstheme="minorHAnsi"/>
          <w:sz w:val="22"/>
          <w:szCs w:val="22"/>
        </w:rPr>
        <w:t xml:space="preserve"> na CLT</w:t>
      </w:r>
      <w:r w:rsidR="00DF1912">
        <w:rPr>
          <w:rFonts w:ascii="Gadugi" w:hAnsi="Gadugi" w:cstheme="minorHAnsi"/>
          <w:sz w:val="22"/>
          <w:szCs w:val="22"/>
        </w:rPr>
        <w:t>,</w:t>
      </w:r>
      <w:r w:rsidR="00CD51B3">
        <w:rPr>
          <w:rFonts w:ascii="Gadugi" w:hAnsi="Gadugi" w:cstheme="minorHAnsi"/>
          <w:sz w:val="22"/>
          <w:szCs w:val="22"/>
        </w:rPr>
        <w:t xml:space="preserve"> cabe a administração </w:t>
      </w:r>
      <w:r w:rsidR="00DF1912">
        <w:rPr>
          <w:rFonts w:ascii="Gadugi" w:hAnsi="Gadugi" w:cstheme="minorHAnsi"/>
          <w:sz w:val="22"/>
          <w:szCs w:val="22"/>
        </w:rPr>
        <w:t>deste conselho c</w:t>
      </w:r>
      <w:r w:rsidR="00316C01">
        <w:rPr>
          <w:rFonts w:ascii="Gadugi" w:hAnsi="Gadugi" w:cstheme="minorHAnsi"/>
          <w:sz w:val="22"/>
          <w:szCs w:val="22"/>
        </w:rPr>
        <w:t xml:space="preserve">onsentir ou não tal </w:t>
      </w:r>
      <w:r w:rsidR="00CD51B3">
        <w:rPr>
          <w:rFonts w:ascii="Gadugi" w:hAnsi="Gadugi" w:cstheme="minorHAnsi"/>
          <w:sz w:val="22"/>
          <w:szCs w:val="22"/>
        </w:rPr>
        <w:t xml:space="preserve">pagamento. </w:t>
      </w:r>
      <w:r w:rsidR="00CD51B3" w:rsidRPr="00CD51B3">
        <w:rPr>
          <w:rFonts w:ascii="Gadugi" w:hAnsi="Gadugi" w:cstheme="minorHAnsi"/>
          <w:sz w:val="22"/>
          <w:szCs w:val="22"/>
        </w:rPr>
        <w:t>..-.-..-.-.-..---..-.-..-.-.-..--</w:t>
      </w:r>
      <w:r w:rsidR="00DF1912">
        <w:rPr>
          <w:rFonts w:ascii="Gadugi" w:hAnsi="Gadugi" w:cstheme="minorHAnsi"/>
          <w:sz w:val="22"/>
          <w:szCs w:val="22"/>
        </w:rPr>
        <w:t>-..</w:t>
      </w:r>
    </w:p>
    <w:p w:rsidR="00C54ACC" w:rsidRDefault="00C54ACC" w:rsidP="00914E9D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 xml:space="preserve">* </w:t>
      </w:r>
      <w:r w:rsidR="00414F03">
        <w:rPr>
          <w:rFonts w:ascii="Gadugi" w:hAnsi="Gadugi" w:cstheme="minorHAnsi"/>
          <w:sz w:val="22"/>
          <w:szCs w:val="22"/>
        </w:rPr>
        <w:t xml:space="preserve">razão do pagamento de 02 Guias da Previdência Social (GPS) </w:t>
      </w:r>
      <w:r>
        <w:rPr>
          <w:rFonts w:ascii="Gadugi" w:hAnsi="Gadugi" w:cstheme="minorHAnsi"/>
          <w:sz w:val="22"/>
          <w:szCs w:val="22"/>
        </w:rPr>
        <w:t xml:space="preserve">a </w:t>
      </w:r>
      <w:r w:rsidR="00414F03">
        <w:rPr>
          <w:rFonts w:ascii="Gadugi" w:hAnsi="Gadugi" w:cstheme="minorHAnsi"/>
          <w:sz w:val="22"/>
          <w:szCs w:val="22"/>
        </w:rPr>
        <w:t>PH Recursos Humanos</w:t>
      </w:r>
      <w:r w:rsidR="001D46E0">
        <w:rPr>
          <w:rFonts w:ascii="Gadugi" w:hAnsi="Gadugi" w:cstheme="minorHAnsi"/>
          <w:sz w:val="22"/>
          <w:szCs w:val="22"/>
        </w:rPr>
        <w:t xml:space="preserve"> </w:t>
      </w:r>
      <w:r w:rsidR="00191890">
        <w:rPr>
          <w:rFonts w:ascii="Gadugi" w:hAnsi="Gadugi" w:cstheme="minorHAnsi"/>
          <w:sz w:val="22"/>
          <w:szCs w:val="22"/>
        </w:rPr>
        <w:t xml:space="preserve">com valores similares. Todavia, os mesmos referem-se </w:t>
      </w:r>
      <w:proofErr w:type="gramStart"/>
      <w:r w:rsidR="00191890">
        <w:rPr>
          <w:rFonts w:ascii="Gadugi" w:hAnsi="Gadugi" w:cstheme="minorHAnsi"/>
          <w:sz w:val="22"/>
          <w:szCs w:val="22"/>
        </w:rPr>
        <w:t>a</w:t>
      </w:r>
      <w:proofErr w:type="gramEnd"/>
      <w:r w:rsidR="00191890">
        <w:rPr>
          <w:rFonts w:ascii="Gadugi" w:hAnsi="Gadugi" w:cstheme="minorHAnsi"/>
          <w:sz w:val="22"/>
          <w:szCs w:val="22"/>
        </w:rPr>
        <w:t xml:space="preserve"> prestação de serviços da referida empresa nas regionais de Maringá e Cascavel; </w:t>
      </w:r>
    </w:p>
    <w:p w:rsidR="00C54ACC" w:rsidRDefault="00C54ACC" w:rsidP="00914E9D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 xml:space="preserve">* </w:t>
      </w:r>
      <w:r w:rsidR="006A201D">
        <w:rPr>
          <w:rFonts w:ascii="Gadugi" w:hAnsi="Gadugi" w:cstheme="minorHAnsi"/>
          <w:sz w:val="22"/>
          <w:szCs w:val="22"/>
        </w:rPr>
        <w:t xml:space="preserve">os </w:t>
      </w:r>
      <w:r w:rsidR="00DF48CC">
        <w:rPr>
          <w:rFonts w:ascii="Gadugi" w:hAnsi="Gadugi" w:cstheme="minorHAnsi"/>
          <w:sz w:val="22"/>
          <w:szCs w:val="22"/>
        </w:rPr>
        <w:t xml:space="preserve">gastos </w:t>
      </w:r>
      <w:r w:rsidR="00191890">
        <w:rPr>
          <w:rFonts w:ascii="Gadugi" w:hAnsi="Gadugi" w:cstheme="minorHAnsi"/>
          <w:sz w:val="22"/>
          <w:szCs w:val="22"/>
        </w:rPr>
        <w:t xml:space="preserve">deste mês </w:t>
      </w:r>
      <w:r w:rsidR="00DF48CC">
        <w:rPr>
          <w:rFonts w:ascii="Gadugi" w:hAnsi="Gadugi" w:cstheme="minorHAnsi"/>
          <w:sz w:val="22"/>
          <w:szCs w:val="22"/>
        </w:rPr>
        <w:t>foram superiores a arrecadação com relação ao mesm</w:t>
      </w:r>
      <w:r w:rsidR="00191890">
        <w:rPr>
          <w:rFonts w:ascii="Gadugi" w:hAnsi="Gadugi" w:cstheme="minorHAnsi"/>
          <w:sz w:val="22"/>
          <w:szCs w:val="22"/>
        </w:rPr>
        <w:t xml:space="preserve">o período do exercício de 2019; </w:t>
      </w:r>
    </w:p>
    <w:p w:rsidR="00C54ACC" w:rsidRDefault="00191890" w:rsidP="00914E9D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>* razão dos p</w:t>
      </w:r>
      <w:r w:rsidR="00A85C5B">
        <w:rPr>
          <w:rFonts w:ascii="Gadugi" w:hAnsi="Gadugi" w:cstheme="minorHAnsi"/>
          <w:sz w:val="22"/>
          <w:szCs w:val="22"/>
        </w:rPr>
        <w:t xml:space="preserve">agamentos de </w:t>
      </w:r>
      <w:r w:rsidR="00E04882">
        <w:rPr>
          <w:rFonts w:ascii="Gadugi" w:hAnsi="Gadugi" w:cstheme="minorHAnsi"/>
          <w:sz w:val="22"/>
          <w:szCs w:val="22"/>
        </w:rPr>
        <w:t xml:space="preserve">R$ </w:t>
      </w:r>
      <w:r w:rsidR="00F66B06">
        <w:rPr>
          <w:rFonts w:ascii="Gadugi" w:hAnsi="Gadugi" w:cstheme="minorHAnsi"/>
          <w:sz w:val="22"/>
          <w:szCs w:val="22"/>
        </w:rPr>
        <w:t xml:space="preserve">7.456,51 para a </w:t>
      </w:r>
      <w:proofErr w:type="spellStart"/>
      <w:r w:rsidR="00F66B06">
        <w:rPr>
          <w:rFonts w:ascii="Gadugi" w:hAnsi="Gadugi" w:cstheme="minorHAnsi"/>
          <w:sz w:val="22"/>
          <w:szCs w:val="22"/>
        </w:rPr>
        <w:t>Datacillcom</w:t>
      </w:r>
      <w:proofErr w:type="spellEnd"/>
      <w:r w:rsidR="00F66B06">
        <w:rPr>
          <w:rFonts w:ascii="Gadugi" w:hAnsi="Gadugi" w:cstheme="minorHAnsi"/>
          <w:sz w:val="22"/>
          <w:szCs w:val="22"/>
        </w:rPr>
        <w:t xml:space="preserve"> Informática </w:t>
      </w:r>
      <w:proofErr w:type="spellStart"/>
      <w:r w:rsidR="00F66B06">
        <w:rPr>
          <w:rFonts w:ascii="Gadugi" w:hAnsi="Gadugi" w:cstheme="minorHAnsi"/>
          <w:sz w:val="22"/>
          <w:szCs w:val="22"/>
        </w:rPr>
        <w:t>L</w:t>
      </w:r>
      <w:r w:rsidR="00CD51B3">
        <w:rPr>
          <w:rFonts w:ascii="Gadugi" w:hAnsi="Gadugi" w:cstheme="minorHAnsi"/>
          <w:sz w:val="22"/>
          <w:szCs w:val="22"/>
        </w:rPr>
        <w:t>tda</w:t>
      </w:r>
      <w:proofErr w:type="spellEnd"/>
      <w:r w:rsidR="00CD51B3">
        <w:rPr>
          <w:rFonts w:ascii="Gadugi" w:hAnsi="Gadugi" w:cstheme="minorHAnsi"/>
          <w:sz w:val="22"/>
          <w:szCs w:val="22"/>
        </w:rPr>
        <w:t xml:space="preserve"> </w:t>
      </w:r>
      <w:r w:rsidR="00F66B06">
        <w:rPr>
          <w:rFonts w:ascii="Gadugi" w:hAnsi="Gadugi" w:cstheme="minorHAnsi"/>
          <w:sz w:val="22"/>
          <w:szCs w:val="22"/>
        </w:rPr>
        <w:t>e R$ 55.787,17</w:t>
      </w:r>
      <w:r w:rsidR="00E04882">
        <w:rPr>
          <w:rFonts w:ascii="Gadugi" w:hAnsi="Gadugi" w:cstheme="minorHAnsi"/>
          <w:sz w:val="22"/>
          <w:szCs w:val="22"/>
        </w:rPr>
        <w:t xml:space="preserve"> </w:t>
      </w:r>
      <w:r w:rsidR="00FD4E28">
        <w:rPr>
          <w:rFonts w:ascii="Gadugi" w:hAnsi="Gadugi" w:cstheme="minorHAnsi"/>
          <w:sz w:val="22"/>
          <w:szCs w:val="22"/>
        </w:rPr>
        <w:t xml:space="preserve">para </w:t>
      </w:r>
      <w:proofErr w:type="spellStart"/>
      <w:r w:rsidR="005F3B65">
        <w:rPr>
          <w:rFonts w:ascii="Gadugi" w:hAnsi="Gadugi" w:cstheme="minorHAnsi"/>
          <w:sz w:val="22"/>
          <w:szCs w:val="22"/>
        </w:rPr>
        <w:t>Sigmafone</w:t>
      </w:r>
      <w:proofErr w:type="spellEnd"/>
      <w:r w:rsidR="00772863">
        <w:rPr>
          <w:rFonts w:ascii="Gadugi" w:hAnsi="Gadugi" w:cstheme="minorHAnsi"/>
          <w:sz w:val="22"/>
          <w:szCs w:val="22"/>
        </w:rPr>
        <w:t xml:space="preserve"> Telecomunicações</w:t>
      </w:r>
      <w:r w:rsidR="00F66B06">
        <w:rPr>
          <w:rFonts w:ascii="Gadugi" w:hAnsi="Gadugi" w:cstheme="minorHAnsi"/>
          <w:sz w:val="22"/>
          <w:szCs w:val="22"/>
        </w:rPr>
        <w:t xml:space="preserve"> </w:t>
      </w:r>
      <w:r w:rsidR="00C54ACC">
        <w:rPr>
          <w:rFonts w:ascii="Gadugi" w:hAnsi="Gadugi" w:cstheme="minorHAnsi"/>
          <w:sz w:val="22"/>
          <w:szCs w:val="22"/>
        </w:rPr>
        <w:t xml:space="preserve">(empresas que prestam </w:t>
      </w:r>
      <w:r w:rsidR="00F66B06">
        <w:rPr>
          <w:rFonts w:ascii="Gadugi" w:hAnsi="Gadugi" w:cstheme="minorHAnsi"/>
          <w:sz w:val="22"/>
          <w:szCs w:val="22"/>
        </w:rPr>
        <w:t>serviços de telefonia com tecnologia de mobilidade</w:t>
      </w:r>
      <w:r w:rsidR="00C54ACC">
        <w:rPr>
          <w:rFonts w:ascii="Gadugi" w:hAnsi="Gadugi" w:cstheme="minorHAnsi"/>
          <w:sz w:val="22"/>
          <w:szCs w:val="22"/>
        </w:rPr>
        <w:t>)</w:t>
      </w:r>
      <w:r>
        <w:rPr>
          <w:rFonts w:ascii="Gadugi" w:hAnsi="Gadugi" w:cstheme="minorHAnsi"/>
          <w:sz w:val="22"/>
          <w:szCs w:val="22"/>
        </w:rPr>
        <w:t xml:space="preserve">. Ademais foi arguida a questão pela qual </w:t>
      </w:r>
      <w:r w:rsidR="00C54ACC">
        <w:rPr>
          <w:rFonts w:ascii="Gadugi" w:hAnsi="Gadugi" w:cstheme="minorHAnsi"/>
          <w:sz w:val="22"/>
          <w:szCs w:val="22"/>
        </w:rPr>
        <w:t xml:space="preserve">não há </w:t>
      </w:r>
      <w:r w:rsidR="00A40215">
        <w:rPr>
          <w:rFonts w:ascii="Gadugi" w:hAnsi="Gadugi" w:cstheme="minorHAnsi"/>
          <w:sz w:val="22"/>
          <w:szCs w:val="22"/>
        </w:rPr>
        <w:t xml:space="preserve">cotações com outras empresas visto o </w:t>
      </w:r>
      <w:r w:rsidR="00FD4E28">
        <w:rPr>
          <w:rFonts w:ascii="Gadugi" w:hAnsi="Gadugi" w:cstheme="minorHAnsi"/>
          <w:sz w:val="22"/>
          <w:szCs w:val="22"/>
        </w:rPr>
        <w:t>a</w:t>
      </w:r>
      <w:r w:rsidR="00C54ACC">
        <w:rPr>
          <w:rFonts w:ascii="Gadugi" w:hAnsi="Gadugi" w:cstheme="minorHAnsi"/>
          <w:sz w:val="22"/>
          <w:szCs w:val="22"/>
        </w:rPr>
        <w:t xml:space="preserve">lto custo de aquisição bem como </w:t>
      </w:r>
      <w:r>
        <w:rPr>
          <w:rFonts w:ascii="Gadugi" w:hAnsi="Gadugi" w:cstheme="minorHAnsi"/>
          <w:sz w:val="22"/>
          <w:szCs w:val="22"/>
        </w:rPr>
        <w:t xml:space="preserve">a justificativa para adquirir ao invés de locar o respectivo serviço. </w:t>
      </w:r>
      <w:r w:rsidR="00FD4E28">
        <w:rPr>
          <w:rFonts w:ascii="Gadugi" w:hAnsi="Gadugi" w:cstheme="minorHAnsi"/>
          <w:sz w:val="22"/>
          <w:szCs w:val="22"/>
        </w:rPr>
        <w:t xml:space="preserve">Na sequência, o Gerente Administrativo </w:t>
      </w:r>
      <w:r w:rsidR="001D46E0">
        <w:rPr>
          <w:rFonts w:ascii="Gadugi" w:hAnsi="Gadugi" w:cstheme="minorHAnsi"/>
          <w:sz w:val="22"/>
          <w:szCs w:val="22"/>
        </w:rPr>
        <w:t xml:space="preserve">Alex Monteiro </w:t>
      </w:r>
      <w:r w:rsidR="00C54ACC">
        <w:rPr>
          <w:rFonts w:ascii="Gadugi" w:hAnsi="Gadugi" w:cstheme="minorHAnsi"/>
          <w:sz w:val="22"/>
          <w:szCs w:val="22"/>
        </w:rPr>
        <w:t xml:space="preserve">esclareceu que </w:t>
      </w:r>
      <w:r>
        <w:rPr>
          <w:rFonts w:ascii="Gadugi" w:hAnsi="Gadugi" w:cstheme="minorHAnsi"/>
          <w:sz w:val="22"/>
          <w:szCs w:val="22"/>
        </w:rPr>
        <w:t xml:space="preserve">esta </w:t>
      </w:r>
      <w:r w:rsidR="00F66B06">
        <w:rPr>
          <w:rFonts w:ascii="Gadugi" w:hAnsi="Gadugi" w:cstheme="minorHAnsi"/>
          <w:sz w:val="22"/>
          <w:szCs w:val="22"/>
        </w:rPr>
        <w:t xml:space="preserve">aquisição de sistema de telefonia com </w:t>
      </w:r>
      <w:r w:rsidR="00C54ACC">
        <w:rPr>
          <w:rFonts w:ascii="Gadugi" w:hAnsi="Gadugi" w:cstheme="minorHAnsi"/>
          <w:sz w:val="22"/>
          <w:szCs w:val="22"/>
        </w:rPr>
        <w:t xml:space="preserve">tecnologia de mobilidade (VOIP) </w:t>
      </w:r>
      <w:proofErr w:type="gramStart"/>
      <w:r>
        <w:rPr>
          <w:rFonts w:ascii="Gadugi" w:hAnsi="Gadugi" w:cstheme="minorHAnsi"/>
          <w:sz w:val="22"/>
          <w:szCs w:val="22"/>
        </w:rPr>
        <w:t xml:space="preserve">visa  </w:t>
      </w:r>
      <w:r w:rsidR="00C54ACC">
        <w:rPr>
          <w:rFonts w:ascii="Gadugi" w:hAnsi="Gadugi" w:cstheme="minorHAnsi"/>
          <w:sz w:val="22"/>
          <w:szCs w:val="22"/>
        </w:rPr>
        <w:t>a</w:t>
      </w:r>
      <w:r w:rsidR="00F66B06">
        <w:rPr>
          <w:rFonts w:ascii="Gadugi" w:hAnsi="Gadugi" w:cstheme="minorHAnsi"/>
          <w:sz w:val="22"/>
          <w:szCs w:val="22"/>
        </w:rPr>
        <w:t>uxiliar</w:t>
      </w:r>
      <w:proofErr w:type="gramEnd"/>
      <w:r w:rsidR="00F66B06">
        <w:rPr>
          <w:rFonts w:ascii="Gadugi" w:hAnsi="Gadugi" w:cstheme="minorHAnsi"/>
          <w:sz w:val="22"/>
          <w:szCs w:val="22"/>
        </w:rPr>
        <w:t xml:space="preserve"> o trabalho remoto do CAU/PR </w:t>
      </w:r>
      <w:r w:rsidR="00C54ACC">
        <w:rPr>
          <w:rFonts w:ascii="Gadugi" w:hAnsi="Gadugi" w:cstheme="minorHAnsi"/>
          <w:sz w:val="22"/>
          <w:szCs w:val="22"/>
        </w:rPr>
        <w:t xml:space="preserve">devido a pandemia </w:t>
      </w:r>
      <w:r w:rsidR="00F66B06">
        <w:rPr>
          <w:rFonts w:ascii="Gadugi" w:hAnsi="Gadugi" w:cstheme="minorHAnsi"/>
          <w:sz w:val="22"/>
          <w:szCs w:val="22"/>
        </w:rPr>
        <w:t xml:space="preserve">e aperfeiçoar a comunicação – devendo o mesmo ser </w:t>
      </w:r>
      <w:r w:rsidR="001D46E0">
        <w:rPr>
          <w:rFonts w:ascii="Gadugi" w:hAnsi="Gadugi" w:cstheme="minorHAnsi"/>
          <w:sz w:val="22"/>
          <w:szCs w:val="22"/>
        </w:rPr>
        <w:t>implantado de modo permanente para fins de agilidade e economia</w:t>
      </w:r>
      <w:r w:rsidR="00C54ACC">
        <w:rPr>
          <w:rFonts w:ascii="Gadugi" w:hAnsi="Gadugi" w:cstheme="minorHAnsi"/>
          <w:sz w:val="22"/>
          <w:szCs w:val="22"/>
        </w:rPr>
        <w:t xml:space="preserve">. Ademais, como poucas empresas prestam este tipo de serviço no Paraná, não foi possível realizar uma ampla </w:t>
      </w:r>
      <w:proofErr w:type="gramStart"/>
      <w:r w:rsidR="00C54ACC">
        <w:rPr>
          <w:rFonts w:ascii="Gadugi" w:hAnsi="Gadugi" w:cstheme="minorHAnsi"/>
          <w:sz w:val="22"/>
          <w:szCs w:val="22"/>
        </w:rPr>
        <w:t>cotação</w:t>
      </w:r>
      <w:proofErr w:type="gramEnd"/>
      <w:r w:rsidR="00C54ACC">
        <w:rPr>
          <w:rFonts w:ascii="Gadugi" w:hAnsi="Gadugi" w:cstheme="minorHAnsi"/>
          <w:sz w:val="22"/>
          <w:szCs w:val="22"/>
        </w:rPr>
        <w:t xml:space="preserve"> mas sim a contratação direta. </w:t>
      </w:r>
      <w:r>
        <w:rPr>
          <w:rFonts w:ascii="Gadugi" w:hAnsi="Gadugi" w:cstheme="minorHAnsi"/>
          <w:sz w:val="22"/>
          <w:szCs w:val="22"/>
        </w:rPr>
        <w:t>.-..---.</w:t>
      </w:r>
    </w:p>
    <w:p w:rsidR="00F21E9F" w:rsidRDefault="00C54ACC" w:rsidP="00914E9D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 xml:space="preserve">* Justificativa para </w:t>
      </w:r>
      <w:r w:rsidR="002A7586">
        <w:rPr>
          <w:rFonts w:ascii="Gadugi" w:hAnsi="Gadugi" w:cstheme="minorHAnsi"/>
          <w:sz w:val="22"/>
          <w:szCs w:val="22"/>
        </w:rPr>
        <w:t xml:space="preserve">aquisição de lâmpadas </w:t>
      </w:r>
      <w:r w:rsidR="000D1F64">
        <w:rPr>
          <w:rFonts w:ascii="Gadugi" w:hAnsi="Gadugi" w:cstheme="minorHAnsi"/>
          <w:sz w:val="22"/>
          <w:szCs w:val="22"/>
        </w:rPr>
        <w:t>no valor de R$ 1</w:t>
      </w:r>
      <w:r w:rsidR="00A40215">
        <w:rPr>
          <w:rFonts w:ascii="Gadugi" w:hAnsi="Gadugi" w:cstheme="minorHAnsi"/>
          <w:sz w:val="22"/>
          <w:szCs w:val="22"/>
        </w:rPr>
        <w:t>.</w:t>
      </w:r>
      <w:r w:rsidR="000D1F64">
        <w:rPr>
          <w:rFonts w:ascii="Gadugi" w:hAnsi="Gadugi" w:cstheme="minorHAnsi"/>
          <w:sz w:val="22"/>
          <w:szCs w:val="22"/>
        </w:rPr>
        <w:t xml:space="preserve">287,40 para </w:t>
      </w:r>
      <w:r>
        <w:rPr>
          <w:rFonts w:ascii="Gadugi" w:hAnsi="Gadugi" w:cstheme="minorHAnsi"/>
          <w:sz w:val="22"/>
          <w:szCs w:val="22"/>
        </w:rPr>
        <w:t>a Sede do CAU/PR (</w:t>
      </w:r>
      <w:r w:rsidR="00E04882">
        <w:rPr>
          <w:rFonts w:ascii="Gadugi" w:hAnsi="Gadugi" w:cstheme="minorHAnsi"/>
          <w:sz w:val="22"/>
          <w:szCs w:val="22"/>
        </w:rPr>
        <w:t>Sérgio Ribas Cia)</w:t>
      </w:r>
      <w:r w:rsidR="00A40215">
        <w:rPr>
          <w:rFonts w:ascii="Gadugi" w:hAnsi="Gadugi" w:cstheme="minorHAnsi"/>
          <w:sz w:val="22"/>
          <w:szCs w:val="22"/>
        </w:rPr>
        <w:t xml:space="preserve">. </w:t>
      </w:r>
    </w:p>
    <w:p w:rsidR="00606FE8" w:rsidRPr="00582A52" w:rsidRDefault="00A74EE1" w:rsidP="00FF430B">
      <w:pPr>
        <w:pStyle w:val="PargrafodaLista"/>
        <w:widowControl w:val="0"/>
        <w:spacing w:after="0" w:line="240" w:lineRule="auto"/>
        <w:ind w:left="-567" w:right="-567"/>
        <w:jc w:val="both"/>
        <w:rPr>
          <w:rFonts w:ascii="Gadugi" w:hAnsi="Gadugi" w:cstheme="minorHAnsi"/>
        </w:rPr>
      </w:pPr>
      <w:r w:rsidRPr="00A74EE1">
        <w:rPr>
          <w:rFonts w:ascii="Gadugi" w:eastAsia="MS Mincho" w:hAnsi="Gadugi" w:cstheme="minorHAnsi"/>
          <w:b/>
          <w:lang w:eastAsia="ar-SA"/>
        </w:rPr>
        <w:t>2.</w:t>
      </w:r>
      <w:r>
        <w:rPr>
          <w:rFonts w:ascii="Gadugi" w:eastAsia="MS Mincho" w:hAnsi="Gadugi" w:cstheme="minorHAnsi"/>
          <w:lang w:eastAsia="ar-SA"/>
        </w:rPr>
        <w:t xml:space="preserve"> </w:t>
      </w:r>
      <w:r w:rsidR="005F6AE1" w:rsidRPr="00582A52">
        <w:rPr>
          <w:rFonts w:ascii="Gadugi" w:hAnsi="Gadugi" w:cstheme="minorHAnsi"/>
          <w:b/>
          <w:u w:val="single"/>
        </w:rPr>
        <w:t>PRÓXIMA REUNIÃO</w:t>
      </w:r>
      <w:r w:rsidR="00882DAD" w:rsidRPr="00582A52">
        <w:rPr>
          <w:rFonts w:ascii="Gadugi" w:hAnsi="Gadugi" w:cstheme="minorHAnsi"/>
          <w:b/>
          <w:u w:val="single"/>
        </w:rPr>
        <w:t xml:space="preserve"> </w:t>
      </w:r>
      <w:r w:rsidR="0044078E" w:rsidRPr="00582A52">
        <w:rPr>
          <w:rFonts w:ascii="Gadugi" w:hAnsi="Gadugi" w:cstheme="minorHAnsi"/>
          <w:b/>
          <w:u w:val="single"/>
        </w:rPr>
        <w:t>CPFI</w:t>
      </w:r>
      <w:r w:rsidR="005F6AE1" w:rsidRPr="00582A52">
        <w:rPr>
          <w:rFonts w:ascii="Gadugi" w:hAnsi="Gadugi" w:cstheme="minorHAnsi"/>
        </w:rPr>
        <w:t xml:space="preserve">: </w:t>
      </w:r>
      <w:r w:rsidR="00582A52" w:rsidRPr="00582A52">
        <w:rPr>
          <w:rFonts w:ascii="Gadugi" w:hAnsi="Gadugi" w:cstheme="minorHAnsi"/>
        </w:rPr>
        <w:t xml:space="preserve">de caráter </w:t>
      </w:r>
      <w:r w:rsidR="00EC7D0A" w:rsidRPr="00582A52">
        <w:rPr>
          <w:rFonts w:ascii="Gadugi" w:hAnsi="Gadugi" w:cstheme="minorHAnsi"/>
        </w:rPr>
        <w:t xml:space="preserve">ordinário </w:t>
      </w:r>
      <w:r w:rsidR="00D63511" w:rsidRPr="00582A52">
        <w:rPr>
          <w:rFonts w:ascii="Gadugi" w:hAnsi="Gadugi" w:cstheme="minorHAnsi"/>
        </w:rPr>
        <w:t xml:space="preserve">a ser realizada no </w:t>
      </w:r>
      <w:r w:rsidR="00882DAD" w:rsidRPr="00582A52">
        <w:rPr>
          <w:rFonts w:ascii="Gadugi" w:hAnsi="Gadugi" w:cstheme="minorHAnsi"/>
        </w:rPr>
        <w:t xml:space="preserve">dia </w:t>
      </w:r>
      <w:r w:rsidR="00AC1409">
        <w:rPr>
          <w:rFonts w:ascii="Gadugi" w:hAnsi="Gadugi" w:cstheme="minorHAnsi"/>
        </w:rPr>
        <w:t>27</w:t>
      </w:r>
      <w:r w:rsidR="00DC71A7">
        <w:rPr>
          <w:rFonts w:ascii="Gadugi" w:hAnsi="Gadugi" w:cstheme="minorHAnsi"/>
        </w:rPr>
        <w:t xml:space="preserve"> de julho de </w:t>
      </w:r>
      <w:r w:rsidR="00582A52" w:rsidRPr="00582A52">
        <w:rPr>
          <w:rFonts w:ascii="Gadugi" w:hAnsi="Gadugi" w:cstheme="minorHAnsi"/>
        </w:rPr>
        <w:t xml:space="preserve">2020 </w:t>
      </w:r>
      <w:r w:rsidR="00EC7D0A" w:rsidRPr="00582A52">
        <w:rPr>
          <w:rFonts w:ascii="Gadugi" w:hAnsi="Gadugi" w:cstheme="minorHAnsi"/>
        </w:rPr>
        <w:t xml:space="preserve">ás 09 </w:t>
      </w:r>
      <w:proofErr w:type="spellStart"/>
      <w:r w:rsidR="00EC7D0A" w:rsidRPr="00582A52">
        <w:rPr>
          <w:rFonts w:ascii="Gadugi" w:hAnsi="Gadugi" w:cstheme="minorHAnsi"/>
        </w:rPr>
        <w:t>hs</w:t>
      </w:r>
      <w:proofErr w:type="spellEnd"/>
      <w:r w:rsidR="00EC7D0A" w:rsidRPr="00582A52">
        <w:rPr>
          <w:rFonts w:ascii="Gadugi" w:hAnsi="Gadugi" w:cstheme="minorHAnsi"/>
        </w:rPr>
        <w:t xml:space="preserve"> na modalidade virtual cujo link de acesso será encaminhado via e-mail aos respectivos participantes. </w:t>
      </w:r>
      <w:r w:rsidR="0013107E" w:rsidRPr="00582A52">
        <w:rPr>
          <w:rFonts w:ascii="Gadugi" w:hAnsi="Gadugi" w:cstheme="minorHAnsi"/>
        </w:rPr>
        <w:t xml:space="preserve"> </w:t>
      </w:r>
      <w:r w:rsidR="00D63511" w:rsidRPr="00582A52">
        <w:rPr>
          <w:rFonts w:ascii="Gadugi" w:hAnsi="Gadugi" w:cstheme="minorHAnsi"/>
        </w:rPr>
        <w:t xml:space="preserve"> </w:t>
      </w:r>
      <w:r w:rsidR="0013107E" w:rsidRPr="00582A52">
        <w:rPr>
          <w:rFonts w:ascii="Gadugi" w:hAnsi="Gadugi" w:cstheme="minorHAnsi"/>
        </w:rPr>
        <w:t>.-.-..-.-.--..--.</w:t>
      </w:r>
      <w:r w:rsidR="00582A52" w:rsidRPr="00582A52">
        <w:t xml:space="preserve"> </w:t>
      </w:r>
    </w:p>
    <w:p w:rsidR="00E57E41" w:rsidRDefault="004A2D1E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b/>
          <w:sz w:val="22"/>
          <w:szCs w:val="22"/>
        </w:rPr>
        <w:t>3</w:t>
      </w:r>
      <w:r w:rsidR="005F6AE1" w:rsidRPr="00582A52">
        <w:rPr>
          <w:rFonts w:ascii="Gadugi" w:hAnsi="Gadugi" w:cstheme="minorHAnsi"/>
          <w:b/>
          <w:sz w:val="22"/>
          <w:szCs w:val="22"/>
        </w:rPr>
        <w:t xml:space="preserve">. </w:t>
      </w:r>
      <w:r w:rsidR="005F6AE1" w:rsidRPr="00582A52">
        <w:rPr>
          <w:rFonts w:ascii="Gadugi" w:hAnsi="Gadugi" w:cstheme="minorHAnsi"/>
          <w:b/>
          <w:sz w:val="22"/>
          <w:szCs w:val="22"/>
          <w:u w:val="single"/>
        </w:rPr>
        <w:t>ENCERRAMENTO</w:t>
      </w:r>
      <w:r w:rsidR="005F6AE1" w:rsidRPr="00582A52">
        <w:rPr>
          <w:rFonts w:ascii="Gadugi" w:hAnsi="Gadugi" w:cstheme="minorHAnsi"/>
          <w:sz w:val="22"/>
          <w:szCs w:val="22"/>
        </w:rPr>
        <w:t xml:space="preserve">: Sem mais a tratar, o Coordenador da CPFI agradeceu a participação de todos e as </w:t>
      </w:r>
      <w:r w:rsidR="0013107E" w:rsidRPr="00582A52">
        <w:rPr>
          <w:rFonts w:ascii="Gadugi" w:hAnsi="Gadugi" w:cstheme="minorHAnsi"/>
          <w:sz w:val="22"/>
          <w:szCs w:val="22"/>
        </w:rPr>
        <w:t xml:space="preserve">onze horas e trinta minutos </w:t>
      </w:r>
      <w:r w:rsidR="005F6AE1" w:rsidRPr="00582A52">
        <w:rPr>
          <w:rFonts w:ascii="Gadugi" w:hAnsi="Gadugi" w:cstheme="minorHAnsi"/>
          <w:sz w:val="22"/>
          <w:szCs w:val="22"/>
        </w:rPr>
        <w:t xml:space="preserve">encerrou a presente reunião. Para constar, eu, Patrícia Ostroski Maia, </w:t>
      </w:r>
      <w:r w:rsidR="00297020" w:rsidRPr="00582A52">
        <w:rPr>
          <w:rFonts w:ascii="Gadugi" w:hAnsi="Gadugi" w:cstheme="minorHAnsi"/>
          <w:sz w:val="22"/>
          <w:szCs w:val="22"/>
        </w:rPr>
        <w:t xml:space="preserve">Supervisora </w:t>
      </w:r>
      <w:r w:rsidR="00FB693C" w:rsidRPr="00582A52">
        <w:rPr>
          <w:rFonts w:ascii="Gadugi" w:hAnsi="Gadugi" w:cstheme="minorHAnsi"/>
          <w:sz w:val="22"/>
          <w:szCs w:val="22"/>
        </w:rPr>
        <w:t>da Comissão, lavro a presente a</w:t>
      </w:r>
      <w:r w:rsidR="005F6AE1" w:rsidRPr="00582A52">
        <w:rPr>
          <w:rFonts w:ascii="Gadugi" w:hAnsi="Gadugi" w:cstheme="minorHAnsi"/>
          <w:sz w:val="22"/>
          <w:szCs w:val="22"/>
        </w:rPr>
        <w:t xml:space="preserve">ta que, depois de lida e aprovada, será rubricada em todas as páginas e, ao final, assinada por </w:t>
      </w:r>
      <w:r w:rsidR="00882DAD" w:rsidRPr="00582A52">
        <w:rPr>
          <w:rFonts w:ascii="Gadugi" w:hAnsi="Gadugi" w:cstheme="minorHAnsi"/>
          <w:sz w:val="22"/>
          <w:szCs w:val="22"/>
        </w:rPr>
        <w:t xml:space="preserve">mim </w:t>
      </w:r>
      <w:r w:rsidR="005F6AE1" w:rsidRPr="00582A52">
        <w:rPr>
          <w:rFonts w:ascii="Gadugi" w:hAnsi="Gadugi" w:cstheme="minorHAnsi"/>
          <w:sz w:val="22"/>
          <w:szCs w:val="22"/>
        </w:rPr>
        <w:t>e pelo respectivo Coordenador para que pro</w:t>
      </w:r>
      <w:r w:rsidR="00882DAD" w:rsidRPr="00582A52">
        <w:rPr>
          <w:rFonts w:ascii="Gadugi" w:hAnsi="Gadugi" w:cstheme="minorHAnsi"/>
          <w:sz w:val="22"/>
          <w:szCs w:val="22"/>
        </w:rPr>
        <w:t>duza os devidos efeitos legais.</w:t>
      </w:r>
      <w:r w:rsidR="00582A52" w:rsidRPr="00582A52">
        <w:rPr>
          <w:sz w:val="22"/>
          <w:szCs w:val="22"/>
        </w:rPr>
        <w:t xml:space="preserve"> </w:t>
      </w:r>
      <w:r w:rsidR="00582A52" w:rsidRPr="00582A52">
        <w:rPr>
          <w:rFonts w:ascii="Gadugi" w:hAnsi="Gadugi" w:cstheme="minorHAnsi"/>
          <w:sz w:val="22"/>
          <w:szCs w:val="22"/>
        </w:rPr>
        <w:t>.-.-..-..--.-.-..-</w:t>
      </w:r>
      <w:r w:rsidR="00582A52">
        <w:rPr>
          <w:rFonts w:ascii="Gadugi" w:hAnsi="Gadugi" w:cstheme="minorHAnsi"/>
          <w:sz w:val="22"/>
          <w:szCs w:val="22"/>
        </w:rPr>
        <w:t>-.-.-..-</w:t>
      </w:r>
    </w:p>
    <w:p w:rsidR="00582A52" w:rsidRPr="00582A52" w:rsidRDefault="00582A52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</w:p>
    <w:p w:rsidR="00582A52" w:rsidRDefault="00582A52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</w:p>
    <w:p w:rsidR="00C24B7D" w:rsidRPr="00582A52" w:rsidRDefault="000F4C26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CC3994" w:rsidRPr="002F6960" w:rsidRDefault="00B37FAD" w:rsidP="003E13C0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 w:rsidRPr="002F6960">
        <w:rPr>
          <w:rFonts w:ascii="Gadugi" w:hAnsi="Gadugi" w:cstheme="minorHAnsi"/>
          <w:sz w:val="22"/>
          <w:szCs w:val="22"/>
        </w:rPr>
        <w:t xml:space="preserve">   </w:t>
      </w:r>
      <w:r w:rsidR="00882DAD" w:rsidRPr="002F6960">
        <w:rPr>
          <w:rFonts w:ascii="Gadugi" w:hAnsi="Gadugi" w:cstheme="minorHAnsi"/>
          <w:sz w:val="22"/>
          <w:szCs w:val="22"/>
        </w:rPr>
        <w:t>____</w:t>
      </w:r>
      <w:r w:rsidR="00235812" w:rsidRPr="002F6960">
        <w:rPr>
          <w:rFonts w:ascii="Gadugi" w:hAnsi="Gadugi" w:cstheme="minorHAnsi"/>
          <w:sz w:val="22"/>
          <w:szCs w:val="22"/>
        </w:rPr>
        <w:t>____</w:t>
      </w:r>
      <w:r w:rsidR="00B821C8" w:rsidRPr="002F6960">
        <w:rPr>
          <w:rFonts w:ascii="Gadugi" w:hAnsi="Gadugi" w:cstheme="minorHAnsi"/>
          <w:sz w:val="22"/>
          <w:szCs w:val="22"/>
        </w:rPr>
        <w:t>___________________</w:t>
      </w:r>
      <w:r w:rsidR="00CC3994" w:rsidRPr="002F6960">
        <w:rPr>
          <w:rFonts w:ascii="Gadugi" w:hAnsi="Gadugi" w:cstheme="minorHAnsi"/>
          <w:sz w:val="22"/>
          <w:szCs w:val="22"/>
        </w:rPr>
        <w:t xml:space="preserve">                                             </w:t>
      </w:r>
      <w:r w:rsidR="000F4C26">
        <w:rPr>
          <w:rFonts w:ascii="Gadugi" w:hAnsi="Gadugi" w:cstheme="minorHAnsi"/>
          <w:sz w:val="22"/>
          <w:szCs w:val="22"/>
        </w:rPr>
        <w:t xml:space="preserve">                          ___________</w:t>
      </w:r>
      <w:r w:rsidR="00CC3994" w:rsidRPr="002F6960">
        <w:rPr>
          <w:rFonts w:ascii="Gadugi" w:hAnsi="Gadugi" w:cstheme="minorHAnsi"/>
          <w:sz w:val="22"/>
          <w:szCs w:val="22"/>
        </w:rPr>
        <w:t>_____________</w:t>
      </w:r>
    </w:p>
    <w:p w:rsidR="00CC3994" w:rsidRPr="002F6960" w:rsidRDefault="00623B7C" w:rsidP="003E13C0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 w:rsidRPr="002F6960">
        <w:rPr>
          <w:rFonts w:ascii="Gadugi" w:hAnsi="Gadugi" w:cstheme="minorHAnsi"/>
          <w:sz w:val="22"/>
          <w:szCs w:val="22"/>
        </w:rPr>
        <w:t xml:space="preserve">     </w:t>
      </w:r>
      <w:r w:rsidR="00CC3994" w:rsidRPr="002F6960">
        <w:rPr>
          <w:rFonts w:ascii="Gadugi" w:hAnsi="Gadugi" w:cstheme="minorHAnsi"/>
          <w:sz w:val="22"/>
          <w:szCs w:val="22"/>
        </w:rPr>
        <w:t xml:space="preserve">AU Nestor Dalmina                                                                                </w:t>
      </w:r>
      <w:r w:rsidRPr="002F6960">
        <w:rPr>
          <w:rFonts w:ascii="Gadugi" w:hAnsi="Gadugi" w:cstheme="minorHAnsi"/>
          <w:sz w:val="22"/>
          <w:szCs w:val="22"/>
        </w:rPr>
        <w:t xml:space="preserve">  </w:t>
      </w:r>
      <w:proofErr w:type="spellStart"/>
      <w:r w:rsidR="00CC3994" w:rsidRPr="002F6960">
        <w:rPr>
          <w:rFonts w:ascii="Gadugi" w:hAnsi="Gadugi" w:cstheme="minorHAnsi"/>
          <w:sz w:val="22"/>
          <w:szCs w:val="22"/>
        </w:rPr>
        <w:t>Patricia</w:t>
      </w:r>
      <w:proofErr w:type="spellEnd"/>
      <w:r w:rsidR="00CC3994" w:rsidRPr="002F6960">
        <w:rPr>
          <w:rFonts w:ascii="Gadugi" w:hAnsi="Gadugi" w:cstheme="minorHAnsi"/>
          <w:sz w:val="22"/>
          <w:szCs w:val="22"/>
        </w:rPr>
        <w:t xml:space="preserve"> Ostroski Maia</w:t>
      </w:r>
    </w:p>
    <w:p w:rsidR="00265E1B" w:rsidRPr="002F6960" w:rsidRDefault="00B37FAD" w:rsidP="0017060F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 w:rsidRPr="002F6960">
        <w:rPr>
          <w:rFonts w:ascii="Gadugi" w:hAnsi="Gadugi" w:cstheme="minorHAnsi"/>
          <w:sz w:val="22"/>
          <w:szCs w:val="22"/>
        </w:rPr>
        <w:t>Coordenador</w:t>
      </w:r>
      <w:r w:rsidR="00CC3994" w:rsidRPr="002F6960">
        <w:rPr>
          <w:rFonts w:ascii="Gadugi" w:hAnsi="Gadugi" w:cstheme="minorHAnsi"/>
          <w:sz w:val="22"/>
          <w:szCs w:val="22"/>
        </w:rPr>
        <w:t xml:space="preserve"> CPFi-CAU/PR                                                                </w:t>
      </w:r>
      <w:r w:rsidRPr="002F6960">
        <w:rPr>
          <w:rFonts w:ascii="Gadugi" w:hAnsi="Gadugi" w:cstheme="minorHAnsi"/>
          <w:sz w:val="22"/>
          <w:szCs w:val="22"/>
        </w:rPr>
        <w:t xml:space="preserve">        </w:t>
      </w:r>
      <w:r w:rsidR="00DD2B9A" w:rsidRPr="002F6960">
        <w:rPr>
          <w:rFonts w:ascii="Gadugi" w:hAnsi="Gadugi" w:cstheme="minorHAnsi"/>
          <w:sz w:val="22"/>
          <w:szCs w:val="22"/>
        </w:rPr>
        <w:t>Supervisora CPFI-CAU/PR</w:t>
      </w:r>
    </w:p>
    <w:p w:rsidR="00582A52" w:rsidRPr="00582A52" w:rsidRDefault="00582A52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</w:p>
    <w:p w:rsidR="00582A52" w:rsidRPr="00582A52" w:rsidRDefault="00582A52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</w:p>
    <w:sectPr w:rsidR="00582A52" w:rsidRPr="00582A52" w:rsidSect="0058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113" w:footer="113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2" w:rsidRDefault="00FB4E52">
      <w:r>
        <w:separator/>
      </w:r>
    </w:p>
  </w:endnote>
  <w:endnote w:type="continuationSeparator" w:id="0">
    <w:p w:rsidR="00FB4E52" w:rsidRDefault="00FB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FF" w:rsidRDefault="00424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0A" w:rsidRPr="00E717A1" w:rsidRDefault="00E51AAA">
    <w:pPr>
      <w:tabs>
        <w:tab w:val="center" w:pos="4252"/>
        <w:tab w:val="right" w:pos="8504"/>
      </w:tabs>
      <w:suppressAutoHyphens w:val="0"/>
      <w:ind w:left="-567" w:hanging="11"/>
      <w:jc w:val="center"/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</w:pPr>
    <w:r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ATA REUNIÃO </w:t>
    </w:r>
    <w:r w:rsidR="00E02FF1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ORDINÁRIA 005</w:t>
    </w:r>
    <w:r w:rsidR="003C21E8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/</w:t>
    </w:r>
    <w:r w:rsidR="004245FF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2020 CPFI – </w:t>
    </w:r>
    <w:r w:rsidR="004245FF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15.06</w:t>
    </w:r>
    <w:bookmarkStart w:id="0" w:name="_GoBack"/>
    <w:bookmarkEnd w:id="0"/>
    <w:r w:rsidR="00852C86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.2020 </w:t>
    </w:r>
    <w:r w:rsidR="00252A0A" w:rsidRPr="00E717A1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| CONSELHO DE ARQUITETURA E URBANISMO DO PARANÁ.</w:t>
    </w:r>
  </w:p>
  <w:p w:rsidR="00EC030A" w:rsidRPr="00252A0A" w:rsidRDefault="00EC030A" w:rsidP="00EC030A">
    <w:pPr>
      <w:tabs>
        <w:tab w:val="center" w:pos="4252"/>
        <w:tab w:val="right" w:pos="8504"/>
      </w:tabs>
      <w:suppressAutoHyphens w:val="0"/>
      <w:spacing w:line="192" w:lineRule="auto"/>
      <w:ind w:left="-567"/>
      <w:jc w:val="center"/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</w:pPr>
    <w:r w:rsidRPr="00252A0A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>Sede Av. Nossa Senhora da Luz, 2.530| 80045-360 | Curitiba, PR | Fone: +55 (41) 3218-0200</w:t>
    </w:r>
    <w:r w:rsidR="003E13C0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Cascavel: Rua Manoel Ribas, 2.720, CEP 85810-170 - Fone: 45 3229-6546 | Londrina: Rua Paranaguá, 300, Sala 5, CEP 86020-030 -  Fone: 43 3039-0035</w:t>
    </w:r>
    <w:r w:rsidR="003E13C0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Maringá: Av. Nóbrega, 968, Sala 3, CEP 87014-180 - Fone: 44 3262-5439 | Pato Branco: Rua Itabira, 1.804, CEP 85504-430 - Fone: 46 3025-2622</w:t>
    </w:r>
  </w:p>
  <w:p w:rsidR="009E12E2" w:rsidRDefault="009E12E2">
    <w:pPr>
      <w:pStyle w:val="Rodap"/>
      <w:tabs>
        <w:tab w:val="clear" w:pos="4419"/>
        <w:tab w:val="clear" w:pos="8838"/>
        <w:tab w:val="left" w:pos="10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FF" w:rsidRDefault="00424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2" w:rsidRDefault="00FB4E52">
      <w:r>
        <w:separator/>
      </w:r>
    </w:p>
  </w:footnote>
  <w:footnote w:type="continuationSeparator" w:id="0">
    <w:p w:rsidR="00FB4E52" w:rsidRDefault="00FB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FF" w:rsidRDefault="004245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E2" w:rsidRDefault="005F6AE1" w:rsidP="006F0983">
    <w:pPr>
      <w:pStyle w:val="Recuodecorpodetexto"/>
      <w:widowControl w:val="0"/>
      <w:tabs>
        <w:tab w:val="left" w:pos="3600"/>
      </w:tabs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pt-BR"/>
      </w:rPr>
      <w:drawing>
        <wp:anchor distT="0" distB="9525" distL="114300" distR="123190" simplePos="0" relativeHeight="4" behindDoc="1" locked="0" layoutInCell="1" allowOverlap="1">
          <wp:simplePos x="0" y="0"/>
          <wp:positionH relativeFrom="column">
            <wp:posOffset>-504430</wp:posOffset>
          </wp:positionH>
          <wp:positionV relativeFrom="paragraph">
            <wp:posOffset>10076</wp:posOffset>
          </wp:positionV>
          <wp:extent cx="5756321" cy="53483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3526" cy="54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983">
      <w:rPr>
        <w:rFonts w:cs="Arial"/>
        <w:sz w:val="24"/>
        <w:szCs w:val="24"/>
      </w:rPr>
      <w:tab/>
    </w:r>
  </w:p>
  <w:p w:rsidR="009E12E2" w:rsidRDefault="009E12E2" w:rsidP="00DD2B9A">
    <w:pPr>
      <w:pStyle w:val="Recuodecorpodetexto"/>
      <w:widowControl w:val="0"/>
      <w:jc w:val="center"/>
      <w:rPr>
        <w:rFonts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FF" w:rsidRDefault="004245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504C"/>
    <w:multiLevelType w:val="hybridMultilevel"/>
    <w:tmpl w:val="BA501D7E"/>
    <w:lvl w:ilvl="0" w:tplc="A0AA232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E5257DC"/>
    <w:multiLevelType w:val="multilevel"/>
    <w:tmpl w:val="959AA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E2"/>
    <w:rsid w:val="00001414"/>
    <w:rsid w:val="000048C4"/>
    <w:rsid w:val="00004F8C"/>
    <w:rsid w:val="000066C1"/>
    <w:rsid w:val="00011221"/>
    <w:rsid w:val="00011921"/>
    <w:rsid w:val="00012A78"/>
    <w:rsid w:val="00015665"/>
    <w:rsid w:val="00016746"/>
    <w:rsid w:val="00016EFC"/>
    <w:rsid w:val="00017021"/>
    <w:rsid w:val="00020FC6"/>
    <w:rsid w:val="0002774B"/>
    <w:rsid w:val="0003025D"/>
    <w:rsid w:val="00030783"/>
    <w:rsid w:val="00031547"/>
    <w:rsid w:val="000332B4"/>
    <w:rsid w:val="000365DC"/>
    <w:rsid w:val="0004023C"/>
    <w:rsid w:val="00040F46"/>
    <w:rsid w:val="00042DBB"/>
    <w:rsid w:val="00044204"/>
    <w:rsid w:val="00046080"/>
    <w:rsid w:val="000463E1"/>
    <w:rsid w:val="0005492C"/>
    <w:rsid w:val="0005767C"/>
    <w:rsid w:val="00057A6A"/>
    <w:rsid w:val="000602CA"/>
    <w:rsid w:val="00060A36"/>
    <w:rsid w:val="000636BF"/>
    <w:rsid w:val="00066A5F"/>
    <w:rsid w:val="00070494"/>
    <w:rsid w:val="000775A6"/>
    <w:rsid w:val="00077FA6"/>
    <w:rsid w:val="000830D6"/>
    <w:rsid w:val="000833F8"/>
    <w:rsid w:val="000874C0"/>
    <w:rsid w:val="00093213"/>
    <w:rsid w:val="0009369E"/>
    <w:rsid w:val="00093BF7"/>
    <w:rsid w:val="000A12D4"/>
    <w:rsid w:val="000A30CA"/>
    <w:rsid w:val="000A7402"/>
    <w:rsid w:val="000B1803"/>
    <w:rsid w:val="000C01EF"/>
    <w:rsid w:val="000C0D74"/>
    <w:rsid w:val="000C0E45"/>
    <w:rsid w:val="000C19AE"/>
    <w:rsid w:val="000C1F3D"/>
    <w:rsid w:val="000C3A47"/>
    <w:rsid w:val="000C5B9A"/>
    <w:rsid w:val="000C6403"/>
    <w:rsid w:val="000D1F64"/>
    <w:rsid w:val="000D365A"/>
    <w:rsid w:val="000E5603"/>
    <w:rsid w:val="000F24D5"/>
    <w:rsid w:val="000F4C26"/>
    <w:rsid w:val="000F7591"/>
    <w:rsid w:val="001017BE"/>
    <w:rsid w:val="001028DB"/>
    <w:rsid w:val="00104E80"/>
    <w:rsid w:val="00114068"/>
    <w:rsid w:val="0011509A"/>
    <w:rsid w:val="00115928"/>
    <w:rsid w:val="00115BAF"/>
    <w:rsid w:val="00120FDB"/>
    <w:rsid w:val="00123AE3"/>
    <w:rsid w:val="0012562C"/>
    <w:rsid w:val="00125C59"/>
    <w:rsid w:val="001278E2"/>
    <w:rsid w:val="00127AB1"/>
    <w:rsid w:val="0013107E"/>
    <w:rsid w:val="0013162F"/>
    <w:rsid w:val="001318CF"/>
    <w:rsid w:val="00132581"/>
    <w:rsid w:val="001377D2"/>
    <w:rsid w:val="00137C86"/>
    <w:rsid w:val="00137F39"/>
    <w:rsid w:val="0014286B"/>
    <w:rsid w:val="00143584"/>
    <w:rsid w:val="0014637F"/>
    <w:rsid w:val="001474E5"/>
    <w:rsid w:val="001544AD"/>
    <w:rsid w:val="001557FF"/>
    <w:rsid w:val="001576AC"/>
    <w:rsid w:val="0016268D"/>
    <w:rsid w:val="00163053"/>
    <w:rsid w:val="001654B3"/>
    <w:rsid w:val="00166650"/>
    <w:rsid w:val="0017060F"/>
    <w:rsid w:val="001733ED"/>
    <w:rsid w:val="00175635"/>
    <w:rsid w:val="0017598B"/>
    <w:rsid w:val="00177C7C"/>
    <w:rsid w:val="001801BB"/>
    <w:rsid w:val="00181FDD"/>
    <w:rsid w:val="00182BFE"/>
    <w:rsid w:val="001841BA"/>
    <w:rsid w:val="00186F22"/>
    <w:rsid w:val="00191561"/>
    <w:rsid w:val="00191890"/>
    <w:rsid w:val="00192ABF"/>
    <w:rsid w:val="00195639"/>
    <w:rsid w:val="001A0813"/>
    <w:rsid w:val="001B1A21"/>
    <w:rsid w:val="001B1D00"/>
    <w:rsid w:val="001B27DE"/>
    <w:rsid w:val="001B2ADC"/>
    <w:rsid w:val="001B3C03"/>
    <w:rsid w:val="001B596E"/>
    <w:rsid w:val="001B67CB"/>
    <w:rsid w:val="001C0BCF"/>
    <w:rsid w:val="001C22EC"/>
    <w:rsid w:val="001C56C8"/>
    <w:rsid w:val="001C6876"/>
    <w:rsid w:val="001D22FD"/>
    <w:rsid w:val="001D46E0"/>
    <w:rsid w:val="001D5316"/>
    <w:rsid w:val="001D6015"/>
    <w:rsid w:val="001D662A"/>
    <w:rsid w:val="001E3078"/>
    <w:rsid w:val="001E6793"/>
    <w:rsid w:val="001E782F"/>
    <w:rsid w:val="001F01A3"/>
    <w:rsid w:val="001F2C9F"/>
    <w:rsid w:val="001F4201"/>
    <w:rsid w:val="00202F98"/>
    <w:rsid w:val="00203060"/>
    <w:rsid w:val="00210D55"/>
    <w:rsid w:val="00210E60"/>
    <w:rsid w:val="002178F0"/>
    <w:rsid w:val="0022215B"/>
    <w:rsid w:val="00223EB9"/>
    <w:rsid w:val="0023200C"/>
    <w:rsid w:val="00232623"/>
    <w:rsid w:val="00235812"/>
    <w:rsid w:val="002367B8"/>
    <w:rsid w:val="00241DCF"/>
    <w:rsid w:val="002421B8"/>
    <w:rsid w:val="0024295F"/>
    <w:rsid w:val="002446AE"/>
    <w:rsid w:val="00252A0A"/>
    <w:rsid w:val="00255733"/>
    <w:rsid w:val="00256254"/>
    <w:rsid w:val="002569C1"/>
    <w:rsid w:val="00257BCB"/>
    <w:rsid w:val="0026455D"/>
    <w:rsid w:val="00264DAC"/>
    <w:rsid w:val="00265E1B"/>
    <w:rsid w:val="00267048"/>
    <w:rsid w:val="002675B1"/>
    <w:rsid w:val="00267F84"/>
    <w:rsid w:val="00273A00"/>
    <w:rsid w:val="00274703"/>
    <w:rsid w:val="002764FA"/>
    <w:rsid w:val="0028337C"/>
    <w:rsid w:val="00283610"/>
    <w:rsid w:val="00284102"/>
    <w:rsid w:val="002914CA"/>
    <w:rsid w:val="00297020"/>
    <w:rsid w:val="00297920"/>
    <w:rsid w:val="002A0E5B"/>
    <w:rsid w:val="002A4B25"/>
    <w:rsid w:val="002A7586"/>
    <w:rsid w:val="002B11A3"/>
    <w:rsid w:val="002B4CAA"/>
    <w:rsid w:val="002B6FCC"/>
    <w:rsid w:val="002C4F0F"/>
    <w:rsid w:val="002D0637"/>
    <w:rsid w:val="002D1284"/>
    <w:rsid w:val="002D2789"/>
    <w:rsid w:val="002D2792"/>
    <w:rsid w:val="002E123A"/>
    <w:rsid w:val="002E16AF"/>
    <w:rsid w:val="002E2FCA"/>
    <w:rsid w:val="002E6391"/>
    <w:rsid w:val="002F1CBE"/>
    <w:rsid w:val="002F55F3"/>
    <w:rsid w:val="002F6960"/>
    <w:rsid w:val="003110A9"/>
    <w:rsid w:val="003114AE"/>
    <w:rsid w:val="00311A90"/>
    <w:rsid w:val="00316355"/>
    <w:rsid w:val="00316C01"/>
    <w:rsid w:val="00323B10"/>
    <w:rsid w:val="00330105"/>
    <w:rsid w:val="00331906"/>
    <w:rsid w:val="00333F25"/>
    <w:rsid w:val="003346E3"/>
    <w:rsid w:val="00336DCA"/>
    <w:rsid w:val="00347004"/>
    <w:rsid w:val="00354EE3"/>
    <w:rsid w:val="003564B0"/>
    <w:rsid w:val="00365B1F"/>
    <w:rsid w:val="003704AA"/>
    <w:rsid w:val="00373852"/>
    <w:rsid w:val="00380C6F"/>
    <w:rsid w:val="0038508A"/>
    <w:rsid w:val="00391C86"/>
    <w:rsid w:val="00391E27"/>
    <w:rsid w:val="00393635"/>
    <w:rsid w:val="00393A83"/>
    <w:rsid w:val="0039722F"/>
    <w:rsid w:val="003A0113"/>
    <w:rsid w:val="003A5B52"/>
    <w:rsid w:val="003B20C3"/>
    <w:rsid w:val="003B437C"/>
    <w:rsid w:val="003B6797"/>
    <w:rsid w:val="003B78FD"/>
    <w:rsid w:val="003C21E8"/>
    <w:rsid w:val="003C5B5A"/>
    <w:rsid w:val="003C7C57"/>
    <w:rsid w:val="003D035A"/>
    <w:rsid w:val="003D1D80"/>
    <w:rsid w:val="003D6DAA"/>
    <w:rsid w:val="003E1149"/>
    <w:rsid w:val="003E13C0"/>
    <w:rsid w:val="003E3062"/>
    <w:rsid w:val="003F2276"/>
    <w:rsid w:val="003F2C75"/>
    <w:rsid w:val="00402A17"/>
    <w:rsid w:val="00403DA9"/>
    <w:rsid w:val="00411489"/>
    <w:rsid w:val="004131BC"/>
    <w:rsid w:val="00414F03"/>
    <w:rsid w:val="00422FD6"/>
    <w:rsid w:val="00423FA8"/>
    <w:rsid w:val="004245FF"/>
    <w:rsid w:val="00430833"/>
    <w:rsid w:val="0043112E"/>
    <w:rsid w:val="0044078E"/>
    <w:rsid w:val="00440A90"/>
    <w:rsid w:val="00445511"/>
    <w:rsid w:val="004458AF"/>
    <w:rsid w:val="00447252"/>
    <w:rsid w:val="00447388"/>
    <w:rsid w:val="004512E7"/>
    <w:rsid w:val="004512EE"/>
    <w:rsid w:val="00456094"/>
    <w:rsid w:val="00457E74"/>
    <w:rsid w:val="004613B7"/>
    <w:rsid w:val="00462917"/>
    <w:rsid w:val="0047005B"/>
    <w:rsid w:val="00470F53"/>
    <w:rsid w:val="00475A10"/>
    <w:rsid w:val="00476DA7"/>
    <w:rsid w:val="004804AD"/>
    <w:rsid w:val="004804FC"/>
    <w:rsid w:val="00482D4B"/>
    <w:rsid w:val="0049418A"/>
    <w:rsid w:val="00495DEB"/>
    <w:rsid w:val="004A0B00"/>
    <w:rsid w:val="004A2D1E"/>
    <w:rsid w:val="004A30E4"/>
    <w:rsid w:val="004A3F58"/>
    <w:rsid w:val="004B6BFD"/>
    <w:rsid w:val="004C5ED3"/>
    <w:rsid w:val="004C60A8"/>
    <w:rsid w:val="004D1401"/>
    <w:rsid w:val="004D2167"/>
    <w:rsid w:val="004D6E62"/>
    <w:rsid w:val="004E621E"/>
    <w:rsid w:val="004E64E1"/>
    <w:rsid w:val="004E6ADF"/>
    <w:rsid w:val="004E70EA"/>
    <w:rsid w:val="00505CBE"/>
    <w:rsid w:val="0051454C"/>
    <w:rsid w:val="005145EB"/>
    <w:rsid w:val="00514BB3"/>
    <w:rsid w:val="00514DB2"/>
    <w:rsid w:val="005153DE"/>
    <w:rsid w:val="005156A6"/>
    <w:rsid w:val="00523FE7"/>
    <w:rsid w:val="005261D9"/>
    <w:rsid w:val="005265A7"/>
    <w:rsid w:val="005265DD"/>
    <w:rsid w:val="00537BAB"/>
    <w:rsid w:val="00540579"/>
    <w:rsid w:val="00542E3D"/>
    <w:rsid w:val="00544F8D"/>
    <w:rsid w:val="00545A6A"/>
    <w:rsid w:val="005476BC"/>
    <w:rsid w:val="00551DAE"/>
    <w:rsid w:val="00552366"/>
    <w:rsid w:val="00555B71"/>
    <w:rsid w:val="00557171"/>
    <w:rsid w:val="00563721"/>
    <w:rsid w:val="005654DE"/>
    <w:rsid w:val="00570639"/>
    <w:rsid w:val="00574BD6"/>
    <w:rsid w:val="00575C7C"/>
    <w:rsid w:val="00581880"/>
    <w:rsid w:val="00582976"/>
    <w:rsid w:val="00582A52"/>
    <w:rsid w:val="005870AA"/>
    <w:rsid w:val="00587DDB"/>
    <w:rsid w:val="00590C45"/>
    <w:rsid w:val="00590C59"/>
    <w:rsid w:val="005915D5"/>
    <w:rsid w:val="00594B5A"/>
    <w:rsid w:val="005A195B"/>
    <w:rsid w:val="005A412B"/>
    <w:rsid w:val="005A6757"/>
    <w:rsid w:val="005B0BBC"/>
    <w:rsid w:val="005B2D4B"/>
    <w:rsid w:val="005B58D9"/>
    <w:rsid w:val="005B74F0"/>
    <w:rsid w:val="005C1B9F"/>
    <w:rsid w:val="005C1DF6"/>
    <w:rsid w:val="005C2433"/>
    <w:rsid w:val="005C741C"/>
    <w:rsid w:val="005D1C6D"/>
    <w:rsid w:val="005D3656"/>
    <w:rsid w:val="005D377D"/>
    <w:rsid w:val="005E000E"/>
    <w:rsid w:val="005E19F1"/>
    <w:rsid w:val="005E3E91"/>
    <w:rsid w:val="005E444C"/>
    <w:rsid w:val="005E6D0C"/>
    <w:rsid w:val="005E7864"/>
    <w:rsid w:val="005E7877"/>
    <w:rsid w:val="005E7BEE"/>
    <w:rsid w:val="005F18D0"/>
    <w:rsid w:val="005F25D0"/>
    <w:rsid w:val="005F3B65"/>
    <w:rsid w:val="005F6AE1"/>
    <w:rsid w:val="005F71AE"/>
    <w:rsid w:val="00606FE8"/>
    <w:rsid w:val="006079A4"/>
    <w:rsid w:val="00610E27"/>
    <w:rsid w:val="0061103D"/>
    <w:rsid w:val="00615D37"/>
    <w:rsid w:val="00615EA3"/>
    <w:rsid w:val="00616390"/>
    <w:rsid w:val="00617291"/>
    <w:rsid w:val="00617A80"/>
    <w:rsid w:val="00623B7C"/>
    <w:rsid w:val="00624A4C"/>
    <w:rsid w:val="006277ED"/>
    <w:rsid w:val="00636A70"/>
    <w:rsid w:val="0064107A"/>
    <w:rsid w:val="0064373F"/>
    <w:rsid w:val="0064705D"/>
    <w:rsid w:val="00647A9F"/>
    <w:rsid w:val="00647CA0"/>
    <w:rsid w:val="00664AF6"/>
    <w:rsid w:val="00665CD8"/>
    <w:rsid w:val="006661EB"/>
    <w:rsid w:val="00674F45"/>
    <w:rsid w:val="00675559"/>
    <w:rsid w:val="00675E13"/>
    <w:rsid w:val="00683759"/>
    <w:rsid w:val="006875EB"/>
    <w:rsid w:val="006913AC"/>
    <w:rsid w:val="00691C47"/>
    <w:rsid w:val="00691E97"/>
    <w:rsid w:val="006927D8"/>
    <w:rsid w:val="00696C12"/>
    <w:rsid w:val="006A0863"/>
    <w:rsid w:val="006A201D"/>
    <w:rsid w:val="006A2B43"/>
    <w:rsid w:val="006A7BCE"/>
    <w:rsid w:val="006B004D"/>
    <w:rsid w:val="006B2305"/>
    <w:rsid w:val="006B4E30"/>
    <w:rsid w:val="006C28C1"/>
    <w:rsid w:val="006C4E5E"/>
    <w:rsid w:val="006C6DDA"/>
    <w:rsid w:val="006C7136"/>
    <w:rsid w:val="006D3D95"/>
    <w:rsid w:val="006D51D7"/>
    <w:rsid w:val="006D6512"/>
    <w:rsid w:val="006E2514"/>
    <w:rsid w:val="006E2882"/>
    <w:rsid w:val="006E5F3E"/>
    <w:rsid w:val="006E6586"/>
    <w:rsid w:val="006E7847"/>
    <w:rsid w:val="006F0509"/>
    <w:rsid w:val="006F0983"/>
    <w:rsid w:val="006F1893"/>
    <w:rsid w:val="006F2485"/>
    <w:rsid w:val="00701E20"/>
    <w:rsid w:val="007118A2"/>
    <w:rsid w:val="007151A7"/>
    <w:rsid w:val="00715526"/>
    <w:rsid w:val="0072460E"/>
    <w:rsid w:val="0072732A"/>
    <w:rsid w:val="0073007B"/>
    <w:rsid w:val="00731B81"/>
    <w:rsid w:val="00734EF9"/>
    <w:rsid w:val="0073651A"/>
    <w:rsid w:val="0073699D"/>
    <w:rsid w:val="00736D15"/>
    <w:rsid w:val="007373D2"/>
    <w:rsid w:val="007410B3"/>
    <w:rsid w:val="007532CF"/>
    <w:rsid w:val="00756231"/>
    <w:rsid w:val="00756669"/>
    <w:rsid w:val="00756CF1"/>
    <w:rsid w:val="007576AE"/>
    <w:rsid w:val="00764C46"/>
    <w:rsid w:val="007664AF"/>
    <w:rsid w:val="00771A94"/>
    <w:rsid w:val="0077279F"/>
    <w:rsid w:val="00772863"/>
    <w:rsid w:val="007728E5"/>
    <w:rsid w:val="00772BF8"/>
    <w:rsid w:val="00773003"/>
    <w:rsid w:val="00773AAA"/>
    <w:rsid w:val="0077547C"/>
    <w:rsid w:val="0077551C"/>
    <w:rsid w:val="00776A34"/>
    <w:rsid w:val="00776D8F"/>
    <w:rsid w:val="0078091F"/>
    <w:rsid w:val="007826CF"/>
    <w:rsid w:val="00791276"/>
    <w:rsid w:val="00793964"/>
    <w:rsid w:val="00793CE9"/>
    <w:rsid w:val="00793EE5"/>
    <w:rsid w:val="00797C6E"/>
    <w:rsid w:val="007A15F2"/>
    <w:rsid w:val="007A29C9"/>
    <w:rsid w:val="007A40EB"/>
    <w:rsid w:val="007B04CE"/>
    <w:rsid w:val="007C0F3F"/>
    <w:rsid w:val="007C4F69"/>
    <w:rsid w:val="007C545B"/>
    <w:rsid w:val="007D17DC"/>
    <w:rsid w:val="007D23A3"/>
    <w:rsid w:val="007D3B56"/>
    <w:rsid w:val="007D608B"/>
    <w:rsid w:val="007D7D68"/>
    <w:rsid w:val="007E0BBD"/>
    <w:rsid w:val="007E106B"/>
    <w:rsid w:val="008017DD"/>
    <w:rsid w:val="00802104"/>
    <w:rsid w:val="008048B4"/>
    <w:rsid w:val="00804DC2"/>
    <w:rsid w:val="0080566D"/>
    <w:rsid w:val="008078E9"/>
    <w:rsid w:val="008127F1"/>
    <w:rsid w:val="00816562"/>
    <w:rsid w:val="00821396"/>
    <w:rsid w:val="00824C30"/>
    <w:rsid w:val="0082728D"/>
    <w:rsid w:val="0082770A"/>
    <w:rsid w:val="00831B5E"/>
    <w:rsid w:val="00831E60"/>
    <w:rsid w:val="008336AA"/>
    <w:rsid w:val="0084194B"/>
    <w:rsid w:val="00843920"/>
    <w:rsid w:val="00844F95"/>
    <w:rsid w:val="00846220"/>
    <w:rsid w:val="00846F68"/>
    <w:rsid w:val="00852C86"/>
    <w:rsid w:val="0085515C"/>
    <w:rsid w:val="0086144A"/>
    <w:rsid w:val="00865D6D"/>
    <w:rsid w:val="0086689D"/>
    <w:rsid w:val="008707CD"/>
    <w:rsid w:val="008710C7"/>
    <w:rsid w:val="008719EF"/>
    <w:rsid w:val="00873821"/>
    <w:rsid w:val="00873D9C"/>
    <w:rsid w:val="008772C1"/>
    <w:rsid w:val="00880285"/>
    <w:rsid w:val="00882DAD"/>
    <w:rsid w:val="00883565"/>
    <w:rsid w:val="0088362A"/>
    <w:rsid w:val="00883DFD"/>
    <w:rsid w:val="00885EE7"/>
    <w:rsid w:val="008875C2"/>
    <w:rsid w:val="00892FBA"/>
    <w:rsid w:val="008A0334"/>
    <w:rsid w:val="008A1CD3"/>
    <w:rsid w:val="008A3C69"/>
    <w:rsid w:val="008A4B2E"/>
    <w:rsid w:val="008B0DDC"/>
    <w:rsid w:val="008B0E88"/>
    <w:rsid w:val="008B6C75"/>
    <w:rsid w:val="008C35A3"/>
    <w:rsid w:val="008C5B70"/>
    <w:rsid w:val="008C799B"/>
    <w:rsid w:val="008D1A41"/>
    <w:rsid w:val="008D2235"/>
    <w:rsid w:val="008D3367"/>
    <w:rsid w:val="008D50C1"/>
    <w:rsid w:val="008D7271"/>
    <w:rsid w:val="008E4228"/>
    <w:rsid w:val="008E49AB"/>
    <w:rsid w:val="008E64DC"/>
    <w:rsid w:val="008E661B"/>
    <w:rsid w:val="008E6A3D"/>
    <w:rsid w:val="008E6EAB"/>
    <w:rsid w:val="008E7E24"/>
    <w:rsid w:val="008F02F5"/>
    <w:rsid w:val="008F2C04"/>
    <w:rsid w:val="008F3DD5"/>
    <w:rsid w:val="008F6E41"/>
    <w:rsid w:val="009011B1"/>
    <w:rsid w:val="0090623D"/>
    <w:rsid w:val="0091335E"/>
    <w:rsid w:val="009134FC"/>
    <w:rsid w:val="00914E9D"/>
    <w:rsid w:val="00915B99"/>
    <w:rsid w:val="0092350B"/>
    <w:rsid w:val="00924126"/>
    <w:rsid w:val="009314CC"/>
    <w:rsid w:val="00934F89"/>
    <w:rsid w:val="009400C6"/>
    <w:rsid w:val="00940FF0"/>
    <w:rsid w:val="0094212C"/>
    <w:rsid w:val="00942552"/>
    <w:rsid w:val="00943202"/>
    <w:rsid w:val="0095118C"/>
    <w:rsid w:val="0095171D"/>
    <w:rsid w:val="00952364"/>
    <w:rsid w:val="00955FFA"/>
    <w:rsid w:val="00956E64"/>
    <w:rsid w:val="00961260"/>
    <w:rsid w:val="009633AF"/>
    <w:rsid w:val="00971524"/>
    <w:rsid w:val="009747AC"/>
    <w:rsid w:val="00976DE5"/>
    <w:rsid w:val="00982A89"/>
    <w:rsid w:val="00983E3E"/>
    <w:rsid w:val="009901FD"/>
    <w:rsid w:val="00992186"/>
    <w:rsid w:val="009A4526"/>
    <w:rsid w:val="009B3A36"/>
    <w:rsid w:val="009B5D89"/>
    <w:rsid w:val="009B7E61"/>
    <w:rsid w:val="009C0775"/>
    <w:rsid w:val="009C51A7"/>
    <w:rsid w:val="009D3D03"/>
    <w:rsid w:val="009D4FD0"/>
    <w:rsid w:val="009D7311"/>
    <w:rsid w:val="009D7F1C"/>
    <w:rsid w:val="009E12E2"/>
    <w:rsid w:val="009E7395"/>
    <w:rsid w:val="009E7E17"/>
    <w:rsid w:val="009F0C0F"/>
    <w:rsid w:val="009F2ACF"/>
    <w:rsid w:val="009F30AD"/>
    <w:rsid w:val="00A0181F"/>
    <w:rsid w:val="00A037C5"/>
    <w:rsid w:val="00A07CE7"/>
    <w:rsid w:val="00A13638"/>
    <w:rsid w:val="00A146BC"/>
    <w:rsid w:val="00A17F1E"/>
    <w:rsid w:val="00A21A52"/>
    <w:rsid w:val="00A239E2"/>
    <w:rsid w:val="00A2456A"/>
    <w:rsid w:val="00A32900"/>
    <w:rsid w:val="00A34355"/>
    <w:rsid w:val="00A3641F"/>
    <w:rsid w:val="00A366A2"/>
    <w:rsid w:val="00A40215"/>
    <w:rsid w:val="00A413E1"/>
    <w:rsid w:val="00A424E0"/>
    <w:rsid w:val="00A43EA7"/>
    <w:rsid w:val="00A44D7C"/>
    <w:rsid w:val="00A459DC"/>
    <w:rsid w:val="00A4679B"/>
    <w:rsid w:val="00A52BB6"/>
    <w:rsid w:val="00A5312B"/>
    <w:rsid w:val="00A56B16"/>
    <w:rsid w:val="00A61066"/>
    <w:rsid w:val="00A64BE6"/>
    <w:rsid w:val="00A66ED2"/>
    <w:rsid w:val="00A712C2"/>
    <w:rsid w:val="00A74EE1"/>
    <w:rsid w:val="00A75988"/>
    <w:rsid w:val="00A75FC8"/>
    <w:rsid w:val="00A76722"/>
    <w:rsid w:val="00A76EAA"/>
    <w:rsid w:val="00A77BB6"/>
    <w:rsid w:val="00A83DC8"/>
    <w:rsid w:val="00A8411D"/>
    <w:rsid w:val="00A85C5B"/>
    <w:rsid w:val="00A9235F"/>
    <w:rsid w:val="00A93F75"/>
    <w:rsid w:val="00A94174"/>
    <w:rsid w:val="00A957B5"/>
    <w:rsid w:val="00A96994"/>
    <w:rsid w:val="00AA59A3"/>
    <w:rsid w:val="00AB67B3"/>
    <w:rsid w:val="00AC1409"/>
    <w:rsid w:val="00AC419D"/>
    <w:rsid w:val="00AC6A98"/>
    <w:rsid w:val="00AC7DF3"/>
    <w:rsid w:val="00AD4F81"/>
    <w:rsid w:val="00AD52E5"/>
    <w:rsid w:val="00AD53D5"/>
    <w:rsid w:val="00AD763E"/>
    <w:rsid w:val="00AF26FB"/>
    <w:rsid w:val="00AF2FA0"/>
    <w:rsid w:val="00AF3832"/>
    <w:rsid w:val="00AF6D24"/>
    <w:rsid w:val="00B02B89"/>
    <w:rsid w:val="00B078D8"/>
    <w:rsid w:val="00B11443"/>
    <w:rsid w:val="00B1431C"/>
    <w:rsid w:val="00B17782"/>
    <w:rsid w:val="00B22144"/>
    <w:rsid w:val="00B31FC2"/>
    <w:rsid w:val="00B36DAC"/>
    <w:rsid w:val="00B37BE3"/>
    <w:rsid w:val="00B37FAD"/>
    <w:rsid w:val="00B411E6"/>
    <w:rsid w:val="00B42EEF"/>
    <w:rsid w:val="00B42F7C"/>
    <w:rsid w:val="00B4539E"/>
    <w:rsid w:val="00B466F2"/>
    <w:rsid w:val="00B52166"/>
    <w:rsid w:val="00B55CBA"/>
    <w:rsid w:val="00B5688C"/>
    <w:rsid w:val="00B66F05"/>
    <w:rsid w:val="00B705E8"/>
    <w:rsid w:val="00B72A1C"/>
    <w:rsid w:val="00B73DF7"/>
    <w:rsid w:val="00B821C8"/>
    <w:rsid w:val="00B82BB8"/>
    <w:rsid w:val="00B84C7D"/>
    <w:rsid w:val="00B864F4"/>
    <w:rsid w:val="00B86942"/>
    <w:rsid w:val="00B8695D"/>
    <w:rsid w:val="00B94C53"/>
    <w:rsid w:val="00B979B6"/>
    <w:rsid w:val="00BA0D05"/>
    <w:rsid w:val="00BA1E4F"/>
    <w:rsid w:val="00BA2C30"/>
    <w:rsid w:val="00BA4033"/>
    <w:rsid w:val="00BA4589"/>
    <w:rsid w:val="00BA6349"/>
    <w:rsid w:val="00BB0F3B"/>
    <w:rsid w:val="00BB1470"/>
    <w:rsid w:val="00BB2242"/>
    <w:rsid w:val="00BB25BD"/>
    <w:rsid w:val="00BB33F1"/>
    <w:rsid w:val="00BB6CAA"/>
    <w:rsid w:val="00BC3631"/>
    <w:rsid w:val="00BC5289"/>
    <w:rsid w:val="00BD1199"/>
    <w:rsid w:val="00BD22F9"/>
    <w:rsid w:val="00BD2460"/>
    <w:rsid w:val="00BD2F6E"/>
    <w:rsid w:val="00BD3579"/>
    <w:rsid w:val="00BD549D"/>
    <w:rsid w:val="00BE04FB"/>
    <w:rsid w:val="00BE12C0"/>
    <w:rsid w:val="00BE253D"/>
    <w:rsid w:val="00BE5F01"/>
    <w:rsid w:val="00BF123C"/>
    <w:rsid w:val="00BF62EF"/>
    <w:rsid w:val="00C029C7"/>
    <w:rsid w:val="00C048DA"/>
    <w:rsid w:val="00C076A5"/>
    <w:rsid w:val="00C1318D"/>
    <w:rsid w:val="00C1425C"/>
    <w:rsid w:val="00C1464B"/>
    <w:rsid w:val="00C14D92"/>
    <w:rsid w:val="00C1526E"/>
    <w:rsid w:val="00C15DAA"/>
    <w:rsid w:val="00C16244"/>
    <w:rsid w:val="00C16D6C"/>
    <w:rsid w:val="00C2112C"/>
    <w:rsid w:val="00C216E8"/>
    <w:rsid w:val="00C24B7D"/>
    <w:rsid w:val="00C277D6"/>
    <w:rsid w:val="00C27AEC"/>
    <w:rsid w:val="00C30AED"/>
    <w:rsid w:val="00C37087"/>
    <w:rsid w:val="00C42CC2"/>
    <w:rsid w:val="00C433BE"/>
    <w:rsid w:val="00C477B7"/>
    <w:rsid w:val="00C50DB2"/>
    <w:rsid w:val="00C50F09"/>
    <w:rsid w:val="00C54ACC"/>
    <w:rsid w:val="00C556F8"/>
    <w:rsid w:val="00C61A8D"/>
    <w:rsid w:val="00C63C96"/>
    <w:rsid w:val="00C64B4E"/>
    <w:rsid w:val="00C65A30"/>
    <w:rsid w:val="00C65CE6"/>
    <w:rsid w:val="00C66588"/>
    <w:rsid w:val="00C67B2C"/>
    <w:rsid w:val="00C72F99"/>
    <w:rsid w:val="00C75774"/>
    <w:rsid w:val="00C76BBD"/>
    <w:rsid w:val="00C80A88"/>
    <w:rsid w:val="00C900B1"/>
    <w:rsid w:val="00C91251"/>
    <w:rsid w:val="00C92D10"/>
    <w:rsid w:val="00CA5DBB"/>
    <w:rsid w:val="00CB2946"/>
    <w:rsid w:val="00CB5EFE"/>
    <w:rsid w:val="00CC153A"/>
    <w:rsid w:val="00CC1966"/>
    <w:rsid w:val="00CC2710"/>
    <w:rsid w:val="00CC3067"/>
    <w:rsid w:val="00CC3994"/>
    <w:rsid w:val="00CC4901"/>
    <w:rsid w:val="00CC734A"/>
    <w:rsid w:val="00CC7815"/>
    <w:rsid w:val="00CD01E6"/>
    <w:rsid w:val="00CD289F"/>
    <w:rsid w:val="00CD51B3"/>
    <w:rsid w:val="00CE0C40"/>
    <w:rsid w:val="00CE1C89"/>
    <w:rsid w:val="00CE313F"/>
    <w:rsid w:val="00CE327D"/>
    <w:rsid w:val="00CE5434"/>
    <w:rsid w:val="00CE70EE"/>
    <w:rsid w:val="00CF1B9C"/>
    <w:rsid w:val="00CF1DBF"/>
    <w:rsid w:val="00CF58E6"/>
    <w:rsid w:val="00D00855"/>
    <w:rsid w:val="00D06B2C"/>
    <w:rsid w:val="00D11E9E"/>
    <w:rsid w:val="00D123CE"/>
    <w:rsid w:val="00D15903"/>
    <w:rsid w:val="00D16388"/>
    <w:rsid w:val="00D20FE3"/>
    <w:rsid w:val="00D303D9"/>
    <w:rsid w:val="00D32643"/>
    <w:rsid w:val="00D34155"/>
    <w:rsid w:val="00D371F6"/>
    <w:rsid w:val="00D40719"/>
    <w:rsid w:val="00D445F2"/>
    <w:rsid w:val="00D4572F"/>
    <w:rsid w:val="00D46490"/>
    <w:rsid w:val="00D46E64"/>
    <w:rsid w:val="00D50C04"/>
    <w:rsid w:val="00D51E2B"/>
    <w:rsid w:val="00D53A37"/>
    <w:rsid w:val="00D602EF"/>
    <w:rsid w:val="00D63511"/>
    <w:rsid w:val="00D73835"/>
    <w:rsid w:val="00D743FF"/>
    <w:rsid w:val="00D77684"/>
    <w:rsid w:val="00D80D3A"/>
    <w:rsid w:val="00D826FA"/>
    <w:rsid w:val="00D9083F"/>
    <w:rsid w:val="00D9266A"/>
    <w:rsid w:val="00D938C3"/>
    <w:rsid w:val="00D9604D"/>
    <w:rsid w:val="00D96241"/>
    <w:rsid w:val="00D96A2E"/>
    <w:rsid w:val="00DA1FB2"/>
    <w:rsid w:val="00DA28D9"/>
    <w:rsid w:val="00DA29C9"/>
    <w:rsid w:val="00DA46D3"/>
    <w:rsid w:val="00DA5C8D"/>
    <w:rsid w:val="00DB0FC6"/>
    <w:rsid w:val="00DB29EF"/>
    <w:rsid w:val="00DB2CE4"/>
    <w:rsid w:val="00DB4547"/>
    <w:rsid w:val="00DB4D47"/>
    <w:rsid w:val="00DB546D"/>
    <w:rsid w:val="00DC10EA"/>
    <w:rsid w:val="00DC25A8"/>
    <w:rsid w:val="00DC394D"/>
    <w:rsid w:val="00DC5BAD"/>
    <w:rsid w:val="00DC5CE8"/>
    <w:rsid w:val="00DC71A7"/>
    <w:rsid w:val="00DD28DF"/>
    <w:rsid w:val="00DD2B9A"/>
    <w:rsid w:val="00DE0940"/>
    <w:rsid w:val="00DE3CED"/>
    <w:rsid w:val="00DE705D"/>
    <w:rsid w:val="00DF02DA"/>
    <w:rsid w:val="00DF1912"/>
    <w:rsid w:val="00DF221D"/>
    <w:rsid w:val="00DF3DAD"/>
    <w:rsid w:val="00DF48CC"/>
    <w:rsid w:val="00E02FF1"/>
    <w:rsid w:val="00E04882"/>
    <w:rsid w:val="00E073AB"/>
    <w:rsid w:val="00E07B47"/>
    <w:rsid w:val="00E22102"/>
    <w:rsid w:val="00E22548"/>
    <w:rsid w:val="00E22A83"/>
    <w:rsid w:val="00E22AED"/>
    <w:rsid w:val="00E25677"/>
    <w:rsid w:val="00E30252"/>
    <w:rsid w:val="00E309E3"/>
    <w:rsid w:val="00E30B85"/>
    <w:rsid w:val="00E314A5"/>
    <w:rsid w:val="00E31FD4"/>
    <w:rsid w:val="00E33FEB"/>
    <w:rsid w:val="00E34836"/>
    <w:rsid w:val="00E34A20"/>
    <w:rsid w:val="00E37293"/>
    <w:rsid w:val="00E373E1"/>
    <w:rsid w:val="00E40E38"/>
    <w:rsid w:val="00E40F4A"/>
    <w:rsid w:val="00E43B3F"/>
    <w:rsid w:val="00E45D74"/>
    <w:rsid w:val="00E507E5"/>
    <w:rsid w:val="00E51AAA"/>
    <w:rsid w:val="00E532F9"/>
    <w:rsid w:val="00E57E41"/>
    <w:rsid w:val="00E60228"/>
    <w:rsid w:val="00E61005"/>
    <w:rsid w:val="00E67D89"/>
    <w:rsid w:val="00E67FB8"/>
    <w:rsid w:val="00E70E7F"/>
    <w:rsid w:val="00E717A1"/>
    <w:rsid w:val="00E73247"/>
    <w:rsid w:val="00E7373D"/>
    <w:rsid w:val="00E754DE"/>
    <w:rsid w:val="00E77C92"/>
    <w:rsid w:val="00E8327D"/>
    <w:rsid w:val="00E84A31"/>
    <w:rsid w:val="00E90A69"/>
    <w:rsid w:val="00EA20FF"/>
    <w:rsid w:val="00EA292B"/>
    <w:rsid w:val="00EA6A47"/>
    <w:rsid w:val="00EB175D"/>
    <w:rsid w:val="00EC030A"/>
    <w:rsid w:val="00EC3AB7"/>
    <w:rsid w:val="00EC63FB"/>
    <w:rsid w:val="00EC7063"/>
    <w:rsid w:val="00EC7D0A"/>
    <w:rsid w:val="00ED22A8"/>
    <w:rsid w:val="00ED276C"/>
    <w:rsid w:val="00ED2ACC"/>
    <w:rsid w:val="00ED3C2E"/>
    <w:rsid w:val="00ED4222"/>
    <w:rsid w:val="00ED43AB"/>
    <w:rsid w:val="00EE546F"/>
    <w:rsid w:val="00EE5B36"/>
    <w:rsid w:val="00EE7BF5"/>
    <w:rsid w:val="00EF2557"/>
    <w:rsid w:val="00EF38F8"/>
    <w:rsid w:val="00EF47D9"/>
    <w:rsid w:val="00EF505B"/>
    <w:rsid w:val="00EF7D64"/>
    <w:rsid w:val="00F0535C"/>
    <w:rsid w:val="00F05DEB"/>
    <w:rsid w:val="00F10ECE"/>
    <w:rsid w:val="00F1224C"/>
    <w:rsid w:val="00F14299"/>
    <w:rsid w:val="00F14980"/>
    <w:rsid w:val="00F14D03"/>
    <w:rsid w:val="00F20B05"/>
    <w:rsid w:val="00F21C86"/>
    <w:rsid w:val="00F21E9F"/>
    <w:rsid w:val="00F2265B"/>
    <w:rsid w:val="00F2461A"/>
    <w:rsid w:val="00F25115"/>
    <w:rsid w:val="00F30673"/>
    <w:rsid w:val="00F32D5E"/>
    <w:rsid w:val="00F34E51"/>
    <w:rsid w:val="00F36E72"/>
    <w:rsid w:val="00F3717A"/>
    <w:rsid w:val="00F374E1"/>
    <w:rsid w:val="00F37B5F"/>
    <w:rsid w:val="00F37B65"/>
    <w:rsid w:val="00F44996"/>
    <w:rsid w:val="00F45B0A"/>
    <w:rsid w:val="00F45BDD"/>
    <w:rsid w:val="00F52FBF"/>
    <w:rsid w:val="00F5526F"/>
    <w:rsid w:val="00F56613"/>
    <w:rsid w:val="00F60B46"/>
    <w:rsid w:val="00F61682"/>
    <w:rsid w:val="00F6512B"/>
    <w:rsid w:val="00F66B06"/>
    <w:rsid w:val="00F716C3"/>
    <w:rsid w:val="00F76732"/>
    <w:rsid w:val="00F77B07"/>
    <w:rsid w:val="00F85D9B"/>
    <w:rsid w:val="00F932E0"/>
    <w:rsid w:val="00F9449A"/>
    <w:rsid w:val="00FA09B2"/>
    <w:rsid w:val="00FA1FE9"/>
    <w:rsid w:val="00FA3F7B"/>
    <w:rsid w:val="00FA6261"/>
    <w:rsid w:val="00FA6A22"/>
    <w:rsid w:val="00FB1616"/>
    <w:rsid w:val="00FB2F94"/>
    <w:rsid w:val="00FB4E52"/>
    <w:rsid w:val="00FB5542"/>
    <w:rsid w:val="00FB693C"/>
    <w:rsid w:val="00FC0207"/>
    <w:rsid w:val="00FC1380"/>
    <w:rsid w:val="00FC3112"/>
    <w:rsid w:val="00FC3C9A"/>
    <w:rsid w:val="00FC4D9F"/>
    <w:rsid w:val="00FC7A47"/>
    <w:rsid w:val="00FD2C26"/>
    <w:rsid w:val="00FD46F4"/>
    <w:rsid w:val="00FD4B19"/>
    <w:rsid w:val="00FD4E28"/>
    <w:rsid w:val="00FD4EAC"/>
    <w:rsid w:val="00FE1EAA"/>
    <w:rsid w:val="00FE350B"/>
    <w:rsid w:val="00FE505A"/>
    <w:rsid w:val="00FE72CB"/>
    <w:rsid w:val="00FE7FC4"/>
    <w:rsid w:val="00FF25F8"/>
    <w:rsid w:val="00FF3534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809A8513-1EEE-45E4-B2A0-951E00E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E1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4647E1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647E1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4647E1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4647E1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4647E1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647E1"/>
  </w:style>
  <w:style w:type="character" w:customStyle="1" w:styleId="WW-Absatz-Standardschriftart">
    <w:name w:val="WW-Absatz-Standardschriftart"/>
    <w:qFormat/>
    <w:rsid w:val="004647E1"/>
  </w:style>
  <w:style w:type="character" w:customStyle="1" w:styleId="WW-Absatz-Standardschriftart1">
    <w:name w:val="WW-Absatz-Standardschriftart1"/>
    <w:qFormat/>
    <w:rsid w:val="004647E1"/>
  </w:style>
  <w:style w:type="character" w:customStyle="1" w:styleId="WW-Absatz-Standardschriftart11">
    <w:name w:val="WW-Absatz-Standardschriftart11"/>
    <w:qFormat/>
    <w:rsid w:val="004647E1"/>
  </w:style>
  <w:style w:type="character" w:customStyle="1" w:styleId="WW-Absatz-Standardschriftart111">
    <w:name w:val="WW-Absatz-Standardschriftart111"/>
    <w:qFormat/>
    <w:rsid w:val="004647E1"/>
  </w:style>
  <w:style w:type="character" w:customStyle="1" w:styleId="WW8Num2z0">
    <w:name w:val="WW8Num2z0"/>
    <w:qFormat/>
    <w:rsid w:val="004647E1"/>
    <w:rPr>
      <w:rFonts w:ascii="Symbol" w:hAnsi="Symbol" w:cs="StarSymbol"/>
      <w:sz w:val="18"/>
      <w:szCs w:val="18"/>
    </w:rPr>
  </w:style>
  <w:style w:type="character" w:customStyle="1" w:styleId="WW8Num3z0">
    <w:name w:val="WW8Num3z0"/>
    <w:qFormat/>
    <w:rsid w:val="004647E1"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sid w:val="004647E1"/>
    <w:rPr>
      <w:rFonts w:ascii="Symbol" w:hAnsi="Symbol" w:cs="StarSymbol"/>
      <w:sz w:val="18"/>
      <w:szCs w:val="18"/>
    </w:rPr>
  </w:style>
  <w:style w:type="character" w:customStyle="1" w:styleId="WW8Num5z0">
    <w:name w:val="WW8Num5z0"/>
    <w:qFormat/>
    <w:rsid w:val="004647E1"/>
    <w:rPr>
      <w:b/>
    </w:rPr>
  </w:style>
  <w:style w:type="character" w:customStyle="1" w:styleId="WW8Num6z0">
    <w:name w:val="WW8Num6z0"/>
    <w:qFormat/>
    <w:rsid w:val="004647E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4647E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4647E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2z0">
    <w:name w:val="WW8Num12z0"/>
    <w:qFormat/>
    <w:rsid w:val="004647E1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qFormat/>
    <w:rsid w:val="004647E1"/>
  </w:style>
  <w:style w:type="character" w:customStyle="1" w:styleId="Fontepargpadro1">
    <w:name w:val="Fonte parág. padrão1"/>
    <w:qFormat/>
    <w:rsid w:val="004647E1"/>
  </w:style>
  <w:style w:type="character" w:customStyle="1" w:styleId="TextosemFormataoChar">
    <w:name w:val="Texto sem Formatação Char"/>
    <w:link w:val="TextosemFormatao"/>
    <w:qFormat/>
    <w:rsid w:val="004647E1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qFormat/>
    <w:rsid w:val="004647E1"/>
  </w:style>
  <w:style w:type="character" w:styleId="Forte">
    <w:name w:val="Strong"/>
    <w:uiPriority w:val="22"/>
    <w:qFormat/>
    <w:rsid w:val="004647E1"/>
    <w:rPr>
      <w:b/>
      <w:bCs/>
    </w:rPr>
  </w:style>
  <w:style w:type="character" w:customStyle="1" w:styleId="LinkdaInternet">
    <w:name w:val="Link da Internet"/>
    <w:semiHidden/>
    <w:rsid w:val="004647E1"/>
    <w:rPr>
      <w:color w:val="0000FF"/>
      <w:u w:val="single"/>
    </w:rPr>
  </w:style>
  <w:style w:type="character" w:customStyle="1" w:styleId="bodycopy">
    <w:name w:val="bodycopy"/>
    <w:basedOn w:val="Fontepargpadro1"/>
    <w:qFormat/>
    <w:rsid w:val="004647E1"/>
  </w:style>
  <w:style w:type="character" w:styleId="Nmerodelinha">
    <w:name w:val="line number"/>
    <w:basedOn w:val="Fontepargpadro1"/>
    <w:semiHidden/>
    <w:qFormat/>
    <w:rsid w:val="004647E1"/>
  </w:style>
  <w:style w:type="character" w:customStyle="1" w:styleId="CharChar4">
    <w:name w:val="Char Char4"/>
    <w:qFormat/>
    <w:rsid w:val="004647E1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4647E1"/>
    <w:rPr>
      <w:b/>
      <w:bCs/>
      <w:i w:val="0"/>
      <w:iCs w:val="0"/>
    </w:rPr>
  </w:style>
  <w:style w:type="character" w:customStyle="1" w:styleId="grame">
    <w:name w:val="grame"/>
    <w:basedOn w:val="Fontepargpadro1"/>
    <w:qFormat/>
    <w:rsid w:val="004647E1"/>
  </w:style>
  <w:style w:type="character" w:customStyle="1" w:styleId="Smbolosdenumerao">
    <w:name w:val="Símbolos de numeração"/>
    <w:qFormat/>
    <w:rsid w:val="004647E1"/>
  </w:style>
  <w:style w:type="character" w:customStyle="1" w:styleId="Ttulo1Char">
    <w:name w:val="Título 1 Char"/>
    <w:link w:val="Ttulo1"/>
    <w:uiPriority w:val="9"/>
    <w:qFormat/>
    <w:rsid w:val="001B37E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CabealhoChar">
    <w:name w:val="Cabeçalho Char"/>
    <w:link w:val="Cabealho"/>
    <w:uiPriority w:val="99"/>
    <w:qFormat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qFormat/>
    <w:rsid w:val="00380CBA"/>
    <w:rPr>
      <w:color w:val="333333"/>
      <w:shd w:val="clear" w:color="auto" w:fill="FFFFCC"/>
    </w:rPr>
  </w:style>
  <w:style w:type="character" w:customStyle="1" w:styleId="RodapChar">
    <w:name w:val="Rodapé Char"/>
    <w:link w:val="Rodap"/>
    <w:uiPriority w:val="99"/>
    <w:qFormat/>
    <w:rsid w:val="00B249D8"/>
    <w:rPr>
      <w:rFonts w:eastAsia="MS Mincho"/>
      <w:lang w:eastAsia="ar-SA"/>
    </w:rPr>
  </w:style>
  <w:style w:type="character" w:customStyle="1" w:styleId="TextodebaloChar">
    <w:name w:val="Texto de balão Char"/>
    <w:link w:val="Textodebalo"/>
    <w:qFormat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qFormat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qFormat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qFormat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qFormat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qFormat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qFormat/>
    <w:rsid w:val="006B7AA6"/>
    <w:rPr>
      <w:rFonts w:ascii="Arial" w:eastAsia="MS Mincho" w:hAnsi="Arial"/>
      <w:sz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BB5A21"/>
  </w:style>
  <w:style w:type="character" w:customStyle="1" w:styleId="il">
    <w:name w:val="il"/>
    <w:basedOn w:val="Fontepargpadro"/>
    <w:qFormat/>
    <w:rsid w:val="00541C2F"/>
  </w:style>
  <w:style w:type="character" w:styleId="TextodoEspaoReservado">
    <w:name w:val="Placeholder Text"/>
    <w:qFormat/>
    <w:rsid w:val="00F050E3"/>
    <w:rPr>
      <w:color w:val="808080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/>
      <w:b/>
    </w:rPr>
  </w:style>
  <w:style w:type="character" w:customStyle="1" w:styleId="ListLabel3">
    <w:name w:val="ListLabel 3"/>
    <w:qFormat/>
    <w:rPr>
      <w:rFonts w:eastAsia="MS Mincho" w:cs="Courier New"/>
      <w:b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b/>
      <w:i w:val="0"/>
      <w:sz w:val="22"/>
      <w:szCs w:val="22"/>
    </w:rPr>
  </w:style>
  <w:style w:type="character" w:customStyle="1" w:styleId="ListLabel6">
    <w:name w:val="ListLabel 6"/>
    <w:qFormat/>
    <w:rPr>
      <w:b/>
      <w:i w:val="0"/>
      <w:sz w:val="22"/>
      <w:szCs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3">
    <w:name w:val="ListLabel 13"/>
    <w:qFormat/>
    <w:rPr>
      <w:b/>
      <w:color w:val="000000"/>
    </w:rPr>
  </w:style>
  <w:style w:type="character" w:customStyle="1" w:styleId="ListLabel14">
    <w:name w:val="ListLabel 14"/>
    <w:qFormat/>
    <w:rPr>
      <w:b/>
      <w:color w:val="000000"/>
    </w:rPr>
  </w:style>
  <w:style w:type="character" w:customStyle="1" w:styleId="ListLabel15">
    <w:name w:val="ListLabel 15"/>
    <w:qFormat/>
    <w:rPr>
      <w:b/>
      <w:color w:val="000000"/>
    </w:rPr>
  </w:style>
  <w:style w:type="character" w:customStyle="1" w:styleId="ListLabel16">
    <w:name w:val="ListLabel 16"/>
    <w:qFormat/>
    <w:rPr>
      <w:b/>
      <w:color w:val="000000"/>
    </w:rPr>
  </w:style>
  <w:style w:type="character" w:customStyle="1" w:styleId="ListLabel17">
    <w:name w:val="ListLabel 17"/>
    <w:qFormat/>
    <w:rPr>
      <w:b/>
      <w:color w:val="000000"/>
    </w:rPr>
  </w:style>
  <w:style w:type="character" w:customStyle="1" w:styleId="ListLabel18">
    <w:name w:val="ListLabel 18"/>
    <w:qFormat/>
    <w:rPr>
      <w:b/>
      <w:color w:val="00000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semiHidden/>
    <w:rsid w:val="004647E1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4647E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647E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rsid w:val="004647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4647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qFormat/>
    <w:rsid w:val="004647E1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qFormat/>
    <w:rsid w:val="004647E1"/>
    <w:pPr>
      <w:jc w:val="both"/>
    </w:pPr>
    <w:rPr>
      <w:b/>
      <w:bCs/>
    </w:rPr>
  </w:style>
  <w:style w:type="paragraph" w:customStyle="1" w:styleId="Imprensa">
    <w:name w:val="Imprensa"/>
    <w:basedOn w:val="Normal"/>
    <w:qFormat/>
    <w:rsid w:val="004647E1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4647E1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semiHidden/>
    <w:rsid w:val="004647E1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qFormat/>
    <w:rsid w:val="004647E1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4647E1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4647E1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4647E1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qFormat/>
    <w:rsid w:val="004647E1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4647E1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4647E1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qFormat/>
    <w:rsid w:val="004647E1"/>
    <w:pPr>
      <w:suppressLineNumbers/>
    </w:pPr>
  </w:style>
  <w:style w:type="paragraph" w:customStyle="1" w:styleId="Ttulodatabela">
    <w:name w:val="Título da tabela"/>
    <w:basedOn w:val="Contedodatabela"/>
    <w:qFormat/>
    <w:rsid w:val="004647E1"/>
    <w:pPr>
      <w:jc w:val="center"/>
    </w:pPr>
    <w:rPr>
      <w:b/>
      <w:bCs/>
    </w:rPr>
  </w:style>
  <w:style w:type="paragraph" w:styleId="Sumrio2">
    <w:name w:val="toc 2"/>
    <w:basedOn w:val="ndice"/>
    <w:semiHidden/>
    <w:rsid w:val="004647E1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4647E1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4647E1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4647E1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4647E1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4647E1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4647E1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4647E1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qFormat/>
    <w:rsid w:val="004647E1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qFormat/>
    <w:rsid w:val="004647E1"/>
  </w:style>
  <w:style w:type="paragraph" w:customStyle="1" w:styleId="TextosemFormatao2">
    <w:name w:val="Texto sem Formatação2"/>
    <w:basedOn w:val="Normal"/>
    <w:qFormat/>
    <w:rsid w:val="004647E1"/>
    <w:pPr>
      <w:suppressAutoHyphens w:val="0"/>
    </w:pPr>
    <w:rPr>
      <w:rFonts w:ascii="Arial" w:hAnsi="Arial"/>
      <w:sz w:val="28"/>
    </w:rPr>
  </w:style>
  <w:style w:type="paragraph" w:styleId="TextosemFormatao">
    <w:name w:val="Plain Text"/>
    <w:basedOn w:val="Normal"/>
    <w:link w:val="TextosemFormataoChar"/>
    <w:unhideWhenUsed/>
    <w:qFormat/>
    <w:rsid w:val="00486044"/>
    <w:pPr>
      <w:suppressAutoHyphens w:val="0"/>
    </w:pPr>
    <w:rPr>
      <w:rFonts w:ascii="Arial" w:hAnsi="Arial"/>
      <w:sz w:val="28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qFormat/>
    <w:rsid w:val="004962B0"/>
    <w:rPr>
      <w:rFonts w:ascii="Arial" w:hAnsi="Arial" w:cs="Arial"/>
      <w:color w:val="000000"/>
      <w:sz w:val="24"/>
      <w:szCs w:val="24"/>
    </w:rPr>
  </w:style>
  <w:style w:type="paragraph" w:customStyle="1" w:styleId="Contedodetabela">
    <w:name w:val="Conteúdo de tabela"/>
    <w:basedOn w:val="Normal"/>
    <w:qFormat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A14D4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565A-F4C9-4561-980A-64978517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705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dc:description/>
  <cp:lastModifiedBy>user</cp:lastModifiedBy>
  <cp:revision>14</cp:revision>
  <cp:lastPrinted>2020-02-10T16:08:00Z</cp:lastPrinted>
  <dcterms:created xsi:type="dcterms:W3CDTF">2020-07-27T16:56:00Z</dcterms:created>
  <dcterms:modified xsi:type="dcterms:W3CDTF">2020-08-06T13:45:00Z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Uniceub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