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false"/>
        <w:ind w:right="139" w:hanging="0"/>
        <w:jc w:val="center"/>
        <w:rPr>
          <w:sz w:val="22"/>
          <w:szCs w:val="22"/>
        </w:rPr>
      </w:pPr>
      <w:r>
        <w:rPr>
          <w:rFonts w:eastAsia="Calibri" w:ascii="Times New Roman" w:hAnsi="Times New Roman"/>
          <w:b/>
          <w:bCs/>
          <w:color w:val="000000" w:themeColor="text1"/>
          <w:sz w:val="22"/>
          <w:szCs w:val="22"/>
          <w:lang w:eastAsia="en-US"/>
        </w:rPr>
        <w:t>SÚMULA</w:t>
      </w:r>
    </w:p>
    <w:p>
      <w:pPr>
        <w:pStyle w:val="Normal"/>
        <w:widowControl/>
        <w:suppressAutoHyphens w:val="false"/>
        <w:ind w:right="139" w:hanging="0"/>
        <w:jc w:val="center"/>
        <w:rPr>
          <w:sz w:val="22"/>
          <w:szCs w:val="22"/>
        </w:rPr>
      </w:pPr>
      <w:r>
        <w:rPr>
          <w:rFonts w:eastAsia="Calibri" w:ascii="Times New Roman" w:hAnsi="Times New Roman"/>
          <w:b/>
          <w:bCs/>
          <w:color w:val="000000" w:themeColor="text1"/>
          <w:sz w:val="22"/>
          <w:szCs w:val="22"/>
          <w:lang w:eastAsia="en-US"/>
        </w:rPr>
        <w:t>3ª REUNIÃO ORDINÁRIA CEP-CAU/PR - 2022</w:t>
      </w:r>
    </w:p>
    <w:p>
      <w:pPr>
        <w:pStyle w:val="Normal"/>
        <w:widowControl/>
        <w:suppressAutoHyphens w:val="false"/>
        <w:ind w:right="139" w:hanging="0"/>
        <w:rPr>
          <w:rFonts w:ascii="Times New Roman" w:hAnsi="Times New Roman" w:eastAsia="Calibri"/>
          <w:b/>
          <w:b/>
          <w:bCs/>
          <w:color w:val="000000" w:themeColor="text1"/>
          <w:sz w:val="22"/>
          <w:szCs w:val="22"/>
          <w:u w:val="single"/>
          <w:lang w:eastAsia="en-US"/>
        </w:rPr>
      </w:pPr>
      <w:r>
        <w:rPr>
          <w:rFonts w:eastAsia="Calibri" w:ascii="Times New Roman" w:hAnsi="Times New Roman"/>
          <w:b/>
          <w:bCs/>
          <w:color w:val="000000" w:themeColor="text1"/>
          <w:sz w:val="22"/>
          <w:szCs w:val="22"/>
          <w:u w:val="single"/>
          <w:lang w:eastAsia="en-US"/>
        </w:rPr>
      </w:r>
    </w:p>
    <w:tbl>
      <w:tblPr>
        <w:tblStyle w:val="TabelaSimples21"/>
        <w:tblW w:w="929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3"/>
        <w:gridCol w:w="3743"/>
        <w:gridCol w:w="760"/>
        <w:gridCol w:w="603"/>
        <w:gridCol w:w="2201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8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rPr>
                <w:rFonts w:ascii="Times New Roman" w:hAnsi="Times New Roman" w:eastAsia="Calibri"/>
                <w:b w:val="false"/>
                <w:b w:val="false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DATA</w:t>
            </w:r>
          </w:p>
        </w:tc>
        <w:tc>
          <w:tcPr>
            <w:tcW w:w="3743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28/03/2022</w:t>
            </w:r>
          </w:p>
        </w:tc>
        <w:tc>
          <w:tcPr>
            <w:tcW w:w="1363" w:type="dxa"/>
            <w:gridSpan w:val="2"/>
            <w:tcBorders>
              <w:left w:val="single" w:sz="4" w:space="0" w:color="A6A6A6"/>
            </w:tcBorders>
            <w:shd w:color="auto" w:fill="D9D9D9" w:themeFill="background1" w:themeFillShade="d9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b w:val="false"/>
                <w:b w:val="false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HORÁRIO</w:t>
            </w:r>
          </w:p>
        </w:tc>
        <w:tc>
          <w:tcPr>
            <w:tcW w:w="2201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b w:val="false"/>
                <w:b w:val="false"/>
                <w:bCs w:val="false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14:00hs  às 18:00hs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8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rPr>
                <w:rFonts w:ascii="Times New Roman" w:hAnsi="Times New Roman" w:eastAsia="Calibri"/>
                <w:b w:val="false"/>
                <w:b w:val="false"/>
                <w:bCs w:val="false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LOCAL</w:t>
            </w:r>
          </w:p>
        </w:tc>
        <w:tc>
          <w:tcPr>
            <w:tcW w:w="7307" w:type="dxa"/>
            <w:gridSpan w:val="4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 xml:space="preserve">Reunião virtual – </w:t>
            </w:r>
            <w:r>
              <w:rPr>
                <w:rFonts w:eastAsia="Calibri" w:ascii="Times New Roman" w:hAnsi="Times New Roman"/>
                <w:i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Microsoft Teams</w:t>
            </w:r>
          </w:p>
        </w:tc>
      </w:tr>
      <w:tr>
        <w:trPr/>
        <w:tc>
          <w:tcPr>
            <w:tcW w:w="198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7F7F7F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34" w:hanging="0"/>
              <w:contextualSpacing/>
              <w:jc w:val="left"/>
              <w:rPr>
                <w:rFonts w:ascii="Times New Roman" w:hAnsi="Times New Roman" w:eastAsia="Calibri"/>
                <w:b w:val="false"/>
                <w:b w:val="false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CONSELHEIROS</w:t>
            </w:r>
          </w:p>
        </w:tc>
        <w:tc>
          <w:tcPr>
            <w:tcW w:w="4503" w:type="dxa"/>
            <w:gridSpan w:val="2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 w:themeColor="text1"/>
                <w:kern w:val="0"/>
                <w:sz w:val="22"/>
                <w:szCs w:val="22"/>
                <w:lang w:val="pt-BR" w:bidi="ar-SA"/>
              </w:rPr>
              <w:t>Vandinês Gremaschi Canassa</w:t>
            </w:r>
          </w:p>
        </w:tc>
        <w:tc>
          <w:tcPr>
            <w:tcW w:w="2804" w:type="dxa"/>
            <w:gridSpan w:val="2"/>
            <w:tcBorders>
              <w:top w:val="nil"/>
              <w:left w:val="single" w:sz="4" w:space="0" w:color="7F7F7F"/>
              <w:bottom w:val="nil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Coordenador</w:t>
            </w:r>
            <w:r>
              <w:rPr>
                <w:rFonts w:eastAsia="Calibri" w:ascii="Times New Roman" w:hAnsi="Times New Roman"/>
                <w:bCs/>
                <w:color w:val="000000"/>
                <w:kern w:val="0"/>
                <w:sz w:val="22"/>
                <w:szCs w:val="22"/>
                <w:lang w:val="pt-BR" w:eastAsia="en-US" w:bidi="ar-SA"/>
              </w:rPr>
              <w:t>a Adjunta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8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7F7F7F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center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r>
          </w:p>
        </w:tc>
        <w:tc>
          <w:tcPr>
            <w:tcW w:w="4503" w:type="dxa"/>
            <w:gridSpan w:val="2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 w:themeColor="text1"/>
                <w:kern w:val="0"/>
                <w:sz w:val="22"/>
                <w:szCs w:val="22"/>
                <w:lang w:val="pt-BR" w:bidi="ar-SA"/>
              </w:rPr>
              <w:t>Maugham Zaze</w:t>
            </w:r>
          </w:p>
        </w:tc>
        <w:tc>
          <w:tcPr>
            <w:tcW w:w="2804" w:type="dxa"/>
            <w:gridSpan w:val="2"/>
            <w:tcBorders>
              <w:left w:val="single" w:sz="4" w:space="0" w:color="7F7F7F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Titular</w:t>
            </w:r>
          </w:p>
        </w:tc>
      </w:tr>
      <w:tr>
        <w:trPr/>
        <w:tc>
          <w:tcPr>
            <w:tcW w:w="198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7F7F7F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r>
          </w:p>
        </w:tc>
        <w:tc>
          <w:tcPr>
            <w:tcW w:w="4503" w:type="dxa"/>
            <w:gridSpan w:val="2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Jefferson Luiz Keller</w:t>
            </w:r>
          </w:p>
        </w:tc>
        <w:tc>
          <w:tcPr>
            <w:tcW w:w="2804" w:type="dxa"/>
            <w:gridSpan w:val="2"/>
            <w:tcBorders>
              <w:top w:val="nil"/>
              <w:left w:val="single" w:sz="4" w:space="0" w:color="7F7F7F"/>
              <w:bottom w:val="nil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Suplente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8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7F7F7F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color w:val="000000" w:themeColor="text1"/>
                <w:sz w:val="22"/>
                <w:szCs w:val="22"/>
                <w:u w:val="single"/>
                <w:lang w:eastAsia="en-US"/>
              </w:rPr>
            </w:r>
          </w:p>
        </w:tc>
        <w:tc>
          <w:tcPr>
            <w:tcW w:w="4503" w:type="dxa"/>
            <w:gridSpan w:val="2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2804" w:type="dxa"/>
            <w:gridSpan w:val="2"/>
            <w:tcBorders>
              <w:left w:val="single" w:sz="4" w:space="0" w:color="7F7F7F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lang w:eastAsia="en-US"/>
              </w:rPr>
            </w:r>
          </w:p>
        </w:tc>
      </w:tr>
      <w:tr>
        <w:trPr>
          <w:trHeight w:val="313" w:hRule="atLeast"/>
        </w:trPr>
        <w:tc>
          <w:tcPr>
            <w:tcW w:w="198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7F7F7F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rPr>
                <w:rFonts w:ascii="Times New Roman" w:hAnsi="Times New Roman" w:eastAsia="Calibri"/>
                <w:b w:val="false"/>
                <w:b w:val="false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ASSESSORIA</w:t>
            </w:r>
          </w:p>
        </w:tc>
        <w:tc>
          <w:tcPr>
            <w:tcW w:w="7307" w:type="dxa"/>
            <w:gridSpan w:val="4"/>
            <w:tcBorders>
              <w:top w:val="nil"/>
              <w:left w:val="single" w:sz="4" w:space="0" w:color="7F7F7F"/>
              <w:bottom w:val="nil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 xml:space="preserve">Tessa Paduano Rodrigues </w:t>
            </w:r>
          </w:p>
        </w:tc>
      </w:tr>
      <w:tr>
        <w:trPr>
          <w:trHeight w:val="313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8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7F7F7F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rPr>
                <w:rFonts w:ascii="Times New Roman" w:hAnsi="Times New Roman" w:eastAsia="Calibri"/>
                <w:b w:val="false"/>
                <w:b w:val="false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CONVIDADOS</w:t>
            </w:r>
          </w:p>
        </w:tc>
        <w:tc>
          <w:tcPr>
            <w:tcW w:w="7307" w:type="dxa"/>
            <w:gridSpan w:val="4"/>
            <w:tcBorders>
              <w:left w:val="single" w:sz="4" w:space="0" w:color="7F7F7F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Dilécta Oliveira</w:t>
            </w:r>
          </w:p>
        </w:tc>
      </w:tr>
    </w:tbl>
    <w:p>
      <w:pPr>
        <w:pStyle w:val="Normal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</w:r>
    </w:p>
    <w:p>
      <w:pPr>
        <w:pStyle w:val="Normal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</w:r>
    </w:p>
    <w:tbl>
      <w:tblPr>
        <w:tblStyle w:val="TabelaSimples21"/>
        <w:tblW w:w="93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31"/>
      </w:tblGrid>
      <w:tr>
        <w:trPr>
          <w:trHeight w:val="280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color="auto" w:fill="D9D9D9" w:themeFill="background1" w:themeFillShade="d9" w:val="clear"/>
          </w:tcPr>
          <w:p>
            <w:pPr>
              <w:pStyle w:val="Ttulo7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contextualSpacing/>
              <w:rPr>
                <w:b/>
                <w:b/>
                <w:color w:val="000000"/>
              </w:rPr>
            </w:pPr>
            <w:r>
              <w:rPr>
                <w:b/>
                <w:color w:val="000000" w:themeColor="text1"/>
                <w:kern w:val="0"/>
                <w:lang w:val="pt-BR" w:bidi="ar-SA"/>
              </w:rPr>
              <w:t>ORDEM DO DIA</w:t>
            </w:r>
          </w:p>
        </w:tc>
      </w:tr>
    </w:tbl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color w:val="000000" w:themeColor="text1"/>
          <w:sz w:val="22"/>
          <w:szCs w:val="22"/>
          <w:lang w:eastAsia="en-US"/>
        </w:rPr>
      </w:r>
    </w:p>
    <w:tbl>
      <w:tblPr>
        <w:tblStyle w:val="TabelaSimples21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79"/>
        <w:gridCol w:w="7442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rPr>
                <w:rFonts w:ascii="Times New Roman" w:hAnsi="Times New Roman" w:eastAsia="Calibri"/>
                <w:bCs w:val="false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1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Abertura/ Comunicados Coordenador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Ttulo6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rFonts w:eastAsia="Calibri"/>
                <w:b/>
                <w:b/>
                <w:iCs w:val="false"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iCs w:val="false"/>
                <w:color w:val="000000" w:themeColor="text1"/>
                <w:kern w:val="0"/>
                <w:lang w:val="pt-BR" w:eastAsia="en-US" w:bidi="ar-SA"/>
              </w:rPr>
              <w:t>Fonte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Coordenador da Comissão de Exercício Profissional - CAU/PR</w:t>
            </w:r>
          </w:p>
        </w:tc>
      </w:tr>
      <w:tr>
        <w:trPr>
          <w:trHeight w:val="212" w:hRule="atLeast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7442" w:type="dxa"/>
            <w:tcBorders>
              <w:top w:val="nil"/>
              <w:left w:val="single" w:sz="4" w:space="0" w:color="A6A6A6"/>
              <w:bottom w:val="nil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pt-BR" w:bidi="ar-SA"/>
              </w:rPr>
              <w:t>Vandinês Gremaschi Canassa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rPr>
                <w:rFonts w:ascii="Times New Roman" w:hAnsi="Times New Roman" w:eastAsia="Calibri"/>
                <w:bCs w:val="false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Encaminhamento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ListParagraph"/>
              <w:keepLines/>
              <w:widowControl w:val="false"/>
              <w:numPr>
                <w:ilvl w:val="0"/>
                <w:numId w:val="3"/>
              </w:numPr>
              <w:suppressAutoHyphens w:val="false"/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O Coordenadora Adjunta Vandinês Gremaschi Canassa abriu a reunião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pt-BR" w:bidi="ar-SA"/>
              </w:rPr>
              <w:t>.</w:t>
            </w:r>
          </w:p>
          <w:p>
            <w:pPr>
              <w:pStyle w:val="ListParagraph"/>
              <w:keepLines/>
              <w:widowControl w:val="false"/>
              <w:numPr>
                <w:ilvl w:val="0"/>
                <w:numId w:val="3"/>
              </w:numPr>
              <w:suppressAutoHyphens w:val="false"/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A reunião iniciou as 14:00hs sem a presença dos Conselheiros Ormy Leocádio Hutner Júnior e do Conselheiro Ricardo Luiz Leites que foi substituído pelo Suplente Jefferson Luiz Keller.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false"/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 xml:space="preserve">A Coordenadora Adjunta Vandinês solicitou para efetuar uma inversão de pauta, inserindo dois itens da pauta de “Outros Assuntos”, para o início da reunião, que seria o relato da Reunião do Fórum de Coordenadores das CEP e a Deliberação Colegiados Nacionais relacionados as Comissões Permanentes ou a temas correlatos.  </w:t>
            </w:r>
          </w:p>
        </w:tc>
      </w:tr>
    </w:tbl>
    <w:p>
      <w:pPr>
        <w:pStyle w:val="Normal"/>
        <w:widowControl/>
        <w:suppressAutoHyphens w:val="false"/>
        <w:jc w:val="both"/>
        <w:rPr>
          <w:rFonts w:ascii="Times New Roman" w:hAnsi="Times New Roman" w:eastAsia="Calibri"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color w:val="000000" w:themeColor="text1"/>
          <w:sz w:val="22"/>
          <w:szCs w:val="22"/>
          <w:lang w:eastAsia="en-US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TabelaSimples21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79"/>
        <w:gridCol w:w="7442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rPr>
                <w:rFonts w:ascii="Times New Roman" w:hAnsi="Times New Roman" w:eastAsia="Calibri"/>
                <w:bCs w:val="false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2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Ttulo6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rFonts w:eastAsia="Calibri"/>
                <w:b/>
                <w:b/>
                <w:iCs w:val="false"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iCs w:val="false"/>
                <w:color w:val="000000" w:themeColor="text1"/>
                <w:kern w:val="0"/>
                <w:lang w:val="pt-BR" w:eastAsia="en-US" w:bidi="ar-SA"/>
              </w:rPr>
              <w:t>Fonte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Comissão de Exercício Profissional - CEP-CAU/PR</w:t>
            </w:r>
          </w:p>
        </w:tc>
      </w:tr>
      <w:tr>
        <w:trPr>
          <w:trHeight w:val="212" w:hRule="atLeast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rPr>
                <w:rFonts w:ascii="Times New Roman" w:hAnsi="Times New Roman" w:eastAsia="Calibri"/>
                <w:bCs w:val="false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7442" w:type="dxa"/>
            <w:tcBorders>
              <w:top w:val="nil"/>
              <w:left w:val="single" w:sz="4" w:space="0" w:color="A6A6A6"/>
              <w:bottom w:val="nil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val="pt-BR" w:bidi="ar-SA"/>
              </w:rPr>
              <w:t>Vandinês Gremaschi Canassa</w:t>
            </w:r>
          </w:p>
        </w:tc>
      </w:tr>
      <w:tr>
        <w:trPr>
          <w:trHeight w:val="212" w:hRule="atLeast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rPr>
                <w:rFonts w:ascii="Times New Roman" w:hAnsi="Times New Roman" w:eastAsia="Calibri"/>
                <w:b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  <w:t>Assunto</w:t>
            </w:r>
          </w:p>
        </w:tc>
        <w:tc>
          <w:tcPr>
            <w:tcW w:w="7442" w:type="dxa"/>
            <w:tcBorders>
              <w:top w:val="nil"/>
              <w:left w:val="single" w:sz="4" w:space="0" w:color="A6A6A6"/>
              <w:bottom w:val="nil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Relato – Fórum de Coordenadores das CEP dos CAU/UF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rPr>
                <w:rFonts w:ascii="Times New Roman" w:hAnsi="Times New Roman" w:eastAsia="Calibri"/>
                <w:bCs w:val="false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Encaminhamento</w:t>
            </w:r>
          </w:p>
        </w:tc>
        <w:tc>
          <w:tcPr>
            <w:tcW w:w="7442" w:type="dxa"/>
            <w:tcBorders>
              <w:top w:val="nil"/>
              <w:left w:val="single" w:sz="4" w:space="0" w:color="A6A6A6"/>
            </w:tcBorders>
          </w:tcPr>
          <w:p>
            <w:pPr>
              <w:pStyle w:val="ListParagraph"/>
              <w:keepLines/>
              <w:widowControl w:val="false"/>
              <w:suppressAutoHyphens w:val="false"/>
              <w:spacing w:before="0" w:after="0"/>
              <w:ind w:left="0" w:hanging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lang w:eastAsia="en-US"/>
              </w:rPr>
              <w:t>A Conselheira Vandinês Gremaschi Canassa informou que a reunião aconteceu nos dias 23 e 24 de março, com a participação presencialmente de 17 Estado</w:t>
            </w:r>
            <w:r>
              <w:rPr>
                <w:rFonts w:eastAsia="Calibri" w:ascii="Times New Roman" w:hAnsi="Times New Roman"/>
                <w:color w:val="000000"/>
                <w:sz w:val="22"/>
                <w:szCs w:val="22"/>
                <w:lang w:eastAsia="en-US"/>
              </w:rPr>
              <w:t>s</w:t>
            </w:r>
            <w:r>
              <w:rPr>
                <w:rFonts w:eastAsia="Calibri" w:ascii="Times New Roman" w:hAnsi="Times New Roman"/>
                <w:color w:val="000000"/>
                <w:sz w:val="22"/>
                <w:szCs w:val="22"/>
                <w:lang w:eastAsia="en-US"/>
              </w:rPr>
              <w:t>;</w:t>
            </w:r>
          </w:p>
          <w:p>
            <w:pPr>
              <w:pStyle w:val="ListParagraph"/>
              <w:widowControl w:val="false"/>
              <w:suppressAutoHyphens w:val="false"/>
              <w:spacing w:before="0" w:after="0"/>
              <w:ind w:left="0" w:hanging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lang w:eastAsia="en-US"/>
              </w:rPr>
              <w:t>No primeiro dia de reunião cada Estado falou sobre como funcionam suas estruturas onde foi possível avaliar quantos Fiscais por número de Arquitetos e Urbanistas cada Estado possui e qual a eficiência do trabalho;</w:t>
            </w:r>
          </w:p>
          <w:p>
            <w:pPr>
              <w:pStyle w:val="ListParagraph"/>
              <w:widowControl w:val="false"/>
              <w:suppressAutoHyphens w:val="false"/>
              <w:spacing w:before="0" w:after="0"/>
              <w:ind w:left="0" w:hanging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lang w:eastAsia="en-US"/>
              </w:rPr>
              <w:t>No segundo dia foi apresentado o Projeto Sigma, do qual o Paraná está implantando;</w:t>
            </w:r>
          </w:p>
          <w:p>
            <w:pPr>
              <w:pStyle w:val="ListParagraph"/>
              <w:widowControl w:val="false"/>
              <w:suppressAutoHyphens w:val="false"/>
              <w:spacing w:before="0" w:after="0"/>
              <w:ind w:left="0" w:hanging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lang w:eastAsia="en-US"/>
              </w:rPr>
              <w:t>Foram criados 5 Grupos de Trabalhos para concentrar as ações, pois, haverá necessidade de  efetuar Acordos de Cooperações Técnicas com as Prefeituras e outros órgãos, formatando um acordo que seja padrão para todos os Estados, onde cada Estado adequará para a sua realidade Municipal;</w:t>
            </w:r>
          </w:p>
          <w:p>
            <w:pPr>
              <w:pStyle w:val="ListParagraph"/>
              <w:widowControl w:val="false"/>
              <w:suppressAutoHyphens w:val="false"/>
              <w:spacing w:before="0" w:after="0"/>
              <w:ind w:left="0" w:hanging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lang w:eastAsia="en-US"/>
              </w:rPr>
              <w:t>Foi criado um Grupo de Trabalho para padronizar Planilhas e Processos, onde o Estado de MG enviará uma planilha Macro do Excel que contém cada assunto discutido pela CEP, de forma a padronizar todos os processos, facilitando o dia a dia dos Conselheiros e Funcionários, esta planilha será disponibilizada no próximo Fórum onde haverá o treinamento para facilitar a utilização desta ferramenta; Foi criado também um outro Grupo que será uma troca de experiências entre os Fiscais onde será trabalhado uma Fiscalização Educacional;</w:t>
            </w:r>
          </w:p>
          <w:p>
            <w:pPr>
              <w:pStyle w:val="ListParagraph"/>
              <w:widowControl w:val="false"/>
              <w:suppressAutoHyphens w:val="false"/>
              <w:spacing w:before="0" w:after="0"/>
              <w:ind w:left="0" w:hanging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lang w:eastAsia="en-US"/>
              </w:rPr>
              <w:t>Foi comentado sobre a possibilidade de criar um Regimento Interno da Fiscalização, para que todos sejam orientados da mesma forma, tendo como função uma unificação total dos parâmetros, das ações e das eficiências.</w:t>
            </w:r>
          </w:p>
        </w:tc>
      </w:tr>
    </w:tbl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color w:val="000000" w:themeColor="text1"/>
          <w:sz w:val="22"/>
          <w:szCs w:val="22"/>
          <w:lang w:eastAsia="en-US"/>
        </w:rPr>
      </w:r>
    </w:p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color w:val="000000" w:themeColor="text1"/>
          <w:sz w:val="22"/>
          <w:szCs w:val="22"/>
          <w:lang w:eastAsia="en-US"/>
        </w:rPr>
      </w:r>
    </w:p>
    <w:tbl>
      <w:tblPr>
        <w:tblStyle w:val="TabelaSimples21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79"/>
        <w:gridCol w:w="7442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rPr>
                <w:rFonts w:ascii="Times New Roman" w:hAnsi="Times New Roman" w:eastAsia="Calibri"/>
                <w:bCs w:val="false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3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Ttulo6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rFonts w:eastAsia="Calibri"/>
                <w:b/>
                <w:b/>
                <w:iCs w:val="false"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iCs w:val="false"/>
                <w:color w:val="000000" w:themeColor="text1"/>
                <w:kern w:val="0"/>
                <w:lang w:val="pt-BR" w:eastAsia="en-US" w:bidi="ar-SA"/>
              </w:rPr>
              <w:t>Fonte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Comissão de Exercício Profissional - CEP-CAU/PR</w:t>
            </w:r>
          </w:p>
        </w:tc>
      </w:tr>
      <w:tr>
        <w:trPr>
          <w:trHeight w:val="212" w:hRule="atLeast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rPr>
                <w:rFonts w:ascii="Times New Roman" w:hAnsi="Times New Roman" w:eastAsia="Calibri"/>
                <w:bCs w:val="false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7442" w:type="dxa"/>
            <w:tcBorders>
              <w:top w:val="nil"/>
              <w:left w:val="single" w:sz="4" w:space="0" w:color="A6A6A6"/>
              <w:bottom w:val="nil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Vandinês Gremaschi Canassa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pt-BR" w:eastAsia="en-US" w:bidi="ar-SA"/>
              </w:rPr>
              <w:t>Assunto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ListParagraph"/>
              <w:keepLines/>
              <w:widowControl w:val="false"/>
              <w:suppressAutoHyphens w:val="false"/>
              <w:spacing w:before="0" w:after="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Deliberação Colegiados Nacionais relacionados às Comissões Permanentes ou a temas correlatos.</w:t>
            </w:r>
          </w:p>
        </w:tc>
      </w:tr>
      <w:tr>
        <w:trPr/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rPr>
                <w:rFonts w:ascii="Times New Roman" w:hAnsi="Times New Roman" w:eastAsia="Calibri"/>
                <w:bCs w:val="false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Encaminhamento</w:t>
            </w:r>
          </w:p>
        </w:tc>
        <w:tc>
          <w:tcPr>
            <w:tcW w:w="7442" w:type="dxa"/>
            <w:tcBorders>
              <w:top w:val="nil"/>
              <w:left w:val="single" w:sz="4" w:space="0" w:color="A6A6A6"/>
            </w:tcBorders>
          </w:tcPr>
          <w:p>
            <w:pPr>
              <w:pStyle w:val="ListParagraph"/>
              <w:keepLines/>
              <w:widowControl w:val="false"/>
              <w:suppressAutoHyphens w:val="false"/>
              <w:spacing w:before="0" w:after="0"/>
              <w:ind w:left="0" w:hanging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Esta Deliberação será analisada na próxima reunião ordinária.</w:t>
            </w:r>
          </w:p>
        </w:tc>
      </w:tr>
    </w:tbl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color w:val="000000" w:themeColor="text1"/>
          <w:sz w:val="22"/>
          <w:szCs w:val="22"/>
          <w:lang w:eastAsia="en-US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TabelaSimples21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79"/>
        <w:gridCol w:w="7442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rPr>
                <w:rFonts w:ascii="Times New Roman" w:hAnsi="Times New Roman" w:eastAsia="Calibri"/>
                <w:bCs w:val="false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4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false"/>
                <w:b w:val="false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/>
                <w:iCs/>
                <w:kern w:val="0"/>
                <w:sz w:val="22"/>
                <w:szCs w:val="22"/>
                <w:lang w:val="pt-BR" w:bidi="ar-SA"/>
              </w:rPr>
              <w:t>-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Ttulo6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rFonts w:eastAsia="Calibri"/>
                <w:b/>
                <w:b/>
                <w:iCs w:val="false"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iCs w:val="false"/>
                <w:color w:val="000000" w:themeColor="text1"/>
                <w:kern w:val="0"/>
                <w:lang w:val="pt-BR" w:eastAsia="en-US" w:bidi="ar-SA"/>
              </w:rPr>
              <w:t>Fonte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CEP-PR CAU/PR</w:t>
            </w:r>
          </w:p>
        </w:tc>
      </w:tr>
      <w:tr>
        <w:trPr>
          <w:trHeight w:val="212" w:hRule="atLeast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rPr>
                <w:rFonts w:ascii="Times New Roman" w:hAnsi="Times New Roman" w:eastAsia="Calibri"/>
                <w:bCs w:val="false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7442" w:type="dxa"/>
            <w:tcBorders>
              <w:top w:val="nil"/>
              <w:left w:val="single" w:sz="4" w:space="0" w:color="A6A6A6"/>
              <w:bottom w:val="nil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Vandinês Gremaschi Canassa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rPr>
                <w:rFonts w:ascii="Times New Roman" w:hAnsi="Times New Roman" w:eastAsia="Calibri"/>
                <w:bCs w:val="false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Assunto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before="0" w:after="116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 xml:space="preserve">Distribuição dos processos de fiscalização </w:t>
            </w:r>
          </w:p>
        </w:tc>
      </w:tr>
      <w:tr>
        <w:trPr/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Encaminhamento</w:t>
            </w:r>
          </w:p>
        </w:tc>
        <w:tc>
          <w:tcPr>
            <w:tcW w:w="7442" w:type="dxa"/>
            <w:tcBorders>
              <w:top w:val="nil"/>
              <w:left w:val="single" w:sz="4" w:space="0" w:color="A6A6A6"/>
              <w:bottom w:val="nil"/>
            </w:tcBorders>
            <w:vAlign w:val="center"/>
          </w:tcPr>
          <w:p>
            <w:pPr>
              <w:pStyle w:val="ListParagraph"/>
              <w:widowControl w:val="false"/>
              <w:suppressAutoHyphens w:val="false"/>
              <w:spacing w:before="0" w:after="0"/>
              <w:ind w:left="0" w:hanging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Distribuir aos conselheiros os processos de fiscalização abaixo listados para relato e voto.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1695" w:leader="none"/>
              </w:tabs>
              <w:suppressAutoHyphens w:val="false"/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eastAsia="Arial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 xml:space="preserve">Ormy Leocádio Hutner Junior: </w:t>
            </w:r>
            <w:r>
              <w:rPr>
                <w:rFonts w:eastAsia="Arial" w:ascii="Times New Roman" w:hAnsi="Times New Roman"/>
                <w:color w:val="000000" w:themeColor="text1"/>
                <w:kern w:val="0"/>
                <w:sz w:val="24"/>
                <w:szCs w:val="24"/>
                <w:lang w:val="pt-BR" w:eastAsia="pt-BR" w:bidi="ar-SA"/>
              </w:rPr>
              <w:t>1331116/2021, 1341071/2021, 1341028/2021 e 1481313/2022.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1695" w:leader="none"/>
              </w:tabs>
              <w:suppressAutoHyphens w:val="false"/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eastAsia="Arial" w:ascii="Times New Roman" w:hAnsi="Times New Roman"/>
                <w:kern w:val="0"/>
                <w:sz w:val="22"/>
                <w:szCs w:val="22"/>
                <w:lang w:val="pt-BR" w:eastAsia="pt-BR" w:bidi="ar-SA"/>
              </w:rPr>
              <w:t xml:space="preserve">Vandinês Gremaschi Canassa: </w:t>
            </w:r>
            <w:r>
              <w:rPr>
                <w:rFonts w:eastAsia="Arial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t-BR" w:eastAsia="pt-BR" w:bidi="ar-SA"/>
              </w:rPr>
              <w:t>1412550/2021, 1417243/2021, 1418991/2021 e 1423532/2021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1695" w:leader="none"/>
              </w:tabs>
              <w:suppressAutoHyphens w:val="false"/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eastAsia="Arial" w:ascii="Times New Roman" w:hAnsi="Times New Roman"/>
                <w:kern w:val="0"/>
                <w:sz w:val="22"/>
                <w:szCs w:val="22"/>
                <w:lang w:val="pt-BR" w:eastAsia="pt-BR" w:bidi="ar-SA"/>
              </w:rPr>
              <w:t xml:space="preserve">Maugham Zaze: </w:t>
            </w:r>
            <w:r>
              <w:rPr>
                <w:rFonts w:eastAsia="Arial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pt-BR" w:eastAsia="pt-BR" w:bidi="ar-SA"/>
              </w:rPr>
              <w:t>1386454/2021, 1047345/2020, 1293291/2021, 1418986/2021 e 1342276/2021.</w:t>
            </w:r>
          </w:p>
          <w:p>
            <w:pPr>
              <w:pStyle w:val="Normal"/>
              <w:keepLines/>
              <w:widowControl w:val="false"/>
              <w:suppressAutoHyphens w:val="fals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/>
                <w:b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Deliberação 016/2022 - CEP-CAU/PR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r>
          </w:p>
        </w:tc>
        <w:tc>
          <w:tcPr>
            <w:tcW w:w="7442" w:type="dxa"/>
            <w:tcBorders>
              <w:top w:val="nil"/>
              <w:left w:val="single" w:sz="4" w:space="0" w:color="A6A6A6"/>
            </w:tcBorders>
            <w:vAlign w:val="center"/>
          </w:tcPr>
          <w:p>
            <w:pPr>
              <w:pStyle w:val="ListParagraph"/>
              <w:widowControl w:val="false"/>
              <w:suppressAutoHyphens w:val="false"/>
              <w:spacing w:before="0" w:after="0"/>
              <w:ind w:left="0" w:hanging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color w:val="000000" w:themeColor="text1"/>
          <w:sz w:val="22"/>
          <w:szCs w:val="22"/>
          <w:lang w:eastAsia="en-US"/>
        </w:rPr>
      </w:r>
    </w:p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color w:val="000000" w:themeColor="text1"/>
          <w:sz w:val="22"/>
          <w:szCs w:val="22"/>
          <w:lang w:eastAsia="en-US"/>
        </w:rPr>
      </w:r>
    </w:p>
    <w:tbl>
      <w:tblPr>
        <w:tblStyle w:val="TabelaSimples21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79"/>
        <w:gridCol w:w="7442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rPr>
                <w:rFonts w:ascii="Times New Roman" w:hAnsi="Times New Roman" w:eastAsia="Calibri"/>
                <w:bCs w:val="false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5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 w:val="22"/>
                <w:szCs w:val="22"/>
                <w:lang w:val="pt-BR" w:bidi="ar-SA"/>
              </w:rPr>
              <w:t>Protocolo nº 1138662/2020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Ttulo6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rFonts w:eastAsia="Calibri"/>
                <w:b/>
                <w:b/>
                <w:iCs w:val="false"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iCs w:val="false"/>
                <w:color w:val="000000" w:themeColor="text1"/>
                <w:kern w:val="0"/>
                <w:lang w:val="pt-BR" w:eastAsia="en-US" w:bidi="ar-SA"/>
              </w:rPr>
              <w:t>Fonte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GETEC - Gerência Técnica de Atendimento e Fiscalização - CAU/PR</w:t>
            </w:r>
          </w:p>
        </w:tc>
      </w:tr>
      <w:tr>
        <w:trPr>
          <w:trHeight w:val="212" w:hRule="atLeast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rPr>
                <w:rFonts w:ascii="Times New Roman" w:hAnsi="Times New Roman" w:eastAsia="Calibri"/>
                <w:bCs w:val="false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7442" w:type="dxa"/>
            <w:tcBorders>
              <w:top w:val="nil"/>
              <w:left w:val="single" w:sz="4" w:space="0" w:color="A6A6A6"/>
              <w:bottom w:val="nil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sz w:val="22"/>
                <w:szCs w:val="22"/>
                <w:lang w:eastAsia="pt-BR"/>
              </w:rPr>
              <w:t>Comissão de Exercício Profissional CEP-CAU/PR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rPr>
                <w:rFonts w:ascii="Times New Roman" w:hAnsi="Times New Roman" w:eastAsia="Calibri"/>
                <w:bCs w:val="false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Assunto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>
              <w:rPr>
                <w:rFonts w:eastAsia="Times New Roman" w:ascii="Times New Roman" w:hAnsi="Times New Roman"/>
                <w:iCs/>
                <w:color w:val="000000"/>
                <w:kern w:val="0"/>
                <w:sz w:val="22"/>
                <w:szCs w:val="24"/>
                <w:lang w:val="pt-BR" w:eastAsia="pt-BR" w:bidi="ar-SA"/>
              </w:rPr>
              <w:t>Normas para orientação e fiscalização de atividades de Arquitetura e Urbanismo</w:t>
            </w:r>
          </w:p>
        </w:tc>
      </w:tr>
      <w:tr>
        <w:trPr>
          <w:trHeight w:val="1335" w:hRule="atLeast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Encaminhamento</w:t>
            </w:r>
          </w:p>
        </w:tc>
        <w:tc>
          <w:tcPr>
            <w:tcW w:w="7442" w:type="dxa"/>
            <w:tcBorders>
              <w:top w:val="nil"/>
              <w:left w:val="single" w:sz="4" w:space="0" w:color="A6A6A6"/>
              <w:bottom w:val="single" w:sz="4" w:space="0" w:color="000000"/>
            </w:tcBorders>
            <w:vAlign w:val="center"/>
          </w:tcPr>
          <w:p>
            <w:pPr>
              <w:pStyle w:val="ListParagraph"/>
              <w:keepLines/>
              <w:widowControl w:val="false"/>
              <w:numPr>
                <w:ilvl w:val="0"/>
                <w:numId w:val="4"/>
              </w:numPr>
              <w:suppressAutoHyphens w:val="false"/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Solicitar que a Deliberação 041/2021 do CAU/BR seja encaminhada para conhecimento da Gerência Técnica de Fiscalização do CAU/PR;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false"/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Propor a elaboração de um normativo em conjunto com a Fiscalização do Paraná, para a padronização dos parâmetros de fiscalização relacionando projetos necessários de acordo com o tipo e dimensões das edificações;</w:t>
            </w:r>
          </w:p>
          <w:p>
            <w:pPr>
              <w:pStyle w:val="ListParagraph"/>
              <w:keepLines/>
              <w:widowControl w:val="false"/>
              <w:numPr>
                <w:ilvl w:val="0"/>
                <w:numId w:val="4"/>
              </w:numPr>
              <w:suppressAutoHyphens w:val="false"/>
              <w:spacing w:before="0" w:after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Encaminhar esta deliberação à Presidência do CAU/PR, para conhecimento.</w:t>
            </w:r>
          </w:p>
          <w:p>
            <w:pPr>
              <w:pStyle w:val="Normal"/>
              <w:keepLines/>
              <w:widowControl w:val="false"/>
              <w:suppressAutoHyphens w:val="fals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/>
                <w:b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Deliberação 017/2022 - CEP-CAU/PR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/>
                <w:b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 xml:space="preserve">Destino de tramitação: </w:t>
            </w:r>
            <w:r>
              <w:rPr>
                <w:rFonts w:eastAsia="Arial"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pt-BR" w:eastAsia="pt-BR" w:bidi="ar-SA"/>
              </w:rPr>
              <w:t>GETEC</w:t>
            </w:r>
          </w:p>
        </w:tc>
      </w:tr>
    </w:tbl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color w:val="000000" w:themeColor="text1"/>
          <w:sz w:val="22"/>
          <w:szCs w:val="22"/>
          <w:lang w:eastAsia="en-US"/>
        </w:rPr>
      </w:r>
    </w:p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color w:val="000000" w:themeColor="text1"/>
          <w:sz w:val="22"/>
          <w:szCs w:val="22"/>
          <w:lang w:eastAsia="en-US"/>
        </w:rPr>
      </w:r>
    </w:p>
    <w:tbl>
      <w:tblPr>
        <w:tblStyle w:val="TabelaSimples21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79"/>
        <w:gridCol w:w="7442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rPr>
                <w:rFonts w:ascii="Times New Roman" w:hAnsi="Times New Roman" w:eastAsia="Calibri"/>
                <w:bCs w:val="false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6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 w:val="22"/>
                <w:szCs w:val="22"/>
                <w:lang w:val="pt-BR" w:bidi="ar-SA"/>
              </w:rPr>
              <w:t>Protocolo nº 1383722/2021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Ttulo6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rFonts w:eastAsia="Calibri"/>
                <w:b/>
                <w:b/>
                <w:iCs w:val="false"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iCs w:val="false"/>
                <w:color w:val="000000" w:themeColor="text1"/>
                <w:kern w:val="0"/>
                <w:lang w:val="pt-BR" w:eastAsia="en-US" w:bidi="ar-SA"/>
              </w:rPr>
              <w:t>Fonte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GETEC – Gerência Técnica de Atendimento e Fiscalização - CAU/PR</w:t>
            </w:r>
          </w:p>
        </w:tc>
      </w:tr>
      <w:tr>
        <w:trPr/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rPr>
                <w:rFonts w:ascii="Times New Roman" w:hAnsi="Times New Roman" w:eastAsia="Calibri"/>
                <w:bCs w:val="false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Assunto</w:t>
            </w:r>
          </w:p>
        </w:tc>
        <w:tc>
          <w:tcPr>
            <w:tcW w:w="7442" w:type="dxa"/>
            <w:tcBorders>
              <w:top w:val="nil"/>
              <w:left w:val="single" w:sz="4" w:space="0" w:color="A6A6A6"/>
              <w:bottom w:val="nil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before="0" w:after="116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bCs/>
                <w:i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Protótipo de Otimização da Fiscalização</w:t>
            </w:r>
          </w:p>
        </w:tc>
      </w:tr>
      <w:tr>
        <w:trPr>
          <w:trHeight w:val="1335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Encaminhamento</w:t>
            </w:r>
          </w:p>
        </w:tc>
        <w:tc>
          <w:tcPr>
            <w:tcW w:w="7442" w:type="dxa"/>
            <w:tcBorders>
              <w:top w:val="nil"/>
              <w:left w:val="single" w:sz="4" w:space="0" w:color="A6A6A6"/>
              <w:bottom w:val="single" w:sz="4" w:space="0" w:color="000000"/>
            </w:tcBorders>
            <w:vAlign w:val="center"/>
          </w:tcPr>
          <w:p>
            <w:pPr>
              <w:pStyle w:val="ListParagraph"/>
              <w:keepLines/>
              <w:widowControl w:val="false"/>
              <w:numPr>
                <w:ilvl w:val="0"/>
                <w:numId w:val="1"/>
              </w:numPr>
              <w:suppressAutoHyphens w:val="false"/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Após a ciência da Presidência do CAU/PR, e conforme solicitado pela GETEC, o protocolo será arquivado na CEP.</w:t>
            </w:r>
          </w:p>
          <w:p>
            <w:pPr>
              <w:pStyle w:val="ListParagraph"/>
              <w:keepLines/>
              <w:widowControl w:val="false"/>
              <w:suppressAutoHyphens w:val="false"/>
              <w:spacing w:before="0" w:after="0"/>
              <w:ind w:left="1440" w:hanging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keepLines/>
              <w:widowControl w:val="false"/>
              <w:suppressAutoHyphens w:val="fals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Arial"/>
                <w:b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r>
          </w:p>
        </w:tc>
      </w:tr>
    </w:tbl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color w:val="000000" w:themeColor="text1"/>
          <w:sz w:val="22"/>
          <w:szCs w:val="22"/>
          <w:lang w:eastAsia="en-US"/>
        </w:rPr>
      </w:r>
    </w:p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color w:val="000000" w:themeColor="text1"/>
          <w:sz w:val="22"/>
          <w:szCs w:val="22"/>
          <w:lang w:eastAsia="en-US"/>
        </w:rPr>
      </w:r>
    </w:p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color w:val="000000" w:themeColor="text1"/>
          <w:sz w:val="22"/>
          <w:szCs w:val="22"/>
          <w:lang w:eastAsia="en-US"/>
        </w:rPr>
      </w:r>
    </w:p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color w:val="000000" w:themeColor="text1"/>
          <w:sz w:val="22"/>
          <w:szCs w:val="22"/>
          <w:lang w:eastAsia="en-US"/>
        </w:rPr>
      </w:r>
    </w:p>
    <w:tbl>
      <w:tblPr>
        <w:tblStyle w:val="TabelaSimples21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79"/>
        <w:gridCol w:w="7442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rPr>
                <w:rFonts w:ascii="Times New Roman" w:hAnsi="Times New Roman" w:eastAsia="Calibri"/>
                <w:bCs w:val="false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7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 w:val="22"/>
                <w:szCs w:val="22"/>
                <w:lang w:val="pt-BR" w:bidi="ar-SA"/>
              </w:rPr>
              <w:t>Protocolo nº 1462813/2022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Ttulo6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rFonts w:eastAsia="Calibri"/>
                <w:b/>
                <w:b/>
                <w:iCs w:val="false"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iCs w:val="false"/>
                <w:color w:val="000000" w:themeColor="text1"/>
                <w:kern w:val="0"/>
                <w:lang w:val="pt-BR" w:eastAsia="en-US" w:bidi="ar-SA"/>
              </w:rPr>
              <w:t>Fonte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GETEC – Gerência Técnica de Atendimento e Fiscalização - CAU/PR</w:t>
            </w:r>
          </w:p>
        </w:tc>
      </w:tr>
      <w:tr>
        <w:trPr/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rPr>
                <w:rFonts w:ascii="Times New Roman" w:hAnsi="Times New Roman" w:eastAsia="Calibri"/>
                <w:bCs w:val="false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Assunto</w:t>
            </w:r>
          </w:p>
        </w:tc>
        <w:tc>
          <w:tcPr>
            <w:tcW w:w="7442" w:type="dxa"/>
            <w:tcBorders>
              <w:top w:val="nil"/>
              <w:left w:val="single" w:sz="4" w:space="0" w:color="A6A6A6"/>
              <w:bottom w:val="nil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before="0" w:after="116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bCs/>
                <w:i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Retorno do Parecer Jurídico sobre a NBR</w:t>
            </w:r>
          </w:p>
        </w:tc>
      </w:tr>
      <w:tr>
        <w:trPr>
          <w:trHeight w:val="1335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Encaminhamento</w:t>
            </w:r>
          </w:p>
        </w:tc>
        <w:tc>
          <w:tcPr>
            <w:tcW w:w="7442" w:type="dxa"/>
            <w:tcBorders>
              <w:top w:val="nil"/>
              <w:left w:val="single" w:sz="4" w:space="0" w:color="A6A6A6"/>
              <w:bottom w:val="single" w:sz="4" w:space="0" w:color="000000"/>
            </w:tcBorders>
            <w:vAlign w:val="center"/>
          </w:tcPr>
          <w:p>
            <w:pPr>
              <w:pStyle w:val="ListParagraph"/>
              <w:keepLines/>
              <w:widowControl w:val="false"/>
              <w:numPr>
                <w:ilvl w:val="0"/>
                <w:numId w:val="11"/>
              </w:numPr>
              <w:suppressAutoHyphens w:val="false"/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Após o conhecimento do Parecer Jurídico pela Comissão de Exercício Profissional – CAU/PR, o protocolo será arquivado na CEP.</w:t>
            </w:r>
          </w:p>
          <w:p>
            <w:pPr>
              <w:pStyle w:val="Normal"/>
              <w:keepLines/>
              <w:widowControl w:val="false"/>
              <w:suppressAutoHyphens w:val="fals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Arial"/>
                <w:b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r>
          </w:p>
        </w:tc>
      </w:tr>
    </w:tbl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color w:val="000000" w:themeColor="text1"/>
          <w:sz w:val="22"/>
          <w:szCs w:val="22"/>
          <w:lang w:eastAsia="en-US"/>
        </w:rPr>
      </w:r>
    </w:p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color w:val="000000" w:themeColor="text1"/>
          <w:sz w:val="22"/>
          <w:szCs w:val="22"/>
          <w:lang w:eastAsia="en-US"/>
        </w:rPr>
      </w:r>
    </w:p>
    <w:tbl>
      <w:tblPr>
        <w:tblStyle w:val="TabelaSimples21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79"/>
        <w:gridCol w:w="7442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rPr>
                <w:rFonts w:ascii="Times New Roman" w:hAnsi="Times New Roman" w:eastAsia="Calibri"/>
                <w:bCs w:val="false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8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eastAsia="Calibri" w:ascii="Times New Roman" w:hAnsi="Times New Roman"/>
                <w:b/>
                <w:bCs/>
                <w:iCs/>
                <w:color w:val="000000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>Protocolo nº 1343250/2021 – Processo de Fiscalização n° 1000129410/2021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Ttulo6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rFonts w:eastAsia="Calibri"/>
                <w:b/>
                <w:b/>
                <w:iCs w:val="false"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iCs w:val="false"/>
                <w:color w:val="000000" w:themeColor="text1"/>
                <w:kern w:val="0"/>
                <w:lang w:val="pt-BR" w:eastAsia="en-US" w:bidi="ar-SA"/>
              </w:rPr>
              <w:t>Fonte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GETEC - Gerência Técnica de Atendimento e Fiscalização - CAU/PR</w:t>
            </w:r>
          </w:p>
        </w:tc>
      </w:tr>
      <w:tr>
        <w:trPr>
          <w:trHeight w:val="212" w:hRule="atLeast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rPr>
                <w:rFonts w:ascii="Times New Roman" w:hAnsi="Times New Roman" w:eastAsia="Calibri"/>
                <w:bCs w:val="false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7442" w:type="dxa"/>
            <w:tcBorders>
              <w:top w:val="nil"/>
              <w:left w:val="single" w:sz="4" w:space="0" w:color="A6A6A6"/>
              <w:bottom w:val="nil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Ricardo Luiz Leites de Oliveira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pt-BR" w:eastAsia="en-US" w:bidi="ar-SA"/>
              </w:rPr>
              <w:t>Assunto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ListParagraph"/>
              <w:keepLines/>
              <w:widowControl w:val="false"/>
              <w:suppressAutoHyphens w:val="false"/>
              <w:spacing w:before="0" w:after="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Registro Profissional Suspenso – KOSSI VINYO ROLAND DZODZOBU</w:t>
            </w:r>
          </w:p>
        </w:tc>
      </w:tr>
      <w:tr>
        <w:trPr/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rPr>
                <w:rFonts w:ascii="Times New Roman" w:hAnsi="Times New Roman" w:eastAsia="Calibri"/>
                <w:bCs w:val="false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Encaminhamento</w:t>
            </w:r>
          </w:p>
        </w:tc>
        <w:tc>
          <w:tcPr>
            <w:tcW w:w="7442" w:type="dxa"/>
            <w:tcBorders>
              <w:top w:val="nil"/>
              <w:left w:val="single" w:sz="4" w:space="0" w:color="A6A6A6"/>
            </w:tcBorders>
          </w:tcPr>
          <w:p>
            <w:pPr>
              <w:pStyle w:val="ListParagraph"/>
              <w:keepLines/>
              <w:widowControl w:val="false"/>
              <w:numPr>
                <w:ilvl w:val="0"/>
                <w:numId w:val="6"/>
              </w:numPr>
              <w:suppressAutoHyphens w:val="false"/>
              <w:spacing w:before="0" w:after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O Conselheiro Ricardo Leites não estava presente na reunião, sendo que o processo será relatado na próxima Reunião Ordinária.</w:t>
            </w:r>
          </w:p>
        </w:tc>
      </w:tr>
    </w:tbl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color w:val="000000" w:themeColor="text1"/>
          <w:sz w:val="22"/>
          <w:szCs w:val="22"/>
          <w:lang w:eastAsia="en-US"/>
        </w:rPr>
      </w:r>
    </w:p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color w:val="000000" w:themeColor="text1"/>
          <w:sz w:val="22"/>
          <w:szCs w:val="22"/>
          <w:lang w:eastAsia="en-US"/>
        </w:rPr>
      </w:r>
    </w:p>
    <w:tbl>
      <w:tblPr>
        <w:tblStyle w:val="TabelaSimples21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79"/>
        <w:gridCol w:w="7442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rPr>
                <w:rFonts w:ascii="Times New Roman" w:hAnsi="Times New Roman" w:eastAsia="Calibri"/>
                <w:bCs w:val="false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9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eastAsia="Calibri" w:ascii="Times New Roman" w:hAnsi="Times New Roman"/>
                <w:b/>
                <w:bCs/>
                <w:iCs/>
                <w:color w:val="000000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>Protocolo nº 1364520/2021 – Processo de Fiscalização n° 1000132143/2021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Ttulo6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rFonts w:eastAsia="Calibri"/>
                <w:b/>
                <w:b/>
                <w:iCs w:val="false"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iCs w:val="false"/>
                <w:color w:val="000000" w:themeColor="text1"/>
                <w:kern w:val="0"/>
                <w:lang w:val="pt-BR" w:eastAsia="en-US" w:bidi="ar-SA"/>
              </w:rPr>
              <w:t>Fonte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GETEC - Gerência Técnica de Atendimento e Fiscalização - CAU/PR</w:t>
            </w:r>
          </w:p>
        </w:tc>
      </w:tr>
      <w:tr>
        <w:trPr>
          <w:trHeight w:val="212" w:hRule="atLeast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rPr>
                <w:rFonts w:ascii="Times New Roman" w:hAnsi="Times New Roman" w:eastAsia="Calibri"/>
                <w:bCs w:val="false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7442" w:type="dxa"/>
            <w:tcBorders>
              <w:top w:val="nil"/>
              <w:left w:val="single" w:sz="4" w:space="0" w:color="A6A6A6"/>
              <w:bottom w:val="nil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Ricardo Luiz Leites de Oliveira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pt-BR" w:eastAsia="en-US" w:bidi="ar-SA"/>
              </w:rPr>
              <w:t>Assunto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ListParagraph"/>
              <w:keepLines/>
              <w:widowControl w:val="false"/>
              <w:suppressAutoHyphens w:val="false"/>
              <w:spacing w:before="0" w:after="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Ausência de Registro no CAU e CREA (PJ) BST ARQUITETURA LTDA ME</w:t>
            </w:r>
          </w:p>
        </w:tc>
      </w:tr>
      <w:tr>
        <w:trPr/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rPr>
                <w:rFonts w:ascii="Times New Roman" w:hAnsi="Times New Roman" w:eastAsia="Calibri"/>
                <w:bCs w:val="false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Encaminhamento</w:t>
            </w:r>
          </w:p>
        </w:tc>
        <w:tc>
          <w:tcPr>
            <w:tcW w:w="7442" w:type="dxa"/>
            <w:tcBorders>
              <w:top w:val="nil"/>
              <w:left w:val="single" w:sz="4" w:space="0" w:color="A6A6A6"/>
            </w:tcBorders>
          </w:tcPr>
          <w:p>
            <w:pPr>
              <w:pStyle w:val="ListParagraph"/>
              <w:keepLines/>
              <w:widowControl w:val="false"/>
              <w:numPr>
                <w:ilvl w:val="0"/>
                <w:numId w:val="12"/>
              </w:numPr>
              <w:suppressAutoHyphens w:val="false"/>
              <w:spacing w:before="0" w:after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O Conselheiro Ricardo Leites não estava presente na reunião, sendo que o processo será relatado na próxima Reunião Ordinária.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elaSimples21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79"/>
        <w:gridCol w:w="7442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rPr>
                <w:rFonts w:ascii="Times New Roman" w:hAnsi="Times New Roman" w:eastAsia="Calibri"/>
                <w:bCs w:val="false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10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eastAsia="Calibri" w:ascii="Times New Roman" w:hAnsi="Times New Roman"/>
                <w:b/>
                <w:bCs/>
                <w:iCs/>
                <w:color w:val="000000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>Protocolo nº 1401179/2021 – Processo de Fiscalização n° 1000136703/2021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Ttulo6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rFonts w:eastAsia="Calibri"/>
                <w:b/>
                <w:b/>
                <w:iCs w:val="false"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iCs w:val="false"/>
                <w:color w:val="000000" w:themeColor="text1"/>
                <w:kern w:val="0"/>
                <w:lang w:val="pt-BR" w:eastAsia="en-US" w:bidi="ar-SA"/>
              </w:rPr>
              <w:t>Fonte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GETEC - Gerência Técnica de Atendimento e Fiscalização - CAU/PR</w:t>
            </w:r>
          </w:p>
        </w:tc>
      </w:tr>
      <w:tr>
        <w:trPr>
          <w:trHeight w:val="212" w:hRule="atLeast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rPr>
                <w:rFonts w:ascii="Times New Roman" w:hAnsi="Times New Roman" w:eastAsia="Calibri"/>
                <w:bCs w:val="false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7442" w:type="dxa"/>
            <w:tcBorders>
              <w:top w:val="nil"/>
              <w:left w:val="single" w:sz="4" w:space="0" w:color="A6A6A6"/>
              <w:bottom w:val="nil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Ricardo Luiz Leites de Oliveira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pt-BR" w:eastAsia="en-US" w:bidi="ar-SA"/>
              </w:rPr>
              <w:t>Assunto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ListParagraph"/>
              <w:keepLines/>
              <w:widowControl w:val="false"/>
              <w:suppressAutoHyphens w:val="false"/>
              <w:spacing w:before="0" w:after="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Ausência de RRT – DILVA CANDIDA SLOMP BUSARELLO</w:t>
            </w:r>
          </w:p>
        </w:tc>
      </w:tr>
      <w:tr>
        <w:trPr/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rPr>
                <w:rFonts w:ascii="Times New Roman" w:hAnsi="Times New Roman" w:eastAsia="Calibri"/>
                <w:bCs w:val="false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Encaminhamento</w:t>
            </w:r>
          </w:p>
        </w:tc>
        <w:tc>
          <w:tcPr>
            <w:tcW w:w="7442" w:type="dxa"/>
            <w:tcBorders>
              <w:top w:val="nil"/>
              <w:left w:val="single" w:sz="4" w:space="0" w:color="A6A6A6"/>
            </w:tcBorders>
          </w:tcPr>
          <w:p>
            <w:pPr>
              <w:pStyle w:val="ListParagraph"/>
              <w:keepLines/>
              <w:widowControl w:val="false"/>
              <w:numPr>
                <w:ilvl w:val="0"/>
                <w:numId w:val="5"/>
              </w:numPr>
              <w:suppressAutoHyphens w:val="false"/>
              <w:spacing w:before="0" w:after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O Conselheiro Ricardo Leites não estava presente na reunião, sendo que o processo será relatado na próxima Reunião Ordinária.</w:t>
            </w:r>
          </w:p>
        </w:tc>
      </w:tr>
    </w:tbl>
    <w:p>
      <w:pPr>
        <w:pStyle w:val="Normal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tbl>
      <w:tblPr>
        <w:tblStyle w:val="TabelaSimples21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79"/>
        <w:gridCol w:w="7442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rPr>
                <w:rFonts w:ascii="Times New Roman" w:hAnsi="Times New Roman" w:eastAsia="Calibri"/>
                <w:bCs w:val="false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11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eastAsia="Calibri" w:ascii="Times New Roman" w:hAnsi="Times New Roman"/>
                <w:b/>
                <w:bCs/>
                <w:iCs/>
                <w:color w:val="000000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>Protocolo nº 1331116/2021 – Processo de Fiscalização n° 1000127335/2021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Ttulo6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rFonts w:eastAsia="Calibri"/>
                <w:b/>
                <w:b/>
                <w:iCs w:val="false"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iCs w:val="false"/>
                <w:color w:val="000000" w:themeColor="text1"/>
                <w:kern w:val="0"/>
                <w:lang w:val="pt-BR" w:eastAsia="en-US" w:bidi="ar-SA"/>
              </w:rPr>
              <w:t>Fonte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GETEC - Gerência Técnica de Atendimento e Fiscalização - CAU/PR</w:t>
            </w:r>
          </w:p>
        </w:tc>
      </w:tr>
      <w:tr>
        <w:trPr>
          <w:trHeight w:val="212" w:hRule="atLeast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rPr>
                <w:rFonts w:ascii="Times New Roman" w:hAnsi="Times New Roman" w:eastAsia="Calibri"/>
                <w:bCs w:val="false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7442" w:type="dxa"/>
            <w:tcBorders>
              <w:top w:val="nil"/>
              <w:left w:val="single" w:sz="4" w:space="0" w:color="A6A6A6"/>
              <w:bottom w:val="nil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Ormy Leocádio Hutner Júnior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pt-BR" w:eastAsia="en-US" w:bidi="ar-SA"/>
              </w:rPr>
              <w:t>Assunto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ListParagraph"/>
              <w:keepLines/>
              <w:widowControl w:val="false"/>
              <w:suppressAutoHyphens w:val="false"/>
              <w:spacing w:before="0" w:after="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Exercício Ilegal da Profissão – WILIAN TOLEDO DO CARMO</w:t>
            </w:r>
          </w:p>
        </w:tc>
      </w:tr>
      <w:tr>
        <w:trPr/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rPr>
                <w:rFonts w:ascii="Times New Roman" w:hAnsi="Times New Roman" w:eastAsia="Calibri"/>
                <w:bCs w:val="false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Encaminhamento</w:t>
            </w:r>
          </w:p>
        </w:tc>
        <w:tc>
          <w:tcPr>
            <w:tcW w:w="7442" w:type="dxa"/>
            <w:tcBorders>
              <w:top w:val="nil"/>
              <w:left w:val="single" w:sz="4" w:space="0" w:color="A6A6A6"/>
            </w:tcBorders>
          </w:tcPr>
          <w:p>
            <w:pPr>
              <w:pStyle w:val="ListParagraph"/>
              <w:keepLines/>
              <w:widowControl w:val="false"/>
              <w:numPr>
                <w:ilvl w:val="0"/>
                <w:numId w:val="13"/>
              </w:numPr>
              <w:suppressAutoHyphens w:val="false"/>
              <w:spacing w:before="0" w:after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O Conselheiro Ormy Leocádio Hutner Júnior não estava presente na reunião, sendo que o processo será relatado na próxima Reunião Ordinária.</w:t>
            </w:r>
          </w:p>
        </w:tc>
      </w:tr>
    </w:tbl>
    <w:p>
      <w:pPr>
        <w:pStyle w:val="Normal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p>
      <w:pPr>
        <w:pStyle w:val="Normal"/>
        <w:rPr/>
      </w:pPr>
      <w:r>
        <w:rPr/>
      </w:r>
    </w:p>
    <w:tbl>
      <w:tblPr>
        <w:tblStyle w:val="TabelaSimples21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79"/>
        <w:gridCol w:w="7442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rPr>
                <w:rFonts w:ascii="Times New Roman" w:hAnsi="Times New Roman" w:eastAsia="Calibri"/>
                <w:bCs w:val="false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12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eastAsia="Calibri" w:ascii="Times New Roman" w:hAnsi="Times New Roman"/>
                <w:b/>
                <w:bCs/>
                <w:iCs/>
                <w:color w:val="000000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>Protocolo nº 1341028/2021 – Processo de Fiscalização n° 1000129145/2021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Ttulo6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rFonts w:eastAsia="Calibri"/>
                <w:b/>
                <w:b/>
                <w:iCs w:val="false"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iCs w:val="false"/>
                <w:color w:val="000000" w:themeColor="text1"/>
                <w:kern w:val="0"/>
                <w:lang w:val="pt-BR" w:eastAsia="en-US" w:bidi="ar-SA"/>
              </w:rPr>
              <w:t>Fonte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GETEC - Gerência Técnica de Atendimento e Fiscalização - CAU/PR</w:t>
            </w:r>
          </w:p>
        </w:tc>
      </w:tr>
      <w:tr>
        <w:trPr>
          <w:trHeight w:val="212" w:hRule="atLeast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rPr>
                <w:rFonts w:ascii="Times New Roman" w:hAnsi="Times New Roman" w:eastAsia="Calibri"/>
                <w:bCs w:val="false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7442" w:type="dxa"/>
            <w:tcBorders>
              <w:top w:val="nil"/>
              <w:left w:val="single" w:sz="4" w:space="0" w:color="A6A6A6"/>
              <w:bottom w:val="nil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Ormy Leocádio Hutner Júnior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pt-BR" w:eastAsia="en-US" w:bidi="ar-SA"/>
              </w:rPr>
              <w:t>Assunto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ListParagraph"/>
              <w:keepLines/>
              <w:widowControl w:val="false"/>
              <w:suppressAutoHyphens w:val="false"/>
              <w:spacing w:before="0" w:after="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Ausência de Registro no CAU e no CREA (PJ) – TAVARES E COSTA EMPREENDIMENTOS IMOBILIÁRIOS LTDA</w:t>
            </w:r>
          </w:p>
        </w:tc>
      </w:tr>
      <w:tr>
        <w:trPr/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rPr>
                <w:rFonts w:ascii="Times New Roman" w:hAnsi="Times New Roman" w:eastAsia="Calibri"/>
                <w:bCs w:val="false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Encaminhamento</w:t>
            </w:r>
          </w:p>
        </w:tc>
        <w:tc>
          <w:tcPr>
            <w:tcW w:w="7442" w:type="dxa"/>
            <w:tcBorders>
              <w:top w:val="nil"/>
              <w:left w:val="single" w:sz="4" w:space="0" w:color="A6A6A6"/>
            </w:tcBorders>
          </w:tcPr>
          <w:p>
            <w:pPr>
              <w:pStyle w:val="ListParagraph"/>
              <w:keepLines/>
              <w:widowControl w:val="false"/>
              <w:numPr>
                <w:ilvl w:val="0"/>
                <w:numId w:val="14"/>
              </w:numPr>
              <w:suppressAutoHyphens w:val="false"/>
              <w:spacing w:before="0" w:after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O Conselheiro Ormy Leocádio Hutner Júnior não estava presente na reunião, sendo que o processo será relatado na próxima Reunião Ordinária.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elaSimples21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79"/>
        <w:gridCol w:w="7442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rPr>
                <w:rFonts w:ascii="Times New Roman" w:hAnsi="Times New Roman" w:eastAsia="Calibri"/>
                <w:bCs w:val="false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13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eastAsia="Calibri" w:ascii="Times New Roman" w:hAnsi="Times New Roman"/>
                <w:b/>
                <w:bCs/>
                <w:iCs/>
                <w:color w:val="000000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>Protocolo nº 1341071/2021 – Processo de Fiscalização n° 1000128726/2021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Ttulo6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rFonts w:eastAsia="Calibri"/>
                <w:b/>
                <w:b/>
                <w:iCs w:val="false"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iCs w:val="false"/>
                <w:color w:val="000000" w:themeColor="text1"/>
                <w:kern w:val="0"/>
                <w:lang w:val="pt-BR" w:eastAsia="en-US" w:bidi="ar-SA"/>
              </w:rPr>
              <w:t>Fonte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GETEC - Gerência Técnica de Atendimento e Fiscalização - CAU/PR</w:t>
            </w:r>
          </w:p>
        </w:tc>
      </w:tr>
      <w:tr>
        <w:trPr>
          <w:trHeight w:val="212" w:hRule="atLeast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rPr>
                <w:rFonts w:ascii="Times New Roman" w:hAnsi="Times New Roman" w:eastAsia="Calibri"/>
                <w:bCs w:val="false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7442" w:type="dxa"/>
            <w:tcBorders>
              <w:top w:val="nil"/>
              <w:left w:val="single" w:sz="4" w:space="0" w:color="A6A6A6"/>
              <w:bottom w:val="nil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Ormy Leocádio Hutner Júnior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pt-BR" w:eastAsia="en-US" w:bidi="ar-SA"/>
              </w:rPr>
              <w:t>Assunto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ListParagraph"/>
              <w:keepLines/>
              <w:widowControl w:val="false"/>
              <w:suppressAutoHyphens w:val="false"/>
              <w:spacing w:before="0" w:after="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Exercício Ilegal da Profissão – CLAUDINEI FERREIRA COSTA</w:t>
            </w:r>
          </w:p>
        </w:tc>
      </w:tr>
      <w:tr>
        <w:trPr/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rPr>
                <w:rFonts w:ascii="Times New Roman" w:hAnsi="Times New Roman" w:eastAsia="Calibri"/>
                <w:bCs w:val="false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Encaminhamento</w:t>
            </w:r>
          </w:p>
        </w:tc>
        <w:tc>
          <w:tcPr>
            <w:tcW w:w="7442" w:type="dxa"/>
            <w:tcBorders>
              <w:top w:val="nil"/>
              <w:left w:val="single" w:sz="4" w:space="0" w:color="A6A6A6"/>
            </w:tcBorders>
          </w:tcPr>
          <w:p>
            <w:pPr>
              <w:pStyle w:val="ListParagraph"/>
              <w:keepLines/>
              <w:widowControl w:val="false"/>
              <w:numPr>
                <w:ilvl w:val="0"/>
                <w:numId w:val="15"/>
              </w:numPr>
              <w:suppressAutoHyphens w:val="false"/>
              <w:spacing w:before="0" w:after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O Conselheiro Ormy Leocádio Hutner Júnior não estava presente na reunião, sendo que o processo será relatado na próxima Reunião Ordinária.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elaSimples21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79"/>
        <w:gridCol w:w="7442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rPr>
                <w:rFonts w:ascii="Times New Roman" w:hAnsi="Times New Roman" w:eastAsia="Calibri"/>
                <w:bCs w:val="false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14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color w:val="auto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b/>
                <w:bCs/>
                <w:iCs/>
                <w:color w:val="000000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>Protocolo nº 1386454/2021 – Processo de Fiscalização n° 1000134574/2021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Ttulo6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rFonts w:eastAsia="Calibri"/>
                <w:b/>
                <w:b/>
                <w:iCs w:val="false"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iCs w:val="false"/>
                <w:color w:val="000000" w:themeColor="text1"/>
                <w:kern w:val="0"/>
                <w:lang w:val="pt-BR" w:eastAsia="en-US" w:bidi="ar-SA"/>
              </w:rPr>
              <w:t>Fonte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auto"/>
                <w:kern w:val="0"/>
                <w:sz w:val="22"/>
                <w:szCs w:val="22"/>
                <w:lang w:val="pt-BR" w:eastAsia="en-US" w:bidi="ar-SA"/>
              </w:rPr>
              <w:t>GETEC - Gerência Técnica de Atendimento e Fiscalização - CAU/PR</w:t>
            </w:r>
          </w:p>
        </w:tc>
      </w:tr>
      <w:tr>
        <w:trPr>
          <w:trHeight w:val="212" w:hRule="atLeast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rPr>
                <w:rFonts w:ascii="Times New Roman" w:hAnsi="Times New Roman" w:eastAsia="Calibri"/>
                <w:bCs w:val="false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7442" w:type="dxa"/>
            <w:tcBorders>
              <w:top w:val="nil"/>
              <w:left w:val="single" w:sz="4" w:space="0" w:color="A6A6A6"/>
              <w:bottom w:val="nil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auto"/>
                <w:kern w:val="0"/>
                <w:sz w:val="22"/>
                <w:szCs w:val="22"/>
                <w:lang w:val="pt-BR" w:eastAsia="en-US" w:bidi="ar-SA"/>
              </w:rPr>
              <w:t>Maugham Zaze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pt-BR" w:eastAsia="en-US" w:bidi="ar-SA"/>
              </w:rPr>
              <w:t>Assunto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ListParagraph"/>
              <w:keepLines/>
              <w:widowControl w:val="false"/>
              <w:suppressAutoHyphens w:val="false"/>
              <w:spacing w:before="0" w:after="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iCs/>
                <w:color w:val="auto"/>
                <w:kern w:val="0"/>
                <w:sz w:val="22"/>
                <w:szCs w:val="22"/>
                <w:lang w:val="pt-BR" w:eastAsia="en-US" w:bidi="ar-SA"/>
              </w:rPr>
              <w:t>Ausência de RRT – GABRIELA BASTOS GALVÃO</w:t>
            </w:r>
          </w:p>
        </w:tc>
      </w:tr>
      <w:tr>
        <w:trPr/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rPr>
                <w:rFonts w:ascii="Times New Roman" w:hAnsi="Times New Roman" w:eastAsia="Calibri"/>
                <w:bCs w:val="false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Encaminhamento</w:t>
            </w:r>
          </w:p>
        </w:tc>
        <w:tc>
          <w:tcPr>
            <w:tcW w:w="7442" w:type="dxa"/>
            <w:tcBorders>
              <w:top w:val="nil"/>
              <w:left w:val="single" w:sz="4" w:space="0" w:color="A6A6A6"/>
            </w:tcBorders>
          </w:tcPr>
          <w:p>
            <w:pPr>
              <w:pStyle w:val="ListParagraph"/>
              <w:keepLines/>
              <w:widowControl w:val="false"/>
              <w:numPr>
                <w:ilvl w:val="0"/>
                <w:numId w:val="16"/>
              </w:numPr>
              <w:suppressAutoHyphens w:val="false"/>
              <w:spacing w:before="0" w:after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iCs/>
                <w:color w:val="auto"/>
                <w:kern w:val="0"/>
                <w:sz w:val="22"/>
                <w:szCs w:val="22"/>
                <w:lang w:val="pt-BR" w:eastAsia="en-US" w:bidi="ar-SA"/>
              </w:rPr>
              <w:t>Considerando o pedido do Conselheiro relator, o protocolo será reapresentado na próxima Reunião Ordinária da Comissão.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elaSimples21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79"/>
        <w:gridCol w:w="7442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rPr>
                <w:rFonts w:ascii="Times New Roman" w:hAnsi="Times New Roman" w:eastAsia="Calibri"/>
                <w:bCs w:val="false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15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eastAsia="Calibri" w:ascii="Times New Roman" w:hAnsi="Times New Roman"/>
                <w:b/>
                <w:bCs/>
                <w:iCs/>
                <w:color w:val="000000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>Protocolo nº 1047345/2021 – Processo de Fiscalização n° 1000097072/2021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Ttulo6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rFonts w:eastAsia="Calibri"/>
                <w:b/>
                <w:b/>
                <w:iCs w:val="false"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iCs w:val="false"/>
                <w:color w:val="000000" w:themeColor="text1"/>
                <w:kern w:val="0"/>
                <w:lang w:val="pt-BR" w:eastAsia="en-US" w:bidi="ar-SA"/>
              </w:rPr>
              <w:t>Fonte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GETEC - Gerência Técnica de Atendimento e Fiscalização - CAU/PR</w:t>
            </w:r>
          </w:p>
        </w:tc>
      </w:tr>
      <w:tr>
        <w:trPr>
          <w:trHeight w:val="212" w:hRule="atLeast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rPr>
                <w:rFonts w:ascii="Times New Roman" w:hAnsi="Times New Roman" w:eastAsia="Calibri"/>
                <w:bCs w:val="false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7442" w:type="dxa"/>
            <w:tcBorders>
              <w:top w:val="nil"/>
              <w:left w:val="single" w:sz="4" w:space="0" w:color="A6A6A6"/>
              <w:bottom w:val="nil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Maugham Zaze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pt-BR" w:eastAsia="en-US" w:bidi="ar-SA"/>
              </w:rPr>
              <w:t>Assunto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ListParagraph"/>
              <w:keepLines/>
              <w:widowControl w:val="false"/>
              <w:suppressAutoHyphens w:val="false"/>
              <w:spacing w:before="0" w:after="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Exercício Ilegal da Profissão – TIAGO HENRIQUE DE SOUZA</w:t>
            </w:r>
          </w:p>
        </w:tc>
      </w:tr>
      <w:tr>
        <w:trPr/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rPr>
                <w:rFonts w:ascii="Times New Roman" w:hAnsi="Times New Roman" w:eastAsia="Calibri"/>
                <w:bCs w:val="false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Encaminhamento</w:t>
            </w:r>
          </w:p>
        </w:tc>
        <w:tc>
          <w:tcPr>
            <w:tcW w:w="7442" w:type="dxa"/>
            <w:tcBorders>
              <w:top w:val="nil"/>
              <w:left w:val="single" w:sz="4" w:space="0" w:color="A6A6A6"/>
            </w:tcBorders>
          </w:tcPr>
          <w:p>
            <w:pPr>
              <w:pStyle w:val="ListParagraph"/>
              <w:keepLines/>
              <w:widowControl w:val="false"/>
              <w:numPr>
                <w:ilvl w:val="0"/>
                <w:numId w:val="17"/>
              </w:numPr>
              <w:suppressAutoHyphens w:val="false"/>
              <w:spacing w:before="0" w:after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Não houve tempo hábil para discussão do protocolo, será reapresentado na próxima Reunião Ordinária.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elaSimples21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79"/>
        <w:gridCol w:w="7442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rPr>
                <w:rFonts w:ascii="Times New Roman" w:hAnsi="Times New Roman" w:eastAsia="Calibri"/>
                <w:bCs w:val="false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16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eastAsia="Calibri" w:ascii="Times New Roman" w:hAnsi="Times New Roman"/>
                <w:b/>
                <w:bCs/>
                <w:iCs/>
                <w:color w:val="000000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>Protocolo nº 1293291/2021 – Processo de Fiscalização n° 1000123373/2021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Ttulo6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rFonts w:eastAsia="Calibri"/>
                <w:b/>
                <w:b/>
                <w:iCs w:val="false"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iCs w:val="false"/>
                <w:color w:val="000000" w:themeColor="text1"/>
                <w:kern w:val="0"/>
                <w:lang w:val="pt-BR" w:eastAsia="en-US" w:bidi="ar-SA"/>
              </w:rPr>
              <w:t>Fonte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GETEC - Gerência Técnica de Atendimento e Fiscalização - CAU/PR</w:t>
            </w:r>
          </w:p>
        </w:tc>
      </w:tr>
      <w:tr>
        <w:trPr>
          <w:trHeight w:val="212" w:hRule="atLeast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rPr>
                <w:rFonts w:ascii="Times New Roman" w:hAnsi="Times New Roman" w:eastAsia="Calibri"/>
                <w:bCs w:val="false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7442" w:type="dxa"/>
            <w:tcBorders>
              <w:top w:val="nil"/>
              <w:left w:val="single" w:sz="4" w:space="0" w:color="A6A6A6"/>
              <w:bottom w:val="nil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Maugham Zaze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pt-BR" w:eastAsia="en-US" w:bidi="ar-SA"/>
              </w:rPr>
              <w:t>Assunto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ListParagraph"/>
              <w:keepLines/>
              <w:widowControl w:val="false"/>
              <w:suppressAutoHyphens w:val="false"/>
              <w:spacing w:before="0" w:after="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Ausência de RRT – ELIANE CRESTANI</w:t>
            </w:r>
          </w:p>
        </w:tc>
      </w:tr>
      <w:tr>
        <w:trPr/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rPr>
                <w:rFonts w:ascii="Times New Roman" w:hAnsi="Times New Roman" w:eastAsia="Calibri"/>
                <w:bCs w:val="false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Encaminhamento</w:t>
            </w:r>
          </w:p>
        </w:tc>
        <w:tc>
          <w:tcPr>
            <w:tcW w:w="7442" w:type="dxa"/>
            <w:tcBorders>
              <w:top w:val="nil"/>
              <w:left w:val="single" w:sz="4" w:space="0" w:color="A6A6A6"/>
            </w:tcBorders>
          </w:tcPr>
          <w:p>
            <w:pPr>
              <w:pStyle w:val="ListParagraph"/>
              <w:keepLines/>
              <w:widowControl w:val="false"/>
              <w:numPr>
                <w:ilvl w:val="0"/>
                <w:numId w:val="18"/>
              </w:numPr>
              <w:suppressAutoHyphens w:val="false"/>
              <w:spacing w:before="0" w:after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Não houve tempo hábil para discussão do protocolo, será reapresentado na próxima Reunião Ordinária.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elaSimples21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79"/>
        <w:gridCol w:w="7442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rPr>
                <w:rFonts w:ascii="Times New Roman" w:hAnsi="Times New Roman" w:eastAsia="Calibri"/>
                <w:bCs w:val="false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17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eastAsia="Calibri" w:ascii="Times New Roman" w:hAnsi="Times New Roman"/>
                <w:b/>
                <w:bCs/>
                <w:iCs/>
                <w:color w:val="000000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>Protocolo nº 1412550/2021 – Processo de Fiscalização n° 1000138832/2021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Ttulo6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rFonts w:eastAsia="Calibri"/>
                <w:b/>
                <w:b/>
                <w:iCs w:val="false"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iCs w:val="false"/>
                <w:color w:val="000000" w:themeColor="text1"/>
                <w:kern w:val="0"/>
                <w:lang w:val="pt-BR" w:eastAsia="en-US" w:bidi="ar-SA"/>
              </w:rPr>
              <w:t>Fonte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GETEC - Gerência Técnica de Atendimento e Fiscalização - CAU/PR</w:t>
            </w:r>
          </w:p>
        </w:tc>
      </w:tr>
      <w:tr>
        <w:trPr>
          <w:trHeight w:val="212" w:hRule="atLeast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rPr>
                <w:rFonts w:ascii="Times New Roman" w:hAnsi="Times New Roman" w:eastAsia="Calibri"/>
                <w:bCs w:val="false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7442" w:type="dxa"/>
            <w:tcBorders>
              <w:top w:val="nil"/>
              <w:left w:val="single" w:sz="4" w:space="0" w:color="A6A6A6"/>
              <w:bottom w:val="nil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Vandinês Gremaschi Canassa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pt-BR" w:eastAsia="en-US" w:bidi="ar-SA"/>
              </w:rPr>
              <w:t>Assunto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ListParagraph"/>
              <w:keepLines/>
              <w:widowControl w:val="false"/>
              <w:suppressAutoHyphens w:val="false"/>
              <w:spacing w:before="0" w:after="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Ausência de RRT – CARLOS ALEXANDRE LOPES BASSETTI</w:t>
            </w:r>
          </w:p>
        </w:tc>
      </w:tr>
      <w:tr>
        <w:trPr/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rPr>
                <w:rFonts w:ascii="Times New Roman" w:hAnsi="Times New Roman" w:eastAsia="Calibri"/>
                <w:bCs w:val="false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Encaminhamento</w:t>
            </w:r>
          </w:p>
        </w:tc>
        <w:tc>
          <w:tcPr>
            <w:tcW w:w="7442" w:type="dxa"/>
            <w:tcBorders>
              <w:top w:val="nil"/>
              <w:left w:val="single" w:sz="4" w:space="0" w:color="A6A6A6"/>
            </w:tcBorders>
          </w:tcPr>
          <w:p>
            <w:pPr>
              <w:pStyle w:val="ListParagraph"/>
              <w:keepLines/>
              <w:widowControl w:val="false"/>
              <w:numPr>
                <w:ilvl w:val="0"/>
                <w:numId w:val="19"/>
              </w:numPr>
              <w:suppressAutoHyphens w:val="false"/>
              <w:spacing w:before="0" w:after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Não houve tempo hábil para discussão do protocolo, será reapresentado na próxima Reunião Ordinária.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elaSimples21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79"/>
        <w:gridCol w:w="7442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rPr>
                <w:rFonts w:ascii="Times New Roman" w:hAnsi="Times New Roman" w:eastAsia="Calibri"/>
                <w:bCs w:val="false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18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eastAsia="Calibri" w:ascii="Times New Roman" w:hAnsi="Times New Roman"/>
                <w:b/>
                <w:bCs/>
                <w:iCs/>
                <w:color w:val="000000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>Protocolo nº 1417243/2021 – Processo de Fiscalização n° 1000139578/2021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Ttulo6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rFonts w:eastAsia="Calibri"/>
                <w:b/>
                <w:b/>
                <w:iCs w:val="false"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iCs w:val="false"/>
                <w:color w:val="000000" w:themeColor="text1"/>
                <w:kern w:val="0"/>
                <w:lang w:val="pt-BR" w:eastAsia="en-US" w:bidi="ar-SA"/>
              </w:rPr>
              <w:t>Fonte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GETEC - Gerência Técnica de Atendimento e Fiscalização - CAU/PR</w:t>
            </w:r>
          </w:p>
        </w:tc>
      </w:tr>
      <w:tr>
        <w:trPr>
          <w:trHeight w:val="212" w:hRule="atLeast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rPr>
                <w:rFonts w:ascii="Times New Roman" w:hAnsi="Times New Roman" w:eastAsia="Calibri"/>
                <w:bCs w:val="false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7442" w:type="dxa"/>
            <w:tcBorders>
              <w:top w:val="nil"/>
              <w:left w:val="single" w:sz="4" w:space="0" w:color="A6A6A6"/>
              <w:bottom w:val="nil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Vandinês Gremaschi Canassa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pt-BR" w:eastAsia="en-US" w:bidi="ar-SA"/>
              </w:rPr>
              <w:t>Assunto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ListParagraph"/>
              <w:keepLines/>
              <w:widowControl w:val="false"/>
              <w:suppressAutoHyphens w:val="false"/>
              <w:spacing w:before="0" w:after="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Ausência de RRT – CARLOS ALEXANDRE LOPES BASSETTI</w:t>
            </w:r>
          </w:p>
        </w:tc>
      </w:tr>
      <w:tr>
        <w:trPr/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rPr>
                <w:rFonts w:ascii="Times New Roman" w:hAnsi="Times New Roman" w:eastAsia="Calibri"/>
                <w:bCs w:val="false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Encaminhamento</w:t>
            </w:r>
          </w:p>
        </w:tc>
        <w:tc>
          <w:tcPr>
            <w:tcW w:w="7442" w:type="dxa"/>
            <w:tcBorders>
              <w:top w:val="nil"/>
              <w:left w:val="single" w:sz="4" w:space="0" w:color="A6A6A6"/>
            </w:tcBorders>
          </w:tcPr>
          <w:p>
            <w:pPr>
              <w:pStyle w:val="ListParagraph"/>
              <w:keepLines/>
              <w:widowControl w:val="false"/>
              <w:numPr>
                <w:ilvl w:val="0"/>
                <w:numId w:val="20"/>
              </w:numPr>
              <w:suppressAutoHyphens w:val="false"/>
              <w:spacing w:before="0" w:after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Não houve tempo hábil para discussão do protocolo, será reapresentado na próxima Reunião Ordinária.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elaSimples21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79"/>
        <w:gridCol w:w="7442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rPr>
                <w:rFonts w:ascii="Times New Roman" w:hAnsi="Times New Roman" w:eastAsia="Calibri"/>
                <w:bCs w:val="false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19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eastAsia="Calibri" w:ascii="Times New Roman" w:hAnsi="Times New Roman"/>
                <w:b/>
                <w:bCs/>
                <w:iCs/>
                <w:color w:val="000000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>Protocolo nº 1418986/2021 – Processo de Fiscalização n° 1000139850/2021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Ttulo6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rFonts w:eastAsia="Calibri"/>
                <w:b/>
                <w:b/>
                <w:iCs w:val="false"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iCs w:val="false"/>
                <w:color w:val="000000" w:themeColor="text1"/>
                <w:kern w:val="0"/>
                <w:lang w:val="pt-BR" w:eastAsia="en-US" w:bidi="ar-SA"/>
              </w:rPr>
              <w:t>Fonte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GETEC - Gerência Técnica de Atendimento e Fiscalização - CAU/PR</w:t>
            </w:r>
          </w:p>
        </w:tc>
      </w:tr>
      <w:tr>
        <w:trPr>
          <w:trHeight w:val="212" w:hRule="atLeast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rPr>
                <w:rFonts w:ascii="Times New Roman" w:hAnsi="Times New Roman" w:eastAsia="Calibri"/>
                <w:bCs w:val="false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7442" w:type="dxa"/>
            <w:tcBorders>
              <w:top w:val="nil"/>
              <w:left w:val="single" w:sz="4" w:space="0" w:color="A6A6A6"/>
              <w:bottom w:val="nil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Maugham Zaze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pt-BR" w:eastAsia="en-US" w:bidi="ar-SA"/>
              </w:rPr>
              <w:t>Assunto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ListParagraph"/>
              <w:keepLines/>
              <w:widowControl w:val="false"/>
              <w:suppressAutoHyphens w:val="false"/>
              <w:spacing w:before="0" w:after="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Ausência de RRT – MARCELO RICARDO ULBRICH</w:t>
            </w:r>
          </w:p>
        </w:tc>
      </w:tr>
      <w:tr>
        <w:trPr/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rPr>
                <w:rFonts w:ascii="Times New Roman" w:hAnsi="Times New Roman" w:eastAsia="Calibri"/>
                <w:bCs w:val="false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Encaminhamento</w:t>
            </w:r>
          </w:p>
        </w:tc>
        <w:tc>
          <w:tcPr>
            <w:tcW w:w="7442" w:type="dxa"/>
            <w:tcBorders>
              <w:top w:val="nil"/>
              <w:left w:val="single" w:sz="4" w:space="0" w:color="A6A6A6"/>
            </w:tcBorders>
          </w:tcPr>
          <w:p>
            <w:pPr>
              <w:pStyle w:val="ListParagraph"/>
              <w:keepLines/>
              <w:widowControl w:val="false"/>
              <w:numPr>
                <w:ilvl w:val="0"/>
                <w:numId w:val="21"/>
              </w:numPr>
              <w:suppressAutoHyphens w:val="false"/>
              <w:spacing w:before="0" w:after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Não houve tempo hábil para discussão do protocolo, será reapresentado na próxima Reunião Ordinária.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elaSimples21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79"/>
        <w:gridCol w:w="7442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rPr>
                <w:rFonts w:ascii="Times New Roman" w:hAnsi="Times New Roman" w:eastAsia="Calibri"/>
                <w:bCs w:val="false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20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eastAsia="Calibri" w:ascii="Times New Roman" w:hAnsi="Times New Roman"/>
                <w:b/>
                <w:bCs/>
                <w:iCs/>
                <w:color w:val="000000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>Protocolo nº 1418991/2021 – Processo de Fiscalização n° 1000139853/2021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Ttulo6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rFonts w:eastAsia="Calibri"/>
                <w:b/>
                <w:b/>
                <w:iCs w:val="false"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iCs w:val="false"/>
                <w:color w:val="000000" w:themeColor="text1"/>
                <w:kern w:val="0"/>
                <w:lang w:val="pt-BR" w:eastAsia="en-US" w:bidi="ar-SA"/>
              </w:rPr>
              <w:t>Fonte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GETEC - Gerência Técnica de Atendimento e Fiscalização - CAU/PR</w:t>
            </w:r>
          </w:p>
        </w:tc>
      </w:tr>
      <w:tr>
        <w:trPr>
          <w:trHeight w:val="212" w:hRule="atLeast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rPr>
                <w:rFonts w:ascii="Times New Roman" w:hAnsi="Times New Roman" w:eastAsia="Calibri"/>
                <w:bCs w:val="false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7442" w:type="dxa"/>
            <w:tcBorders>
              <w:top w:val="nil"/>
              <w:left w:val="single" w:sz="4" w:space="0" w:color="A6A6A6"/>
              <w:bottom w:val="nil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Vandinês Gremaschi Canassa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pt-BR" w:eastAsia="en-US" w:bidi="ar-SA"/>
              </w:rPr>
              <w:t>Assunto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ListParagraph"/>
              <w:keepLines/>
              <w:widowControl w:val="false"/>
              <w:suppressAutoHyphens w:val="false"/>
              <w:spacing w:before="0" w:after="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Ausência de RRT – CARLOS ALEXANDRE LOPES BASSETTI</w:t>
            </w:r>
          </w:p>
        </w:tc>
      </w:tr>
      <w:tr>
        <w:trPr/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rPr>
                <w:rFonts w:ascii="Times New Roman" w:hAnsi="Times New Roman" w:eastAsia="Calibri"/>
                <w:bCs w:val="false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Encaminhamento</w:t>
            </w:r>
          </w:p>
        </w:tc>
        <w:tc>
          <w:tcPr>
            <w:tcW w:w="7442" w:type="dxa"/>
            <w:tcBorders>
              <w:top w:val="nil"/>
              <w:left w:val="single" w:sz="4" w:space="0" w:color="A6A6A6"/>
            </w:tcBorders>
          </w:tcPr>
          <w:p>
            <w:pPr>
              <w:pStyle w:val="ListParagraph"/>
              <w:keepLines/>
              <w:widowControl w:val="false"/>
              <w:numPr>
                <w:ilvl w:val="0"/>
                <w:numId w:val="22"/>
              </w:numPr>
              <w:suppressAutoHyphens w:val="false"/>
              <w:spacing w:before="0" w:after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Não houve tempo hábil para discussão do protocolo, será reapresentado na próxima Reunião Ordinária.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elaSimples21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79"/>
        <w:gridCol w:w="7442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rPr>
                <w:rFonts w:ascii="Times New Roman" w:hAnsi="Times New Roman" w:eastAsia="Calibri"/>
                <w:bCs w:val="false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21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eastAsia="Calibri" w:ascii="Times New Roman" w:hAnsi="Times New Roman"/>
                <w:b/>
                <w:bCs/>
                <w:iCs/>
                <w:color w:val="000000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>Protocolo nº 1423532/2021 – Processo de Fiscalização n° 1000140693/2021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Ttulo6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rFonts w:eastAsia="Calibri"/>
                <w:b/>
                <w:b/>
                <w:iCs w:val="false"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iCs w:val="false"/>
                <w:color w:val="000000" w:themeColor="text1"/>
                <w:kern w:val="0"/>
                <w:lang w:val="pt-BR" w:eastAsia="en-US" w:bidi="ar-SA"/>
              </w:rPr>
              <w:t>Fonte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GETEC - Gerência Técnica de Atendimento e Fiscalização - CAU/PR</w:t>
            </w:r>
          </w:p>
        </w:tc>
      </w:tr>
      <w:tr>
        <w:trPr>
          <w:trHeight w:val="212" w:hRule="atLeast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rPr>
                <w:rFonts w:ascii="Times New Roman" w:hAnsi="Times New Roman" w:eastAsia="Calibri"/>
                <w:bCs w:val="false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7442" w:type="dxa"/>
            <w:tcBorders>
              <w:top w:val="nil"/>
              <w:left w:val="single" w:sz="4" w:space="0" w:color="A6A6A6"/>
              <w:bottom w:val="nil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Vandinês Gremaschi Canassa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pt-BR" w:eastAsia="en-US" w:bidi="ar-SA"/>
              </w:rPr>
              <w:t>Assunto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ListParagraph"/>
              <w:keepLines/>
              <w:widowControl w:val="false"/>
              <w:suppressAutoHyphens w:val="false"/>
              <w:spacing w:before="0" w:after="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Ausência de RRT – CARLOS ALEXANDRE LOPES BASSETTI</w:t>
            </w:r>
          </w:p>
        </w:tc>
      </w:tr>
      <w:tr>
        <w:trPr/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rPr>
                <w:rFonts w:ascii="Times New Roman" w:hAnsi="Times New Roman" w:eastAsia="Calibri"/>
                <w:bCs w:val="false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Encaminhamento</w:t>
            </w:r>
          </w:p>
        </w:tc>
        <w:tc>
          <w:tcPr>
            <w:tcW w:w="7442" w:type="dxa"/>
            <w:tcBorders>
              <w:top w:val="nil"/>
              <w:left w:val="single" w:sz="4" w:space="0" w:color="A6A6A6"/>
            </w:tcBorders>
          </w:tcPr>
          <w:p>
            <w:pPr>
              <w:pStyle w:val="ListParagraph"/>
              <w:keepLines/>
              <w:widowControl w:val="false"/>
              <w:numPr>
                <w:ilvl w:val="0"/>
                <w:numId w:val="23"/>
              </w:numPr>
              <w:suppressAutoHyphens w:val="false"/>
              <w:spacing w:before="0" w:after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Não houve tempo hábil para discussão do protocolo, será reapresentado na próxima Reunião Ordinária.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elaSimples21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79"/>
        <w:gridCol w:w="7442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rPr>
                <w:rFonts w:ascii="Times New Roman" w:hAnsi="Times New Roman" w:eastAsia="Calibri"/>
                <w:bCs w:val="false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22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eastAsia="Calibri" w:ascii="Times New Roman" w:hAnsi="Times New Roman"/>
                <w:b/>
                <w:bCs/>
                <w:iCs/>
                <w:color w:val="000000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 xml:space="preserve">Protocolo nº 1250217/2021 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Ttulo6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rFonts w:eastAsia="Calibri"/>
                <w:b/>
                <w:b/>
                <w:iCs w:val="false"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iCs w:val="false"/>
                <w:color w:val="000000" w:themeColor="text1"/>
                <w:kern w:val="0"/>
                <w:lang w:val="pt-BR" w:eastAsia="en-US" w:bidi="ar-SA"/>
              </w:rPr>
              <w:t>Fonte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GETEC - Gerência Técnica de Atendimento e Fiscalização - CAU/PR</w:t>
            </w:r>
          </w:p>
        </w:tc>
      </w:tr>
      <w:tr>
        <w:trPr>
          <w:trHeight w:val="212" w:hRule="atLeast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rPr>
                <w:rFonts w:ascii="Times New Roman" w:hAnsi="Times New Roman" w:eastAsia="Calibri"/>
                <w:bCs w:val="false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7442" w:type="dxa"/>
            <w:tcBorders>
              <w:top w:val="nil"/>
              <w:left w:val="single" w:sz="4" w:space="0" w:color="A6A6A6"/>
              <w:bottom w:val="nil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Vandinês Gremaschi Canassa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pt-BR" w:eastAsia="en-US" w:bidi="ar-SA"/>
              </w:rPr>
              <w:t>Assunto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ListParagraph"/>
              <w:keepLines/>
              <w:widowControl w:val="false"/>
              <w:suppressAutoHyphens w:val="false"/>
              <w:spacing w:before="0" w:after="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Interrupção do Registro Profissional – CARLOS HENRIQUE PEREIRA</w:t>
            </w:r>
          </w:p>
        </w:tc>
      </w:tr>
      <w:tr>
        <w:trPr/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rPr>
                <w:rFonts w:ascii="Times New Roman" w:hAnsi="Times New Roman" w:eastAsia="Calibri"/>
                <w:bCs w:val="false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Encaminhamento</w:t>
            </w:r>
          </w:p>
        </w:tc>
        <w:tc>
          <w:tcPr>
            <w:tcW w:w="7442" w:type="dxa"/>
            <w:tcBorders>
              <w:top w:val="nil"/>
              <w:left w:val="single" w:sz="4" w:space="0" w:color="A6A6A6"/>
            </w:tcBorders>
          </w:tcPr>
          <w:p>
            <w:pPr>
              <w:pStyle w:val="ListParagraph"/>
              <w:keepLines/>
              <w:widowControl w:val="false"/>
              <w:numPr>
                <w:ilvl w:val="0"/>
                <w:numId w:val="10"/>
              </w:numPr>
              <w:suppressAutoHyphens w:val="false"/>
              <w:spacing w:before="0" w:after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Não houve tempo hábil para discussão do protocolo, será reapresentado na próxima Reunião Ordinária.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elaSimples21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79"/>
        <w:gridCol w:w="7442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rPr>
                <w:rFonts w:ascii="Times New Roman" w:hAnsi="Times New Roman" w:eastAsia="Calibri"/>
                <w:bCs w:val="false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23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eastAsia="Calibri" w:ascii="Times New Roman" w:hAnsi="Times New Roman"/>
                <w:b/>
                <w:bCs/>
                <w:iCs/>
                <w:color w:val="000000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>Protocolo nº 734255/2018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Ttulo6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rFonts w:eastAsia="Calibri"/>
                <w:b/>
                <w:b/>
                <w:iCs w:val="false"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iCs w:val="false"/>
                <w:color w:val="000000" w:themeColor="text1"/>
                <w:kern w:val="0"/>
                <w:lang w:val="pt-BR" w:eastAsia="en-US" w:bidi="ar-SA"/>
              </w:rPr>
              <w:t>Fonte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GETEC - Gerência Técnica de Atendimento e Fiscalização - CAU/PR</w:t>
            </w:r>
          </w:p>
        </w:tc>
      </w:tr>
      <w:tr>
        <w:trPr>
          <w:trHeight w:val="212" w:hRule="atLeast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rPr>
                <w:rFonts w:ascii="Times New Roman" w:hAnsi="Times New Roman" w:eastAsia="Calibri"/>
                <w:bCs w:val="false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7442" w:type="dxa"/>
            <w:tcBorders>
              <w:top w:val="nil"/>
              <w:left w:val="single" w:sz="4" w:space="0" w:color="A6A6A6"/>
              <w:bottom w:val="nil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Maugham Zaze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pt-BR" w:eastAsia="en-US" w:bidi="ar-SA"/>
              </w:rPr>
              <w:t>Assunto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ListParagraph"/>
              <w:keepLines/>
              <w:widowControl w:val="false"/>
              <w:suppressAutoHyphens w:val="false"/>
              <w:spacing w:before="0" w:after="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Baixa de Ofício de Registro de Pessoa Jurídica</w:t>
            </w:r>
          </w:p>
        </w:tc>
      </w:tr>
      <w:tr>
        <w:trPr/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rPr>
                <w:rFonts w:ascii="Times New Roman" w:hAnsi="Times New Roman" w:eastAsia="Calibri"/>
                <w:bCs w:val="false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Encaminhamento</w:t>
            </w:r>
          </w:p>
        </w:tc>
        <w:tc>
          <w:tcPr>
            <w:tcW w:w="7442" w:type="dxa"/>
            <w:tcBorders>
              <w:top w:val="nil"/>
              <w:left w:val="single" w:sz="4" w:space="0" w:color="A6A6A6"/>
            </w:tcBorders>
          </w:tcPr>
          <w:p>
            <w:pPr>
              <w:pStyle w:val="ListParagraph"/>
              <w:keepLines/>
              <w:widowControl w:val="false"/>
              <w:numPr>
                <w:ilvl w:val="0"/>
                <w:numId w:val="24"/>
              </w:numPr>
              <w:suppressAutoHyphens w:val="false"/>
              <w:bidi w:val="0"/>
              <w:spacing w:before="0" w:after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Times New Roman" w:ascii="Times New Roman" w:hAnsi="Times New Roman"/>
                <w:iCs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Não houve tempo hábil para discussão do protocolo, será reapresentado na próxima Reunião Ordinária.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elaSimples21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79"/>
        <w:gridCol w:w="7442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rPr>
                <w:rFonts w:ascii="Times New Roman" w:hAnsi="Times New Roman" w:eastAsia="Calibri"/>
                <w:bCs w:val="false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24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eastAsia="Calibri" w:ascii="Times New Roman" w:hAnsi="Times New Roman"/>
                <w:b/>
                <w:bCs/>
                <w:iCs/>
                <w:color w:val="000000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 xml:space="preserve">Protocolo nº 1350158/2021 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Ttulo6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rFonts w:eastAsia="Calibri"/>
                <w:b/>
                <w:b/>
                <w:iCs w:val="false"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iCs w:val="false"/>
                <w:color w:val="000000" w:themeColor="text1"/>
                <w:kern w:val="0"/>
                <w:lang w:val="pt-BR" w:eastAsia="en-US" w:bidi="ar-SA"/>
              </w:rPr>
              <w:t>Fonte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GETEC - Gerência Técnica de Atendimento e Fiscalização - CAU/PR</w:t>
            </w:r>
          </w:p>
        </w:tc>
      </w:tr>
      <w:tr>
        <w:trPr>
          <w:trHeight w:val="212" w:hRule="atLeast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rPr>
                <w:rFonts w:ascii="Times New Roman" w:hAnsi="Times New Roman" w:eastAsia="Calibri"/>
                <w:bCs w:val="false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7442" w:type="dxa"/>
            <w:tcBorders>
              <w:top w:val="nil"/>
              <w:left w:val="single" w:sz="4" w:space="0" w:color="A6A6A6"/>
              <w:bottom w:val="nil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Ricardo Luiz Leites de Oliveira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pt-BR" w:eastAsia="en-US" w:bidi="ar-SA"/>
              </w:rPr>
              <w:t>Assunto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ListParagraph"/>
              <w:keepLines/>
              <w:widowControl w:val="false"/>
              <w:suppressAutoHyphens w:val="false"/>
              <w:spacing w:before="0" w:after="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Projeto e execução de tanques reservatórios de águas pluviais.</w:t>
            </w:r>
          </w:p>
        </w:tc>
      </w:tr>
      <w:tr>
        <w:trPr/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rPr>
                <w:rFonts w:ascii="Times New Roman" w:hAnsi="Times New Roman" w:eastAsia="Calibri"/>
                <w:bCs w:val="false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Encaminhamento</w:t>
            </w:r>
          </w:p>
        </w:tc>
        <w:tc>
          <w:tcPr>
            <w:tcW w:w="7442" w:type="dxa"/>
            <w:tcBorders>
              <w:top w:val="nil"/>
              <w:left w:val="single" w:sz="4" w:space="0" w:color="A6A6A6"/>
            </w:tcBorders>
          </w:tcPr>
          <w:p>
            <w:pPr>
              <w:pStyle w:val="ListParagraph"/>
              <w:keepLines/>
              <w:widowControl w:val="false"/>
              <w:numPr>
                <w:ilvl w:val="0"/>
                <w:numId w:val="9"/>
              </w:numPr>
              <w:suppressAutoHyphens w:val="false"/>
              <w:spacing w:before="0" w:after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O Conselheiro Ricardo Leites não estava presente na reunião, sendo que o processo será relatado na próxima Reunião Ordinária.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elaSimples21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79"/>
        <w:gridCol w:w="7442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rPr>
                <w:rFonts w:ascii="Times New Roman" w:hAnsi="Times New Roman" w:eastAsia="Calibri"/>
                <w:bCs w:val="false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25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eastAsia="Calibri" w:ascii="Times New Roman" w:hAnsi="Times New Roman"/>
                <w:b/>
                <w:bCs/>
                <w:iCs/>
                <w:color w:val="000000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 xml:space="preserve">Protocolo nº 1423021/2021 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Ttulo6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rFonts w:eastAsia="Calibri"/>
                <w:b/>
                <w:b/>
                <w:iCs w:val="false"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iCs w:val="false"/>
                <w:color w:val="000000" w:themeColor="text1"/>
                <w:kern w:val="0"/>
                <w:lang w:val="pt-BR" w:eastAsia="en-US" w:bidi="ar-SA"/>
              </w:rPr>
              <w:t>Fonte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GETEC - Gerência Técnica de Atendimento e Fiscalização - CAU/PR</w:t>
            </w:r>
          </w:p>
        </w:tc>
      </w:tr>
      <w:tr>
        <w:trPr>
          <w:trHeight w:val="212" w:hRule="atLeast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rPr>
                <w:rFonts w:ascii="Times New Roman" w:hAnsi="Times New Roman" w:eastAsia="Calibri"/>
                <w:bCs w:val="false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7442" w:type="dxa"/>
            <w:tcBorders>
              <w:top w:val="nil"/>
              <w:left w:val="single" w:sz="4" w:space="0" w:color="A6A6A6"/>
              <w:bottom w:val="nil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Ricardo Luiz Leites de Oliveira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pt-BR" w:eastAsia="en-US" w:bidi="ar-SA"/>
              </w:rPr>
              <w:t>Assunto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ListParagraph"/>
              <w:keepLines/>
              <w:widowControl w:val="false"/>
              <w:suppressAutoHyphens w:val="false"/>
              <w:spacing w:before="0" w:after="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Dúvida sobre atribuição para atividades relacionadas a sistema de esgoto sanitário, abastecimento de água e drenagem urbana.</w:t>
            </w:r>
          </w:p>
        </w:tc>
      </w:tr>
      <w:tr>
        <w:trPr/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rPr>
                <w:rFonts w:ascii="Times New Roman" w:hAnsi="Times New Roman" w:eastAsia="Calibri"/>
                <w:bCs w:val="false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Encaminhamento</w:t>
            </w:r>
          </w:p>
        </w:tc>
        <w:tc>
          <w:tcPr>
            <w:tcW w:w="7442" w:type="dxa"/>
            <w:tcBorders>
              <w:top w:val="nil"/>
              <w:left w:val="single" w:sz="4" w:space="0" w:color="A6A6A6"/>
            </w:tcBorders>
          </w:tcPr>
          <w:p>
            <w:pPr>
              <w:pStyle w:val="ListParagraph"/>
              <w:keepLines/>
              <w:widowControl w:val="false"/>
              <w:numPr>
                <w:ilvl w:val="0"/>
                <w:numId w:val="8"/>
              </w:numPr>
              <w:suppressAutoHyphens w:val="false"/>
              <w:spacing w:before="0" w:after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O Conselheiro Ricardo Leites não estava presente na reunião, sendo que o processo será relatado na próxima Reunião Ordinária.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elaSimples21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79"/>
        <w:gridCol w:w="7442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rPr>
                <w:rFonts w:ascii="Times New Roman" w:hAnsi="Times New Roman" w:eastAsia="Calibri"/>
                <w:bCs w:val="false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26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eastAsia="Calibri" w:ascii="Times New Roman" w:hAnsi="Times New Roman"/>
                <w:b/>
                <w:bCs/>
                <w:iCs/>
                <w:color w:val="000000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 xml:space="preserve">Protocolo nº 1437108/2021 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Ttulo6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rFonts w:eastAsia="Calibri"/>
                <w:b/>
                <w:b/>
                <w:iCs w:val="false"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iCs w:val="false"/>
                <w:color w:val="000000" w:themeColor="text1"/>
                <w:kern w:val="0"/>
                <w:lang w:val="pt-BR" w:eastAsia="en-US" w:bidi="ar-SA"/>
              </w:rPr>
              <w:t>Fonte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GETEC - Gerência Técnica de Atendimento e Fiscalização - CAU/PR</w:t>
            </w:r>
          </w:p>
        </w:tc>
      </w:tr>
      <w:tr>
        <w:trPr>
          <w:trHeight w:val="212" w:hRule="atLeast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rPr>
                <w:rFonts w:ascii="Times New Roman" w:hAnsi="Times New Roman" w:eastAsia="Calibri"/>
                <w:bCs w:val="false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7442" w:type="dxa"/>
            <w:tcBorders>
              <w:top w:val="nil"/>
              <w:left w:val="single" w:sz="4" w:space="0" w:color="A6A6A6"/>
              <w:bottom w:val="nil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Ricardo Luiz Leites de Oliveira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pt-BR" w:eastAsia="en-US" w:bidi="ar-SA"/>
              </w:rPr>
              <w:t>Assunto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ListParagraph"/>
              <w:keepLines/>
              <w:widowControl w:val="false"/>
              <w:suppressAutoHyphens w:val="false"/>
              <w:spacing w:before="0" w:after="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Plano diretor de iluminação pública e eficiência energética do Município de Ubiratã.</w:t>
            </w:r>
          </w:p>
        </w:tc>
      </w:tr>
      <w:tr>
        <w:trPr/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rPr>
                <w:rFonts w:ascii="Times New Roman" w:hAnsi="Times New Roman" w:eastAsia="Calibri"/>
                <w:bCs w:val="false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Encaminhamento</w:t>
            </w:r>
          </w:p>
        </w:tc>
        <w:tc>
          <w:tcPr>
            <w:tcW w:w="7442" w:type="dxa"/>
            <w:tcBorders>
              <w:top w:val="nil"/>
              <w:left w:val="single" w:sz="4" w:space="0" w:color="A6A6A6"/>
            </w:tcBorders>
          </w:tcPr>
          <w:p>
            <w:pPr>
              <w:pStyle w:val="ListParagraph"/>
              <w:keepLines/>
              <w:widowControl w:val="false"/>
              <w:numPr>
                <w:ilvl w:val="0"/>
                <w:numId w:val="7"/>
              </w:numPr>
              <w:suppressAutoHyphens w:val="false"/>
              <w:spacing w:before="0" w:after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O Conselheiro Ricardo Leites não estava presente na reunião, sendo que o processo será relatado na próxima Reunião Ordinária.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elaSimples21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79"/>
        <w:gridCol w:w="7442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rPr>
                <w:rFonts w:ascii="Times New Roman" w:hAnsi="Times New Roman" w:eastAsia="Calibri"/>
                <w:bCs w:val="false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27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eastAsia="Calibri" w:ascii="Times New Roman" w:hAnsi="Times New Roman"/>
                <w:b/>
                <w:bCs/>
                <w:iCs/>
                <w:color w:val="000000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 xml:space="preserve">Protocolo nº 1481313/2022 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Ttulo6"/>
              <w:widowControl w:val="false"/>
              <w:numPr>
                <w:ilvl w:val="0"/>
                <w:numId w:val="0"/>
              </w:numPr>
              <w:spacing w:before="0" w:after="0"/>
              <w:ind w:left="0" w:hanging="0"/>
              <w:contextualSpacing/>
              <w:jc w:val="left"/>
              <w:rPr>
                <w:rFonts w:eastAsia="Calibri"/>
                <w:b/>
                <w:b/>
                <w:iCs w:val="false"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iCs w:val="false"/>
                <w:color w:val="000000" w:themeColor="text1"/>
                <w:kern w:val="0"/>
                <w:lang w:val="pt-BR" w:eastAsia="en-US" w:bidi="ar-SA"/>
              </w:rPr>
              <w:t>Fonte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GETEC - Gerência Técnica de Atendimento e Fiscalização - CAU/PR</w:t>
            </w:r>
          </w:p>
        </w:tc>
      </w:tr>
      <w:tr>
        <w:trPr>
          <w:trHeight w:val="212" w:hRule="atLeast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rPr>
                <w:rFonts w:ascii="Times New Roman" w:hAnsi="Times New Roman" w:eastAsia="Calibri"/>
                <w:bCs w:val="false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7442" w:type="dxa"/>
            <w:tcBorders>
              <w:top w:val="nil"/>
              <w:left w:val="single" w:sz="4" w:space="0" w:color="A6A6A6"/>
              <w:bottom w:val="nil"/>
            </w:tcBorders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Ormy Leocádio Hutner Junior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rPr>
                <w:rFonts w:ascii="Times New Roman" w:hAnsi="Times New Roman"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pt-BR" w:eastAsia="en-US" w:bidi="ar-SA"/>
              </w:rPr>
              <w:t>Assunto</w:t>
            </w:r>
          </w:p>
        </w:tc>
        <w:tc>
          <w:tcPr>
            <w:tcW w:w="7442" w:type="dxa"/>
            <w:tcBorders>
              <w:left w:val="single" w:sz="4" w:space="0" w:color="A6A6A6"/>
            </w:tcBorders>
          </w:tcPr>
          <w:p>
            <w:pPr>
              <w:pStyle w:val="ListParagraph"/>
              <w:keepLines/>
              <w:widowControl w:val="false"/>
              <w:suppressAutoHyphens w:val="false"/>
              <w:spacing w:before="0" w:after="0"/>
              <w:ind w:left="0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Averiguação de possível infração ao Código de Ética e Disciplina</w:t>
            </w:r>
          </w:p>
        </w:tc>
      </w:tr>
      <w:tr>
        <w:trPr/>
        <w:tc>
          <w:tcPr>
            <w:tcW w:w="187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single" w:sz="4" w:space="0" w:color="A6A6A6"/>
            </w:tcBorders>
            <w:shd w:color="auto" w:fill="E7E6E6" w:themeFill="background2" w:val="clea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contextualSpacing/>
              <w:jc w:val="left"/>
              <w:rPr>
                <w:rFonts w:ascii="Times New Roman" w:hAnsi="Times New Roman" w:eastAsia="Calibri"/>
                <w:bCs w:val="false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Encaminhamento</w:t>
            </w:r>
          </w:p>
        </w:tc>
        <w:tc>
          <w:tcPr>
            <w:tcW w:w="7442" w:type="dxa"/>
            <w:tcBorders>
              <w:top w:val="nil"/>
              <w:left w:val="single" w:sz="4" w:space="0" w:color="A6A6A6"/>
            </w:tcBorders>
          </w:tcPr>
          <w:p>
            <w:pPr>
              <w:pStyle w:val="ListParagraph"/>
              <w:keepLines/>
              <w:widowControl w:val="false"/>
              <w:numPr>
                <w:ilvl w:val="0"/>
                <w:numId w:val="7"/>
              </w:numPr>
              <w:suppressAutoHyphens w:val="false"/>
              <w:spacing w:before="0" w:after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O Conselheiro Ormy Leocádio Hutner Júnior não estava presente na reunião, sendo que o processo será relatado na próxima Reunião Ordinária.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elacomgrade3"/>
        <w:tblW w:w="954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43"/>
      </w:tblGrid>
      <w:tr>
        <w:trPr/>
        <w:tc>
          <w:tcPr>
            <w:tcW w:w="95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b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b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Curitiba, 28 de março de 2022.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b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95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b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b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b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95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b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both"/>
              <w:rPr>
                <w:rFonts w:ascii="Times New Roman" w:hAnsi="Times New Roman" w:eastAsia="Calibri"/>
                <w:b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95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center"/>
              <w:rPr>
                <w:rFonts w:ascii="Times New Roman" w:hAnsi="Times New Roman" w:eastAsia="Calibri"/>
                <w:b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VANDINÊS GREMASCHI CANASSA</w:t>
            </w:r>
          </w:p>
        </w:tc>
      </w:tr>
      <w:tr>
        <w:trPr/>
        <w:tc>
          <w:tcPr>
            <w:tcW w:w="95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center"/>
              <w:rPr>
                <w:rFonts w:ascii="Times New Roman" w:hAnsi="Times New Roman" w:eastAsia="Calibri"/>
                <w:b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Coordenador</w:t>
            </w:r>
            <w:r>
              <w:rPr>
                <w:rFonts w:eastAsia="Calibri" w:ascii="Times New Roman" w:hAnsi="Times New Roman"/>
                <w:b/>
                <w:color w:val="000000"/>
                <w:kern w:val="0"/>
                <w:sz w:val="22"/>
                <w:szCs w:val="22"/>
                <w:lang w:val="pt-BR" w:eastAsia="en-US" w:bidi="ar-SA"/>
              </w:rPr>
              <w:t>a  Adjunta</w:t>
            </w:r>
          </w:p>
        </w:tc>
      </w:tr>
    </w:tbl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p>
      <w:pPr>
        <w:pStyle w:val="Normal"/>
        <w:widowControl/>
        <w:suppressAutoHyphens w:val="false"/>
        <w:ind w:right="139" w:hanging="0"/>
        <w:jc w:val="center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tbl>
      <w:tblPr>
        <w:tblStyle w:val="Tabelacomgrade3"/>
        <w:tblpPr w:vertAnchor="text" w:horzAnchor="margin" w:tblpXSpec="center" w:leftFromText="141" w:rightFromText="141" w:tblpY="76"/>
        <w:tblW w:w="446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65"/>
      </w:tblGrid>
      <w:tr>
        <w:trPr>
          <w:trHeight w:val="425" w:hRule="atLeast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center"/>
              <w:rPr>
                <w:rFonts w:ascii="Times New Roman" w:hAnsi="Times New Roman" w:eastAsia="Calibri"/>
                <w:b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TESSA PADUANO RODRIGUES</w:t>
            </w:r>
          </w:p>
        </w:tc>
      </w:tr>
      <w:tr>
        <w:trPr>
          <w:trHeight w:val="80" w:hRule="atLeast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ind w:right="139" w:hanging="0"/>
              <w:jc w:val="center"/>
              <w:rPr>
                <w:rFonts w:ascii="Times New Roman" w:hAnsi="Times New Roman" w:eastAsia="Calibri"/>
                <w:b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Assistente da Comissão</w:t>
            </w:r>
          </w:p>
        </w:tc>
      </w:tr>
    </w:tbl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p>
      <w:pPr>
        <w:pStyle w:val="Normal"/>
        <w:widowControl/>
        <w:suppressAutoHyphens w:val="false"/>
        <w:ind w:right="139" w:hanging="0"/>
        <w:jc w:val="both"/>
        <w:rPr>
          <w:rFonts w:ascii="Times New Roman" w:hAnsi="Times New Roman" w:eastAsia="Calibri"/>
          <w:b/>
          <w:b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2"/>
          <w:szCs w:val="22"/>
          <w:lang w:eastAsia="en-US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rFonts w:eastAsia="Calibri" w:ascii="Times New Roman" w:hAnsi="Times New Roman"/>
          <w:b/>
          <w:bCs/>
          <w:sz w:val="22"/>
          <w:szCs w:val="22"/>
        </w:rPr>
        <w:t>3</w:t>
      </w:r>
      <w:r>
        <w:rPr>
          <w:rFonts w:eastAsia="Cambria" w:ascii="Times New Roman" w:hAnsi="Times New Roman"/>
          <w:b/>
          <w:bCs/>
          <w:sz w:val="22"/>
          <w:szCs w:val="22"/>
        </w:rPr>
        <w:t>ª</w:t>
      </w:r>
      <w:r>
        <w:rPr>
          <w:rFonts w:eastAsia="Calibri" w:ascii="Times New Roman" w:hAnsi="Times New Roman"/>
          <w:b/>
          <w:bCs/>
          <w:sz w:val="22"/>
          <w:szCs w:val="22"/>
        </w:rPr>
        <w:t xml:space="preserve"> REUNIÃO 2022 DA CEP-CAU/PR</w:t>
      </w:r>
    </w:p>
    <w:p>
      <w:pPr>
        <w:pStyle w:val="Normal"/>
        <w:tabs>
          <w:tab w:val="clear" w:pos="720"/>
          <w:tab w:val="center" w:pos="4252" w:leader="none"/>
          <w:tab w:val="right" w:pos="8504" w:leader="none"/>
        </w:tabs>
        <w:spacing w:before="0" w:after="240"/>
        <w:jc w:val="center"/>
        <w:rPr>
          <w:sz w:val="22"/>
          <w:szCs w:val="22"/>
        </w:rPr>
      </w:pPr>
      <w:r>
        <w:rPr>
          <w:rFonts w:eastAsia="Calibri" w:ascii="Times New Roman" w:hAnsi="Times New Roman"/>
          <w:sz w:val="22"/>
          <w:szCs w:val="22"/>
        </w:rPr>
        <w:t>Videoconferência</w:t>
      </w:r>
    </w:p>
    <w:p>
      <w:pPr>
        <w:pStyle w:val="Normal"/>
        <w:tabs>
          <w:tab w:val="clear" w:pos="720"/>
          <w:tab w:val="center" w:pos="4252" w:leader="none"/>
          <w:tab w:val="right" w:pos="8504" w:leader="none"/>
        </w:tabs>
        <w:spacing w:before="0" w:after="240"/>
        <w:jc w:val="center"/>
        <w:rPr>
          <w:rFonts w:ascii="Times New Roman" w:hAnsi="Times New Roman" w:eastAsia="Calibri"/>
        </w:rPr>
      </w:pPr>
      <w:r>
        <w:rPr>
          <w:rFonts w:eastAsia="Calibri" w:ascii="Times New Roman" w:hAnsi="Times New Roman"/>
        </w:rPr>
      </w:r>
    </w:p>
    <w:p>
      <w:pPr>
        <w:pStyle w:val="Normal"/>
        <w:spacing w:before="240" w:after="116"/>
        <w:jc w:val="center"/>
        <w:rPr>
          <w:rFonts w:ascii="Times New Roman" w:hAnsi="Times New Roman" w:eastAsia="Cambria"/>
          <w:b/>
          <w:b/>
          <w:bCs/>
          <w:sz w:val="22"/>
        </w:rPr>
      </w:pPr>
      <w:r>
        <w:rPr>
          <w:rFonts w:eastAsia="Cambria" w:ascii="Times New Roman" w:hAnsi="Times New Roman"/>
          <w:b/>
          <w:bCs/>
          <w:sz w:val="22"/>
        </w:rPr>
        <w:t>Folha de Votação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52"/>
        <w:gridCol w:w="1348"/>
        <w:gridCol w:w="818"/>
        <w:gridCol w:w="2648"/>
        <w:gridCol w:w="567"/>
        <w:gridCol w:w="380"/>
        <w:gridCol w:w="432"/>
        <w:gridCol w:w="511"/>
        <w:gridCol w:w="180"/>
        <w:gridCol w:w="768"/>
        <w:gridCol w:w="932"/>
      </w:tblGrid>
      <w:tr>
        <w:trPr/>
        <w:tc>
          <w:tcPr>
            <w:tcW w:w="2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4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7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Votação</w:t>
            </w:r>
          </w:p>
        </w:tc>
      </w:tr>
      <w:tr>
        <w:trPr/>
        <w:tc>
          <w:tcPr>
            <w:tcW w:w="24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</w:r>
          </w:p>
        </w:tc>
        <w:tc>
          <w:tcPr>
            <w:tcW w:w="346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Sim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Não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Abst.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Coordenador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Ormy Leocádio Hütner Junior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 w:val="false"/>
                <w:b w:val="false"/>
                <w:bCs w:val="false"/>
                <w:sz w:val="22"/>
              </w:rPr>
            </w:pPr>
            <w:r>
              <w:rPr>
                <w:rFonts w:eastAsia="Cambria" w:ascii="Times New Roman" w:hAnsi="Times New Roman"/>
                <w:b w:val="false"/>
                <w:bCs w:val="false"/>
                <w:sz w:val="22"/>
              </w:rPr>
              <w:t>X</w:t>
            </w:r>
          </w:p>
        </w:tc>
      </w:tr>
      <w:tr>
        <w:trPr>
          <w:trHeight w:val="28" w:hRule="atLeast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Coordenadora Adjunta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</w:rPr>
              <w:t>Vandinês Gremaschi Canassa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X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Suplente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ascii="Times New Roman" w:hAnsi="Times New Roman"/>
              </w:rPr>
              <w:t>Jefferson Luiz Keller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 w:val="22"/>
              </w:rPr>
            </w:pPr>
            <w:r>
              <w:rPr>
                <w:rFonts w:eastAsia="Cambria" w:ascii="Times New Roman" w:hAnsi="Times New Roman"/>
                <w:bCs/>
                <w:sz w:val="22"/>
              </w:rPr>
              <w:t>X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Membro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Maugham Zaze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 w:val="22"/>
              </w:rPr>
            </w:pPr>
            <w:r>
              <w:rPr>
                <w:rFonts w:eastAsia="Cambria" w:ascii="Times New Roman" w:hAnsi="Times New Roman"/>
                <w:bCs/>
                <w:sz w:val="22"/>
              </w:rPr>
              <w:t>X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0" w:hRule="atLeast"/>
        </w:trPr>
        <w:tc>
          <w:tcPr>
            <w:tcW w:w="10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264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567" w:hRule="atLeast"/>
        </w:trPr>
        <w:tc>
          <w:tcPr>
            <w:tcW w:w="96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3ª REUNIÃO ORDINÁRIA 2022 DA CEP-CAU/PR</w:t>
            </w:r>
          </w:p>
          <w:p>
            <w:pPr>
              <w:pStyle w:val="Normal"/>
              <w:widowControl w:val="false"/>
              <w:tabs>
                <w:tab w:val="clear" w:pos="720"/>
                <w:tab w:val="center" w:pos="4763" w:leader="none"/>
              </w:tabs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28/03/2022</w:t>
              <w:tab/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Matéria em votação: Distribuição dos processos de fiscalização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Resultado da votação:</w:t>
            </w:r>
            <w:r>
              <w:rPr>
                <w:rFonts w:eastAsia="Cambria" w:ascii="Times New Roman" w:hAnsi="Times New Roman"/>
                <w:sz w:val="22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 xml:space="preserve">Sim </w:t>
            </w:r>
            <w:r>
              <w:rPr>
                <w:rFonts w:eastAsia="Cambria" w:ascii="Times New Roman" w:hAnsi="Times New Roman"/>
                <w:sz w:val="22"/>
              </w:rPr>
              <w:t xml:space="preserve">(3),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Não</w:t>
            </w:r>
            <w:r>
              <w:rPr>
                <w:rFonts w:eastAsia="Cambria" w:ascii="Times New Roman" w:hAnsi="Times New Roman"/>
                <w:sz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Abstenções</w:t>
            </w:r>
            <w:r>
              <w:rPr>
                <w:rFonts w:eastAsia="Cambria" w:ascii="Times New Roman" w:hAnsi="Times New Roman"/>
                <w:sz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Ausências</w:t>
            </w:r>
            <w:r>
              <w:rPr>
                <w:rFonts w:eastAsia="Cambria" w:ascii="Times New Roman" w:hAnsi="Times New Roman"/>
                <w:sz w:val="22"/>
              </w:rPr>
              <w:t xml:space="preserve"> (1) de um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Total</w:t>
            </w:r>
            <w:r>
              <w:rPr>
                <w:rFonts w:eastAsia="Cambria" w:ascii="Times New Roman" w:hAnsi="Times New Roman"/>
                <w:sz w:val="22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Tessa Paduano Rodrigues</w:t>
            </w:r>
            <w:r>
              <w:rPr>
                <w:rFonts w:eastAsia="Cambria" w:ascii="Times New Roman" w:hAnsi="Times New Roman"/>
                <w:sz w:val="22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 w:val="22"/>
              </w:rPr>
              <w:t>Vandinês Gremaschi Canassa</w:t>
            </w:r>
          </w:p>
        </w:tc>
      </w:tr>
    </w:tbl>
    <w:p>
      <w:pPr>
        <w:pStyle w:val="Normal"/>
        <w:tabs>
          <w:tab w:val="clear" w:pos="720"/>
          <w:tab w:val="center" w:pos="4252" w:leader="none"/>
          <w:tab w:val="right" w:pos="8504" w:leader="none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20"/>
          <w:tab w:val="center" w:pos="4252" w:leader="none"/>
          <w:tab w:val="right" w:pos="8504" w:leader="none"/>
        </w:tabs>
        <w:spacing w:before="0" w:after="240"/>
        <w:jc w:val="center"/>
        <w:rPr>
          <w:rFonts w:ascii="Times New Roman" w:hAnsi="Times New Roman" w:eastAsia="Calibri"/>
        </w:rPr>
      </w:pPr>
      <w:r>
        <w:rPr>
          <w:rFonts w:eastAsia="Calibri" w:ascii="Times New Roman" w:hAnsi="Times New Roman"/>
        </w:rPr>
      </w:r>
    </w:p>
    <w:p>
      <w:pPr>
        <w:pStyle w:val="Normal"/>
        <w:spacing w:before="240" w:after="116"/>
        <w:jc w:val="center"/>
        <w:rPr>
          <w:rFonts w:ascii="Times New Roman" w:hAnsi="Times New Roman" w:eastAsia="Cambria"/>
          <w:b/>
          <w:b/>
          <w:bCs/>
          <w:sz w:val="22"/>
        </w:rPr>
      </w:pPr>
      <w:r>
        <w:rPr>
          <w:rFonts w:eastAsia="Cambria" w:ascii="Times New Roman" w:hAnsi="Times New Roman"/>
          <w:b/>
          <w:bCs/>
          <w:sz w:val="22"/>
        </w:rPr>
        <w:t>Folha de Votação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52"/>
        <w:gridCol w:w="1348"/>
        <w:gridCol w:w="818"/>
        <w:gridCol w:w="2648"/>
        <w:gridCol w:w="567"/>
        <w:gridCol w:w="380"/>
        <w:gridCol w:w="432"/>
        <w:gridCol w:w="511"/>
        <w:gridCol w:w="180"/>
        <w:gridCol w:w="768"/>
        <w:gridCol w:w="932"/>
      </w:tblGrid>
      <w:tr>
        <w:trPr/>
        <w:tc>
          <w:tcPr>
            <w:tcW w:w="2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4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7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Votação</w:t>
            </w:r>
          </w:p>
        </w:tc>
      </w:tr>
      <w:tr>
        <w:trPr/>
        <w:tc>
          <w:tcPr>
            <w:tcW w:w="24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</w:r>
          </w:p>
        </w:tc>
        <w:tc>
          <w:tcPr>
            <w:tcW w:w="346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Sim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Não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Abst.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Coordenador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Ormy Leocádio Hütner Junior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 w:val="false"/>
                <w:b w:val="false"/>
                <w:bCs w:val="false"/>
                <w:sz w:val="22"/>
              </w:rPr>
            </w:pPr>
            <w:r>
              <w:rPr>
                <w:rFonts w:eastAsia="Cambria" w:ascii="Times New Roman" w:hAnsi="Times New Roman"/>
                <w:b w:val="false"/>
                <w:bCs w:val="false"/>
                <w:sz w:val="22"/>
              </w:rPr>
              <w:t>X</w:t>
            </w:r>
          </w:p>
        </w:tc>
      </w:tr>
      <w:tr>
        <w:trPr>
          <w:trHeight w:val="28" w:hRule="atLeast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Coordenadora Adjunta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</w:rPr>
              <w:t>Vandinês Gremaschi Canassa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X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Suplente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ascii="Times New Roman" w:hAnsi="Times New Roman"/>
              </w:rPr>
              <w:t>Jefferson Luiz Keller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 w:val="22"/>
              </w:rPr>
            </w:pPr>
            <w:r>
              <w:rPr>
                <w:rFonts w:eastAsia="Cambria" w:ascii="Times New Roman" w:hAnsi="Times New Roman"/>
                <w:bCs/>
                <w:sz w:val="22"/>
              </w:rPr>
              <w:t>X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Membro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Maugham Zaze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 w:val="22"/>
              </w:rPr>
            </w:pPr>
            <w:r>
              <w:rPr>
                <w:rFonts w:eastAsia="Cambria" w:ascii="Times New Roman" w:hAnsi="Times New Roman"/>
                <w:bCs/>
                <w:sz w:val="22"/>
              </w:rPr>
              <w:t>X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0" w:hRule="atLeast"/>
        </w:trPr>
        <w:tc>
          <w:tcPr>
            <w:tcW w:w="10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264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567" w:hRule="atLeast"/>
        </w:trPr>
        <w:tc>
          <w:tcPr>
            <w:tcW w:w="96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3ª REUNIÃO ORDINÁRIA 2022 DA CEP-CAU/PR</w:t>
            </w:r>
          </w:p>
          <w:p>
            <w:pPr>
              <w:pStyle w:val="Normal"/>
              <w:widowControl w:val="false"/>
              <w:tabs>
                <w:tab w:val="clear" w:pos="720"/>
                <w:tab w:val="center" w:pos="4763" w:leader="none"/>
              </w:tabs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28/03/2022</w:t>
              <w:tab/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Matéria em votação</w:t>
            </w:r>
            <w:r>
              <w:rPr>
                <w:rFonts w:eastAsia="Cambria" w:ascii="Times New Roman" w:hAnsi="Times New Roman"/>
                <w:sz w:val="22"/>
              </w:rPr>
              <w:t>: Encaminhar a Deliberação 041/2021 CAU/BR para conhecimento da GETEC e propor a elaboração de um novo normativo em conjunto com a Fiscalização.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Protocolo:</w:t>
            </w:r>
            <w:r>
              <w:rPr>
                <w:rFonts w:eastAsia="Cambria" w:ascii="Times New Roman" w:hAnsi="Times New Roman"/>
                <w:sz w:val="22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1138662/2020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Resultado da votação:</w:t>
            </w:r>
            <w:r>
              <w:rPr>
                <w:rFonts w:eastAsia="Cambria" w:ascii="Times New Roman" w:hAnsi="Times New Roman"/>
                <w:sz w:val="22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 xml:space="preserve">Sim </w:t>
            </w:r>
            <w:r>
              <w:rPr>
                <w:rFonts w:eastAsia="Cambria" w:ascii="Times New Roman" w:hAnsi="Times New Roman"/>
                <w:sz w:val="22"/>
              </w:rPr>
              <w:t xml:space="preserve">(3),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Não</w:t>
            </w:r>
            <w:r>
              <w:rPr>
                <w:rFonts w:eastAsia="Cambria" w:ascii="Times New Roman" w:hAnsi="Times New Roman"/>
                <w:sz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Abstenções</w:t>
            </w:r>
            <w:r>
              <w:rPr>
                <w:rFonts w:eastAsia="Cambria" w:ascii="Times New Roman" w:hAnsi="Times New Roman"/>
                <w:sz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Ausências</w:t>
            </w:r>
            <w:r>
              <w:rPr>
                <w:rFonts w:eastAsia="Cambria" w:ascii="Times New Roman" w:hAnsi="Times New Roman"/>
                <w:sz w:val="22"/>
              </w:rPr>
              <w:t xml:space="preserve"> (1) de um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Total</w:t>
            </w:r>
            <w:r>
              <w:rPr>
                <w:rFonts w:eastAsia="Cambria" w:ascii="Times New Roman" w:hAnsi="Times New Roman"/>
                <w:sz w:val="22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Tessa Paduano Rodrigues</w:t>
            </w:r>
            <w:r>
              <w:rPr>
                <w:rFonts w:eastAsia="Cambria" w:ascii="Times New Roman" w:hAnsi="Times New Roman"/>
                <w:sz w:val="22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 w:val="22"/>
              </w:rPr>
              <w:t>Vandinês Gremaschi Canassa</w:t>
            </w:r>
          </w:p>
        </w:tc>
      </w:tr>
    </w:tbl>
    <w:p>
      <w:pPr>
        <w:pStyle w:val="Normal"/>
        <w:tabs>
          <w:tab w:val="clear" w:pos="720"/>
          <w:tab w:val="center" w:pos="4252" w:leader="none"/>
          <w:tab w:val="right" w:pos="8504" w:leader="none"/>
        </w:tabs>
        <w:spacing w:before="0" w:after="240"/>
        <w:jc w:val="center"/>
        <w:rPr>
          <w:rFonts w:ascii="Times New Roman" w:hAnsi="Times New Roman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418" w:right="851" w:gutter="0" w:header="709" w:top="1418" w:footer="567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Cambri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Arial" w:hAnsi="Arial" w:cs="Arial"/>
        <w:b/>
        <w:b/>
        <w:color w:val="006666"/>
        <w:sz w:val="18"/>
      </w:rPr>
    </w:pPr>
    <w:r>
      <w:rPr>
        <w:rFonts w:cs="Arial" w:ascii="Arial" w:hAnsi="Arial"/>
        <w:b/>
        <w:color w:val="006666"/>
        <w:sz w:val="18"/>
      </w:rPr>
      <w:t>Conselho de Arquitetura e Urbanismo do Paraná.</w:t>
    </w:r>
  </w:p>
  <w:p>
    <w:pPr>
      <w:pStyle w:val="Rodap"/>
      <w:jc w:val="center"/>
      <w:rPr>
        <w:rFonts w:ascii="Arial" w:hAnsi="Arial" w:cs="Arial"/>
        <w:b/>
        <w:b/>
        <w:color w:val="808080" w:themeColor="background1" w:themeShade="80"/>
        <w:sz w:val="18"/>
      </w:rPr>
    </w:pPr>
    <w:r>
      <w:rPr>
        <w:rFonts w:cs="Arial" w:ascii="Arial" w:hAnsi="Arial"/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284" w:hanging="283"/>
      <w:jc w:val="center"/>
      <w:rPr>
        <w:rFonts w:ascii="Arial" w:hAnsi="Arial" w:cs="Arial"/>
        <w:color w:val="808080" w:themeColor="background1" w:themeShade="80"/>
        <w:sz w:val="14"/>
      </w:rPr>
    </w:pPr>
    <w:r>
      <w:rPr>
        <w:rFonts w:cs="Arial" w:ascii="Arial" w:hAnsi="Arial"/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  <w:p>
    <w:pPr>
      <w:pStyle w:val="Rodap"/>
      <w:rPr>
        <w:sz w:val="2"/>
        <w:szCs w:val="2"/>
      </w:rPr>
    </w:pPr>
    <w:r>
      <w:rPr>
        <w:sz w:val="2"/>
        <w:szCs w:val="2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Arial" w:hAnsi="Arial" w:cs="Arial"/>
        <w:b/>
        <w:b/>
        <w:color w:val="006666"/>
        <w:sz w:val="18"/>
      </w:rPr>
    </w:pPr>
    <w:r>
      <w:rPr>
        <w:rFonts w:cs="Arial" w:ascii="Arial" w:hAnsi="Arial"/>
        <w:b/>
        <w:color w:val="006666"/>
        <w:sz w:val="18"/>
      </w:rPr>
      <w:t>Conselho de Arquitetura e Urbanismo do Paraná.</w:t>
    </w:r>
  </w:p>
  <w:p>
    <w:pPr>
      <w:pStyle w:val="Rodap"/>
      <w:jc w:val="center"/>
      <w:rPr>
        <w:rFonts w:ascii="Arial" w:hAnsi="Arial" w:cs="Arial"/>
        <w:b/>
        <w:b/>
        <w:color w:val="808080" w:themeColor="background1" w:themeShade="80"/>
        <w:sz w:val="18"/>
      </w:rPr>
    </w:pPr>
    <w:r>
      <w:rPr>
        <w:rFonts w:cs="Arial" w:ascii="Arial" w:hAnsi="Arial"/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284" w:hanging="283"/>
      <w:jc w:val="center"/>
      <w:rPr>
        <w:rFonts w:ascii="Arial" w:hAnsi="Arial" w:cs="Arial"/>
        <w:color w:val="808080" w:themeColor="background1" w:themeShade="80"/>
        <w:sz w:val="14"/>
      </w:rPr>
    </w:pPr>
    <w:r>
      <w:rPr>
        <w:rFonts w:cs="Arial" w:ascii="Arial" w:hAnsi="Arial"/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  <w:p>
    <w:pPr>
      <w:pStyle w:val="Rodap"/>
      <w:rPr>
        <w:sz w:val="2"/>
        <w:szCs w:val="2"/>
      </w:rPr>
    </w:pPr>
    <w:r>
      <w:rPr>
        <w:sz w:val="2"/>
        <w:szCs w:val="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828477903"/>
    </w:sdtPr>
    <w:sdtContent>
      <w:p>
        <w:pPr>
          <w:pStyle w:val="Cabealho"/>
          <w:jc w:val="right"/>
          <w:rPr>
            <w:rFonts w:cs="Calibri" w:cstheme="minorHAnsi"/>
            <w:sz w:val="20"/>
          </w:rPr>
        </w:pPr>
        <w:r>
          <w:drawing>
            <wp:anchor behindDoc="1" distT="0" distB="0" distL="0" distR="0" simplePos="0" locked="0" layoutInCell="0" allowOverlap="1" relativeHeight="8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1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/>
            <w:b/>
            <w:bCs/>
            <w:sz w:val="20"/>
          </w:rPr>
          <w:fldChar w:fldCharType="begin"/>
        </w:r>
        <w:r>
          <w:rPr>
            <w:sz w:val="20"/>
            <w:b/>
            <w:bCs/>
            <w:rFonts w:cs="Calibri"/>
          </w:rPr>
          <w:instrText> PAGE </w:instrText>
        </w:r>
        <w:r>
          <w:rPr>
            <w:sz w:val="20"/>
            <w:b/>
            <w:bCs/>
            <w:rFonts w:cs="Calibri"/>
          </w:rPr>
          <w:fldChar w:fldCharType="separate"/>
        </w:r>
        <w:r>
          <w:rPr>
            <w:sz w:val="20"/>
            <w:b/>
            <w:bCs/>
            <w:rFonts w:cs="Calibri"/>
          </w:rPr>
          <w:t>7</w:t>
        </w:r>
        <w:r>
          <w:rPr>
            <w:sz w:val="20"/>
            <w:b/>
            <w:bCs/>
            <w:rFonts w:cs="Calibri"/>
          </w:rPr>
          <w:fldChar w:fldCharType="end"/>
        </w:r>
        <w:r>
          <w:rPr>
            <w:rFonts w:cs="Calibri" w:cstheme="minorHAnsi"/>
            <w:sz w:val="20"/>
          </w:rPr>
          <w:t xml:space="preserve"> </w:t>
        </w:r>
        <w:r>
          <w:rPr>
            <w:rFonts w:cs="Calibri" w:cstheme="minorHAnsi"/>
            <w:sz w:val="20"/>
          </w:rPr>
          <w:t xml:space="preserve">de </w:t>
        </w:r>
        <w:r>
          <w:rPr>
            <w:rFonts w:cs="Calibri"/>
            <w:b/>
            <w:bCs/>
            <w:sz w:val="20"/>
          </w:rPr>
          <w:fldChar w:fldCharType="begin"/>
        </w:r>
        <w:r>
          <w:rPr>
            <w:sz w:val="20"/>
            <w:b/>
            <w:bCs/>
            <w:rFonts w:cs="Calibri"/>
          </w:rPr>
          <w:instrText> NUMPAGES </w:instrText>
        </w:r>
        <w:r>
          <w:rPr>
            <w:sz w:val="20"/>
            <w:b/>
            <w:bCs/>
            <w:rFonts w:cs="Calibri"/>
          </w:rPr>
          <w:fldChar w:fldCharType="separate"/>
        </w:r>
        <w:r>
          <w:rPr>
            <w:sz w:val="20"/>
            <w:b/>
            <w:bCs/>
            <w:rFonts w:cs="Calibri"/>
          </w:rPr>
          <w:t>7</w:t>
        </w:r>
        <w:r>
          <w:rPr>
            <w:sz w:val="20"/>
            <w:b/>
            <w:bCs/>
            <w:rFonts w:cs="Calibri"/>
          </w:rPr>
          <w:fldChar w:fldCharType="end"/>
        </w:r>
      </w:p>
    </w:sdtContent>
  </w:sdt>
  <w:p>
    <w:pPr>
      <w:pStyle w:val="Cabealho"/>
      <w:spacing w:lineRule="auto" w:line="192"/>
      <w:ind w:left="-567" w:hanging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7.%8.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</w:lvl>
    <w:lvl w:ilvl="1">
      <w:start w:val="1"/>
      <w:numFmt w:val="decimal"/>
      <w:lvlText w:val="%2."/>
      <w:lvlJc w:val="left"/>
      <w:pPr>
        <w:tabs>
          <w:tab w:val="num" w:pos="1141"/>
        </w:tabs>
        <w:ind w:left="1141" w:hanging="360"/>
      </w:pPr>
    </w:lvl>
    <w:lvl w:ilvl="2">
      <w:start w:val="1"/>
      <w:numFmt w:val="decimal"/>
      <w:lvlText w:val="%3."/>
      <w:lvlJc w:val="left"/>
      <w:pPr>
        <w:tabs>
          <w:tab w:val="num" w:pos="1501"/>
        </w:tabs>
        <w:ind w:left="1501" w:hanging="360"/>
      </w:pPr>
    </w:lvl>
    <w:lvl w:ilvl="3">
      <w:start w:val="1"/>
      <w:numFmt w:val="decimal"/>
      <w:lvlText w:val="%4."/>
      <w:lvlJc w:val="left"/>
      <w:pPr>
        <w:tabs>
          <w:tab w:val="num" w:pos="1861"/>
        </w:tabs>
        <w:ind w:left="1861" w:hanging="360"/>
      </w:pPr>
    </w:lvl>
    <w:lvl w:ilvl="4">
      <w:start w:val="1"/>
      <w:numFmt w:val="decimal"/>
      <w:lvlText w:val="%5."/>
      <w:lvlJc w:val="left"/>
      <w:pPr>
        <w:tabs>
          <w:tab w:val="num" w:pos="2221"/>
        </w:tabs>
        <w:ind w:left="2221" w:hanging="360"/>
      </w:pPr>
    </w:lvl>
    <w:lvl w:ilvl="5">
      <w:start w:val="1"/>
      <w:numFmt w:val="decimal"/>
      <w:lvlText w:val="%6."/>
      <w:lvlJc w:val="left"/>
      <w:pPr>
        <w:tabs>
          <w:tab w:val="num" w:pos="2581"/>
        </w:tabs>
        <w:ind w:left="2581" w:hanging="360"/>
      </w:pPr>
    </w:lvl>
    <w:lvl w:ilvl="6">
      <w:start w:val="1"/>
      <w:numFmt w:val="decimal"/>
      <w:lvlText w:val="%7."/>
      <w:lvlJc w:val="left"/>
      <w:pPr>
        <w:tabs>
          <w:tab w:val="num" w:pos="2941"/>
        </w:tabs>
        <w:ind w:left="2941" w:hanging="360"/>
      </w:pPr>
    </w:lvl>
    <w:lvl w:ilvl="7">
      <w:start w:val="1"/>
      <w:numFmt w:val="decimal"/>
      <w:lvlText w:val="%8."/>
      <w:lvlJc w:val="left"/>
      <w:pPr>
        <w:tabs>
          <w:tab w:val="num" w:pos="3301"/>
        </w:tabs>
        <w:ind w:left="3301" w:hanging="360"/>
      </w:pPr>
    </w:lvl>
    <w:lvl w:ilvl="8">
      <w:start w:val="1"/>
      <w:numFmt w:val="decimal"/>
      <w:lvlText w:val="%9."/>
      <w:lvlJc w:val="left"/>
      <w:pPr>
        <w:tabs>
          <w:tab w:val="num" w:pos="3661"/>
        </w:tabs>
        <w:ind w:left="3661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826"/>
        </w:tabs>
        <w:ind w:left="826" w:hanging="360"/>
      </w:pPr>
    </w:lvl>
    <w:lvl w:ilvl="1">
      <w:start w:val="1"/>
      <w:numFmt w:val="decimal"/>
      <w:lvlText w:val="%2."/>
      <w:lvlJc w:val="left"/>
      <w:pPr>
        <w:tabs>
          <w:tab w:val="num" w:pos="1186"/>
        </w:tabs>
        <w:ind w:left="1186" w:hanging="360"/>
      </w:pPr>
    </w:lvl>
    <w:lvl w:ilvl="2">
      <w:start w:val="1"/>
      <w:numFmt w:val="decimal"/>
      <w:lvlText w:val="%3."/>
      <w:lvlJc w:val="left"/>
      <w:pPr>
        <w:tabs>
          <w:tab w:val="num" w:pos="1546"/>
        </w:tabs>
        <w:ind w:left="1546" w:hanging="360"/>
      </w:pPr>
    </w:lvl>
    <w:lvl w:ilvl="3">
      <w:start w:val="1"/>
      <w:numFmt w:val="decimal"/>
      <w:lvlText w:val="%4."/>
      <w:lvlJc w:val="left"/>
      <w:pPr>
        <w:tabs>
          <w:tab w:val="num" w:pos="1906"/>
        </w:tabs>
        <w:ind w:left="1906" w:hanging="360"/>
      </w:pPr>
    </w:lvl>
    <w:lvl w:ilvl="4">
      <w:start w:val="1"/>
      <w:numFmt w:val="decimal"/>
      <w:lvlText w:val="%5."/>
      <w:lvlJc w:val="left"/>
      <w:pPr>
        <w:tabs>
          <w:tab w:val="num" w:pos="2266"/>
        </w:tabs>
        <w:ind w:left="2266" w:hanging="360"/>
      </w:pPr>
    </w:lvl>
    <w:lvl w:ilvl="5">
      <w:start w:val="1"/>
      <w:numFmt w:val="decimal"/>
      <w:lvlText w:val="%6."/>
      <w:lvlJc w:val="left"/>
      <w:pPr>
        <w:tabs>
          <w:tab w:val="num" w:pos="2626"/>
        </w:tabs>
        <w:ind w:left="2626" w:hanging="360"/>
      </w:pPr>
    </w:lvl>
    <w:lvl w:ilvl="6">
      <w:start w:val="1"/>
      <w:numFmt w:val="decimal"/>
      <w:lvlText w:val="%7."/>
      <w:lvlJc w:val="left"/>
      <w:pPr>
        <w:tabs>
          <w:tab w:val="num" w:pos="2986"/>
        </w:tabs>
        <w:ind w:left="2986" w:hanging="360"/>
      </w:pPr>
    </w:lvl>
    <w:lvl w:ilvl="7">
      <w:start w:val="1"/>
      <w:numFmt w:val="decimal"/>
      <w:lvlText w:val="%8."/>
      <w:lvlJc w:val="left"/>
      <w:pPr>
        <w:tabs>
          <w:tab w:val="num" w:pos="3346"/>
        </w:tabs>
        <w:ind w:left="3346" w:hanging="360"/>
      </w:pPr>
    </w:lvl>
    <w:lvl w:ilvl="8">
      <w:start w:val="1"/>
      <w:numFmt w:val="decimal"/>
      <w:lvlText w:val="%9."/>
      <w:lvlJc w:val="left"/>
      <w:pPr>
        <w:tabs>
          <w:tab w:val="num" w:pos="3706"/>
        </w:tabs>
        <w:ind w:left="3706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uiPriority="0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c5545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MS Mincho" w:cs="Times New Roman" w:asciiTheme="minorHAnsi" w:hAnsiTheme="minorHAnsi"/>
      <w:color w:val="auto"/>
      <w:kern w:val="0"/>
      <w:sz w:val="24"/>
      <w:szCs w:val="24"/>
      <w:lang w:val="pt-BR" w:eastAsia="ar-SA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161fa1"/>
    <w:pPr>
      <w:keepNext w:val="true"/>
      <w:keepLines/>
      <w:spacing w:before="480" w:after="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61fa1"/>
    <w:pPr>
      <w:keepNext w:val="true"/>
      <w:keepLines/>
      <w:spacing w:before="200" w:after="0"/>
      <w:outlineLvl w:val="1"/>
    </w:pPr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87087f"/>
    <w:pPr>
      <w:widowControl/>
      <w:suppressAutoHyphens w:val="false"/>
      <w:outlineLvl w:val="2"/>
    </w:pPr>
    <w:rPr>
      <w:rFonts w:ascii="Times" w:hAnsi="Times" w:eastAsia="Times New Roman"/>
      <w:b/>
      <w:sz w:val="27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61fa1"/>
    <w:pPr>
      <w:keepNext w:val="true"/>
      <w:keepLines/>
      <w:spacing w:before="200" w:after="0"/>
      <w:outlineLvl w:val="3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61fa1"/>
    <w:pPr>
      <w:keepNext w:val="true"/>
      <w:keepLines/>
      <w:spacing w:before="20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f776b"/>
    <w:pPr>
      <w:keepNext w:val="true"/>
      <w:keepLines/>
      <w:widowControl/>
      <w:suppressAutoHyphens w:val="false"/>
      <w:spacing w:before="0" w:after="0"/>
      <w:contextualSpacing/>
      <w:outlineLvl w:val="5"/>
    </w:pPr>
    <w:rPr>
      <w:rFonts w:ascii="Times New Roman" w:hAnsi="Times New Roman"/>
      <w:b/>
      <w:i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a60526"/>
    <w:pPr>
      <w:keepNext w:val="true"/>
      <w:keepLines/>
      <w:widowControl/>
      <w:suppressAutoHyphens w:val="false"/>
      <w:spacing w:before="0" w:after="0"/>
      <w:contextualSpacing/>
      <w:jc w:val="center"/>
      <w:outlineLvl w:val="6"/>
    </w:pPr>
    <w:rPr>
      <w:rFonts w:ascii="Times New Roman" w:hAnsi="Times New Roman" w:eastAsia="Calibri"/>
      <w:b/>
      <w:bCs/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LinkdaInternet" w:customStyle="1">
    <w:name w:val="Link da Internet"/>
    <w:rsid w:val="0031785c"/>
    <w:rPr>
      <w:color w:val="0000FF"/>
      <w:u w:val="single"/>
    </w:rPr>
  </w:style>
  <w:style w:type="character" w:styleId="TtuloChar" w:customStyle="1">
    <w:name w:val="Título Char"/>
    <w:basedOn w:val="DefaultParagraphFont"/>
    <w:link w:val="Ttulo"/>
    <w:qFormat/>
    <w:rsid w:val="00f81fe4"/>
    <w:rPr>
      <w:rFonts w:ascii="Times New Roman" w:hAnsi="Times New Roman" w:eastAsia="Times New Roman" w:cs="Times New Roman"/>
      <w:b/>
      <w:bCs/>
      <w:sz w:val="40"/>
      <w:szCs w:val="24"/>
      <w:lang w:eastAsia="pt-B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33140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333140"/>
    <w:rPr>
      <w:rFonts w:eastAsia="MS Mincho" w:cs="Times New Roman"/>
      <w:sz w:val="20"/>
      <w:szCs w:val="20"/>
      <w:lang w:eastAsia="ar-SA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333140"/>
    <w:rPr>
      <w:rFonts w:eastAsia="MS Mincho" w:cs="Times New Roman"/>
      <w:b/>
      <w:bCs/>
      <w:sz w:val="20"/>
      <w:szCs w:val="20"/>
      <w:lang w:eastAsia="ar-SA"/>
    </w:rPr>
  </w:style>
  <w:style w:type="character" w:styleId="Ttulo3Char" w:customStyle="1">
    <w:name w:val="Título 3 Char"/>
    <w:basedOn w:val="DefaultParagraphFont"/>
    <w:link w:val="Ttulo3"/>
    <w:uiPriority w:val="9"/>
    <w:qFormat/>
    <w:rsid w:val="0087087f"/>
    <w:rPr>
      <w:rFonts w:ascii="Times" w:hAnsi="Times" w:eastAsia="Times New Roman" w:cs="Times New Roman"/>
      <w:b/>
      <w:sz w:val="27"/>
      <w:szCs w:val="20"/>
      <w:lang w:eastAsia="ar-SA"/>
    </w:rPr>
  </w:style>
  <w:style w:type="character" w:styleId="Fontepargpadro1" w:customStyle="1">
    <w:name w:val="Fonte parág. padrão1"/>
    <w:qFormat/>
    <w:rsid w:val="0087087f"/>
    <w:rPr/>
  </w:style>
  <w:style w:type="character" w:styleId="CorpodetextoChar" w:customStyle="1">
    <w:name w:val="Corpo de texto Char"/>
    <w:basedOn w:val="DefaultParagraphFont"/>
    <w:link w:val="Corpodetexto"/>
    <w:qFormat/>
    <w:rsid w:val="0087087f"/>
    <w:rPr>
      <w:rFonts w:ascii="Cambria" w:hAnsi="Cambria" w:eastAsia="MS Mincho" w:cs="Times New Roman"/>
      <w:sz w:val="24"/>
      <w:szCs w:val="24"/>
      <w:lang w:eastAsia="ar-SA"/>
    </w:rPr>
  </w:style>
  <w:style w:type="character" w:styleId="CabealhoChar1" w:customStyle="1">
    <w:name w:val="Cabeçalho Char1"/>
    <w:basedOn w:val="DefaultParagraphFont"/>
    <w:qFormat/>
    <w:rsid w:val="0087087f"/>
    <w:rPr>
      <w:rFonts w:ascii="Cambria" w:hAnsi="Cambria" w:eastAsia="MS Mincho"/>
      <w:sz w:val="24"/>
      <w:szCs w:val="24"/>
      <w:lang w:eastAsia="ar-SA"/>
    </w:rPr>
  </w:style>
  <w:style w:type="character" w:styleId="RodapChar1" w:customStyle="1">
    <w:name w:val="Rodapé Char1"/>
    <w:basedOn w:val="DefaultParagraphFont"/>
    <w:uiPriority w:val="99"/>
    <w:qFormat/>
    <w:rsid w:val="0087087f"/>
    <w:rPr>
      <w:rFonts w:ascii="Cambria" w:hAnsi="Cambria" w:eastAsia="MS Mincho"/>
      <w:sz w:val="24"/>
      <w:szCs w:val="24"/>
      <w:lang w:eastAsia="ar-SA"/>
    </w:rPr>
  </w:style>
  <w:style w:type="character" w:styleId="Linkdainternetvisitado" w:customStyle="1">
    <w:name w:val="Link da internet visitado"/>
    <w:rsid w:val="0087087f"/>
    <w:rPr>
      <w:color w:val="800080"/>
      <w:u w:val="single"/>
    </w:rPr>
  </w:style>
  <w:style w:type="character" w:styleId="TextodenotaderodapChar" w:customStyle="1">
    <w:name w:val="Texto de nota de rodapé Char"/>
    <w:basedOn w:val="DefaultParagraphFont"/>
    <w:link w:val="Textodenotaderodap"/>
    <w:qFormat/>
    <w:rsid w:val="0087087f"/>
    <w:rPr>
      <w:rFonts w:ascii="Cambria" w:hAnsi="Cambria" w:eastAsia="Cambria" w:cs="Times New Roman"/>
      <w:sz w:val="24"/>
      <w:szCs w:val="24"/>
      <w:lang w:eastAsia="ar-SA"/>
    </w:rPr>
  </w:style>
  <w:style w:type="character" w:styleId="Ncoradanotaderodap" w:customStyle="1">
    <w:name w:val="Âncora da nota de rodapé"/>
    <w:rPr>
      <w:vertAlign w:val="superscript"/>
    </w:rPr>
  </w:style>
  <w:style w:type="character" w:styleId="FootnoteCharacters" w:customStyle="1">
    <w:name w:val="Footnote Characters"/>
    <w:qFormat/>
    <w:rsid w:val="0087087f"/>
    <w:rPr>
      <w:vertAlign w:val="superscript"/>
    </w:rPr>
  </w:style>
  <w:style w:type="character" w:styleId="Strong">
    <w:name w:val="Strong"/>
    <w:uiPriority w:val="22"/>
    <w:qFormat/>
    <w:rsid w:val="0087087f"/>
    <w:rPr>
      <w:b/>
      <w:bCs/>
    </w:rPr>
  </w:style>
  <w:style w:type="character" w:styleId="St" w:customStyle="1">
    <w:name w:val="st"/>
    <w:basedOn w:val="DefaultParagraphFont"/>
    <w:qFormat/>
    <w:rsid w:val="0087087f"/>
    <w:rPr/>
  </w:style>
  <w:style w:type="character" w:styleId="Nfase">
    <w:name w:val="Ênfase"/>
    <w:uiPriority w:val="20"/>
    <w:qFormat/>
    <w:rsid w:val="0087087f"/>
    <w:rPr>
      <w:i/>
    </w:rPr>
  </w:style>
  <w:style w:type="character" w:styleId="Linkurl" w:customStyle="1">
    <w:name w:val="link_url"/>
    <w:basedOn w:val="DefaultParagraphFont"/>
    <w:qFormat/>
    <w:rsid w:val="0087087f"/>
    <w:rPr/>
  </w:style>
  <w:style w:type="character" w:styleId="TextodenotadefimChar" w:customStyle="1">
    <w:name w:val="Texto de nota de fim Char"/>
    <w:basedOn w:val="DefaultParagraphFont"/>
    <w:link w:val="Textodenotadefim"/>
    <w:uiPriority w:val="99"/>
    <w:semiHidden/>
    <w:qFormat/>
    <w:rsid w:val="00585ceb"/>
    <w:rPr>
      <w:rFonts w:eastAsia="MS Mincho" w:cs="Times New Roman"/>
      <w:sz w:val="20"/>
      <w:szCs w:val="20"/>
      <w:lang w:eastAsia="ar-SA"/>
    </w:rPr>
  </w:style>
  <w:style w:type="character" w:styleId="Ncoradanotadefim" w:customStyle="1">
    <w:name w:val="Âncora da nota de fim"/>
    <w:rPr>
      <w:vertAlign w:val="superscript"/>
    </w:rPr>
  </w:style>
  <w:style w:type="character" w:styleId="EndnoteCharacters" w:customStyle="1">
    <w:name w:val="Endnote Characters"/>
    <w:basedOn w:val="DefaultParagraphFont"/>
    <w:uiPriority w:val="99"/>
    <w:semiHidden/>
    <w:unhideWhenUsed/>
    <w:qFormat/>
    <w:rsid w:val="00585ceb"/>
    <w:rPr>
      <w:vertAlign w:val="superscript"/>
    </w:rPr>
  </w:style>
  <w:style w:type="character" w:styleId="RecuodecorpodetextoChar" w:customStyle="1">
    <w:name w:val="Recuo de corpo de texto Char"/>
    <w:basedOn w:val="DefaultParagraphFont"/>
    <w:link w:val="Recuodecorpodetexto"/>
    <w:uiPriority w:val="99"/>
    <w:semiHidden/>
    <w:qFormat/>
    <w:rsid w:val="0038245d"/>
    <w:rPr>
      <w:rFonts w:eastAsia="MS Mincho" w:cs="Times New Roman"/>
      <w:sz w:val="24"/>
      <w:szCs w:val="24"/>
      <w:lang w:eastAsia="ar-SA"/>
    </w:rPr>
  </w:style>
  <w:style w:type="character" w:styleId="Recuodecorpodetexto2Char" w:customStyle="1">
    <w:name w:val="Recuo de corpo de texto 2 Char"/>
    <w:basedOn w:val="DefaultParagraphFont"/>
    <w:link w:val="Recuodecorpodetexto2"/>
    <w:uiPriority w:val="99"/>
    <w:semiHidden/>
    <w:qFormat/>
    <w:rsid w:val="0038245d"/>
    <w:rPr>
      <w:rFonts w:eastAsia="MS Mincho" w:cs="Times New Roman"/>
      <w:sz w:val="24"/>
      <w:szCs w:val="24"/>
      <w:lang w:eastAsia="ar-SA"/>
    </w:rPr>
  </w:style>
  <w:style w:type="character" w:styleId="Recuodecorpodetexto3Char" w:customStyle="1">
    <w:name w:val="Recuo de corpo de texto 3 Char"/>
    <w:basedOn w:val="DefaultParagraphFont"/>
    <w:link w:val="Recuodecorpodetexto3"/>
    <w:uiPriority w:val="99"/>
    <w:semiHidden/>
    <w:qFormat/>
    <w:rsid w:val="0038245d"/>
    <w:rPr>
      <w:rFonts w:eastAsia="MS Mincho" w:cs="Times New Roman"/>
      <w:sz w:val="16"/>
      <w:szCs w:val="16"/>
      <w:lang w:eastAsia="ar-SA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161fa1"/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  <w:lang w:eastAsia="ar-SA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161fa1"/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6"/>
      <w:szCs w:val="26"/>
      <w:lang w:eastAsia="ar-SA"/>
    </w:rPr>
  </w:style>
  <w:style w:type="character" w:styleId="Ttulo4Char" w:customStyle="1">
    <w:name w:val="Título 4 Char"/>
    <w:basedOn w:val="DefaultParagraphFont"/>
    <w:link w:val="Ttulo4"/>
    <w:uiPriority w:val="9"/>
    <w:semiHidden/>
    <w:qFormat/>
    <w:rsid w:val="00161fa1"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5B9BD5" w:themeColor="accent1"/>
      <w:sz w:val="24"/>
      <w:szCs w:val="24"/>
      <w:lang w:eastAsia="ar-SA"/>
    </w:rPr>
  </w:style>
  <w:style w:type="character" w:styleId="Ttulo5Char" w:customStyle="1">
    <w:name w:val="Título 5 Char"/>
    <w:basedOn w:val="DefaultParagraphFont"/>
    <w:link w:val="Ttulo5"/>
    <w:uiPriority w:val="9"/>
    <w:semiHidden/>
    <w:qFormat/>
    <w:rsid w:val="00161fa1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  <w:lang w:eastAsia="ar-SA"/>
    </w:rPr>
  </w:style>
  <w:style w:type="character" w:styleId="Ttulo6Char" w:customStyle="1">
    <w:name w:val="Título 6 Char"/>
    <w:basedOn w:val="DefaultParagraphFont"/>
    <w:link w:val="Ttulo6"/>
    <w:uiPriority w:val="9"/>
    <w:qFormat/>
    <w:rsid w:val="004f776b"/>
    <w:rPr>
      <w:rFonts w:ascii="Times New Roman" w:hAnsi="Times New Roman" w:eastAsia="MS Mincho" w:cs="Times New Roman"/>
      <w:b/>
      <w:iCs/>
      <w:lang w:eastAsia="ar-SA"/>
    </w:rPr>
  </w:style>
  <w:style w:type="character" w:styleId="Ttulo7Char" w:customStyle="1">
    <w:name w:val="Título 7 Char"/>
    <w:basedOn w:val="DefaultParagraphFont"/>
    <w:link w:val="Ttulo7"/>
    <w:uiPriority w:val="9"/>
    <w:qFormat/>
    <w:rsid w:val="00a60526"/>
    <w:rPr>
      <w:rFonts w:ascii="Times New Roman" w:hAnsi="Times New Roman" w:eastAsia="Calibri" w:cs="Times New Roman"/>
      <w:b/>
      <w:bCs/>
    </w:rPr>
  </w:style>
  <w:style w:type="character" w:styleId="Fontstyle01" w:customStyle="1">
    <w:name w:val="fontstyle01"/>
    <w:basedOn w:val="DefaultParagraphFont"/>
    <w:qFormat/>
    <w:rsid w:val="006675e4"/>
    <w:rPr>
      <w:rFonts w:ascii="Times New Roman" w:hAnsi="Times New Roman" w:cs="Times New Roman"/>
      <w:b w:val="false"/>
      <w:bCs w:val="false"/>
      <w:i w:val="false"/>
      <w:iCs w:val="false"/>
      <w:color w:val="000000"/>
      <w:sz w:val="22"/>
      <w:szCs w:val="22"/>
    </w:rPr>
  </w:style>
  <w:style w:type="character" w:styleId="Smbolosdenumerao" w:customStyle="1">
    <w:name w:val="Símbolos de numeração"/>
    <w:qFormat/>
    <w:rPr/>
  </w:style>
  <w:style w:type="character" w:styleId="Marcadores">
    <w:name w:val="Marcadore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link w:val="CorpodetextoChar"/>
    <w:rsid w:val="0087087f"/>
    <w:pPr>
      <w:spacing w:before="0" w:after="120"/>
    </w:pPr>
    <w:rPr>
      <w:rFonts w:ascii="Cambria" w:hAnsi="Cambria"/>
    </w:rPr>
  </w:style>
  <w:style w:type="paragraph" w:styleId="Lista">
    <w:name w:val="List"/>
    <w:basedOn w:val="Corpodotexto"/>
    <w:rsid w:val="0087087f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rsid w:val="0087087f"/>
    <w:pPr>
      <w:suppressLineNumbers/>
    </w:pPr>
    <w:rPr>
      <w:rFonts w:ascii="Cambria" w:hAnsi="Cambria" w:cs="Mangal"/>
    </w:rPr>
  </w:style>
  <w:style w:type="paragraph" w:styleId="Ttulododocumento">
    <w:name w:val="Title"/>
    <w:basedOn w:val="Normal"/>
    <w:next w:val="Corpodotexto"/>
    <w:link w:val="TtuloChar"/>
    <w:qFormat/>
    <w:rsid w:val="00f81fe4"/>
    <w:pPr>
      <w:widowControl/>
      <w:suppressAutoHyphens w:val="false"/>
      <w:jc w:val="center"/>
    </w:pPr>
    <w:rPr>
      <w:rFonts w:ascii="Times New Roman" w:hAnsi="Times New Roman" w:eastAsia="Times New Roman"/>
      <w:b/>
      <w:bCs/>
      <w:sz w:val="40"/>
      <w:lang w:eastAsia="pt-BR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/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31785c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mbria" w:cs="Calibri"/>
      <w:color w:val="000000"/>
      <w:kern w:val="0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7b6466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7f654e"/>
    <w:pPr>
      <w:widowControl/>
      <w:suppressAutoHyphens w:val="false"/>
      <w:spacing w:beforeAutospacing="1" w:afterAutospacing="1"/>
    </w:pPr>
    <w:rPr>
      <w:rFonts w:ascii="Times New Roman" w:hAnsi="Times New Roman" w:eastAsia="Times New Roman"/>
      <w:lang w:eastAsia="pt-BR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333140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333140"/>
    <w:pPr/>
    <w:rPr>
      <w:b/>
      <w:bCs/>
    </w:rPr>
  </w:style>
  <w:style w:type="paragraph" w:styleId="Ttulo11" w:customStyle="1">
    <w:name w:val="Título1"/>
    <w:basedOn w:val="Normal"/>
    <w:next w:val="Corpodotexto"/>
    <w:qFormat/>
    <w:rsid w:val="0087087f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rsid w:val="0087087f"/>
    <w:pPr>
      <w:suppressLineNumbers/>
      <w:spacing w:before="120" w:after="120"/>
    </w:pPr>
    <w:rPr>
      <w:rFonts w:ascii="Cambria" w:hAnsi="Cambria" w:cs="Mangal"/>
      <w:i/>
      <w:iCs/>
    </w:rPr>
  </w:style>
  <w:style w:type="paragraph" w:styleId="Notaderodap">
    <w:name w:val="Footnote Text"/>
    <w:basedOn w:val="Normal"/>
    <w:link w:val="TextodenotaderodapChar"/>
    <w:rsid w:val="0087087f"/>
    <w:pPr>
      <w:widowControl/>
      <w:suppressAutoHyphens w:val="false"/>
      <w:spacing w:before="0" w:after="200"/>
    </w:pPr>
    <w:rPr>
      <w:rFonts w:ascii="Cambria" w:hAnsi="Cambria" w:eastAsia="Cambria"/>
    </w:rPr>
  </w:style>
  <w:style w:type="paragraph" w:styleId="Notadefim">
    <w:name w:val="Endnote Text"/>
    <w:basedOn w:val="Normal"/>
    <w:link w:val="TextodenotadefimChar"/>
    <w:uiPriority w:val="99"/>
    <w:semiHidden/>
    <w:unhideWhenUsed/>
    <w:rsid w:val="00585ceb"/>
    <w:pPr/>
    <w:rPr>
      <w:sz w:val="20"/>
      <w:szCs w:val="20"/>
    </w:rPr>
  </w:style>
  <w:style w:type="paragraph" w:styleId="Xmsonormal" w:customStyle="1">
    <w:name w:val="x_msonormal"/>
    <w:basedOn w:val="Normal"/>
    <w:qFormat/>
    <w:rsid w:val="00585ceb"/>
    <w:pPr>
      <w:widowControl/>
      <w:suppressAutoHyphens w:val="false"/>
      <w:spacing w:beforeAutospacing="1" w:afterAutospacing="1"/>
    </w:pPr>
    <w:rPr>
      <w:rFonts w:ascii="Times New Roman" w:hAnsi="Times New Roman" w:eastAsia="Times New Roman"/>
      <w:lang w:eastAsia="pt-BR"/>
    </w:rPr>
  </w:style>
  <w:style w:type="paragraph" w:styleId="Corpodotextorecuado">
    <w:name w:val="Body Text Indent"/>
    <w:basedOn w:val="Normal"/>
    <w:link w:val="RecuodecorpodetextoChar"/>
    <w:uiPriority w:val="99"/>
    <w:semiHidden/>
    <w:unhideWhenUsed/>
    <w:rsid w:val="0038245d"/>
    <w:pPr>
      <w:spacing w:before="0" w:after="120"/>
      <w:ind w:left="283" w:hanging="0"/>
    </w:pPr>
    <w:rPr/>
  </w:style>
  <w:style w:type="paragraph" w:styleId="BodyTextIndent2">
    <w:name w:val="Body Text Indent 2"/>
    <w:basedOn w:val="Normal"/>
    <w:link w:val="Recuodecorpodetexto2Char"/>
    <w:uiPriority w:val="99"/>
    <w:semiHidden/>
    <w:unhideWhenUsed/>
    <w:qFormat/>
    <w:rsid w:val="0038245d"/>
    <w:pPr>
      <w:spacing w:lineRule="auto" w:line="480" w:before="0" w:after="120"/>
      <w:ind w:left="283" w:hanging="0"/>
    </w:pPr>
    <w:rPr/>
  </w:style>
  <w:style w:type="paragraph" w:styleId="BodyTextIndent3">
    <w:name w:val="Body Text Indent 3"/>
    <w:basedOn w:val="Normal"/>
    <w:link w:val="Recuodecorpodetexto3Char"/>
    <w:uiPriority w:val="99"/>
    <w:semiHidden/>
    <w:unhideWhenUsed/>
    <w:qFormat/>
    <w:rsid w:val="0038245d"/>
    <w:pPr>
      <w:spacing w:before="0" w:after="120"/>
      <w:ind w:left="283" w:hanging="0"/>
    </w:pPr>
    <w:rPr>
      <w:sz w:val="16"/>
      <w:szCs w:val="16"/>
    </w:rPr>
  </w:style>
  <w:style w:type="paragraph" w:styleId="Xmsolistparagraph" w:customStyle="1">
    <w:name w:val="x_msolistparagraph"/>
    <w:basedOn w:val="Normal"/>
    <w:qFormat/>
    <w:rsid w:val="0060451c"/>
    <w:pPr>
      <w:widowControl/>
      <w:suppressAutoHyphens w:val="false"/>
      <w:spacing w:beforeAutospacing="1" w:afterAutospacing="1"/>
    </w:pPr>
    <w:rPr>
      <w:rFonts w:ascii="Times New Roman" w:hAnsi="Times New Roman" w:eastAsia="Times New Roman"/>
      <w:lang w:eastAsia="pt-BR"/>
    </w:rPr>
  </w:style>
  <w:style w:type="paragraph" w:styleId="Contedodoquadro" w:customStyle="1">
    <w:name w:val="Conteúdo do quadro"/>
    <w:basedOn w:val="Normal"/>
    <w:qFormat/>
    <w:pPr/>
    <w:rPr/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Semlista1" w:customStyle="1">
    <w:name w:val="Sem lista1"/>
    <w:uiPriority w:val="99"/>
    <w:semiHidden/>
    <w:unhideWhenUsed/>
    <w:qFormat/>
    <w:rsid w:val="0087087f"/>
  </w:style>
  <w:style w:type="numbering" w:styleId="Numerao123" w:customStyle="1">
    <w:name w:val="Numeração 123"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31785c"/>
    <w:rPr>
      <w:lang w:eastAsia="pt-BR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elacomgrade1">
    <w:name w:val="Tabela com grade1"/>
    <w:basedOn w:val="Tabelanormal"/>
    <w:rsid w:val="0063752d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2">
    <w:name w:val="Tabela com grade2"/>
    <w:basedOn w:val="Tabelanormal"/>
    <w:rsid w:val="0038245d"/>
    <w:rPr>
      <w:lang w:eastAsia="pt-BR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elacomgrade3">
    <w:name w:val="Tabela com grade3"/>
    <w:basedOn w:val="Tabelanormal"/>
    <w:uiPriority w:val="39"/>
    <w:rsid w:val="002c67b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Simples21">
    <w:name w:val="Tabela Simples 21"/>
    <w:basedOn w:val="Tabelanormal"/>
    <w:uiPriority w:val="42"/>
    <w:rsid w:val="002c67ba"/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firstRow">
      <w:rPr>
        <w:b/>
        <w:bCs/>
      </w:rPr>
      <w:tblPr/>
      <w:tcPr>
        <w:tcBorders>
          <w:bottom w:val="single" w:color="7F7F7F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sz="4" w:space="0"/>
          <w:right w:val="single" w:color="7F7F7F" w:sz="4" w:space="0"/>
        </w:tcBorders>
      </w:tcPr>
    </w:tblStylePr>
    <w:tblStylePr w:type="band2Vert">
      <w:tblPr/>
      <w:tcPr>
        <w:tcBorders>
          <w:left w:val="single" w:color="7F7F7F" w:sz="4" w:space="0"/>
          <w:right w:val="single" w:color="7F7F7F" w:sz="4" w:space="0"/>
        </w:tcBorders>
      </w:tcPr>
    </w:tblStylePr>
    <w:tblStylePr w:type="band1Horz">
      <w:tblPr/>
      <w:tcPr>
        <w:tcBorders>
          <w:top w:val="single" w:color="7F7F7F" w:sz="4" w:space="0"/>
          <w:bottom w:val="single" w:color="7F7F7F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12" Type="http://schemas.openxmlformats.org/officeDocument/2006/relationships/customXml" Target="../customXml/item3.xml"/><Relationship Id="rId13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E2E8C1A3B056479E92111E4BCE5140" ma:contentTypeVersion="2" ma:contentTypeDescription="Crie um novo documento." ma:contentTypeScope="" ma:versionID="acc053303a6b0f19c71b58f794a90992">
  <xsd:schema xmlns:xsd="http://www.w3.org/2001/XMLSchema" xmlns:xs="http://www.w3.org/2001/XMLSchema" xmlns:p="http://schemas.microsoft.com/office/2006/metadata/properties" xmlns:ns2="6488f6dc-21a0-46a6-9ef3-ac13ec2f209c" targetNamespace="http://schemas.microsoft.com/office/2006/metadata/properties" ma:root="true" ma:fieldsID="9df3cfe45def4d2cb8465c1058db1c6c" ns2:_="">
    <xsd:import namespace="6488f6dc-21a0-46a6-9ef3-ac13ec2f209c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8f6dc-21a0-46a6-9ef3-ac13ec2f209c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4CE4C-2A4F-46C6-8710-6C081320D2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B67B32-25A3-41D5-BECA-E79A6E02C8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965853-C03F-4AAA-9245-FE4E3DCFE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88f6dc-21a0-46a6-9ef3-ac13ec2f2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EBEF96-444A-4C7E-B9F9-3665FD2D8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Walter Gustavo Linzmayer</Manager>
  <TotalTime>821</TotalTime>
  <Application>LibreOffice/7.2.1.2$Windows_X86_64 LibreOffice_project/87b77fad49947c1441b67c559c339af8f3517e22</Application>
  <AppVersion>15.0000</AppVersion>
  <Pages>7</Pages>
  <Words>2048</Words>
  <Characters>12254</Characters>
  <CharactersWithSpaces>13962</CharactersWithSpaces>
  <Paragraphs>364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2022-03-16T19:12:00Z</dcterms:created>
  <dc:creator>Walter Gustavo Linzmayer</dc:creator>
  <dc:description/>
  <cp:keywords>Setor Setor Setor Setor Setor Setor Setor Setor Setor Setor Setor Setor Setor Setor Setor Setor Setor Setor Setor Setor Setor Setor Setor Setor Setor Setor de Fiscalização</cp:keywords>
  <dc:language>pt-BR</dc:language>
  <cp:lastModifiedBy/>
  <cp:lastPrinted>2022-03-16T16:47:48Z</cp:lastPrinted>
  <dcterms:modified xsi:type="dcterms:W3CDTF">2022-04-27T17:42:37Z</dcterms:modified>
  <cp:revision>77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0x010100C3E2E8C1A3B056479E92111E4BCE5140</vt:lpwstr>
  </property>
</Properties>
</file>