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195655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0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Responsável Técnico – MARTINS MA CONSTRUTORA LTDA - EPP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05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31 de maio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pelo Conselheiro Relator Ormy Leocádio Hutner Junior.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Acompanhar o voto do conselheiro relator </w:t>
      </w:r>
      <w:r>
        <w:rPr>
          <w:rFonts w:eastAsia="Calibri" w:ascii="Times New Roman" w:hAnsi="Times New Roman"/>
          <w:iCs/>
          <w:color w:val="000000"/>
          <w:kern w:val="0"/>
          <w:sz w:val="22"/>
          <w:szCs w:val="22"/>
          <w:lang w:val="pt-BR" w:eastAsia="en-US" w:bidi="ar-SA"/>
        </w:rPr>
        <w:t xml:space="preserve">no sentido de </w:t>
      </w:r>
      <w:r>
        <w:rPr>
          <w:rFonts w:eastAsia="Calibri" w:ascii="Times New Roman" w:hAnsi="Times New Roman"/>
          <w:iCs/>
          <w:color w:val="000000"/>
          <w:kern w:val="0"/>
          <w:sz w:val="22"/>
          <w:szCs w:val="22"/>
          <w:lang w:val="pt-BR" w:eastAsia="en-US" w:bidi="ar-SA"/>
        </w:rPr>
        <w:t>acolher a defesa apresentada e arquivar o processo</w:t>
      </w:r>
      <w:r>
        <w:rPr>
          <w:rFonts w:eastAsia="Calibri" w:ascii="Times New Roman" w:hAnsi="Times New Roman"/>
          <w:iCs/>
          <w:color w:val="000000"/>
          <w:kern w:val="0"/>
          <w:sz w:val="22"/>
          <w:szCs w:val="22"/>
          <w:lang w:val="pt-BR" w:eastAsia="en-US" w:bidi="ar-SA"/>
        </w:rPr>
        <w:t>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31 de maio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5ª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521"/>
        <w:gridCol w:w="683"/>
        <w:gridCol w:w="2678"/>
        <w:gridCol w:w="572"/>
        <w:gridCol w:w="381"/>
        <w:gridCol w:w="439"/>
        <w:gridCol w:w="516"/>
        <w:gridCol w:w="172"/>
        <w:gridCol w:w="785"/>
        <w:gridCol w:w="945"/>
      </w:tblGrid>
      <w:tr>
        <w:trPr/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5ª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31/05/2022</w:t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szCs w:val="24"/>
              </w:rPr>
              <w:t>Arquivar o processo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195655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0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5224579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LibreOffice/7.2.1.2$Windows_X86_64 LibreOffice_project/87b77fad49947c1441b67c559c339af8f3517e22</Application>
  <AppVersion>15.0000</AppVersion>
  <Pages>2</Pages>
  <Words>407</Words>
  <Characters>2305</Characters>
  <CharactersWithSpaces>2666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2022-06-22T17:30:41Z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