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8F62C1" w:rsidTr="008F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62C1" w:rsidRDefault="00087E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62C1" w:rsidRDefault="00087E5B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1336539/2021</w:t>
            </w:r>
          </w:p>
        </w:tc>
      </w:tr>
      <w:tr w:rsidR="008F62C1" w:rsidTr="008F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62C1" w:rsidRDefault="00087E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62C1" w:rsidRDefault="00087E5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8F62C1" w:rsidTr="008F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62C1" w:rsidRDefault="00087E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62C1" w:rsidRDefault="00087E5B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KATHERINE HEIM WEBER</w:t>
            </w:r>
          </w:p>
        </w:tc>
      </w:tr>
      <w:tr w:rsidR="008F62C1" w:rsidTr="008F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8F62C1" w:rsidRDefault="00087E5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060/2022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8F62C1" w:rsidRDefault="008F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F62C1" w:rsidRDefault="00087E5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</w:t>
      </w:r>
      <w:r>
        <w:rPr>
          <w:rFonts w:ascii="Times New Roman" w:hAnsi="Times New Roman"/>
        </w:rPr>
        <w:t xml:space="preserve">forma </w:t>
      </w:r>
      <w:r w:rsidR="00312C5D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8F62C1" w:rsidRDefault="00087E5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8F62C1" w:rsidRDefault="00087E5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</w:t>
      </w:r>
      <w:r>
        <w:rPr>
          <w:rFonts w:ascii="Times New Roman" w:eastAsiaTheme="minorHAnsi" w:hAnsi="Times New Roman" w:cs="Times New Roman"/>
          <w:szCs w:val="24"/>
          <w:lang w:eastAsia="en-US"/>
        </w:rPr>
        <w:t>rio e voto apresentado pelo Conselheiro Relator Ricardo Luiz Leites de Oliveira.</w:t>
      </w:r>
    </w:p>
    <w:p w:rsidR="008F62C1" w:rsidRDefault="008F62C1">
      <w:pPr>
        <w:pStyle w:val="Corpodetexto"/>
        <w:ind w:left="0" w:firstLine="0"/>
        <w:rPr>
          <w:rFonts w:ascii="Times New Roman" w:hAnsi="Times New Roman"/>
        </w:rPr>
      </w:pPr>
    </w:p>
    <w:p w:rsidR="008F62C1" w:rsidRDefault="00087E5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8F62C1" w:rsidRDefault="008F62C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F62C1" w:rsidRDefault="00087E5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Relatório e Voto Fundamentado do Conselheiro Relator, no âmbito da CEP-CAU/PR, no sentido de arquivar o Auto de Infração, tendo em vista o pagamento </w:t>
      </w:r>
      <w:r>
        <w:rPr>
          <w:rFonts w:ascii="Times New Roman" w:hAnsi="Times New Roman"/>
        </w:rPr>
        <w:t xml:space="preserve">da multa; </w:t>
      </w:r>
    </w:p>
    <w:p w:rsidR="008F62C1" w:rsidRDefault="00087E5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8F62C1" w:rsidRDefault="008F62C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8F62C1" w:rsidRDefault="00087E5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8F62C1" w:rsidRDefault="008F62C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F62C1" w:rsidRDefault="008F62C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F62C1" w:rsidRDefault="008F62C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F62C1" w:rsidRDefault="00087E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8F62C1" w:rsidRDefault="008F62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2C1" w:rsidRDefault="008F62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2C1" w:rsidRDefault="008F62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2C1" w:rsidRDefault="00087E5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8F62C1" w:rsidRDefault="008F62C1">
      <w:pPr>
        <w:spacing w:after="160"/>
        <w:rPr>
          <w:rFonts w:ascii="Times New Roman" w:hAnsi="Times New Roman"/>
          <w:szCs w:val="24"/>
        </w:rPr>
      </w:pPr>
    </w:p>
    <w:p w:rsidR="008F62C1" w:rsidRDefault="008F62C1">
      <w:pPr>
        <w:spacing w:after="160"/>
        <w:rPr>
          <w:rFonts w:ascii="Times New Roman" w:hAnsi="Times New Roman"/>
          <w:szCs w:val="24"/>
        </w:rPr>
      </w:pPr>
    </w:p>
    <w:p w:rsidR="008F62C1" w:rsidRDefault="008F62C1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62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2C1" w:rsidRDefault="00087E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2C1" w:rsidRDefault="008F62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2C1" w:rsidRDefault="00087E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8F62C1" w:rsidRDefault="008F62C1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F62C1" w:rsidRDefault="008F62C1">
      <w:pPr>
        <w:jc w:val="center"/>
        <w:rPr>
          <w:rFonts w:ascii="Times New Roman" w:hAnsi="Times New Roman"/>
          <w:szCs w:val="24"/>
        </w:rPr>
      </w:pPr>
    </w:p>
    <w:p w:rsidR="008F62C1" w:rsidRDefault="008F62C1">
      <w:pPr>
        <w:jc w:val="center"/>
        <w:rPr>
          <w:rFonts w:ascii="Times New Roman" w:hAnsi="Times New Roman"/>
          <w:szCs w:val="24"/>
        </w:rPr>
      </w:pPr>
    </w:p>
    <w:p w:rsidR="008F62C1" w:rsidRDefault="008F62C1">
      <w:pPr>
        <w:jc w:val="center"/>
        <w:rPr>
          <w:rFonts w:ascii="Times New Roman" w:hAnsi="Times New Roman"/>
          <w:szCs w:val="24"/>
        </w:rPr>
      </w:pPr>
    </w:p>
    <w:p w:rsidR="008F62C1" w:rsidRDefault="00087E5B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8F62C1" w:rsidRDefault="00087E5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8F62C1" w:rsidRDefault="00087E5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8F62C1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8F62C1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8F62C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62C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F62C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F62C1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087E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62C1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62C1" w:rsidRDefault="008F62C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62C1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8F62C1" w:rsidRDefault="00087E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8F62C1" w:rsidRDefault="00087E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8F62C1" w:rsidRPr="00312C5D" w:rsidRDefault="00087E5B" w:rsidP="00312C5D">
            <w:pPr>
              <w:widowControl w:val="0"/>
              <w:spacing w:after="120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r w:rsidRPr="00312C5D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312C5D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bookmarkEnd w:id="0"/>
            <w:r w:rsidR="00312C5D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</w:t>
            </w:r>
            <w:r w:rsidR="00312C5D" w:rsidRPr="00312C5D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1336539/2021 - </w:t>
            </w:r>
            <w:r w:rsidR="00312C5D" w:rsidRPr="00312C5D">
              <w:rPr>
                <w:rFonts w:ascii="Times New Roman" w:eastAsia="Cambria" w:hAnsi="Times New Roman"/>
                <w:b/>
                <w:szCs w:val="24"/>
              </w:rPr>
              <w:t xml:space="preserve">Relatório e voto </w:t>
            </w:r>
            <w:r w:rsidR="00312C5D" w:rsidRPr="00312C5D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1000128336/2021.</w:t>
            </w:r>
          </w:p>
          <w:p w:rsidR="008F62C1" w:rsidRDefault="00087E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312C5D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8F62C1" w:rsidRDefault="00087E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8F62C1" w:rsidRDefault="00087E5B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8F62C1" w:rsidRDefault="008F62C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8F62C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5B" w:rsidRDefault="00087E5B">
      <w:pPr>
        <w:spacing w:after="0" w:line="240" w:lineRule="auto"/>
      </w:pPr>
      <w:r>
        <w:separator/>
      </w:r>
    </w:p>
  </w:endnote>
  <w:endnote w:type="continuationSeparator" w:id="0">
    <w:p w:rsidR="00087E5B" w:rsidRDefault="0008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C1" w:rsidRDefault="008F62C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C1" w:rsidRDefault="00087E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F62C1" w:rsidRDefault="00087E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</w:t>
    </w:r>
    <w:r>
      <w:rPr>
        <w:b/>
        <w:color w:val="808080" w:themeColor="background1" w:themeShade="80"/>
        <w:sz w:val="18"/>
      </w:rPr>
      <w:t>Nossa Senhora da Luz, 2.530, CEP 80045-360 – Curitiba-PR.  Fone: 41 3218-0200</w:t>
    </w:r>
  </w:p>
  <w:p w:rsidR="008F62C1" w:rsidRDefault="00087E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Nóbrega, 968, </w:t>
    </w:r>
    <w:r>
      <w:rPr>
        <w:color w:val="808080" w:themeColor="background1" w:themeShade="80"/>
        <w:sz w:val="14"/>
      </w:rPr>
      <w:t>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C1" w:rsidRDefault="00087E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F62C1" w:rsidRDefault="00087E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F62C1" w:rsidRDefault="00087E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 Fone: 43 3039-0035 | Maringá: Av. Nóbrega, 968, Sala 3, CEP 87014-180 - Fone: 44 3262-5439 | Pato Branco: Rua Itabira, 1.804, CEP 85504-43</w:t>
    </w:r>
    <w:r>
      <w:rPr>
        <w:color w:val="808080" w:themeColor="background1" w:themeShade="80"/>
        <w:sz w:val="14"/>
      </w:rPr>
      <w:t>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5B" w:rsidRDefault="00087E5B">
      <w:pPr>
        <w:spacing w:after="0" w:line="240" w:lineRule="auto"/>
      </w:pPr>
      <w:r>
        <w:separator/>
      </w:r>
    </w:p>
  </w:footnote>
  <w:footnote w:type="continuationSeparator" w:id="0">
    <w:p w:rsidR="00087E5B" w:rsidRDefault="0008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993119"/>
      <w:docPartObj>
        <w:docPartGallery w:val="Page Numbers (Top of Page)"/>
        <w:docPartUnique/>
      </w:docPartObj>
    </w:sdtPr>
    <w:sdtEndPr/>
    <w:sdtContent>
      <w:p w:rsidR="008F62C1" w:rsidRDefault="00087E5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12C5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12C5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F62C1" w:rsidRDefault="008F62C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1B1"/>
    <w:multiLevelType w:val="multilevel"/>
    <w:tmpl w:val="07DCE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A3C5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C1"/>
    <w:rsid w:val="00087E5B"/>
    <w:rsid w:val="00312C5D"/>
    <w:rsid w:val="008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6268-6168-459A-B11F-13D51C7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2022-07-25T20:56:00Z</cp:lastPrinted>
  <dcterms:created xsi:type="dcterms:W3CDTF">2022-03-16T12:25:00Z</dcterms:created>
  <dcterms:modified xsi:type="dcterms:W3CDTF">2022-07-25T20:57:00Z</dcterms:modified>
  <dc:language>pt-BR</dc:language>
</cp:coreProperties>
</file>