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616C1F" w:rsidTr="00616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616C1F" w:rsidRDefault="00064703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616C1F" w:rsidRPr="00285895" w:rsidRDefault="00064703">
            <w:pPr>
              <w:widowControl w:val="0"/>
              <w:tabs>
                <w:tab w:val="left" w:pos="255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 w:rsidRPr="00285895"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 w:rsidRPr="00285895">
              <w:rPr>
                <w:rFonts w:ascii="Times New Roman" w:hAnsi="Times New Roman"/>
                <w:iCs/>
                <w:color w:val="000000" w:themeColor="text1"/>
                <w:szCs w:val="24"/>
              </w:rPr>
              <w:t>1482266/2022</w:t>
            </w:r>
          </w:p>
        </w:tc>
      </w:tr>
      <w:tr w:rsidR="00616C1F" w:rsidTr="00616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616C1F" w:rsidRDefault="00064703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616C1F" w:rsidRPr="00285895" w:rsidRDefault="00064703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85895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- CAU/PR</w:t>
            </w:r>
          </w:p>
        </w:tc>
      </w:tr>
      <w:tr w:rsidR="00616C1F" w:rsidTr="00616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616C1F" w:rsidRDefault="00064703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616C1F" w:rsidRPr="00285895" w:rsidRDefault="00064703">
            <w:pPr>
              <w:keepLines/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28589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Exercício Ilegal da Profissão – CARLOS PEREIRA JUNIOR</w:t>
            </w:r>
          </w:p>
        </w:tc>
      </w:tr>
      <w:tr w:rsidR="00616C1F" w:rsidTr="00616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616C1F" w:rsidRDefault="00064703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083/2022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:rsidR="00616C1F" w:rsidRDefault="00616C1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616C1F" w:rsidRDefault="00064703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</w:t>
      </w:r>
      <w:r>
        <w:rPr>
          <w:rFonts w:ascii="Times New Roman" w:hAnsi="Times New Roman"/>
        </w:rPr>
        <w:t xml:space="preserve">ordinariamente de forma </w:t>
      </w:r>
      <w:r w:rsidR="007E64B7">
        <w:rPr>
          <w:rFonts w:ascii="Times New Roman" w:hAnsi="Times New Roman"/>
        </w:rPr>
        <w:t>virtual</w:t>
      </w:r>
      <w:r>
        <w:rPr>
          <w:rFonts w:ascii="Times New Roman" w:hAnsi="Times New Roman"/>
        </w:rPr>
        <w:t xml:space="preserve"> no dia 27 de junho de 2022, no uso das competências que lhe conferem o Regimento Interno do CAU/PR, após análise do assunto em epígrafe, e</w:t>
      </w:r>
    </w:p>
    <w:p w:rsidR="00616C1F" w:rsidRDefault="00064703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 - CAU/PR.</w:t>
      </w:r>
    </w:p>
    <w:p w:rsidR="00616C1F" w:rsidRDefault="00064703">
      <w:pPr>
        <w:pStyle w:val="Corpodetexto"/>
        <w:ind w:left="0" w:firstLine="0"/>
      </w:pPr>
      <w:r>
        <w:rPr>
          <w:rFonts w:ascii="Times New Roman" w:eastAsiaTheme="minorHAnsi" w:hAnsi="Times New Roman" w:cs="Times New Roman"/>
          <w:szCs w:val="24"/>
          <w:lang w:eastAsia="en-US"/>
        </w:rPr>
        <w:t>C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onsiderando o relatório e voto do Conselheira Relatora </w:t>
      </w:r>
      <w:proofErr w:type="spellStart"/>
      <w:r>
        <w:rPr>
          <w:rFonts w:ascii="Times New Roman" w:eastAsiaTheme="minorHAnsi" w:hAnsi="Times New Roman" w:cs="Times New Roman"/>
          <w:szCs w:val="24"/>
          <w:lang w:eastAsia="en-US"/>
        </w:rPr>
        <w:t>Vandinês</w:t>
      </w:r>
      <w:proofErr w:type="spellEnd"/>
      <w:r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Cs w:val="24"/>
          <w:lang w:eastAsia="en-US"/>
        </w:rPr>
        <w:t>Gremaschi</w:t>
      </w:r>
      <w:proofErr w:type="spellEnd"/>
      <w:r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Cs w:val="24"/>
          <w:lang w:eastAsia="en-US"/>
        </w:rPr>
        <w:t>Canassa</w:t>
      </w:r>
      <w:proofErr w:type="spellEnd"/>
      <w:r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:rsidR="00616C1F" w:rsidRDefault="00616C1F">
      <w:pPr>
        <w:spacing w:line="240" w:lineRule="auto"/>
        <w:rPr>
          <w:rFonts w:ascii="Times New Roman" w:hAnsi="Times New Roman" w:cs="Times New Roman"/>
          <w:szCs w:val="24"/>
        </w:rPr>
      </w:pPr>
    </w:p>
    <w:p w:rsidR="00616C1F" w:rsidRDefault="00064703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:rsidR="00616C1F" w:rsidRDefault="00616C1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616C1F" w:rsidRDefault="00064703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Acompanhar o Relatório e Voto Fundamentado do conselheiro relator, no âmbito da CEP-CAU/PR, no sentido de indeferir a defesa, manter o Auto de Infração e multa </w:t>
      </w:r>
      <w:r>
        <w:rPr>
          <w:rFonts w:ascii="Times New Roman" w:hAnsi="Times New Roman"/>
          <w:szCs w:val="24"/>
        </w:rPr>
        <w:t>no valor de 4 anuidades vigentes conforme estabelecido pela Deliberação CEP-CAU/PR nº 43/2018;</w:t>
      </w:r>
    </w:p>
    <w:p w:rsidR="00616C1F" w:rsidRDefault="00064703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Oficiar a Prefeitura Municipal de Umuarama sobre o processo de fiscalização existente pela infração de exercício ilegal da profissão, e solicitar providências pa</w:t>
      </w:r>
      <w:r>
        <w:rPr>
          <w:rFonts w:ascii="Times New Roman" w:hAnsi="Times New Roman"/>
          <w:szCs w:val="24"/>
        </w:rPr>
        <w:t>ra que funcionários leigos não desempenhem atividades no campo da arquitetura e urbanismo;</w:t>
      </w:r>
    </w:p>
    <w:p w:rsidR="00616C1F" w:rsidRDefault="00064703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Encaminhar cópia do processo </w:t>
      </w:r>
      <w:r w:rsidR="007E64B7">
        <w:rPr>
          <w:rFonts w:ascii="Times New Roman" w:hAnsi="Times New Roman"/>
          <w:szCs w:val="24"/>
        </w:rPr>
        <w:t>à</w:t>
      </w:r>
      <w:r>
        <w:rPr>
          <w:rFonts w:ascii="Times New Roman" w:hAnsi="Times New Roman"/>
          <w:szCs w:val="24"/>
        </w:rPr>
        <w:t xml:space="preserve"> Plenária do CAU/PR para apreciação do item 2 desta deliberação, e em caso de aprovação, consequente elaboração e envio de ofício </w:t>
      </w:r>
      <w:r>
        <w:rPr>
          <w:rFonts w:ascii="Times New Roman" w:hAnsi="Times New Roman"/>
          <w:szCs w:val="24"/>
        </w:rPr>
        <w:t>pelo gabinete;</w:t>
      </w:r>
    </w:p>
    <w:p w:rsidR="00616C1F" w:rsidRDefault="00064703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 w:rsidR="00616C1F" w:rsidRDefault="00616C1F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:rsidR="00616C1F" w:rsidRDefault="00064703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:rsidR="00616C1F" w:rsidRDefault="00616C1F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616C1F" w:rsidRDefault="00616C1F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616C1F" w:rsidRDefault="0006470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 - PR, 27 de junho de 2022.</w:t>
      </w:r>
    </w:p>
    <w:p w:rsidR="00616C1F" w:rsidRDefault="00616C1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616C1F" w:rsidRDefault="00064703">
      <w:p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</w:t>
      </w:r>
      <w:r>
        <w:rPr>
          <w:rFonts w:ascii="Times New Roman" w:hAnsi="Times New Roman"/>
          <w:b/>
          <w:bCs/>
          <w:szCs w:val="24"/>
        </w:rPr>
        <w:t>as informações prestadas</w:t>
      </w:r>
      <w:r>
        <w:rPr>
          <w:rFonts w:ascii="Times New Roman" w:hAnsi="Times New Roman"/>
          <w:szCs w:val="24"/>
        </w:rPr>
        <w:t>.</w:t>
      </w:r>
    </w:p>
    <w:p w:rsidR="00616C1F" w:rsidRDefault="00616C1F">
      <w:pPr>
        <w:spacing w:after="160"/>
        <w:rPr>
          <w:rFonts w:ascii="Times New Roman" w:hAnsi="Times New Roman"/>
          <w:szCs w:val="24"/>
        </w:rPr>
      </w:pPr>
    </w:p>
    <w:p w:rsidR="00616C1F" w:rsidRDefault="00616C1F">
      <w:pPr>
        <w:spacing w:after="160"/>
        <w:rPr>
          <w:rFonts w:ascii="Times New Roman" w:hAnsi="Times New Roman"/>
          <w:szCs w:val="24"/>
        </w:rPr>
      </w:pPr>
    </w:p>
    <w:p w:rsidR="00616C1F" w:rsidRDefault="00616C1F">
      <w:pPr>
        <w:spacing w:after="160"/>
        <w:rPr>
          <w:rFonts w:ascii="Times New Roman" w:hAnsi="Times New Roman"/>
          <w:szCs w:val="24"/>
        </w:rPr>
      </w:pPr>
    </w:p>
    <w:tbl>
      <w:tblPr>
        <w:tblStyle w:val="Tabelacomgrade"/>
        <w:tblW w:w="9752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616C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C1F" w:rsidRDefault="000647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ORMY LEOCÁDIO HÜTNER JUNIOR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6C1F" w:rsidRDefault="00616C1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C1F" w:rsidRDefault="000647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lang w:eastAsia="en-US"/>
              </w:rPr>
              <w:t>DILÉCTA APª SCHMIDT DE OLIVEIRA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Assistente Substituta CEP-CAU/PR</w:t>
            </w:r>
          </w:p>
        </w:tc>
      </w:tr>
    </w:tbl>
    <w:p w:rsidR="00616C1F" w:rsidRDefault="00616C1F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616C1F" w:rsidRDefault="00064703">
      <w:pPr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6ª REUNIÃO ORDINÁRIA 2022 DA CEP-CAU/PR</w:t>
      </w:r>
    </w:p>
    <w:p w:rsidR="00616C1F" w:rsidRDefault="00064703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:rsidR="00616C1F" w:rsidRDefault="00064703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1064"/>
        <w:gridCol w:w="1366"/>
        <w:gridCol w:w="833"/>
        <w:gridCol w:w="2679"/>
        <w:gridCol w:w="571"/>
        <w:gridCol w:w="381"/>
        <w:gridCol w:w="439"/>
        <w:gridCol w:w="517"/>
        <w:gridCol w:w="171"/>
        <w:gridCol w:w="783"/>
        <w:gridCol w:w="1171"/>
      </w:tblGrid>
      <w:tr w:rsidR="00616C1F">
        <w:tc>
          <w:tcPr>
            <w:tcW w:w="24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1F" w:rsidRDefault="00064703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1F" w:rsidRDefault="00064703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1F" w:rsidRDefault="00064703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Votação</w:t>
            </w:r>
          </w:p>
        </w:tc>
      </w:tr>
      <w:tr w:rsidR="00616C1F">
        <w:tc>
          <w:tcPr>
            <w:tcW w:w="24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1F" w:rsidRDefault="00616C1F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35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1F" w:rsidRDefault="00616C1F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1F" w:rsidRDefault="00064703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Sim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1F" w:rsidRDefault="00064703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1F" w:rsidRDefault="00064703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Cs w:val="24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1F" w:rsidRDefault="00064703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Cs w:val="24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Cs w:val="24"/>
              </w:rPr>
              <w:t>.</w:t>
            </w:r>
          </w:p>
        </w:tc>
      </w:tr>
      <w:tr w:rsidR="00616C1F">
        <w:trPr>
          <w:trHeight w:val="28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1F" w:rsidRDefault="00064703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1F" w:rsidRDefault="00064703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szCs w:val="24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1F" w:rsidRDefault="00064703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1F" w:rsidRDefault="00616C1F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1F" w:rsidRDefault="00616C1F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1F" w:rsidRDefault="00616C1F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616C1F">
        <w:trPr>
          <w:trHeight w:val="28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1F" w:rsidRDefault="00064703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Coordenadora Adjunta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1F" w:rsidRDefault="00064703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szCs w:val="24"/>
              </w:rPr>
              <w:t>Vandinês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Gremaschi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Canassa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1F" w:rsidRDefault="00064703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1F" w:rsidRDefault="00616C1F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1F" w:rsidRDefault="00616C1F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1F" w:rsidRDefault="00616C1F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616C1F">
        <w:trPr>
          <w:trHeight w:val="28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1F" w:rsidRDefault="00064703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1F" w:rsidRDefault="00064703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Ricardo Luiz Leites de Oliveira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1F" w:rsidRDefault="00064703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1F" w:rsidRDefault="00616C1F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1F" w:rsidRDefault="00616C1F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1F" w:rsidRDefault="00616C1F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616C1F">
        <w:trPr>
          <w:trHeight w:val="28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1F" w:rsidRDefault="00064703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1F" w:rsidRDefault="00064703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szCs w:val="24"/>
              </w:rPr>
              <w:t>Maugham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Zaze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1F" w:rsidRDefault="00064703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1F" w:rsidRDefault="00616C1F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1F" w:rsidRDefault="00616C1F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1F" w:rsidRDefault="00616C1F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616C1F">
        <w:trPr>
          <w:trHeight w:val="20"/>
        </w:trPr>
        <w:tc>
          <w:tcPr>
            <w:tcW w:w="1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6C1F" w:rsidRDefault="00616C1F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6C1F" w:rsidRDefault="00616C1F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6C1F" w:rsidRDefault="00616C1F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616C1F" w:rsidRDefault="00616C1F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6C1F" w:rsidRDefault="00616C1F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6C1F" w:rsidRDefault="00616C1F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6C1F" w:rsidRDefault="00616C1F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616C1F">
        <w:trPr>
          <w:trHeight w:val="567"/>
        </w:trPr>
        <w:tc>
          <w:tcPr>
            <w:tcW w:w="9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616C1F" w:rsidRDefault="00064703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6ª REUNIÃO ORDINÁRIA 2022 DA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CEP-CAU/PR</w:t>
            </w:r>
          </w:p>
          <w:p w:rsidR="00616C1F" w:rsidRDefault="00064703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27/06/2022</w:t>
            </w:r>
          </w:p>
          <w:p w:rsidR="00616C1F" w:rsidRDefault="00064703">
            <w:pPr>
              <w:widowControl w:val="0"/>
              <w:spacing w:after="120"/>
              <w:rPr>
                <w:rFonts w:ascii="Times New Roman" w:hAnsi="Times New Roman"/>
                <w:szCs w:val="24"/>
              </w:rPr>
            </w:pPr>
            <w:r w:rsidRPr="007E64B7">
              <w:rPr>
                <w:rFonts w:ascii="Times New Roman" w:eastAsia="Cambria" w:hAnsi="Times New Roman"/>
                <w:bCs/>
                <w:szCs w:val="24"/>
              </w:rPr>
              <w:t>Matéria em votação</w:t>
            </w:r>
            <w:r w:rsidRPr="007E64B7">
              <w:rPr>
                <w:rFonts w:ascii="Times New Roman" w:eastAsia="Cambria" w:hAnsi="Times New Roman"/>
                <w:szCs w:val="24"/>
              </w:rPr>
              <w:t>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 w:rsidR="007E64B7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Protocolo nº 1482266/2022 – </w:t>
            </w:r>
            <w:r w:rsidR="00690E93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Relato e voto </w:t>
            </w:r>
            <w:r w:rsidR="007E64B7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Processo de Fiscalização nº 1000146222/2022</w:t>
            </w:r>
          </w:p>
          <w:p w:rsidR="00616C1F" w:rsidRDefault="00064703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 w:rsidRPr="007E64B7">
              <w:rPr>
                <w:rFonts w:ascii="Times New Roman" w:eastAsia="Cambria" w:hAnsi="Times New Roman"/>
                <w:bCs/>
                <w:szCs w:val="24"/>
              </w:rPr>
              <w:t>Resultado da votação: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Sim </w:t>
            </w:r>
            <w:r>
              <w:rPr>
                <w:rFonts w:ascii="Times New Roman" w:eastAsia="Cambria" w:hAnsi="Times New Roman"/>
                <w:szCs w:val="24"/>
              </w:rPr>
              <w:t xml:space="preserve">(4),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Abstenções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Ausências</w:t>
            </w:r>
            <w:r>
              <w:rPr>
                <w:rFonts w:ascii="Times New Roman" w:eastAsia="Cambria" w:hAnsi="Times New Roman"/>
                <w:szCs w:val="24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Total</w:t>
            </w:r>
            <w:r>
              <w:rPr>
                <w:rFonts w:ascii="Times New Roman" w:eastAsia="Cambria" w:hAnsi="Times New Roman"/>
                <w:szCs w:val="24"/>
              </w:rPr>
              <w:t xml:space="preserve"> (4)</w:t>
            </w:r>
          </w:p>
          <w:p w:rsidR="00616C1F" w:rsidRDefault="00064703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Ocorrências:</w:t>
            </w:r>
          </w:p>
          <w:p w:rsidR="00616C1F" w:rsidRDefault="00064703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Assistência: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</w:rPr>
              <w:t>Dilécta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</w:rPr>
              <w:t>Ap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ª Schmidt de Oliveira</w:t>
            </w:r>
            <w:r>
              <w:rPr>
                <w:rFonts w:ascii="Times New Roman" w:eastAsia="Cambria" w:hAnsi="Times New Roman"/>
                <w:szCs w:val="24"/>
              </w:rPr>
              <w:t xml:space="preserve"> – Condução Trabalhos: </w:t>
            </w:r>
            <w:proofErr w:type="spellStart"/>
            <w:r>
              <w:rPr>
                <w:rFonts w:ascii="Times New Roman" w:eastAsia="Cambria" w:hAnsi="Times New Roman"/>
                <w:b/>
                <w:szCs w:val="24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Cs w:val="24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Cs w:val="24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b/>
                <w:szCs w:val="24"/>
              </w:rPr>
              <w:t xml:space="preserve"> Junior</w:t>
            </w:r>
          </w:p>
        </w:tc>
      </w:tr>
    </w:tbl>
    <w:p w:rsidR="00616C1F" w:rsidRDefault="00616C1F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616C1F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703" w:rsidRDefault="00064703">
      <w:pPr>
        <w:spacing w:after="0" w:line="240" w:lineRule="auto"/>
      </w:pPr>
      <w:r>
        <w:separator/>
      </w:r>
    </w:p>
  </w:endnote>
  <w:endnote w:type="continuationSeparator" w:id="0">
    <w:p w:rsidR="00064703" w:rsidRDefault="0006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C1F" w:rsidRDefault="00616C1F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C1F" w:rsidRDefault="00064703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616C1F" w:rsidRDefault="00064703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616C1F" w:rsidRDefault="00064703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 xml:space="preserve">Cascavel: Rua Manoel Ribas, 2.720, CEP 85810-170 - Fone: 45 3229-6546 | Londrina: Rua Paranaguá, 300, Sala 5, CEP </w:t>
    </w:r>
    <w:r>
      <w:rPr>
        <w:color w:val="808080" w:themeColor="background1" w:themeShade="80"/>
        <w:sz w:val="14"/>
      </w:rPr>
      <w:t>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C1F" w:rsidRDefault="00064703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616C1F" w:rsidRDefault="00064703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</w:t>
    </w:r>
    <w:r>
      <w:rPr>
        <w:b/>
        <w:color w:val="808080" w:themeColor="background1" w:themeShade="80"/>
        <w:sz w:val="18"/>
      </w:rPr>
      <w:t>0, CEP 80045-360 – Curitiba-PR.  Fone: 41 3218-0200</w:t>
    </w:r>
  </w:p>
  <w:p w:rsidR="00616C1F" w:rsidRDefault="00064703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</w:t>
    </w:r>
    <w:r>
      <w:rPr>
        <w:color w:val="808080" w:themeColor="background1" w:themeShade="80"/>
        <w:sz w:val="14"/>
      </w:rPr>
      <w:t xml:space="preserve">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703" w:rsidRDefault="00064703">
      <w:pPr>
        <w:spacing w:after="0" w:line="240" w:lineRule="auto"/>
      </w:pPr>
      <w:r>
        <w:separator/>
      </w:r>
    </w:p>
  </w:footnote>
  <w:footnote w:type="continuationSeparator" w:id="0">
    <w:p w:rsidR="00064703" w:rsidRDefault="0006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396498"/>
      <w:docPartObj>
        <w:docPartGallery w:val="Page Numbers (Top of Page)"/>
        <w:docPartUnique/>
      </w:docPartObj>
    </w:sdtPr>
    <w:sdtEndPr/>
    <w:sdtContent>
      <w:p w:rsidR="00616C1F" w:rsidRDefault="00064703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85895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85895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616C1F" w:rsidRDefault="00616C1F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A6E1E"/>
    <w:multiLevelType w:val="multilevel"/>
    <w:tmpl w:val="AB623F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A024D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1F"/>
    <w:rsid w:val="00064703"/>
    <w:rsid w:val="00285895"/>
    <w:rsid w:val="00616C1F"/>
    <w:rsid w:val="00690E93"/>
    <w:rsid w:val="007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07347-B5C0-4FBB-B222-D15124B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46</cp:revision>
  <cp:lastPrinted>2022-07-26T18:59:00Z</cp:lastPrinted>
  <dcterms:created xsi:type="dcterms:W3CDTF">2022-02-22T14:30:00Z</dcterms:created>
  <dcterms:modified xsi:type="dcterms:W3CDTF">2022-07-26T19:13:00Z</dcterms:modified>
  <dc:language>pt-BR</dc:language>
</cp:coreProperties>
</file>