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4A6FC4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bookmarkStart w:id="0" w:name="_GoBack"/>
            <w:bookmarkEnd w:id="0"/>
            <w:r w:rsidRPr="004A6FC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DD81048" w:rsidR="001C2DF3" w:rsidRPr="004A6FC4" w:rsidRDefault="00EF18FE" w:rsidP="00363AB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4A6FC4">
              <w:rPr>
                <w:rFonts w:ascii="Times New Roman" w:hAnsi="Times New Roman"/>
                <w:iCs/>
                <w:szCs w:val="24"/>
              </w:rPr>
              <w:t>Protocolo nº 1</w:t>
            </w:r>
            <w:r w:rsidR="00363AB2">
              <w:rPr>
                <w:rFonts w:ascii="Times New Roman" w:hAnsi="Times New Roman"/>
                <w:iCs/>
                <w:szCs w:val="24"/>
              </w:rPr>
              <w:t>206007/2020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4A6FC4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4A6FC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10647E87" w:rsidR="00DF039B" w:rsidRPr="004A6FC4" w:rsidRDefault="00363AB2" w:rsidP="00D76F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Isabel Cristina dos Santos Gomes</w:t>
            </w:r>
          </w:p>
        </w:tc>
      </w:tr>
      <w:tr w:rsidR="00664A0A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4A6FC4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4A6FC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1002FBC" w:rsidR="00664A0A" w:rsidRPr="004A6FC4" w:rsidRDefault="00363AB2" w:rsidP="00371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Atribuição para projeto e parecer sobre proteção radiológica (blindagem)</w:t>
            </w:r>
          </w:p>
        </w:tc>
      </w:tr>
      <w:tr w:rsidR="00664A0A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C779CFE" w:rsidR="00664A0A" w:rsidRPr="000D0D3E" w:rsidRDefault="00664A0A" w:rsidP="00874FFA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874FF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68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6228ED73" w:rsidR="00DF039B" w:rsidRPr="00EF18FE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F18FE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D76FD8" w:rsidRPr="00EF18FE">
        <w:rPr>
          <w:rFonts w:ascii="Times New Roman" w:hAnsi="Times New Roman" w:cs="Times New Roman"/>
          <w:szCs w:val="24"/>
        </w:rPr>
        <w:t>extra</w:t>
      </w:r>
      <w:r w:rsidRPr="00EF18FE">
        <w:rPr>
          <w:rFonts w:ascii="Times New Roman" w:hAnsi="Times New Roman" w:cs="Times New Roman"/>
          <w:szCs w:val="24"/>
        </w:rPr>
        <w:t xml:space="preserve">ordinariamente de forma virtual no dia </w:t>
      </w:r>
      <w:r w:rsidR="00363AB2">
        <w:rPr>
          <w:rFonts w:ascii="Times New Roman" w:hAnsi="Times New Roman" w:cs="Times New Roman"/>
          <w:szCs w:val="24"/>
        </w:rPr>
        <w:t>17</w:t>
      </w:r>
      <w:r w:rsidR="001C2DF3" w:rsidRPr="00EF18FE">
        <w:rPr>
          <w:rFonts w:ascii="Times New Roman" w:hAnsi="Times New Roman" w:cs="Times New Roman"/>
          <w:szCs w:val="24"/>
        </w:rPr>
        <w:t xml:space="preserve"> de </w:t>
      </w:r>
      <w:r w:rsidR="00363AB2">
        <w:rPr>
          <w:rFonts w:ascii="Times New Roman" w:hAnsi="Times New Roman" w:cs="Times New Roman"/>
          <w:szCs w:val="24"/>
        </w:rPr>
        <w:t>agost</w:t>
      </w:r>
      <w:r w:rsidR="00E34928" w:rsidRPr="00EF18FE">
        <w:rPr>
          <w:rFonts w:ascii="Times New Roman" w:hAnsi="Times New Roman" w:cs="Times New Roman"/>
          <w:szCs w:val="24"/>
        </w:rPr>
        <w:t>o</w:t>
      </w:r>
      <w:r w:rsidRPr="00EF18FE">
        <w:rPr>
          <w:rFonts w:ascii="Times New Roman" w:hAnsi="Times New Roman" w:cs="Times New Roman"/>
          <w:szCs w:val="24"/>
        </w:rPr>
        <w:t xml:space="preserve"> de 202</w:t>
      </w:r>
      <w:r w:rsidR="00F7795A" w:rsidRPr="00EF18FE">
        <w:rPr>
          <w:rFonts w:ascii="Times New Roman" w:hAnsi="Times New Roman" w:cs="Times New Roman"/>
          <w:szCs w:val="24"/>
        </w:rPr>
        <w:t>1</w:t>
      </w:r>
      <w:r w:rsidRPr="00EF18FE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565634A4" w14:textId="1D4DEE06" w:rsidR="00874FFA" w:rsidRPr="00874FFA" w:rsidRDefault="00D76FD8" w:rsidP="00874FFA">
      <w:pPr>
        <w:rPr>
          <w:rFonts w:ascii="Times New Roman" w:hAnsi="Times New Roman"/>
          <w:bCs/>
          <w:i/>
          <w:szCs w:val="24"/>
          <w:shd w:val="clear" w:color="auto" w:fill="FFFFFF"/>
        </w:rPr>
      </w:pPr>
      <w:r w:rsidRPr="00874FFA">
        <w:rPr>
          <w:rFonts w:ascii="Times New Roman" w:hAnsi="Times New Roman" w:cs="Times New Roman"/>
          <w:szCs w:val="24"/>
        </w:rPr>
        <w:t xml:space="preserve">Considerando os questionamentos encaminhados pela </w:t>
      </w:r>
      <w:r w:rsidR="00363AB2" w:rsidRPr="00874FFA">
        <w:rPr>
          <w:rFonts w:ascii="Times New Roman" w:hAnsi="Times New Roman"/>
          <w:szCs w:val="24"/>
        </w:rPr>
        <w:t>Arquiteta e Urbanista Isabel Cristina dos Santos Gomes, CAU nº A57208-0</w:t>
      </w:r>
      <w:r w:rsidR="00874FFA" w:rsidRPr="00874FFA">
        <w:rPr>
          <w:rFonts w:ascii="Times New Roman" w:hAnsi="Times New Roman"/>
          <w:szCs w:val="24"/>
        </w:rPr>
        <w:t xml:space="preserve">, quanto a atribuição </w:t>
      </w:r>
      <w:r w:rsidR="00E954EC">
        <w:rPr>
          <w:rFonts w:ascii="Times New Roman" w:hAnsi="Times New Roman"/>
          <w:szCs w:val="24"/>
        </w:rPr>
        <w:t xml:space="preserve">para </w:t>
      </w:r>
      <w:r w:rsidR="00874FFA" w:rsidRPr="00874FFA">
        <w:rPr>
          <w:rFonts w:ascii="Times New Roman" w:hAnsi="Times New Roman"/>
          <w:i/>
          <w:szCs w:val="24"/>
        </w:rPr>
        <w:t>“</w:t>
      </w:r>
      <w:r w:rsidR="00874FFA" w:rsidRPr="00874FFA">
        <w:rPr>
          <w:rFonts w:ascii="Times New Roman" w:hAnsi="Times New Roman"/>
          <w:bCs/>
          <w:i/>
          <w:szCs w:val="24"/>
          <w:shd w:val="clear" w:color="auto" w:fill="FFFFFF"/>
        </w:rPr>
        <w:t xml:space="preserve">elaboração do projeto de proteção radiológica (blindagem)”, </w:t>
      </w:r>
      <w:r w:rsidR="00874FFA">
        <w:rPr>
          <w:rFonts w:ascii="Times New Roman" w:hAnsi="Times New Roman"/>
          <w:bCs/>
          <w:szCs w:val="24"/>
          <w:shd w:val="clear" w:color="auto" w:fill="FFFFFF"/>
        </w:rPr>
        <w:t>e</w:t>
      </w:r>
      <w:r w:rsidR="00874FFA" w:rsidRPr="00874FFA">
        <w:rPr>
          <w:rFonts w:ascii="Times New Roman" w:hAnsi="Times New Roman"/>
          <w:bCs/>
          <w:i/>
          <w:szCs w:val="24"/>
          <w:shd w:val="clear" w:color="auto" w:fill="FFFFFF"/>
        </w:rPr>
        <w:t xml:space="preserve"> “para emissão de parecer técnico sobre a regularidade de projeto de proteção radiológica (blindagem) el</w:t>
      </w:r>
      <w:r w:rsidR="00874FFA">
        <w:rPr>
          <w:rFonts w:ascii="Times New Roman" w:hAnsi="Times New Roman"/>
          <w:bCs/>
          <w:i/>
          <w:szCs w:val="24"/>
          <w:shd w:val="clear" w:color="auto" w:fill="FFFFFF"/>
        </w:rPr>
        <w:t>aborado por outro profissional.”</w:t>
      </w:r>
    </w:p>
    <w:p w14:paraId="1E78A071" w14:textId="279EA508" w:rsidR="00363AB2" w:rsidRDefault="00363AB2" w:rsidP="00874FFA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4EA22979" w14:textId="77777777" w:rsidR="00371CFE" w:rsidRDefault="00371CFE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773BB248" w14:textId="77777777" w:rsidR="003B3D96" w:rsidRPr="00874FFA" w:rsidRDefault="003B3D96" w:rsidP="00874FFA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567"/>
        <w:jc w:val="both"/>
        <w:rPr>
          <w:rFonts w:ascii="Times New Roman" w:hAnsi="Times New Roman"/>
        </w:rPr>
      </w:pPr>
    </w:p>
    <w:p w14:paraId="75D3303E" w14:textId="77777777" w:rsidR="00874FFA" w:rsidRPr="00874FFA" w:rsidRDefault="00874FFA" w:rsidP="00874FFA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</w:rPr>
      </w:pPr>
      <w:r w:rsidRPr="00874FFA">
        <w:rPr>
          <w:rFonts w:ascii="Times New Roman" w:hAnsi="Times New Roman"/>
        </w:rPr>
        <w:t>Informar à solicitante que arquitetos e urbanistas não possuem atribuição para elaboração de projeto de proteção radiológica (blindagem), assim como para emissão de parecer técnico sobre a regularidade do referido projeto de proteção.</w:t>
      </w:r>
    </w:p>
    <w:p w14:paraId="220B2861" w14:textId="01FA06C9" w:rsidR="00EF18FE" w:rsidRPr="00EF18FE" w:rsidRDefault="00874FFA" w:rsidP="00874FFA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</w:rPr>
      </w:pPr>
      <w:r w:rsidRPr="00D7768B">
        <w:rPr>
          <w:rFonts w:ascii="Times New Roman" w:hAnsi="Times New Roman"/>
        </w:rPr>
        <w:t>Encaminhar para apreciação da Plenária do CAU/PR</w:t>
      </w:r>
      <w:r>
        <w:rPr>
          <w:rFonts w:ascii="Times New Roman" w:hAnsi="Times New Roman"/>
        </w:rPr>
        <w:t>.</w:t>
      </w:r>
    </w:p>
    <w:p w14:paraId="0D447D7A" w14:textId="71796BD6" w:rsidR="00BE05C2" w:rsidRPr="00EF18FE" w:rsidRDefault="00DF039B" w:rsidP="004A6FC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</w:rPr>
      </w:pPr>
      <w:r w:rsidRPr="00EF18FE">
        <w:rPr>
          <w:rFonts w:ascii="Times New Roman" w:hAnsi="Times New Roman"/>
        </w:rPr>
        <w:t>Encaminhar esta deliberação à Presidência do CAU/PR, para conhecimento</w:t>
      </w:r>
      <w:r w:rsidR="004C4B50" w:rsidRPr="00EF18FE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4C0F45B" w14:textId="77777777" w:rsidR="002A1323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71B41AB6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874FFA">
        <w:rPr>
          <w:rFonts w:ascii="Times New Roman" w:hAnsi="Times New Roman" w:cs="Times New Roman"/>
          <w:szCs w:val="24"/>
        </w:rPr>
        <w:t>17</w:t>
      </w:r>
      <w:r w:rsidR="001C2DF3">
        <w:rPr>
          <w:rFonts w:ascii="Times New Roman" w:hAnsi="Times New Roman" w:cs="Times New Roman"/>
          <w:szCs w:val="24"/>
        </w:rPr>
        <w:t xml:space="preserve"> de </w:t>
      </w:r>
      <w:r w:rsidR="00874FFA">
        <w:rPr>
          <w:rFonts w:ascii="Times New Roman" w:hAnsi="Times New Roman" w:cs="Times New Roman"/>
          <w:szCs w:val="24"/>
        </w:rPr>
        <w:t>agost</w:t>
      </w:r>
      <w:r w:rsidR="001B053D">
        <w:rPr>
          <w:rFonts w:ascii="Times New Roman" w:hAnsi="Times New Roman" w:cs="Times New Roman"/>
          <w:szCs w:val="24"/>
        </w:rPr>
        <w:t>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A229CF1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0558420" w14:textId="77777777" w:rsidR="00A613AA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A6CB9E6" w14:textId="77777777" w:rsidR="00A613AA" w:rsidRPr="000C2A60" w:rsidRDefault="00A613AA" w:rsidP="00A613AA">
      <w:pPr>
        <w:spacing w:before="240"/>
        <w:rPr>
          <w:rFonts w:ascii="Times New Roman" w:hAnsi="Times New Roman"/>
          <w:sz w:val="22"/>
        </w:rPr>
      </w:pPr>
      <w:r w:rsidRPr="000C2A60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</w:rPr>
        <w:t>.</w:t>
      </w:r>
    </w:p>
    <w:p w14:paraId="68248964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0C2A60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0C2A60" w:rsidRDefault="0045319A" w:rsidP="006511D3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EF0D59" w:rsidRDefault="00874FFA" w:rsidP="00874F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0C2A6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</w:t>
            </w:r>
            <w:r w:rsidR="0045319A">
              <w:rPr>
                <w:rFonts w:ascii="Times New Roman" w:hAnsi="Times New Roman" w:cs="Times New Roman"/>
                <w:sz w:val="22"/>
              </w:rPr>
              <w:t>Assistente</w:t>
            </w:r>
            <w:r w:rsidR="0045319A"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0E501E29" w14:textId="42D6118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7CFB660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694746B" w14:textId="43EDF417" w:rsidR="00A613AA" w:rsidRPr="000C2A60" w:rsidRDefault="00987665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11</w:t>
      </w:r>
      <w:r w:rsidR="00A613AA"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 w:rsidR="00A613AA">
        <w:rPr>
          <w:rFonts w:ascii="Times New Roman" w:eastAsia="Calibri" w:hAnsi="Times New Roman"/>
          <w:b/>
          <w:bCs/>
          <w:sz w:val="22"/>
        </w:rPr>
        <w:t>EP</w:t>
      </w:r>
      <w:r w:rsidR="00A613AA"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2842E3CC" w14:textId="77777777" w:rsidR="00A613AA" w:rsidRPr="000C2A60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0C2A60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0C2A60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0C2A60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0C2A60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ên.</w:t>
            </w:r>
          </w:p>
        </w:tc>
      </w:tr>
      <w:tr w:rsidR="00A613AA" w:rsidRPr="000C2A60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0C2A60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CDF4273" w:rsidR="00305D1C" w:rsidRPr="003B265B" w:rsidRDefault="00987665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3C050341" w:rsidR="00305D1C" w:rsidRPr="00305D1C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0C2A60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1C3DD7C9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0C2A60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6D3D0CD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11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ORDINÁRIA 2021 DA C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EP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-CAU/PR</w:t>
            </w:r>
          </w:p>
          <w:p w14:paraId="10FA4898" w14:textId="74C84A95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17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6CBFAD7B" w14:textId="7C7E5C4B" w:rsidR="0045319A" w:rsidRPr="00987665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987665">
              <w:rPr>
                <w:rFonts w:ascii="Times New Roman" w:hAnsi="Times New Roman"/>
                <w:b/>
                <w:iCs/>
                <w:sz w:val="22"/>
              </w:rPr>
              <w:t xml:space="preserve">Protocolo nº 1206007/2020 </w:t>
            </w:r>
            <w:r w:rsidR="004A6FC4" w:rsidRPr="00987665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  <w:r w:rsidR="00987665" w:rsidRPr="00987665">
              <w:rPr>
                <w:rFonts w:ascii="Times New Roman" w:hAnsi="Times New Roman"/>
                <w:b/>
                <w:sz w:val="22"/>
              </w:rPr>
              <w:t>Atribuição para projeto e parecer sobre proteção radiológica (blindagem)</w:t>
            </w:r>
          </w:p>
          <w:p w14:paraId="106F45B7" w14:textId="7A020091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</w:rPr>
              <w:t>(</w:t>
            </w:r>
            <w:r w:rsidR="00987665"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987665"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>)</w:t>
            </w:r>
          </w:p>
          <w:p w14:paraId="17D2450A" w14:textId="77777777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0C2A60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Assistência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: 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>
              <w:rPr>
                <w:rFonts w:ascii="Times New Roman" w:eastAsia="Cambria" w:hAnsi="Times New Roman"/>
                <w:sz w:val="22"/>
              </w:rPr>
              <w:t xml:space="preserve"> – </w:t>
            </w:r>
            <w:r w:rsidRPr="000C2A60">
              <w:rPr>
                <w:rFonts w:ascii="Times New Roman" w:eastAsia="Cambria" w:hAnsi="Times New Roman"/>
                <w:sz w:val="22"/>
              </w:rPr>
              <w:t>Co</w:t>
            </w:r>
            <w:r>
              <w:rPr>
                <w:rFonts w:ascii="Times New Roman" w:eastAsia="Cambria" w:hAnsi="Times New Roman"/>
                <w:sz w:val="22"/>
              </w:rPr>
              <w:t>ndução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</w:rPr>
              <w:t>T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rabalhos: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D2A2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D2A29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5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6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7"/>
  </w:num>
  <w:num w:numId="12">
    <w:abstractNumId w:val="2"/>
  </w:num>
  <w:num w:numId="13">
    <w:abstractNumId w:val="12"/>
  </w:num>
  <w:num w:numId="14">
    <w:abstractNumId w:val="19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053D"/>
    <w:rsid w:val="001B6946"/>
    <w:rsid w:val="001C2DF3"/>
    <w:rsid w:val="002024CD"/>
    <w:rsid w:val="00227695"/>
    <w:rsid w:val="00234CD6"/>
    <w:rsid w:val="002857CD"/>
    <w:rsid w:val="002A1323"/>
    <w:rsid w:val="002A484F"/>
    <w:rsid w:val="002B196D"/>
    <w:rsid w:val="002C2911"/>
    <w:rsid w:val="002D2A29"/>
    <w:rsid w:val="002D54DF"/>
    <w:rsid w:val="00305D1C"/>
    <w:rsid w:val="00312CF2"/>
    <w:rsid w:val="00320662"/>
    <w:rsid w:val="00325182"/>
    <w:rsid w:val="00346416"/>
    <w:rsid w:val="00353D67"/>
    <w:rsid w:val="00363AB2"/>
    <w:rsid w:val="003710CC"/>
    <w:rsid w:val="00371CFE"/>
    <w:rsid w:val="00373449"/>
    <w:rsid w:val="003B3D96"/>
    <w:rsid w:val="003E7C73"/>
    <w:rsid w:val="004145BD"/>
    <w:rsid w:val="00423E2E"/>
    <w:rsid w:val="00431E0A"/>
    <w:rsid w:val="004444D6"/>
    <w:rsid w:val="004450D3"/>
    <w:rsid w:val="00452394"/>
    <w:rsid w:val="0045319A"/>
    <w:rsid w:val="00456766"/>
    <w:rsid w:val="00480A6C"/>
    <w:rsid w:val="00490CB1"/>
    <w:rsid w:val="004A195E"/>
    <w:rsid w:val="004A6FC4"/>
    <w:rsid w:val="004C4263"/>
    <w:rsid w:val="004C4B50"/>
    <w:rsid w:val="004E387E"/>
    <w:rsid w:val="004E3E6E"/>
    <w:rsid w:val="00551C1E"/>
    <w:rsid w:val="005744CE"/>
    <w:rsid w:val="0059416A"/>
    <w:rsid w:val="005A12F1"/>
    <w:rsid w:val="005A237D"/>
    <w:rsid w:val="005A4A91"/>
    <w:rsid w:val="005B043E"/>
    <w:rsid w:val="005B1CC7"/>
    <w:rsid w:val="005C4A60"/>
    <w:rsid w:val="00612610"/>
    <w:rsid w:val="00613D43"/>
    <w:rsid w:val="006270B4"/>
    <w:rsid w:val="00664A0A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74FFA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87665"/>
    <w:rsid w:val="00990FA4"/>
    <w:rsid w:val="009B11B0"/>
    <w:rsid w:val="009C0374"/>
    <w:rsid w:val="009C6F7A"/>
    <w:rsid w:val="009D1BE4"/>
    <w:rsid w:val="00A3299E"/>
    <w:rsid w:val="00A45146"/>
    <w:rsid w:val="00A613AA"/>
    <w:rsid w:val="00A87924"/>
    <w:rsid w:val="00AF0948"/>
    <w:rsid w:val="00B000B4"/>
    <w:rsid w:val="00B11349"/>
    <w:rsid w:val="00B123F1"/>
    <w:rsid w:val="00B16B7A"/>
    <w:rsid w:val="00B1747A"/>
    <w:rsid w:val="00B21027"/>
    <w:rsid w:val="00B22E8C"/>
    <w:rsid w:val="00B24C18"/>
    <w:rsid w:val="00B915A6"/>
    <w:rsid w:val="00BD0312"/>
    <w:rsid w:val="00BE05C2"/>
    <w:rsid w:val="00C1652F"/>
    <w:rsid w:val="00C35B5B"/>
    <w:rsid w:val="00C46DF3"/>
    <w:rsid w:val="00C85FD6"/>
    <w:rsid w:val="00CD24B0"/>
    <w:rsid w:val="00D02308"/>
    <w:rsid w:val="00D32076"/>
    <w:rsid w:val="00D42C00"/>
    <w:rsid w:val="00D76FD8"/>
    <w:rsid w:val="00D97A2B"/>
    <w:rsid w:val="00DC5970"/>
    <w:rsid w:val="00DD488A"/>
    <w:rsid w:val="00DF039B"/>
    <w:rsid w:val="00DF3F0A"/>
    <w:rsid w:val="00E16506"/>
    <w:rsid w:val="00E34928"/>
    <w:rsid w:val="00E4743A"/>
    <w:rsid w:val="00E55053"/>
    <w:rsid w:val="00E77068"/>
    <w:rsid w:val="00E954EC"/>
    <w:rsid w:val="00EC1DCA"/>
    <w:rsid w:val="00EF18FE"/>
    <w:rsid w:val="00F02251"/>
    <w:rsid w:val="00F03260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2021-06-30T17:16:00Z</cp:lastPrinted>
  <dcterms:created xsi:type="dcterms:W3CDTF">2021-08-20T17:15:00Z</dcterms:created>
  <dcterms:modified xsi:type="dcterms:W3CDTF">2021-08-20T17:15:00Z</dcterms:modified>
</cp:coreProperties>
</file>