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778362/2018 - Processo de Fiscalização n° 1000076088/2018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Ausência de Registro PJ CAU e CREA– M. N.-ME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109-2/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Ormy Leocádio Hütner Junior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Manter o auto de infração e a multa visto que não foi apresentada defesa, paga a multa ou regularização da infração.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Encaminhar esta deliberação à Presidência do CAU/PR, para conhecimento.</w:t>
      </w:r>
    </w:p>
    <w:p>
      <w:pPr>
        <w:pStyle w:val="Normal"/>
        <w:ind w:left="36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15ª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>Protocolo nº 778362/2018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930993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2</Pages>
  <Words>421</Words>
  <Characters>2371</Characters>
  <CharactersWithSpaces>2771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2021-11-30T19:14:00Z</dcterms:created>
  <dc:creator>user</dc:creator>
  <dc:description/>
  <dc:language>pt-BR</dc:language>
  <cp:lastModifiedBy/>
  <cp:lastPrinted>2019-12-27T17:25:00Z</cp:lastPrinted>
  <dcterms:modified xsi:type="dcterms:W3CDTF">2021-12-22T09:57:46Z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