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1336498/2021 - processo de fiscalização nº 1000128330/2021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Ausência de RRT- N. R. N.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115-2/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Renê José Rodrigues Junior</w:t>
      </w:r>
      <w:r>
        <w:rPr>
          <w:rFonts w:cs="Times New Roman" w:ascii="Times New Roman" w:hAnsi="Times New Roman"/>
          <w:sz w:val="22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Manter o auto de infração e a multa visto que não foi apresentada defesa, paga a multa ou regularização da infração.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Encaminhar esta deliberação à Presidência do CAU/PR, para conhecimento.</w:t>
      </w:r>
      <w:bookmarkStart w:id="0" w:name="_GoBack"/>
      <w:bookmarkEnd w:id="0"/>
    </w:p>
    <w:p>
      <w:pPr>
        <w:pStyle w:val="Normal"/>
        <w:keepLines/>
        <w:spacing w:before="0" w:after="116"/>
        <w:contextualSpacing/>
        <w:rPr>
          <w:rFonts w:ascii="Times New Roman" w:hAnsi="Times New Roman" w:eastAsia="Calibri"/>
          <w:color w:val="000000" w:themeColor="text1"/>
          <w:sz w:val="22"/>
          <w:lang w:eastAsia="en-US"/>
        </w:rPr>
      </w:pPr>
      <w:r>
        <w:rPr>
          <w:rFonts w:ascii="Times New Roman" w:hAnsi="Times New Roman"/>
          <w:bCs/>
          <w:sz w:val="22"/>
        </w:rPr>
        <w:t>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>Protocolo nº 1336498/2021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316962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419</Words>
  <Characters>2357</Characters>
  <CharactersWithSpaces>2756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2021-11-30T19:21:00Z</dcterms:created>
  <dc:creator>user</dc:creator>
  <dc:description/>
  <dc:language>pt-BR</dc:language>
  <cp:lastModifiedBy/>
  <cp:lastPrinted>2021-12-22T10:08:26Z</cp:lastPrinted>
  <dcterms:modified xsi:type="dcterms:W3CDTF">2021-12-22T10:08:37Z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