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CB3BD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bookmarkStart w:id="0" w:name="_GoBack"/>
            <w:bookmarkEnd w:id="0"/>
            <w:r w:rsidRPr="00CB3BD3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E879EAA" w:rsidR="00032FF0" w:rsidRPr="00CB3BD3" w:rsidRDefault="00F94336" w:rsidP="008840CE">
            <w:pPr>
              <w:keepLines/>
              <w:tabs>
                <w:tab w:val="right" w:pos="7708"/>
              </w:tabs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F94336">
              <w:rPr>
                <w:rFonts w:ascii="Times New Roman" w:hAnsi="Times New Roman" w:cs="Times New Roman"/>
                <w:iCs/>
                <w:sz w:val="22"/>
              </w:rPr>
              <w:t>Protocolo nº 1069559/2020 - processo de fiscalização nº 1000101035/2020</w:t>
            </w:r>
          </w:p>
        </w:tc>
      </w:tr>
      <w:tr w:rsidR="00032FF0" w:rsidRPr="00CB3BD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C3913F5" w:rsidR="00963637" w:rsidRPr="00CB3BD3" w:rsidRDefault="00265C7B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65C7B">
              <w:rPr>
                <w:rFonts w:ascii="Times New Roman" w:hAnsi="Times New Roman" w:cs="Times New Roman"/>
                <w:sz w:val="22"/>
              </w:rPr>
              <w:t>GETEC - Gerência Técnica de Atendimento e Fiscalização - PR</w:t>
            </w:r>
          </w:p>
        </w:tc>
      </w:tr>
      <w:tr w:rsidR="00032FF0" w:rsidRPr="00CB3BD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D0C2A54" w:rsidR="00032FF0" w:rsidRPr="00CB3BD3" w:rsidRDefault="00F94336" w:rsidP="00961507">
            <w:pPr>
              <w:keepLines/>
              <w:tabs>
                <w:tab w:val="left" w:pos="2940"/>
                <w:tab w:val="right" w:pos="7708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F94336">
              <w:rPr>
                <w:rFonts w:ascii="Times New Roman" w:hAnsi="Times New Roman" w:cs="Times New Roman"/>
                <w:sz w:val="22"/>
              </w:rPr>
              <w:t>Ausência de Registro no PJ (CAU ou CREA) -  A. S. L.</w:t>
            </w:r>
          </w:p>
        </w:tc>
      </w:tr>
      <w:tr w:rsidR="00032FF0" w:rsidRPr="00CB3BD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3507813" w:rsidR="00032FF0" w:rsidRPr="00CB3BD3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6648FA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0119</w:t>
            </w:r>
            <w:r w:rsidR="008F762D" w:rsidRPr="00CB3BD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CB3BD3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7915B19B" w:rsidR="00963637" w:rsidRPr="00CB3BD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840CE">
        <w:rPr>
          <w:rFonts w:ascii="Times New Roman" w:hAnsi="Times New Roman" w:cs="Times New Roman"/>
          <w:sz w:val="22"/>
        </w:rPr>
        <w:t>extra</w:t>
      </w:r>
      <w:r w:rsidRPr="00CB3BD3">
        <w:rPr>
          <w:rFonts w:ascii="Times New Roman" w:hAnsi="Times New Roman" w:cs="Times New Roman"/>
          <w:sz w:val="22"/>
        </w:rPr>
        <w:t xml:space="preserve">ordinariamente em </w:t>
      </w:r>
      <w:r w:rsidR="004E3E6E" w:rsidRPr="00CB3BD3">
        <w:rPr>
          <w:rFonts w:ascii="Times New Roman" w:hAnsi="Times New Roman" w:cs="Times New Roman"/>
          <w:sz w:val="22"/>
        </w:rPr>
        <w:t>Curitiba</w:t>
      </w:r>
      <w:r w:rsidRPr="00CB3BD3">
        <w:rPr>
          <w:rFonts w:ascii="Times New Roman" w:hAnsi="Times New Roman" w:cs="Times New Roman"/>
          <w:sz w:val="22"/>
        </w:rPr>
        <w:t xml:space="preserve">-PR, </w:t>
      </w:r>
      <w:r w:rsidR="00C46DF3" w:rsidRPr="00CB3BD3">
        <w:rPr>
          <w:rFonts w:ascii="Times New Roman" w:hAnsi="Times New Roman" w:cs="Times New Roman"/>
          <w:sz w:val="22"/>
        </w:rPr>
        <w:t xml:space="preserve">no </w:t>
      </w:r>
      <w:r w:rsidR="004E3E6E" w:rsidRPr="00CB3BD3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CB3BD3">
        <w:rPr>
          <w:rFonts w:ascii="Times New Roman" w:hAnsi="Times New Roman" w:cs="Times New Roman"/>
          <w:sz w:val="22"/>
        </w:rPr>
        <w:t xml:space="preserve"> (CAU/PR)</w:t>
      </w:r>
      <w:r w:rsidRPr="00CB3BD3">
        <w:rPr>
          <w:rFonts w:ascii="Times New Roman" w:hAnsi="Times New Roman" w:cs="Times New Roman"/>
          <w:sz w:val="22"/>
        </w:rPr>
        <w:t xml:space="preserve">, no dia </w:t>
      </w:r>
      <w:r w:rsidR="00961507">
        <w:rPr>
          <w:rFonts w:ascii="Times New Roman" w:hAnsi="Times New Roman" w:cs="Times New Roman"/>
          <w:sz w:val="22"/>
        </w:rPr>
        <w:t>12</w:t>
      </w:r>
      <w:r w:rsidRPr="00CB3BD3">
        <w:rPr>
          <w:rFonts w:ascii="Times New Roman" w:hAnsi="Times New Roman" w:cs="Times New Roman"/>
          <w:sz w:val="22"/>
        </w:rPr>
        <w:t xml:space="preserve"> de </w:t>
      </w:r>
      <w:r w:rsidR="00961507">
        <w:rPr>
          <w:rFonts w:ascii="Times New Roman" w:hAnsi="Times New Roman" w:cs="Times New Roman"/>
          <w:sz w:val="22"/>
        </w:rPr>
        <w:t>novembro</w:t>
      </w:r>
      <w:r w:rsidR="00856801" w:rsidRPr="00CB3BD3">
        <w:rPr>
          <w:rFonts w:ascii="Times New Roman" w:hAnsi="Times New Roman" w:cs="Times New Roman"/>
          <w:sz w:val="22"/>
        </w:rPr>
        <w:t xml:space="preserve"> de 2021</w:t>
      </w:r>
      <w:r w:rsidRPr="00CB3BD3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CB3BD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CB3BD3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CB3BD3">
        <w:rPr>
          <w:rFonts w:ascii="Times New Roman" w:hAnsi="Times New Roman" w:cs="Times New Roman"/>
          <w:b/>
          <w:bCs/>
          <w:sz w:val="22"/>
        </w:rPr>
        <w:t>OU</w:t>
      </w:r>
      <w:r w:rsidRPr="00CB3BD3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6054B02D" w:rsidR="00963637" w:rsidRPr="00E0250E" w:rsidRDefault="00916F7E" w:rsidP="00E0250E">
      <w:pPr>
        <w:keepLines/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 w:themeColor="text1"/>
          <w:sz w:val="22"/>
          <w:lang w:eastAsia="en-US"/>
        </w:rPr>
      </w:pPr>
      <w:r w:rsidRPr="00CB3BD3">
        <w:rPr>
          <w:rFonts w:ascii="Times New Roman" w:hAnsi="Times New Roman"/>
          <w:sz w:val="22"/>
        </w:rPr>
        <w:t xml:space="preserve">Distribuir o processo para </w:t>
      </w:r>
      <w:r w:rsidR="003770D6">
        <w:rPr>
          <w:rFonts w:ascii="Times New Roman" w:hAnsi="Times New Roman"/>
          <w:sz w:val="22"/>
        </w:rPr>
        <w:t>o Conselheiro</w:t>
      </w:r>
      <w:r w:rsidR="00612610" w:rsidRPr="00CB3BD3">
        <w:rPr>
          <w:rFonts w:ascii="Times New Roman" w:hAnsi="Times New Roman"/>
          <w:sz w:val="22"/>
        </w:rPr>
        <w:t xml:space="preserve"> </w:t>
      </w:r>
      <w:proofErr w:type="spellStart"/>
      <w:r w:rsidR="00F94336" w:rsidRPr="00F94336">
        <w:rPr>
          <w:rFonts w:ascii="Times New Roman" w:eastAsia="Calibri" w:hAnsi="Times New Roman"/>
          <w:color w:val="000000" w:themeColor="text1"/>
          <w:sz w:val="22"/>
          <w:lang w:eastAsia="en-US"/>
        </w:rPr>
        <w:t>Ormy</w:t>
      </w:r>
      <w:proofErr w:type="spellEnd"/>
      <w:r w:rsidR="00F94336" w:rsidRPr="00F94336">
        <w:rPr>
          <w:rFonts w:ascii="Times New Roman" w:eastAsia="Calibri" w:hAnsi="Times New Roman"/>
          <w:color w:val="000000" w:themeColor="text1"/>
          <w:sz w:val="22"/>
          <w:lang w:eastAsia="en-US"/>
        </w:rPr>
        <w:t xml:space="preserve"> </w:t>
      </w:r>
      <w:proofErr w:type="spellStart"/>
      <w:r w:rsidR="00F94336" w:rsidRPr="00F94336">
        <w:rPr>
          <w:rFonts w:ascii="Times New Roman" w:eastAsia="Calibri" w:hAnsi="Times New Roman"/>
          <w:color w:val="000000" w:themeColor="text1"/>
          <w:sz w:val="22"/>
          <w:lang w:eastAsia="en-US"/>
        </w:rPr>
        <w:t>Leocádio</w:t>
      </w:r>
      <w:proofErr w:type="spellEnd"/>
      <w:r w:rsidR="00F94336" w:rsidRPr="00F94336">
        <w:rPr>
          <w:rFonts w:ascii="Times New Roman" w:eastAsia="Calibri" w:hAnsi="Times New Roman"/>
          <w:color w:val="000000" w:themeColor="text1"/>
          <w:sz w:val="22"/>
          <w:lang w:eastAsia="en-US"/>
        </w:rPr>
        <w:t xml:space="preserve"> </w:t>
      </w:r>
      <w:proofErr w:type="spellStart"/>
      <w:r w:rsidR="00F94336" w:rsidRPr="00F94336">
        <w:rPr>
          <w:rFonts w:ascii="Times New Roman" w:eastAsia="Calibri" w:hAnsi="Times New Roman"/>
          <w:color w:val="000000" w:themeColor="text1"/>
          <w:sz w:val="22"/>
          <w:lang w:eastAsia="en-US"/>
        </w:rPr>
        <w:t>Hütner</w:t>
      </w:r>
      <w:proofErr w:type="spellEnd"/>
      <w:r w:rsidR="00F94336" w:rsidRPr="00F94336">
        <w:rPr>
          <w:rFonts w:ascii="Times New Roman" w:eastAsia="Calibri" w:hAnsi="Times New Roman"/>
          <w:color w:val="000000" w:themeColor="text1"/>
          <w:sz w:val="22"/>
          <w:lang w:eastAsia="en-US"/>
        </w:rPr>
        <w:t xml:space="preserve"> Junior</w:t>
      </w:r>
      <w:r w:rsidR="0065555D" w:rsidRPr="00E0250E">
        <w:rPr>
          <w:rFonts w:ascii="Times New Roman" w:hAnsi="Times New Roman"/>
          <w:bCs/>
          <w:sz w:val="22"/>
        </w:rPr>
        <w:t>.</w:t>
      </w:r>
    </w:p>
    <w:p w14:paraId="6983C1DE" w14:textId="77777777" w:rsidR="00963637" w:rsidRPr="00CB3BD3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CB3BD3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CB3BD3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06C7C1C3" w:rsidR="008F762D" w:rsidRPr="00CB3BD3" w:rsidRDefault="008840CE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- PR, 12 de novembro</w:t>
      </w:r>
      <w:r w:rsidR="008F762D" w:rsidRPr="00CB3BD3">
        <w:rPr>
          <w:rFonts w:ascii="Times New Roman" w:hAnsi="Times New Roman" w:cs="Times New Roman"/>
          <w:sz w:val="22"/>
        </w:rPr>
        <w:t xml:space="preserve"> de 2021.</w:t>
      </w:r>
    </w:p>
    <w:p w14:paraId="75B3CE1B" w14:textId="77777777" w:rsidR="008F762D" w:rsidRPr="00CB3BD3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CB3BD3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CB3BD3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p w14:paraId="7A1FF9E0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CB3BD3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ORMY LEOCÁDIO HÜTNER JUNIOR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Coordenador CEP-CAU/PR</w:t>
            </w:r>
          </w:p>
        </w:tc>
        <w:tc>
          <w:tcPr>
            <w:tcW w:w="709" w:type="dxa"/>
          </w:tcPr>
          <w:p w14:paraId="3E2C7955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3780C7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B543666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8B7B44E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1A8CF898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D29940B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F214602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A8796AA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5D457EF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6155A29D" w14:textId="77777777" w:rsid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CAORI NAKANO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                         </w:t>
            </w:r>
          </w:p>
          <w:p w14:paraId="5E3E2ECF" w14:textId="2D4C467D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3BD3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14C804F8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58735A09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02FCC823" w:rsidR="008F762D" w:rsidRPr="00BD6E34" w:rsidRDefault="00961507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15</w:t>
      </w:r>
      <w:r w:rsidR="008F762D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49B637C3" w:rsidR="008F762D" w:rsidRPr="00BD6E34" w:rsidRDefault="007A7EDB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7A7ED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04BD1860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BA496F8" w:rsidR="008F762D" w:rsidRPr="00BD6E34" w:rsidRDefault="00450BE9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450BE9">
              <w:rPr>
                <w:rFonts w:ascii="Times New Roman" w:eastAsia="Cambria" w:hAnsi="Times New Roman"/>
                <w:b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0DF43C79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34E5134F" w:rsidR="008F762D" w:rsidRPr="00BD6E34" w:rsidRDefault="008840CE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8840CE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6CE566BB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1153BDB8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1213565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15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7E255935" w14:textId="2E70E440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12/11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19C75604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F94336" w:rsidRPr="00F94336">
              <w:rPr>
                <w:rFonts w:ascii="Times New Roman" w:hAnsi="Times New Roman"/>
                <w:b/>
                <w:iCs/>
                <w:sz w:val="22"/>
              </w:rPr>
              <w:t>1069559/2020</w:t>
            </w:r>
          </w:p>
          <w:p w14:paraId="149010C5" w14:textId="7D05750A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450BE9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="00450BE9">
              <w:rPr>
                <w:rFonts w:ascii="Times New Roman" w:eastAsia="Cambria" w:hAnsi="Times New Roman"/>
                <w:sz w:val="22"/>
              </w:rPr>
              <w:t xml:space="preserve"> (0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265C7B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5BA77FE5" w:rsidR="008F762D" w:rsidRPr="008C4045" w:rsidRDefault="008F762D" w:rsidP="008A222F">
            <w:pPr>
              <w:spacing w:after="12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C4045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4801E9" w:rsidRPr="008C4045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E6C82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E6C82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3B2"/>
    <w:rsid w:val="00022DC7"/>
    <w:rsid w:val="00025B34"/>
    <w:rsid w:val="00032FF0"/>
    <w:rsid w:val="000B30F2"/>
    <w:rsid w:val="000B497E"/>
    <w:rsid w:val="000D4A17"/>
    <w:rsid w:val="000E6C82"/>
    <w:rsid w:val="00111AC9"/>
    <w:rsid w:val="001171BD"/>
    <w:rsid w:val="00137C4A"/>
    <w:rsid w:val="001747A3"/>
    <w:rsid w:val="001A4759"/>
    <w:rsid w:val="00227695"/>
    <w:rsid w:val="002548F0"/>
    <w:rsid w:val="00265C7B"/>
    <w:rsid w:val="00267CAA"/>
    <w:rsid w:val="002857CD"/>
    <w:rsid w:val="002C2911"/>
    <w:rsid w:val="002C548A"/>
    <w:rsid w:val="002D3885"/>
    <w:rsid w:val="002F5A01"/>
    <w:rsid w:val="00303D53"/>
    <w:rsid w:val="00310845"/>
    <w:rsid w:val="0031749C"/>
    <w:rsid w:val="00320662"/>
    <w:rsid w:val="00337C93"/>
    <w:rsid w:val="00346416"/>
    <w:rsid w:val="003710CC"/>
    <w:rsid w:val="003770D6"/>
    <w:rsid w:val="00396464"/>
    <w:rsid w:val="003A7ED3"/>
    <w:rsid w:val="004430A3"/>
    <w:rsid w:val="004444D6"/>
    <w:rsid w:val="00450BE9"/>
    <w:rsid w:val="00456766"/>
    <w:rsid w:val="00464C1F"/>
    <w:rsid w:val="004801E9"/>
    <w:rsid w:val="00480A6C"/>
    <w:rsid w:val="004A195E"/>
    <w:rsid w:val="004E3E6E"/>
    <w:rsid w:val="00561381"/>
    <w:rsid w:val="0059416A"/>
    <w:rsid w:val="005A237D"/>
    <w:rsid w:val="005C4A60"/>
    <w:rsid w:val="005E333F"/>
    <w:rsid w:val="0060691C"/>
    <w:rsid w:val="00612610"/>
    <w:rsid w:val="00613D43"/>
    <w:rsid w:val="006270B4"/>
    <w:rsid w:val="0065555D"/>
    <w:rsid w:val="006648FA"/>
    <w:rsid w:val="00674C77"/>
    <w:rsid w:val="00682DC2"/>
    <w:rsid w:val="006A1905"/>
    <w:rsid w:val="006B4B90"/>
    <w:rsid w:val="006E01C5"/>
    <w:rsid w:val="006F3635"/>
    <w:rsid w:val="0072715A"/>
    <w:rsid w:val="00730D7F"/>
    <w:rsid w:val="00733182"/>
    <w:rsid w:val="00741C52"/>
    <w:rsid w:val="00747768"/>
    <w:rsid w:val="007578AE"/>
    <w:rsid w:val="00780B60"/>
    <w:rsid w:val="00781B18"/>
    <w:rsid w:val="007821BD"/>
    <w:rsid w:val="0078439B"/>
    <w:rsid w:val="007A7EDB"/>
    <w:rsid w:val="007E2A31"/>
    <w:rsid w:val="007E5304"/>
    <w:rsid w:val="008051E9"/>
    <w:rsid w:val="00810291"/>
    <w:rsid w:val="00825877"/>
    <w:rsid w:val="00826FA6"/>
    <w:rsid w:val="00856801"/>
    <w:rsid w:val="008728CF"/>
    <w:rsid w:val="008840CE"/>
    <w:rsid w:val="0089699B"/>
    <w:rsid w:val="00897F71"/>
    <w:rsid w:val="008C4045"/>
    <w:rsid w:val="008C64CB"/>
    <w:rsid w:val="008D3D05"/>
    <w:rsid w:val="008D7230"/>
    <w:rsid w:val="008F097C"/>
    <w:rsid w:val="008F66DA"/>
    <w:rsid w:val="008F762D"/>
    <w:rsid w:val="0090668D"/>
    <w:rsid w:val="00916F7E"/>
    <w:rsid w:val="00932599"/>
    <w:rsid w:val="00961507"/>
    <w:rsid w:val="00963637"/>
    <w:rsid w:val="00975D62"/>
    <w:rsid w:val="009818FE"/>
    <w:rsid w:val="00990FA4"/>
    <w:rsid w:val="0099700C"/>
    <w:rsid w:val="009A02A1"/>
    <w:rsid w:val="009C6F7A"/>
    <w:rsid w:val="00A261DB"/>
    <w:rsid w:val="00A45146"/>
    <w:rsid w:val="00A80CD0"/>
    <w:rsid w:val="00A92DA4"/>
    <w:rsid w:val="00AB167B"/>
    <w:rsid w:val="00AB4CDA"/>
    <w:rsid w:val="00B04907"/>
    <w:rsid w:val="00B06B04"/>
    <w:rsid w:val="00B123F1"/>
    <w:rsid w:val="00B1747A"/>
    <w:rsid w:val="00B21027"/>
    <w:rsid w:val="00B22E8C"/>
    <w:rsid w:val="00B24C18"/>
    <w:rsid w:val="00B65F30"/>
    <w:rsid w:val="00C12398"/>
    <w:rsid w:val="00C44E05"/>
    <w:rsid w:val="00C46DF3"/>
    <w:rsid w:val="00C51B08"/>
    <w:rsid w:val="00C76C88"/>
    <w:rsid w:val="00CB3BD3"/>
    <w:rsid w:val="00D02308"/>
    <w:rsid w:val="00D203CF"/>
    <w:rsid w:val="00D54138"/>
    <w:rsid w:val="00DB1EFA"/>
    <w:rsid w:val="00DD2994"/>
    <w:rsid w:val="00DF3F0A"/>
    <w:rsid w:val="00E0250E"/>
    <w:rsid w:val="00E16506"/>
    <w:rsid w:val="00E43794"/>
    <w:rsid w:val="00E4743A"/>
    <w:rsid w:val="00E55053"/>
    <w:rsid w:val="00E55114"/>
    <w:rsid w:val="00E77068"/>
    <w:rsid w:val="00E806C3"/>
    <w:rsid w:val="00EA4FEE"/>
    <w:rsid w:val="00F53C7D"/>
    <w:rsid w:val="00F6760C"/>
    <w:rsid w:val="00F843BD"/>
    <w:rsid w:val="00F86CDF"/>
    <w:rsid w:val="00F94336"/>
    <w:rsid w:val="00FB30C4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1">
    <w:name w:val="Tabela Simples 21"/>
    <w:basedOn w:val="Tabelanormal"/>
    <w:uiPriority w:val="42"/>
    <w:rsid w:val="00E025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2019-12-27T17:25:00Z</cp:lastPrinted>
  <dcterms:created xsi:type="dcterms:W3CDTF">2021-11-19T20:55:00Z</dcterms:created>
  <dcterms:modified xsi:type="dcterms:W3CDTF">2021-11-30T20:15:00Z</dcterms:modified>
</cp:coreProperties>
</file>