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false"/>
              <w:bidi w:val="0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>1314603/202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 xml:space="preserve"> -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1000125897/2021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fals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Ausência de RRT- F. 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130/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</w:rPr>
        <w:t>9</w:t>
      </w:r>
      <w:r>
        <w:rPr>
          <w:rFonts w:cs="Times New Roman" w:ascii="Times New Roman" w:hAnsi="Times New Roman"/>
          <w:sz w:val="22"/>
        </w:rPr>
        <w:t xml:space="preserve"> de </w:t>
      </w:r>
      <w:r>
        <w:rPr>
          <w:rFonts w:cs="Times New Roman" w:ascii="Times New Roman" w:hAnsi="Times New Roman"/>
          <w:sz w:val="22"/>
        </w:rPr>
        <w:t>dezem</w:t>
      </w:r>
      <w:r>
        <w:rPr>
          <w:rFonts w:cs="Times New Roman" w:ascii="Times New Roman" w:hAnsi="Times New Roman"/>
          <w:sz w:val="22"/>
        </w:rPr>
        <w:t>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pela relatora Conselheira </w:t>
      </w:r>
      <w:r>
        <w:rPr>
          <w:rFonts w:eastAsia="Arial" w:cs="Times New Roman" w:ascii="Times New Roman" w:hAnsi="Times New Roman"/>
          <w:color w:val="000000" w:themeColor="text1"/>
          <w:kern w:val="0"/>
          <w:sz w:val="22"/>
          <w:szCs w:val="22"/>
          <w:lang w:val="pt-BR" w:eastAsia="pt-BR" w:bidi="ar-SA"/>
        </w:rPr>
        <w:t>Licyane Cordeiro.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0"/>
        <w:ind w:left="624" w:right="0" w:hanging="34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 indeferir a defesa e manter o auto de infração e multa visto que não houve regularização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</w:t>
      </w:r>
      <w:r>
        <w:rPr>
          <w:rFonts w:eastAsia="Cambria" w:ascii="Times New Roman" w:hAnsi="Times New Roman"/>
          <w:b/>
          <w:bCs/>
          <w:sz w:val="22"/>
        </w:rPr>
        <w:t>7</w:t>
      </w:r>
      <w:r>
        <w:rPr>
          <w:rFonts w:eastAsia="Cambria" w:ascii="Times New Roman" w:hAnsi="Times New Roman"/>
          <w:b/>
          <w:bCs/>
          <w:sz w:val="22"/>
        </w:rPr>
        <w:t>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7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314603/202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24363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LibreOffice/7.2.2.2$Windows_X86_64 LibreOffice_project/02b2acce88a210515b4a5bb2e46cbfb63fe97d56</Application>
  <AppVersion>15.0000</AppVersion>
  <Pages>2</Pages>
  <Words>416</Words>
  <Characters>2356</Characters>
  <CharactersWithSpaces>2727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2021-12-22T09:16:06Z</cp:lastPrinted>
  <dcterms:modified xsi:type="dcterms:W3CDTF">2021-12-22T09:16:24Z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