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F2F07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674499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674499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4BAB146" w:rsidR="001C2DF3" w:rsidRPr="00674499" w:rsidRDefault="00EF18FE" w:rsidP="00BF2F0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674499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F1707A" w:rsidRPr="00F1707A">
              <w:rPr>
                <w:rFonts w:ascii="Times New Roman" w:hAnsi="Times New Roman"/>
                <w:iCs/>
                <w:sz w:val="22"/>
              </w:rPr>
              <w:t>1387603</w:t>
            </w:r>
            <w:r w:rsidR="00BF2F07" w:rsidRPr="00674499">
              <w:rPr>
                <w:rFonts w:ascii="Times New Roman" w:hAnsi="Times New Roman"/>
                <w:iCs/>
                <w:sz w:val="22"/>
              </w:rPr>
              <w:t>/2021</w:t>
            </w:r>
          </w:p>
        </w:tc>
      </w:tr>
      <w:tr w:rsidR="00DF039B" w:rsidRPr="00BF2F07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674499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674499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98FD925" w:rsidR="00DF039B" w:rsidRPr="00674499" w:rsidRDefault="00F1707A" w:rsidP="00D76F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1707A">
              <w:rPr>
                <w:rFonts w:ascii="Times New Roman" w:eastAsiaTheme="minorHAnsi" w:hAnsi="Times New Roman"/>
                <w:sz w:val="22"/>
                <w:lang w:eastAsia="en-US"/>
              </w:rPr>
              <w:t>CEP Comissão de Exercício Profissional do CAU/PR</w:t>
            </w:r>
          </w:p>
        </w:tc>
      </w:tr>
      <w:tr w:rsidR="00664A0A" w:rsidRPr="00BF2F07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674499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74499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0AF7BAD" w:rsidR="00664A0A" w:rsidRPr="00674499" w:rsidRDefault="00F1707A" w:rsidP="000C3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F1707A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Conversa da CEP como os fiscais sobre as dificuldades do processo de fiscalização.</w:t>
            </w:r>
          </w:p>
        </w:tc>
      </w:tr>
      <w:tr w:rsidR="00664A0A" w:rsidRPr="00BF2F07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A86FBAD" w:rsidR="00664A0A" w:rsidRPr="00674499" w:rsidRDefault="00664A0A" w:rsidP="0067449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674499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67449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F1707A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69</w:t>
            </w:r>
            <w:r w:rsidRPr="0067449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674499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28AF4BE1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F18FE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D76FD8" w:rsidRPr="00EF18FE">
        <w:rPr>
          <w:rFonts w:ascii="Times New Roman" w:hAnsi="Times New Roman" w:cs="Times New Roman"/>
          <w:szCs w:val="24"/>
        </w:rPr>
        <w:t>extra</w:t>
      </w:r>
      <w:r w:rsidRPr="00EF18FE">
        <w:rPr>
          <w:rFonts w:ascii="Times New Roman" w:hAnsi="Times New Roman" w:cs="Times New Roman"/>
          <w:szCs w:val="24"/>
        </w:rPr>
        <w:t xml:space="preserve">ordinariamente de forma virtual no dia </w:t>
      </w:r>
      <w:r w:rsidR="00F1707A">
        <w:rPr>
          <w:rFonts w:ascii="Times New Roman" w:hAnsi="Times New Roman" w:cs="Times New Roman"/>
          <w:szCs w:val="24"/>
        </w:rPr>
        <w:t>30</w:t>
      </w:r>
      <w:r w:rsidR="001C2DF3" w:rsidRPr="00EF18FE">
        <w:rPr>
          <w:rFonts w:ascii="Times New Roman" w:hAnsi="Times New Roman" w:cs="Times New Roman"/>
          <w:szCs w:val="24"/>
        </w:rPr>
        <w:t xml:space="preserve"> de </w:t>
      </w:r>
      <w:r w:rsidR="00363AB2">
        <w:rPr>
          <w:rFonts w:ascii="Times New Roman" w:hAnsi="Times New Roman" w:cs="Times New Roman"/>
          <w:szCs w:val="24"/>
        </w:rPr>
        <w:t>agost</w:t>
      </w:r>
      <w:r w:rsidR="00E34928" w:rsidRPr="00EF18FE">
        <w:rPr>
          <w:rFonts w:ascii="Times New Roman" w:hAnsi="Times New Roman" w:cs="Times New Roman"/>
          <w:szCs w:val="24"/>
        </w:rPr>
        <w:t>o</w:t>
      </w:r>
      <w:r w:rsidRPr="00EF18FE">
        <w:rPr>
          <w:rFonts w:ascii="Times New Roman" w:hAnsi="Times New Roman" w:cs="Times New Roman"/>
          <w:szCs w:val="24"/>
        </w:rPr>
        <w:t xml:space="preserve"> de 202</w:t>
      </w:r>
      <w:r w:rsidR="00F7795A" w:rsidRPr="00EF18FE">
        <w:rPr>
          <w:rFonts w:ascii="Times New Roman" w:hAnsi="Times New Roman" w:cs="Times New Roman"/>
          <w:szCs w:val="24"/>
        </w:rPr>
        <w:t>1</w:t>
      </w:r>
      <w:r w:rsidRPr="00EF18FE">
        <w:rPr>
          <w:rFonts w:ascii="Times New Roman" w:hAnsi="Times New Roman" w:cs="Times New Roman"/>
          <w:szCs w:val="24"/>
        </w:rPr>
        <w:t>, no uso das competências que lhe conferem o Regimento Interno do CAU/PR, após a</w:t>
      </w:r>
      <w:r w:rsidR="00F1707A">
        <w:rPr>
          <w:rFonts w:ascii="Times New Roman" w:hAnsi="Times New Roman" w:cs="Times New Roman"/>
          <w:szCs w:val="24"/>
        </w:rPr>
        <w:t>nálise do assunto em epígrafe, e</w:t>
      </w:r>
    </w:p>
    <w:p w14:paraId="430E6208" w14:textId="77777777" w:rsidR="00A378A4" w:rsidRPr="00A378A4" w:rsidRDefault="00A378A4" w:rsidP="00A378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378A4">
        <w:rPr>
          <w:rFonts w:ascii="Times New Roman" w:hAnsi="Times New Roman" w:cs="Times New Roman"/>
          <w:szCs w:val="24"/>
        </w:rPr>
        <w:t>Considerando que as atividades de fiscalização são o cerne dos conselhos profissionais,</w:t>
      </w:r>
    </w:p>
    <w:p w14:paraId="19D3B2F6" w14:textId="77777777" w:rsidR="00A378A4" w:rsidRPr="00A378A4" w:rsidRDefault="00A378A4" w:rsidP="00A378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378A4">
        <w:rPr>
          <w:rFonts w:ascii="Times New Roman" w:hAnsi="Times New Roman" w:cs="Times New Roman"/>
          <w:szCs w:val="24"/>
        </w:rPr>
        <w:t>Considerando a necessidade de desburocratização e celeridade dos processos;</w:t>
      </w:r>
    </w:p>
    <w:p w14:paraId="698549FA" w14:textId="77777777" w:rsidR="00A378A4" w:rsidRPr="00A378A4" w:rsidRDefault="00A378A4" w:rsidP="00A378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378A4">
        <w:rPr>
          <w:rFonts w:ascii="Times New Roman" w:hAnsi="Times New Roman" w:cs="Times New Roman"/>
          <w:szCs w:val="24"/>
        </w:rPr>
        <w:t>Considerando a utilização de inovações tecnológicas para aperfeiçoamento dos planos de fiscalização;</w:t>
      </w:r>
    </w:p>
    <w:p w14:paraId="3973E804" w14:textId="77777777" w:rsidR="00A378A4" w:rsidRPr="00A378A4" w:rsidRDefault="00A378A4" w:rsidP="00A378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378A4">
        <w:rPr>
          <w:rFonts w:ascii="Times New Roman" w:hAnsi="Times New Roman" w:cs="Times New Roman"/>
          <w:szCs w:val="24"/>
        </w:rPr>
        <w:t>Considerando que outros CAU/</w:t>
      </w:r>
      <w:proofErr w:type="spellStart"/>
      <w:r w:rsidRPr="00A378A4">
        <w:rPr>
          <w:rFonts w:ascii="Times New Roman" w:hAnsi="Times New Roman" w:cs="Times New Roman"/>
          <w:szCs w:val="24"/>
        </w:rPr>
        <w:t>UFs</w:t>
      </w:r>
      <w:proofErr w:type="spellEnd"/>
      <w:r w:rsidRPr="00A378A4">
        <w:rPr>
          <w:rFonts w:ascii="Times New Roman" w:hAnsi="Times New Roman" w:cs="Times New Roman"/>
          <w:szCs w:val="24"/>
        </w:rPr>
        <w:t xml:space="preserve"> já implementaram projetos técnicos para ampliação das atividades fiscalizatórias, tendo como exemplos o CAU/RS e CAU/MG; </w:t>
      </w:r>
    </w:p>
    <w:p w14:paraId="2E98C662" w14:textId="77777777" w:rsidR="00A378A4" w:rsidRPr="00A378A4" w:rsidRDefault="00A378A4" w:rsidP="00A378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378A4">
        <w:rPr>
          <w:rFonts w:ascii="Times New Roman" w:hAnsi="Times New Roman" w:cs="Times New Roman"/>
          <w:szCs w:val="24"/>
        </w:rPr>
        <w:t>Considerando a apresentação do Protótipo proposto pela Conselheira Mirna, e os esclarecimentos feitos quanto aos equipamentos e softwares que precisam ser adquiridos, assim como o posicionamento favorável dos conselheiros e entendimento por parte da equipe de fiscalização</w:t>
      </w:r>
    </w:p>
    <w:p w14:paraId="1CF92844" w14:textId="35FF6AC7" w:rsidR="00296F1F" w:rsidRDefault="00A378A4" w:rsidP="00A378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378A4">
        <w:rPr>
          <w:rFonts w:ascii="Times New Roman" w:hAnsi="Times New Roman" w:cs="Times New Roman"/>
          <w:szCs w:val="24"/>
        </w:rPr>
        <w:t>Considerando o exposto e a referida analise sobre a questão;</w:t>
      </w:r>
    </w:p>
    <w:p w14:paraId="7AAC24B1" w14:textId="77777777" w:rsidR="00080667" w:rsidRDefault="00080667" w:rsidP="00A378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773BB248" w14:textId="77777777" w:rsidR="003B3D96" w:rsidRPr="00874FFA" w:rsidRDefault="003B3D96" w:rsidP="00080667">
      <w:pPr>
        <w:pStyle w:val="PargrafodaLista"/>
        <w:widowControl/>
        <w:suppressAutoHyphens w:val="0"/>
        <w:autoSpaceDE w:val="0"/>
        <w:autoSpaceDN w:val="0"/>
        <w:adjustRightInd w:val="0"/>
        <w:spacing w:after="160" w:line="276" w:lineRule="auto"/>
        <w:ind w:left="567"/>
        <w:jc w:val="both"/>
        <w:rPr>
          <w:rFonts w:ascii="Times New Roman" w:hAnsi="Times New Roman"/>
        </w:rPr>
      </w:pPr>
    </w:p>
    <w:p w14:paraId="37033502" w14:textId="6BE64623" w:rsidR="00F1707A" w:rsidRPr="00A378A4" w:rsidRDefault="00A378A4" w:rsidP="00080667">
      <w:pPr>
        <w:pStyle w:val="PargrafodaLista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A378A4">
        <w:rPr>
          <w:rFonts w:ascii="Times New Roman" w:hAnsi="Times New Roman"/>
        </w:rPr>
        <w:t>Aprovar o desenvolvimento do protótipo de fiscalização apresentado.</w:t>
      </w:r>
    </w:p>
    <w:p w14:paraId="0D447D7A" w14:textId="5A096F64" w:rsidR="00BE05C2" w:rsidRPr="00F1707A" w:rsidRDefault="00F1707A" w:rsidP="00080667">
      <w:pPr>
        <w:pStyle w:val="PargrafodaLista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Encaminhar esta</w:t>
      </w:r>
      <w:r w:rsidR="00DF039B" w:rsidRPr="00F1707A">
        <w:rPr>
          <w:rFonts w:ascii="Times New Roman" w:hAnsi="Times New Roman"/>
        </w:rPr>
        <w:t xml:space="preserve"> deliberação à Presidência do CAU/PR, para conhecimento</w:t>
      </w:r>
      <w:r w:rsidR="004C4B50" w:rsidRPr="00F1707A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774C56D9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1707A">
        <w:rPr>
          <w:rFonts w:ascii="Times New Roman" w:hAnsi="Times New Roman" w:cs="Times New Roman"/>
          <w:szCs w:val="24"/>
        </w:rPr>
        <w:t>30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874FFA">
        <w:rPr>
          <w:rFonts w:ascii="Times New Roman" w:hAnsi="Times New Roman" w:cs="Times New Roman"/>
          <w:szCs w:val="24"/>
        </w:rPr>
        <w:t>agost</w:t>
      </w:r>
      <w:r w:rsidR="001B053D">
        <w:rPr>
          <w:rFonts w:ascii="Times New Roman" w:hAnsi="Times New Roman" w:cs="Times New Roman"/>
          <w:szCs w:val="24"/>
        </w:rPr>
        <w:t>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8248964" w14:textId="77777777" w:rsidR="00A613AA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6B3CC10D" w14:textId="77777777" w:rsidR="00AF23F8" w:rsidRDefault="00AF23F8" w:rsidP="00A613AA">
      <w:pPr>
        <w:spacing w:after="160"/>
        <w:rPr>
          <w:rFonts w:ascii="Times New Roman" w:hAnsi="Times New Roman"/>
          <w:sz w:val="22"/>
        </w:rPr>
      </w:pPr>
    </w:p>
    <w:p w14:paraId="14C6FDF2" w14:textId="77777777" w:rsidR="00AF23F8" w:rsidRPr="000C2A60" w:rsidRDefault="00AF23F8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0C2A60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0C2A60" w:rsidRDefault="0045319A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EF0D59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0C2A6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</w:t>
            </w:r>
            <w:r w:rsidR="0045319A">
              <w:rPr>
                <w:rFonts w:ascii="Times New Roman" w:hAnsi="Times New Roman" w:cs="Times New Roman"/>
                <w:sz w:val="22"/>
              </w:rPr>
              <w:t>Assistente</w:t>
            </w:r>
            <w:r w:rsidR="0045319A"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0E501E29" w14:textId="42D6118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5BF8A60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694746B" w14:textId="43EDF417" w:rsidR="00A613AA" w:rsidRPr="000C2A60" w:rsidRDefault="00987665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 w:val="22"/>
        </w:rPr>
        <w:lastRenderedPageBreak/>
        <w:t>11</w:t>
      </w:r>
      <w:r w:rsidR="00A613AA"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 w:rsidR="00A613AA">
        <w:rPr>
          <w:rFonts w:ascii="Times New Roman" w:eastAsia="Calibri" w:hAnsi="Times New Roman"/>
          <w:b/>
          <w:bCs/>
          <w:sz w:val="22"/>
        </w:rPr>
        <w:t>EP</w:t>
      </w:r>
      <w:r w:rsidR="00A613AA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842E3CC" w14:textId="77777777" w:rsidR="00A613AA" w:rsidRPr="000C2A60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0C2A60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0C2A60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0C2A60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0C2A60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0C2A60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0C2A60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6914DB9E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603A2AEB" w:rsidR="00305D1C" w:rsidRPr="00305D1C" w:rsidRDefault="00F1707A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F1707A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</w:tr>
      <w:tr w:rsidR="00305D1C" w:rsidRPr="000C2A60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5F35C0EE" w:rsidR="00305D1C" w:rsidRPr="000C2A60" w:rsidRDefault="00F1707A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F1707A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15EC3DDE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0C2A60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4857F673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F1707A">
              <w:rPr>
                <w:rFonts w:ascii="Times New Roman" w:eastAsia="Cambria" w:hAnsi="Times New Roman"/>
                <w:b/>
                <w:bCs/>
                <w:sz w:val="22"/>
              </w:rPr>
              <w:t>12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10FA4898" w14:textId="0806DBC1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F1707A">
              <w:rPr>
                <w:rFonts w:ascii="Times New Roman" w:eastAsia="Cambria" w:hAnsi="Times New Roman"/>
                <w:b/>
                <w:bCs/>
                <w:sz w:val="22"/>
              </w:rPr>
              <w:t>30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CBFAD7B" w14:textId="442D79A8" w:rsidR="0045319A" w:rsidRPr="000C30E3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0C30E3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F1707A" w:rsidRPr="00F1707A">
              <w:rPr>
                <w:rFonts w:ascii="Times New Roman" w:hAnsi="Times New Roman"/>
                <w:b/>
                <w:iCs/>
                <w:sz w:val="22"/>
              </w:rPr>
              <w:t>1387603/2021</w:t>
            </w:r>
          </w:p>
          <w:p w14:paraId="106F45B7" w14:textId="5DDEE6EC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 w:rsidR="00674499">
              <w:rPr>
                <w:rFonts w:ascii="Times New Roman" w:eastAsia="Cambria" w:hAnsi="Times New Roman"/>
                <w:sz w:val="22"/>
              </w:rPr>
              <w:t>3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74499">
              <w:rPr>
                <w:rFonts w:ascii="Times New Roman" w:eastAsia="Cambria" w:hAnsi="Times New Roman"/>
                <w:sz w:val="22"/>
              </w:rPr>
              <w:t>1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17D2450A" w14:textId="77777777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0C2A60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proofErr w:type="spellStart"/>
            <w:r w:rsidRPr="003B265B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3B265B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3B265B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3B265B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3B265B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3B265B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477D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477D9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66878BD"/>
    <w:multiLevelType w:val="hybridMultilevel"/>
    <w:tmpl w:val="5E8EDA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8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13"/>
  </w:num>
  <w:num w:numId="14">
    <w:abstractNumId w:val="21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0"/>
  </w:num>
  <w:num w:numId="20">
    <w:abstractNumId w:val="17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0667"/>
    <w:rsid w:val="00087A8C"/>
    <w:rsid w:val="00095F2D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11AC9"/>
    <w:rsid w:val="00137C4A"/>
    <w:rsid w:val="0019365B"/>
    <w:rsid w:val="00193F49"/>
    <w:rsid w:val="001B053D"/>
    <w:rsid w:val="001B6946"/>
    <w:rsid w:val="001C2DF3"/>
    <w:rsid w:val="001F0200"/>
    <w:rsid w:val="002024CD"/>
    <w:rsid w:val="0020299C"/>
    <w:rsid w:val="00227695"/>
    <w:rsid w:val="00234CD6"/>
    <w:rsid w:val="002857CD"/>
    <w:rsid w:val="00296F1F"/>
    <w:rsid w:val="002A1323"/>
    <w:rsid w:val="002A484F"/>
    <w:rsid w:val="002B196D"/>
    <w:rsid w:val="002C2911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B3D96"/>
    <w:rsid w:val="003E7C73"/>
    <w:rsid w:val="00406BF7"/>
    <w:rsid w:val="004106E2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A6C"/>
    <w:rsid w:val="00490CB1"/>
    <w:rsid w:val="004A195E"/>
    <w:rsid w:val="004A6FC4"/>
    <w:rsid w:val="004C038D"/>
    <w:rsid w:val="004C4263"/>
    <w:rsid w:val="004C4B50"/>
    <w:rsid w:val="004E387E"/>
    <w:rsid w:val="004E3E6E"/>
    <w:rsid w:val="004F758D"/>
    <w:rsid w:val="00551C1E"/>
    <w:rsid w:val="005744CE"/>
    <w:rsid w:val="0059416A"/>
    <w:rsid w:val="0059718B"/>
    <w:rsid w:val="005A12F1"/>
    <w:rsid w:val="005A237D"/>
    <w:rsid w:val="005A4A91"/>
    <w:rsid w:val="005B043E"/>
    <w:rsid w:val="005B1CC7"/>
    <w:rsid w:val="005C4A60"/>
    <w:rsid w:val="00612610"/>
    <w:rsid w:val="00613D43"/>
    <w:rsid w:val="006270B4"/>
    <w:rsid w:val="00647416"/>
    <w:rsid w:val="00664A0A"/>
    <w:rsid w:val="00674216"/>
    <w:rsid w:val="00674499"/>
    <w:rsid w:val="006A04DF"/>
    <w:rsid w:val="006A1905"/>
    <w:rsid w:val="006B4B90"/>
    <w:rsid w:val="006C359E"/>
    <w:rsid w:val="006F3635"/>
    <w:rsid w:val="00706A11"/>
    <w:rsid w:val="00722BA5"/>
    <w:rsid w:val="0072715A"/>
    <w:rsid w:val="00733182"/>
    <w:rsid w:val="007531DB"/>
    <w:rsid w:val="007578AE"/>
    <w:rsid w:val="007821BD"/>
    <w:rsid w:val="00783A62"/>
    <w:rsid w:val="0078554E"/>
    <w:rsid w:val="007A1B71"/>
    <w:rsid w:val="007A2075"/>
    <w:rsid w:val="007C532B"/>
    <w:rsid w:val="007D62F2"/>
    <w:rsid w:val="00810291"/>
    <w:rsid w:val="00826FA6"/>
    <w:rsid w:val="00837304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22AE9"/>
    <w:rsid w:val="00932599"/>
    <w:rsid w:val="009326E2"/>
    <w:rsid w:val="00934C46"/>
    <w:rsid w:val="00944F98"/>
    <w:rsid w:val="00946EFC"/>
    <w:rsid w:val="00963637"/>
    <w:rsid w:val="0097626F"/>
    <w:rsid w:val="009818FE"/>
    <w:rsid w:val="00987665"/>
    <w:rsid w:val="00990FA4"/>
    <w:rsid w:val="009B11B0"/>
    <w:rsid w:val="009C0374"/>
    <w:rsid w:val="009C6412"/>
    <w:rsid w:val="009C6F7A"/>
    <w:rsid w:val="009D1BE4"/>
    <w:rsid w:val="00A3299E"/>
    <w:rsid w:val="00A378A4"/>
    <w:rsid w:val="00A45146"/>
    <w:rsid w:val="00A613AA"/>
    <w:rsid w:val="00A87924"/>
    <w:rsid w:val="00AF0948"/>
    <w:rsid w:val="00AF23F8"/>
    <w:rsid w:val="00B000B4"/>
    <w:rsid w:val="00B11349"/>
    <w:rsid w:val="00B123F1"/>
    <w:rsid w:val="00B16B7A"/>
    <w:rsid w:val="00B1747A"/>
    <w:rsid w:val="00B21027"/>
    <w:rsid w:val="00B22E8C"/>
    <w:rsid w:val="00B24C18"/>
    <w:rsid w:val="00B72F53"/>
    <w:rsid w:val="00B915A6"/>
    <w:rsid w:val="00BD0312"/>
    <w:rsid w:val="00BD2273"/>
    <w:rsid w:val="00BE05C2"/>
    <w:rsid w:val="00BF2F07"/>
    <w:rsid w:val="00BF571C"/>
    <w:rsid w:val="00C1652F"/>
    <w:rsid w:val="00C35B5B"/>
    <w:rsid w:val="00C46DF3"/>
    <w:rsid w:val="00C85FD6"/>
    <w:rsid w:val="00CD24B0"/>
    <w:rsid w:val="00D02308"/>
    <w:rsid w:val="00D32076"/>
    <w:rsid w:val="00D36A04"/>
    <w:rsid w:val="00D42C00"/>
    <w:rsid w:val="00D6105F"/>
    <w:rsid w:val="00D6559A"/>
    <w:rsid w:val="00D76FD8"/>
    <w:rsid w:val="00D97A2B"/>
    <w:rsid w:val="00DC5970"/>
    <w:rsid w:val="00DD488A"/>
    <w:rsid w:val="00DE7437"/>
    <w:rsid w:val="00DF039B"/>
    <w:rsid w:val="00DF3F0A"/>
    <w:rsid w:val="00E16506"/>
    <w:rsid w:val="00E34928"/>
    <w:rsid w:val="00E4743A"/>
    <w:rsid w:val="00E55053"/>
    <w:rsid w:val="00E77068"/>
    <w:rsid w:val="00EC1DCA"/>
    <w:rsid w:val="00EF18FE"/>
    <w:rsid w:val="00F02251"/>
    <w:rsid w:val="00F03260"/>
    <w:rsid w:val="00F1707A"/>
    <w:rsid w:val="00F207A5"/>
    <w:rsid w:val="00F477D9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2021-08-20T17:17:00Z</cp:lastPrinted>
  <dcterms:created xsi:type="dcterms:W3CDTF">2021-10-11T17:55:00Z</dcterms:created>
  <dcterms:modified xsi:type="dcterms:W3CDTF">2021-10-13T20:12:00Z</dcterms:modified>
</cp:coreProperties>
</file>