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843"/>
        <w:gridCol w:w="7232"/>
      </w:tblGrid>
      <w:tr w:rsidR="002D42F5" w:rsidRPr="00C6290A" w14:paraId="20469FDD" w14:textId="77777777" w:rsidTr="008D6A80"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6990E867" w14:textId="77777777" w:rsidR="002D42F5" w:rsidRPr="00C6290A" w:rsidRDefault="002D42F5" w:rsidP="008D6A80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6290A">
              <w:rPr>
                <w:rFonts w:ascii="Arial" w:eastAsia="Calibri" w:hAnsi="Arial" w:cs="Arial"/>
                <w:sz w:val="20"/>
                <w:szCs w:val="20"/>
                <w:lang w:val="pt-BR"/>
              </w:rPr>
              <w:t>PROCESSO</w:t>
            </w:r>
          </w:p>
        </w:tc>
        <w:tc>
          <w:tcPr>
            <w:tcW w:w="723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7730A569" w14:textId="35B98057" w:rsidR="002D42F5" w:rsidRPr="00C6290A" w:rsidRDefault="002D42F5" w:rsidP="008D6A80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</w:pPr>
            <w:r w:rsidRPr="00C6290A"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 xml:space="preserve">Protocolo SICCAU nº </w:t>
            </w:r>
            <w:r w:rsidR="00033A83" w:rsidRPr="00033A83"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>1562641</w:t>
            </w:r>
            <w:r w:rsidR="00FB74CC" w:rsidRPr="00C6290A"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>/2022</w:t>
            </w:r>
          </w:p>
        </w:tc>
      </w:tr>
      <w:tr w:rsidR="002D42F5" w:rsidRPr="00C6290A" w14:paraId="57F52BBB" w14:textId="77777777" w:rsidTr="008D6A80"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506F985B" w14:textId="3FA43B92" w:rsidR="002D42F5" w:rsidRPr="00C6290A" w:rsidRDefault="002D42F5" w:rsidP="008D6A80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6290A">
              <w:rPr>
                <w:rFonts w:ascii="Arial" w:eastAsia="Calibri" w:hAnsi="Arial" w:cs="Arial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23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6434C84D" w14:textId="37D4D395" w:rsidR="002D42F5" w:rsidRPr="00C6290A" w:rsidRDefault="00FB74CC" w:rsidP="008D6A80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</w:pPr>
            <w:r w:rsidRPr="00C6290A"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>CAU/PR</w:t>
            </w:r>
          </w:p>
        </w:tc>
      </w:tr>
      <w:tr w:rsidR="002D42F5" w:rsidRPr="00C6290A" w14:paraId="736404BF" w14:textId="77777777" w:rsidTr="008D6A80"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14:paraId="32F5A1CF" w14:textId="77777777" w:rsidR="002D42F5" w:rsidRPr="00C6290A" w:rsidRDefault="002D42F5" w:rsidP="008D6A80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6290A">
              <w:rPr>
                <w:rFonts w:ascii="Arial" w:eastAsia="Calibri" w:hAnsi="Arial" w:cs="Arial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23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144D4530" w14:textId="6E1A900B" w:rsidR="002D42F5" w:rsidRPr="00C6290A" w:rsidRDefault="00DE22FA" w:rsidP="008D6A80">
            <w:pPr>
              <w:tabs>
                <w:tab w:val="left" w:pos="2120"/>
                <w:tab w:val="left" w:pos="12780"/>
              </w:tabs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 xml:space="preserve">Aprova </w:t>
            </w:r>
            <w:r w:rsidR="00FB74CC" w:rsidRPr="00C6290A"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 xml:space="preserve">Nota Repúdio ao PL 257/2022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>referente a</w:t>
            </w:r>
            <w:r w:rsidR="00FB74CC" w:rsidRPr="00C6290A"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 xml:space="preserve"> alterações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 xml:space="preserve">no </w:t>
            </w:r>
            <w:r w:rsidR="00FB74CC" w:rsidRPr="00C6290A"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  <w:t>COLIT</w:t>
            </w:r>
          </w:p>
        </w:tc>
      </w:tr>
      <w:tr w:rsidR="008D6A80" w:rsidRPr="00C6290A" w14:paraId="38961F76" w14:textId="77777777" w:rsidTr="008D6A80">
        <w:tc>
          <w:tcPr>
            <w:tcW w:w="9075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6918B34" w14:textId="77777777" w:rsidR="008D6A80" w:rsidRPr="00C6290A" w:rsidRDefault="008D6A80" w:rsidP="008D6A80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D6A80" w:rsidRPr="00C6290A" w14:paraId="21211B03" w14:textId="77777777" w:rsidTr="008D6A80">
        <w:tblPrEx>
          <w:jc w:val="center"/>
        </w:tblPrEx>
        <w:trPr>
          <w:jc w:val="center"/>
        </w:trPr>
        <w:tc>
          <w:tcPr>
            <w:tcW w:w="9075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C92A717" w14:textId="6F2F9C1C" w:rsidR="008D6A80" w:rsidRPr="00C6290A" w:rsidRDefault="00DE22FA" w:rsidP="008D6A80">
            <w:pPr>
              <w:tabs>
                <w:tab w:val="left" w:pos="2120"/>
                <w:tab w:val="left" w:pos="12780"/>
              </w:tabs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</w:t>
            </w:r>
            <w:r w:rsidR="00781FC4" w:rsidRPr="00C6290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nº </w:t>
            </w:r>
            <w:r w:rsidR="00033A83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="00781FC4" w:rsidRPr="00C6290A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304F60" w:rsidRPr="00C6290A">
              <w:rPr>
                <w:rFonts w:ascii="Arial" w:hAnsi="Arial" w:cs="Arial"/>
                <w:b/>
                <w:sz w:val="20"/>
                <w:szCs w:val="20"/>
                <w:lang w:val="pt-BR"/>
              </w:rPr>
              <w:t>2022</w:t>
            </w:r>
            <w:r w:rsidR="00781FC4" w:rsidRPr="00C6290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 w:rsidR="00304F60" w:rsidRPr="00C6290A">
              <w:rPr>
                <w:rFonts w:ascii="Arial" w:hAnsi="Arial" w:cs="Arial"/>
                <w:b/>
                <w:sz w:val="20"/>
                <w:szCs w:val="20"/>
                <w:lang w:val="pt-BR"/>
              </w:rPr>
              <w:t>CPUA-</w:t>
            </w:r>
            <w:r w:rsidR="00781FC4" w:rsidRPr="00C6290A">
              <w:rPr>
                <w:rFonts w:ascii="Arial" w:hAnsi="Arial" w:cs="Arial"/>
                <w:b/>
                <w:sz w:val="20"/>
                <w:szCs w:val="20"/>
                <w:lang w:val="pt-BR"/>
              </w:rPr>
              <w:t>CAU/</w:t>
            </w:r>
            <w:r w:rsidR="00304F60" w:rsidRPr="00C6290A">
              <w:rPr>
                <w:rFonts w:ascii="Arial" w:hAnsi="Arial" w:cs="Arial"/>
                <w:b/>
                <w:sz w:val="20"/>
                <w:szCs w:val="20"/>
                <w:lang w:val="pt-BR"/>
              </w:rPr>
              <w:t>PR</w:t>
            </w:r>
          </w:p>
        </w:tc>
      </w:tr>
    </w:tbl>
    <w:p w14:paraId="64D7AD4D" w14:textId="77777777" w:rsidR="00033A83" w:rsidRDefault="00033A83" w:rsidP="00781FC4">
      <w:pPr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33A83">
        <w:rPr>
          <w:rFonts w:ascii="Arial" w:hAnsi="Arial" w:cs="Arial"/>
          <w:sz w:val="20"/>
          <w:szCs w:val="20"/>
          <w:lang w:val="pt-BR"/>
        </w:rPr>
        <w:t xml:space="preserve">A Comissão Especial de Política Urbana e Ambiental (CPUA-CAU/PR), reunida ordinariamente por meio de reunião remota, realizada através da plataforma </w:t>
      </w:r>
      <w:r w:rsidRPr="00033A83">
        <w:rPr>
          <w:rFonts w:ascii="Arial" w:hAnsi="Arial" w:cs="Arial"/>
          <w:i/>
          <w:iCs/>
          <w:sz w:val="20"/>
          <w:szCs w:val="20"/>
          <w:lang w:val="pt-BR"/>
        </w:rPr>
        <w:t>Microsoft Teams</w:t>
      </w:r>
      <w:r w:rsidRPr="00033A83">
        <w:rPr>
          <w:rFonts w:ascii="Arial" w:hAnsi="Arial" w:cs="Arial"/>
          <w:sz w:val="20"/>
          <w:szCs w:val="20"/>
          <w:lang w:val="pt-BR"/>
        </w:rPr>
        <w:t xml:space="preserve">, no dia 26 de </w:t>
      </w:r>
      <w:r>
        <w:rPr>
          <w:rFonts w:ascii="Arial" w:hAnsi="Arial" w:cs="Arial"/>
          <w:sz w:val="20"/>
          <w:szCs w:val="20"/>
          <w:lang w:val="pt-BR"/>
        </w:rPr>
        <w:t xml:space="preserve">setembro </w:t>
      </w:r>
      <w:r w:rsidRPr="00033A83">
        <w:rPr>
          <w:rFonts w:ascii="Arial" w:hAnsi="Arial" w:cs="Arial"/>
          <w:sz w:val="20"/>
          <w:szCs w:val="20"/>
          <w:lang w:val="pt-BR"/>
        </w:rPr>
        <w:t>de 2022, no uso das competências que lhe conferem o artigo 12, § 1º, da Resolução CAU/BR nº 104, o artigo 2º, inciso III, alínea ‘b’, da Resolução CAU/BR nº 30, e</w:t>
      </w:r>
    </w:p>
    <w:p w14:paraId="18FD64DC" w14:textId="540280D4" w:rsidR="00781FC4" w:rsidRDefault="00033A83" w:rsidP="00781FC4">
      <w:pPr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33A83">
        <w:rPr>
          <w:rFonts w:ascii="Arial" w:hAnsi="Arial" w:cs="Arial"/>
          <w:sz w:val="20"/>
          <w:szCs w:val="20"/>
          <w:lang w:val="pt-BR"/>
        </w:rPr>
        <w:t>Considerando o debate e conhecimento da matéria no que tange as políticas urbana e ambiental no Paraná em pauta e apreciação pela CPUA-CAU/PR;</w:t>
      </w:r>
    </w:p>
    <w:p w14:paraId="7F152AFD" w14:textId="6368EA28" w:rsidR="003F5996" w:rsidRDefault="003F5996" w:rsidP="00781FC4">
      <w:pPr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 composição </w:t>
      </w:r>
      <w:r w:rsidR="0079123A">
        <w:rPr>
          <w:rFonts w:ascii="Arial" w:hAnsi="Arial" w:cs="Arial"/>
          <w:sz w:val="20"/>
          <w:szCs w:val="20"/>
          <w:lang w:val="pt-BR"/>
        </w:rPr>
        <w:t xml:space="preserve">feita pelo Art. 1º, XIV, </w:t>
      </w:r>
      <w:r>
        <w:rPr>
          <w:rFonts w:ascii="Arial" w:hAnsi="Arial" w:cs="Arial"/>
          <w:sz w:val="20"/>
          <w:szCs w:val="20"/>
          <w:lang w:val="pt-BR"/>
        </w:rPr>
        <w:t xml:space="preserve">do Decreto Estadual nº </w:t>
      </w:r>
      <w:r w:rsidRPr="003F5996">
        <w:rPr>
          <w:rFonts w:ascii="Arial" w:hAnsi="Arial" w:cs="Arial"/>
          <w:sz w:val="20"/>
          <w:szCs w:val="20"/>
          <w:lang w:val="pt-BR"/>
        </w:rPr>
        <w:t>7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3F5996">
        <w:rPr>
          <w:rFonts w:ascii="Arial" w:hAnsi="Arial" w:cs="Arial"/>
          <w:sz w:val="20"/>
          <w:szCs w:val="20"/>
          <w:lang w:val="pt-BR"/>
        </w:rPr>
        <w:t>948</w:t>
      </w:r>
      <w:r>
        <w:rPr>
          <w:rFonts w:ascii="Arial" w:hAnsi="Arial" w:cs="Arial"/>
          <w:sz w:val="20"/>
          <w:szCs w:val="20"/>
          <w:lang w:val="pt-BR"/>
        </w:rPr>
        <w:t xml:space="preserve">, de </w:t>
      </w:r>
      <w:r w:rsidRPr="003F5996">
        <w:rPr>
          <w:rFonts w:ascii="Arial" w:hAnsi="Arial" w:cs="Arial"/>
          <w:sz w:val="20"/>
          <w:szCs w:val="20"/>
          <w:lang w:val="pt-BR"/>
        </w:rPr>
        <w:t xml:space="preserve">3 de </w:t>
      </w:r>
      <w:r w:rsidRPr="003F5996">
        <w:rPr>
          <w:rFonts w:ascii="Arial" w:hAnsi="Arial" w:cs="Arial"/>
          <w:sz w:val="20"/>
          <w:szCs w:val="20"/>
          <w:lang w:val="pt-BR"/>
        </w:rPr>
        <w:t xml:space="preserve">outubro </w:t>
      </w:r>
      <w:r w:rsidRPr="003F5996">
        <w:rPr>
          <w:rFonts w:ascii="Arial" w:hAnsi="Arial" w:cs="Arial"/>
          <w:sz w:val="20"/>
          <w:szCs w:val="20"/>
          <w:lang w:val="pt-BR"/>
        </w:rPr>
        <w:t>de 2017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="0079123A">
        <w:rPr>
          <w:rFonts w:ascii="Arial" w:hAnsi="Arial" w:cs="Arial"/>
          <w:sz w:val="20"/>
          <w:szCs w:val="20"/>
          <w:lang w:val="pt-BR"/>
        </w:rPr>
        <w:t xml:space="preserve">que </w:t>
      </w:r>
      <w:r>
        <w:rPr>
          <w:rFonts w:ascii="Arial" w:hAnsi="Arial" w:cs="Arial"/>
          <w:sz w:val="20"/>
          <w:szCs w:val="20"/>
          <w:lang w:val="pt-BR"/>
        </w:rPr>
        <w:t xml:space="preserve">indica </w:t>
      </w:r>
      <w:r w:rsidR="0079123A">
        <w:rPr>
          <w:rFonts w:ascii="Arial" w:hAnsi="Arial" w:cs="Arial"/>
          <w:sz w:val="20"/>
          <w:szCs w:val="20"/>
          <w:lang w:val="pt-BR"/>
        </w:rPr>
        <w:t xml:space="preserve">entre outros membros </w:t>
      </w:r>
      <w:r>
        <w:rPr>
          <w:rFonts w:ascii="Arial" w:hAnsi="Arial" w:cs="Arial"/>
          <w:sz w:val="20"/>
          <w:szCs w:val="20"/>
          <w:lang w:val="pt-BR"/>
        </w:rPr>
        <w:t>do Conselho de Desenvolvimento Territorial do Litoral Paranaense (COLIT), um representante do Conselho de Arquitetura e Urbanismo do Paraná (CAU/PR)</w:t>
      </w:r>
      <w:r w:rsidR="0079123A">
        <w:rPr>
          <w:rFonts w:ascii="Arial" w:hAnsi="Arial" w:cs="Arial"/>
          <w:sz w:val="20"/>
          <w:szCs w:val="20"/>
          <w:lang w:val="pt-BR"/>
        </w:rPr>
        <w:t>;</w:t>
      </w:r>
    </w:p>
    <w:p w14:paraId="67439BD2" w14:textId="3C88171E" w:rsidR="00033A83" w:rsidRDefault="00033A83" w:rsidP="00781FC4">
      <w:pPr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33A83">
        <w:rPr>
          <w:rFonts w:ascii="Arial" w:hAnsi="Arial" w:cs="Arial"/>
          <w:sz w:val="20"/>
          <w:szCs w:val="20"/>
          <w:lang w:val="pt-BR"/>
        </w:rPr>
        <w:t xml:space="preserve">Considerando que a matéria em questão foi item de Pauta </w:t>
      </w:r>
      <w:r>
        <w:rPr>
          <w:rFonts w:ascii="Arial" w:hAnsi="Arial" w:cs="Arial"/>
          <w:sz w:val="20"/>
          <w:szCs w:val="20"/>
          <w:lang w:val="pt-BR"/>
        </w:rPr>
        <w:t>n</w:t>
      </w:r>
      <w:r w:rsidRPr="00033A83">
        <w:rPr>
          <w:rFonts w:ascii="Arial" w:hAnsi="Arial" w:cs="Arial"/>
          <w:sz w:val="20"/>
          <w:szCs w:val="20"/>
          <w:lang w:val="pt-BR"/>
        </w:rPr>
        <w:t>a 6ª Reunião Ordinária da CPUA-CAU/PR, ocorrida em 26 de julho de 2022, bem como seus encaminhamentos</w:t>
      </w:r>
      <w:r>
        <w:rPr>
          <w:rFonts w:ascii="Arial" w:hAnsi="Arial" w:cs="Arial"/>
          <w:sz w:val="20"/>
          <w:szCs w:val="20"/>
          <w:lang w:val="pt-BR"/>
        </w:rPr>
        <w:t xml:space="preserve">; além de </w:t>
      </w:r>
      <w:r w:rsidR="006D06B0">
        <w:rPr>
          <w:rFonts w:ascii="Arial" w:hAnsi="Arial" w:cs="Arial"/>
          <w:sz w:val="20"/>
          <w:szCs w:val="20"/>
          <w:lang w:val="pt-BR"/>
        </w:rPr>
        <w:t xml:space="preserve">sito </w:t>
      </w:r>
      <w:r>
        <w:rPr>
          <w:rFonts w:ascii="Arial" w:hAnsi="Arial" w:cs="Arial"/>
          <w:sz w:val="20"/>
          <w:szCs w:val="20"/>
          <w:lang w:val="pt-BR"/>
        </w:rPr>
        <w:t>tópico relatado na últim</w:t>
      </w:r>
      <w:r w:rsidR="006D06B0">
        <w:rPr>
          <w:rFonts w:ascii="Arial" w:hAnsi="Arial" w:cs="Arial"/>
          <w:sz w:val="20"/>
          <w:szCs w:val="20"/>
          <w:lang w:val="pt-BR"/>
        </w:rPr>
        <w:t xml:space="preserve">a </w:t>
      </w:r>
      <w:r>
        <w:rPr>
          <w:rFonts w:ascii="Arial" w:hAnsi="Arial" w:cs="Arial"/>
          <w:sz w:val="20"/>
          <w:szCs w:val="20"/>
          <w:lang w:val="pt-BR"/>
        </w:rPr>
        <w:t>Plenária Ordinária</w:t>
      </w:r>
      <w:r w:rsidRPr="00033A83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(POPR nº 014</w:t>
      </w:r>
      <w:r w:rsidR="006D06B0">
        <w:rPr>
          <w:rFonts w:ascii="Arial" w:hAnsi="Arial" w:cs="Arial"/>
          <w:sz w:val="20"/>
          <w:szCs w:val="20"/>
          <w:lang w:val="pt-BR"/>
        </w:rPr>
        <w:t>6, de 30 de agosto de 2022</w:t>
      </w:r>
      <w:r>
        <w:rPr>
          <w:rFonts w:ascii="Arial" w:hAnsi="Arial" w:cs="Arial"/>
          <w:sz w:val="20"/>
          <w:szCs w:val="20"/>
          <w:lang w:val="pt-BR"/>
        </w:rPr>
        <w:t>)</w:t>
      </w:r>
      <w:r w:rsidR="006D06B0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33A83">
        <w:rPr>
          <w:rFonts w:ascii="Arial" w:hAnsi="Arial" w:cs="Arial"/>
          <w:sz w:val="20"/>
          <w:szCs w:val="20"/>
          <w:lang w:val="pt-BR"/>
        </w:rPr>
        <w:t>e constante da Extra Pauta da 57ª Reunião Ordinária do Conselho Diretor (CD-CAU/PR)</w:t>
      </w:r>
      <w:r w:rsidR="006D06B0">
        <w:rPr>
          <w:rFonts w:ascii="Arial" w:hAnsi="Arial" w:cs="Arial"/>
          <w:sz w:val="20"/>
          <w:szCs w:val="20"/>
          <w:lang w:val="pt-BR"/>
        </w:rPr>
        <w:t>; e</w:t>
      </w:r>
    </w:p>
    <w:p w14:paraId="7227C00E" w14:textId="25362A28" w:rsidR="00DE22FA" w:rsidRPr="00C6290A" w:rsidRDefault="00DE22FA" w:rsidP="00781FC4">
      <w:pPr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Minuta de Nota de Repúdio do conselheiro relator WALTER GUSTAVO LINZMEYER.</w:t>
      </w:r>
    </w:p>
    <w:p w14:paraId="0443B185" w14:textId="287690DB" w:rsidR="00781FC4" w:rsidRPr="00C6290A" w:rsidRDefault="00DE22FA" w:rsidP="00781FC4">
      <w:pPr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DELIBERA</w:t>
      </w:r>
      <w:r w:rsidR="00781FC4" w:rsidRPr="00C6290A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215599C2" w14:textId="53B64836" w:rsidR="00885A95" w:rsidRDefault="00885A95" w:rsidP="00781FC4">
      <w:pPr>
        <w:pStyle w:val="PargrafodaLista"/>
        <w:numPr>
          <w:ilvl w:val="0"/>
          <w:numId w:val="20"/>
        </w:numPr>
        <w:tabs>
          <w:tab w:val="left" w:pos="2120"/>
          <w:tab w:val="left" w:pos="12780"/>
        </w:tabs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APROVAR, de forma unanime, a Nota de Repúdio contida no Relatório e Voto do conselheiro relator;</w:t>
      </w:r>
    </w:p>
    <w:p w14:paraId="391DAC3D" w14:textId="045DE638" w:rsidR="00781FC4" w:rsidRPr="00C6290A" w:rsidRDefault="00781FC4" w:rsidP="00781FC4">
      <w:pPr>
        <w:pStyle w:val="PargrafodaLista"/>
        <w:numPr>
          <w:ilvl w:val="0"/>
          <w:numId w:val="20"/>
        </w:numPr>
        <w:tabs>
          <w:tab w:val="left" w:pos="2120"/>
          <w:tab w:val="left" w:pos="12780"/>
        </w:tabs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6290A">
        <w:rPr>
          <w:rFonts w:ascii="Arial" w:hAnsi="Arial" w:cs="Arial"/>
          <w:sz w:val="20"/>
          <w:szCs w:val="20"/>
          <w:lang w:val="pt-BR"/>
        </w:rPr>
        <w:t>Encaminhar a Presidência para ciência e os devidos encaminhamentos, conforme regimento;</w:t>
      </w:r>
    </w:p>
    <w:p w14:paraId="3AB80DB7" w14:textId="71180D52" w:rsidR="009D52D8" w:rsidRPr="00C6290A" w:rsidRDefault="009D52D8" w:rsidP="00244ABC">
      <w:pPr>
        <w:pStyle w:val="PargrafodaLista"/>
        <w:numPr>
          <w:ilvl w:val="0"/>
          <w:numId w:val="20"/>
        </w:numPr>
        <w:tabs>
          <w:tab w:val="left" w:pos="2120"/>
          <w:tab w:val="left" w:pos="12780"/>
        </w:tabs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6290A">
        <w:rPr>
          <w:rFonts w:ascii="Arial" w:hAnsi="Arial" w:cs="Arial"/>
          <w:sz w:val="20"/>
          <w:szCs w:val="20"/>
          <w:lang w:val="pt-BR"/>
        </w:rPr>
        <w:t xml:space="preserve">Encaminhar esta </w:t>
      </w:r>
      <w:r w:rsidR="00A5390B">
        <w:rPr>
          <w:rFonts w:ascii="Arial" w:hAnsi="Arial" w:cs="Arial"/>
          <w:sz w:val="20"/>
          <w:szCs w:val="20"/>
          <w:lang w:val="pt-BR"/>
        </w:rPr>
        <w:t xml:space="preserve">Deliberação </w:t>
      </w:r>
      <w:r w:rsidRPr="00C6290A">
        <w:rPr>
          <w:rFonts w:ascii="Arial" w:hAnsi="Arial" w:cs="Arial"/>
          <w:sz w:val="20"/>
          <w:szCs w:val="20"/>
          <w:lang w:val="pt-BR"/>
        </w:rPr>
        <w:t>à Presidência do CAU/</w:t>
      </w:r>
      <w:r w:rsidR="00574513" w:rsidRPr="00C6290A">
        <w:rPr>
          <w:rFonts w:ascii="Arial" w:hAnsi="Arial" w:cs="Arial"/>
          <w:sz w:val="20"/>
          <w:szCs w:val="20"/>
          <w:lang w:val="pt-BR"/>
        </w:rPr>
        <w:t>PR</w:t>
      </w:r>
      <w:r w:rsidRPr="00C6290A">
        <w:rPr>
          <w:rFonts w:ascii="Arial" w:hAnsi="Arial" w:cs="Arial"/>
          <w:sz w:val="20"/>
          <w:szCs w:val="20"/>
          <w:lang w:val="pt-BR"/>
        </w:rPr>
        <w:t>, para verificação e tomada das seguintes providências:</w:t>
      </w:r>
    </w:p>
    <w:p w14:paraId="0ED88297" w14:textId="70A14CAC" w:rsidR="00885A95" w:rsidRPr="00C6290A" w:rsidRDefault="00885A95" w:rsidP="00885A95">
      <w:pPr>
        <w:pStyle w:val="PargrafodaLista"/>
        <w:numPr>
          <w:ilvl w:val="1"/>
          <w:numId w:val="20"/>
        </w:numPr>
        <w:tabs>
          <w:tab w:val="left" w:pos="2120"/>
          <w:tab w:val="left" w:pos="12780"/>
        </w:tabs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6290A">
        <w:rPr>
          <w:rFonts w:ascii="Arial" w:hAnsi="Arial" w:cs="Arial"/>
          <w:sz w:val="20"/>
          <w:szCs w:val="20"/>
          <w:lang w:val="pt-BR"/>
        </w:rPr>
        <w:t>para apreciação e aprovação (ou homologação) do Plenário</w:t>
      </w:r>
      <w:r>
        <w:rPr>
          <w:rFonts w:ascii="Arial" w:hAnsi="Arial" w:cs="Arial"/>
          <w:sz w:val="20"/>
          <w:szCs w:val="20"/>
          <w:lang w:val="pt-BR"/>
        </w:rPr>
        <w:t>, em Regime de Urgência, face a importância e gravidade dos fatos</w:t>
      </w:r>
      <w:r w:rsidRPr="00C6290A">
        <w:rPr>
          <w:rFonts w:ascii="Arial" w:hAnsi="Arial" w:cs="Arial"/>
          <w:sz w:val="20"/>
          <w:szCs w:val="20"/>
          <w:lang w:val="pt-BR"/>
        </w:rPr>
        <w:t>;</w:t>
      </w:r>
    </w:p>
    <w:p w14:paraId="57F88BAA" w14:textId="1E1AC756" w:rsidR="00885A95" w:rsidRPr="006D06B0" w:rsidRDefault="00885A95" w:rsidP="00885A95">
      <w:pPr>
        <w:pStyle w:val="PargrafodaLista"/>
        <w:numPr>
          <w:ilvl w:val="1"/>
          <w:numId w:val="20"/>
        </w:numPr>
        <w:tabs>
          <w:tab w:val="left" w:pos="2120"/>
          <w:tab w:val="left" w:pos="12780"/>
        </w:tabs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6290A">
        <w:rPr>
          <w:rFonts w:ascii="Arial" w:hAnsi="Arial" w:cs="Arial"/>
          <w:sz w:val="20"/>
          <w:szCs w:val="20"/>
          <w:lang w:val="pt-BR"/>
        </w:rPr>
        <w:t>caso aprovada, para publicação e democratização junto à sociedade, através do site e redes sociais do CAU/PR</w:t>
      </w:r>
      <w:r>
        <w:rPr>
          <w:rFonts w:ascii="Arial" w:hAnsi="Arial" w:cs="Arial"/>
          <w:sz w:val="20"/>
          <w:szCs w:val="20"/>
          <w:lang w:val="pt-BR"/>
        </w:rPr>
        <w:t>, bem como oficiar o COLIT</w:t>
      </w:r>
      <w:r>
        <w:rPr>
          <w:rFonts w:ascii="Arial" w:hAnsi="Arial" w:cs="Arial"/>
          <w:sz w:val="20"/>
          <w:szCs w:val="20"/>
          <w:lang w:val="pt-BR"/>
        </w:rPr>
        <w:t>; e</w:t>
      </w:r>
    </w:p>
    <w:p w14:paraId="64CE5694" w14:textId="2F5BBD83" w:rsidR="006D06B0" w:rsidRDefault="00A5390B" w:rsidP="009D52D8">
      <w:pPr>
        <w:pStyle w:val="PargrafodaLista"/>
        <w:numPr>
          <w:ilvl w:val="1"/>
          <w:numId w:val="20"/>
        </w:numPr>
        <w:tabs>
          <w:tab w:val="left" w:pos="2120"/>
          <w:tab w:val="left" w:pos="12780"/>
        </w:tabs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oficiar e dar os devidos encaminhamentos necessários para a indicação de membros titulares e suplentes do CAU/PR, face as particularidades e objetivos </w:t>
      </w:r>
      <w:r w:rsidR="003F5996">
        <w:rPr>
          <w:rFonts w:ascii="Arial" w:hAnsi="Arial" w:cs="Arial"/>
          <w:sz w:val="20"/>
          <w:szCs w:val="20"/>
          <w:lang w:val="pt-BR"/>
        </w:rPr>
        <w:t xml:space="preserve">desta autarquia com </w:t>
      </w:r>
      <w:r w:rsidR="00A10BD1">
        <w:rPr>
          <w:rFonts w:ascii="Arial" w:hAnsi="Arial" w:cs="Arial"/>
          <w:sz w:val="20"/>
          <w:szCs w:val="20"/>
          <w:lang w:val="pt-BR"/>
        </w:rPr>
        <w:t>as</w:t>
      </w:r>
      <w:r w:rsidR="003F5996">
        <w:rPr>
          <w:rFonts w:ascii="Arial" w:hAnsi="Arial" w:cs="Arial"/>
          <w:sz w:val="20"/>
          <w:szCs w:val="20"/>
          <w:lang w:val="pt-BR"/>
        </w:rPr>
        <w:t xml:space="preserve"> atribuições e competências do COLIT</w:t>
      </w:r>
      <w:r w:rsidR="00A10BD1">
        <w:rPr>
          <w:rFonts w:ascii="Arial" w:hAnsi="Arial" w:cs="Arial"/>
          <w:sz w:val="20"/>
          <w:szCs w:val="20"/>
          <w:lang w:val="pt-BR"/>
        </w:rPr>
        <w:t>;</w:t>
      </w:r>
    </w:p>
    <w:p w14:paraId="52CBF2B3" w14:textId="148F8AF7" w:rsidR="00574513" w:rsidRPr="00C6290A" w:rsidRDefault="00574513" w:rsidP="00365659">
      <w:pPr>
        <w:pStyle w:val="PargrafodaLista"/>
        <w:numPr>
          <w:ilvl w:val="0"/>
          <w:numId w:val="20"/>
        </w:numPr>
        <w:tabs>
          <w:tab w:val="left" w:pos="2120"/>
          <w:tab w:val="left" w:pos="12780"/>
        </w:tabs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6290A">
        <w:rPr>
          <w:rFonts w:ascii="Arial" w:hAnsi="Arial" w:cs="Arial"/>
          <w:sz w:val="20"/>
          <w:szCs w:val="20"/>
          <w:lang w:val="pt-BR"/>
        </w:rPr>
        <w:t>Encaminhar esta deliberação para verificação e tomada das seguintes providências, observado e cumprido o fluxo e prazos a seguir:</w:t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6"/>
        <w:gridCol w:w="5670"/>
        <w:gridCol w:w="1278"/>
      </w:tblGrid>
      <w:tr w:rsidR="00574513" w:rsidRPr="00C6290A" w14:paraId="576011B6" w14:textId="77777777" w:rsidTr="0096107D">
        <w:trPr>
          <w:trHeight w:val="227"/>
          <w:jc w:val="center"/>
        </w:trPr>
        <w:tc>
          <w:tcPr>
            <w:tcW w:w="421" w:type="dxa"/>
          </w:tcPr>
          <w:p w14:paraId="49D14ACB" w14:textId="77777777" w:rsidR="00574513" w:rsidRPr="00C6290A" w:rsidRDefault="00574513" w:rsidP="00C6290A">
            <w:pPr>
              <w:tabs>
                <w:tab w:val="left" w:pos="2120"/>
                <w:tab w:val="left" w:pos="12780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</w:tcPr>
          <w:p w14:paraId="7D2F3392" w14:textId="27F8A7FC" w:rsidR="00574513" w:rsidRPr="00C6290A" w:rsidRDefault="00C6290A" w:rsidP="00C6290A">
            <w:pPr>
              <w:tabs>
                <w:tab w:val="left" w:pos="2120"/>
                <w:tab w:val="left" w:pos="12780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290A">
              <w:rPr>
                <w:rFonts w:ascii="Arial" w:hAnsi="Arial" w:cs="Arial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</w:tcPr>
          <w:p w14:paraId="16DA627A" w14:textId="320A7134" w:rsidR="00574513" w:rsidRPr="00C6290A" w:rsidRDefault="00C6290A" w:rsidP="00C6290A">
            <w:pPr>
              <w:tabs>
                <w:tab w:val="left" w:pos="2120"/>
                <w:tab w:val="left" w:pos="12780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290A">
              <w:rPr>
                <w:rFonts w:ascii="Arial" w:hAnsi="Arial" w:cs="Arial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278" w:type="dxa"/>
          </w:tcPr>
          <w:p w14:paraId="53008E4D" w14:textId="086E9FE6" w:rsidR="00574513" w:rsidRPr="00C6290A" w:rsidRDefault="00C6290A" w:rsidP="00C6290A">
            <w:pPr>
              <w:tabs>
                <w:tab w:val="left" w:pos="2120"/>
                <w:tab w:val="left" w:pos="12780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6290A">
              <w:rPr>
                <w:rFonts w:ascii="Arial" w:hAnsi="Arial" w:cs="Arial"/>
                <w:sz w:val="20"/>
                <w:szCs w:val="20"/>
                <w:lang w:val="pt-BR"/>
              </w:rPr>
              <w:t>PRAZO</w:t>
            </w:r>
          </w:p>
        </w:tc>
      </w:tr>
      <w:tr w:rsidR="00574513" w:rsidRPr="00C6290A" w14:paraId="2B7D07DA" w14:textId="77777777" w:rsidTr="0096107D">
        <w:trPr>
          <w:trHeight w:val="227"/>
          <w:jc w:val="center"/>
        </w:trPr>
        <w:tc>
          <w:tcPr>
            <w:tcW w:w="421" w:type="dxa"/>
          </w:tcPr>
          <w:p w14:paraId="5365B59A" w14:textId="29DCB825" w:rsidR="00574513" w:rsidRPr="00C6290A" w:rsidRDefault="00A5390B" w:rsidP="00C6290A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706" w:type="dxa"/>
          </w:tcPr>
          <w:p w14:paraId="7FF4BE71" w14:textId="35F59D71" w:rsidR="00574513" w:rsidRPr="00C6290A" w:rsidRDefault="00A5390B" w:rsidP="00C6290A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CPUA</w:t>
            </w:r>
            <w:r w:rsidR="0096107D">
              <w:rPr>
                <w:rFonts w:ascii="Arial" w:hAnsi="Arial" w:cs="Arial"/>
                <w:sz w:val="20"/>
                <w:szCs w:val="20"/>
                <w:lang w:val="pt-BR"/>
              </w:rPr>
              <w:t>-CAU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/PR</w:t>
            </w:r>
          </w:p>
        </w:tc>
        <w:tc>
          <w:tcPr>
            <w:tcW w:w="5670" w:type="dxa"/>
          </w:tcPr>
          <w:p w14:paraId="6B3AEBA9" w14:textId="3437566B" w:rsidR="00574513" w:rsidRPr="00C6290A" w:rsidRDefault="00C6290A" w:rsidP="00C6290A">
            <w:pPr>
              <w:tabs>
                <w:tab w:val="left" w:pos="2120"/>
                <w:tab w:val="left" w:pos="12780"/>
              </w:tabs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Encaminhamento ao Gabinete da Presidência</w:t>
            </w:r>
          </w:p>
        </w:tc>
        <w:tc>
          <w:tcPr>
            <w:tcW w:w="1278" w:type="dxa"/>
          </w:tcPr>
          <w:p w14:paraId="4E6FA0EA" w14:textId="035C7E7A" w:rsidR="00574513" w:rsidRPr="00C6290A" w:rsidRDefault="00A5390B" w:rsidP="0096107D">
            <w:pPr>
              <w:tabs>
                <w:tab w:val="left" w:pos="2120"/>
                <w:tab w:val="left" w:pos="12780"/>
              </w:tabs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C6290A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</w:p>
        </w:tc>
      </w:tr>
    </w:tbl>
    <w:p w14:paraId="61D2D742" w14:textId="5FE3277D" w:rsidR="00574513" w:rsidRPr="00C6290A" w:rsidRDefault="00574513" w:rsidP="002F3346">
      <w:pPr>
        <w:pStyle w:val="PargrafodaLista"/>
        <w:numPr>
          <w:ilvl w:val="0"/>
          <w:numId w:val="20"/>
        </w:numPr>
        <w:tabs>
          <w:tab w:val="left" w:pos="2120"/>
          <w:tab w:val="left" w:pos="12780"/>
        </w:tabs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6290A">
        <w:rPr>
          <w:rFonts w:ascii="Arial" w:hAnsi="Arial" w:cs="Arial"/>
          <w:sz w:val="20"/>
          <w:szCs w:val="20"/>
          <w:lang w:val="pt-BR"/>
        </w:rPr>
        <w:t xml:space="preserve">Solicitar a observação dos temas contidos nesta deliberação pelos demais setores e órgãos </w:t>
      </w:r>
      <w:r w:rsidRPr="00C6290A">
        <w:rPr>
          <w:rFonts w:ascii="Arial" w:hAnsi="Arial" w:cs="Arial"/>
          <w:sz w:val="20"/>
          <w:szCs w:val="20"/>
          <w:lang w:val="pt-BR"/>
        </w:rPr>
        <w:lastRenderedPageBreak/>
        <w:t>colegiados que possuem convergência com o assunto.</w:t>
      </w:r>
    </w:p>
    <w:p w14:paraId="4CAD27EE" w14:textId="1B6C2EFE" w:rsidR="00C6290A" w:rsidRPr="00C6290A" w:rsidRDefault="00C6290A" w:rsidP="00304F60">
      <w:pPr>
        <w:adjustRightInd w:val="0"/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6290A">
        <w:rPr>
          <w:rFonts w:ascii="Arial" w:hAnsi="Arial" w:cs="Arial"/>
          <w:sz w:val="20"/>
          <w:szCs w:val="20"/>
          <w:lang w:val="pt-BR"/>
        </w:rPr>
        <w:t>Esta deliberação entra e vigor n</w:t>
      </w:r>
      <w:r w:rsidR="006D06B0">
        <w:rPr>
          <w:rFonts w:ascii="Arial" w:hAnsi="Arial" w:cs="Arial"/>
          <w:sz w:val="20"/>
          <w:szCs w:val="20"/>
          <w:lang w:val="pt-BR"/>
        </w:rPr>
        <w:t>est</w:t>
      </w:r>
      <w:r w:rsidRPr="00C6290A">
        <w:rPr>
          <w:rFonts w:ascii="Arial" w:hAnsi="Arial" w:cs="Arial"/>
          <w:sz w:val="20"/>
          <w:szCs w:val="20"/>
          <w:lang w:val="pt-BR"/>
        </w:rPr>
        <w:t>a data.</w:t>
      </w:r>
    </w:p>
    <w:p w14:paraId="2A6EEC5E" w14:textId="13108E4A" w:rsidR="008D6A80" w:rsidRPr="006D06B0" w:rsidRDefault="008D6A80" w:rsidP="008D6A80">
      <w:pPr>
        <w:tabs>
          <w:tab w:val="left" w:pos="2120"/>
          <w:tab w:val="left" w:pos="12780"/>
        </w:tabs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  <w:r w:rsidRPr="006D06B0">
        <w:rPr>
          <w:rFonts w:ascii="Arial" w:hAnsi="Arial" w:cs="Arial"/>
          <w:sz w:val="20"/>
          <w:szCs w:val="20"/>
          <w:lang w:val="pt-BR"/>
        </w:rPr>
        <w:t xml:space="preserve">Curitiba (PR), </w:t>
      </w:r>
      <w:r w:rsidR="009D52D8" w:rsidRPr="006D06B0">
        <w:rPr>
          <w:rFonts w:ascii="Arial" w:hAnsi="Arial" w:cs="Arial"/>
          <w:sz w:val="20"/>
          <w:szCs w:val="20"/>
          <w:lang w:val="pt-BR"/>
        </w:rPr>
        <w:t>26</w:t>
      </w:r>
      <w:r w:rsidRPr="006D06B0">
        <w:rPr>
          <w:rFonts w:ascii="Arial" w:hAnsi="Arial" w:cs="Arial"/>
          <w:sz w:val="20"/>
          <w:szCs w:val="20"/>
          <w:lang w:val="pt-BR"/>
        </w:rPr>
        <w:t xml:space="preserve"> de </w:t>
      </w:r>
      <w:r w:rsidR="00304F60" w:rsidRPr="006D06B0">
        <w:rPr>
          <w:rFonts w:ascii="Arial" w:hAnsi="Arial" w:cs="Arial"/>
          <w:sz w:val="20"/>
          <w:szCs w:val="20"/>
          <w:lang w:val="pt-BR"/>
        </w:rPr>
        <w:t>setemb</w:t>
      </w:r>
      <w:r w:rsidR="007C247A" w:rsidRPr="006D06B0">
        <w:rPr>
          <w:rFonts w:ascii="Arial" w:hAnsi="Arial" w:cs="Arial"/>
          <w:sz w:val="20"/>
          <w:szCs w:val="20"/>
          <w:lang w:val="pt-BR"/>
        </w:rPr>
        <w:t>r</w:t>
      </w:r>
      <w:r w:rsidR="00304F60" w:rsidRPr="006D06B0">
        <w:rPr>
          <w:rFonts w:ascii="Arial" w:hAnsi="Arial" w:cs="Arial"/>
          <w:sz w:val="20"/>
          <w:szCs w:val="20"/>
          <w:lang w:val="pt-BR"/>
        </w:rPr>
        <w:t>o</w:t>
      </w:r>
      <w:r w:rsidRPr="006D06B0">
        <w:rPr>
          <w:rFonts w:ascii="Arial" w:hAnsi="Arial" w:cs="Arial"/>
          <w:sz w:val="20"/>
          <w:szCs w:val="20"/>
          <w:lang w:val="pt-BR"/>
        </w:rPr>
        <w:t xml:space="preserve"> de 2022.</w:t>
      </w:r>
    </w:p>
    <w:p w14:paraId="1C9F05F6" w14:textId="77777777" w:rsidR="009D52D8" w:rsidRPr="006D06B0" w:rsidRDefault="009D52D8" w:rsidP="008D6A80">
      <w:pPr>
        <w:tabs>
          <w:tab w:val="left" w:pos="2120"/>
          <w:tab w:val="left" w:pos="12780"/>
        </w:tabs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</w:p>
    <w:p w14:paraId="3FB7D3F7" w14:textId="0952F780" w:rsidR="008D6A80" w:rsidRDefault="008D6A80" w:rsidP="008D6A80">
      <w:pPr>
        <w:tabs>
          <w:tab w:val="left" w:pos="2120"/>
          <w:tab w:val="left" w:pos="12780"/>
        </w:tabs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</w:p>
    <w:p w14:paraId="4EED9436" w14:textId="0B5BB148" w:rsidR="006D06B0" w:rsidRDefault="006D06B0" w:rsidP="008D6A80">
      <w:pPr>
        <w:tabs>
          <w:tab w:val="left" w:pos="2120"/>
          <w:tab w:val="left" w:pos="12780"/>
        </w:tabs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</w:p>
    <w:p w14:paraId="57ACDA5E" w14:textId="77777777" w:rsidR="006D06B0" w:rsidRPr="006D06B0" w:rsidRDefault="006D06B0" w:rsidP="008D6A80">
      <w:pPr>
        <w:tabs>
          <w:tab w:val="left" w:pos="2120"/>
          <w:tab w:val="left" w:pos="12780"/>
        </w:tabs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975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6D06B0" w:rsidRPr="006D06B0" w14:paraId="1F89AD9F" w14:textId="77777777" w:rsidTr="00A6736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0CD38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pacing w:val="4"/>
                <w:sz w:val="20"/>
                <w:szCs w:val="20"/>
              </w:rPr>
              <w:t>Coordenador Adjunto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CDBF59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2A9A7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CAORI NAKANO</w:t>
            </w:r>
          </w:p>
          <w:p w14:paraId="45A329DC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Assistente CPUA-CAU/PR</w:t>
            </w:r>
          </w:p>
        </w:tc>
      </w:tr>
    </w:tbl>
    <w:p w14:paraId="7FD67849" w14:textId="77777777" w:rsidR="006D06B0" w:rsidRPr="006D06B0" w:rsidRDefault="006D06B0" w:rsidP="006D06B0">
      <w:pPr>
        <w:rPr>
          <w:rFonts w:ascii="Arial" w:hAnsi="Arial" w:cs="Arial"/>
          <w:b/>
          <w:sz w:val="20"/>
          <w:szCs w:val="20"/>
        </w:rPr>
      </w:pPr>
      <w:r w:rsidRPr="006D06B0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3666"/>
        <w:gridCol w:w="891"/>
        <w:gridCol w:w="894"/>
        <w:gridCol w:w="896"/>
        <w:gridCol w:w="890"/>
      </w:tblGrid>
      <w:tr w:rsidR="006D06B0" w:rsidRPr="000C39B9" w14:paraId="218735C1" w14:textId="77777777" w:rsidTr="00A6736C">
        <w:trPr>
          <w:trHeight w:val="220"/>
          <w:jc w:val="center"/>
        </w:trPr>
        <w:tc>
          <w:tcPr>
            <w:tcW w:w="9751" w:type="dxa"/>
            <w:gridSpan w:val="6"/>
          </w:tcPr>
          <w:p w14:paraId="61D18C51" w14:textId="6D10803C" w:rsidR="006D06B0" w:rsidRPr="000C39B9" w:rsidRDefault="006D06B0" w:rsidP="00A6736C">
            <w:pPr>
              <w:pageBreakBefore/>
              <w:tabs>
                <w:tab w:val="left" w:pos="49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9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  <w:r w:rsidRPr="000C39B9">
              <w:rPr>
                <w:rFonts w:ascii="Arial" w:hAnsi="Arial" w:cs="Arial"/>
                <w:b/>
                <w:bCs/>
                <w:sz w:val="20"/>
                <w:szCs w:val="20"/>
              </w:rPr>
              <w:t>ª REUNIÃO ORDINÁRIA DA CPUA-CAU/PR 2022</w:t>
            </w:r>
          </w:p>
          <w:p w14:paraId="3F00ECBF" w14:textId="77777777" w:rsidR="006D06B0" w:rsidRPr="000C39B9" w:rsidRDefault="006D06B0" w:rsidP="00A6736C">
            <w:pPr>
              <w:tabs>
                <w:tab w:val="left" w:pos="49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9B9">
              <w:rPr>
                <w:rFonts w:ascii="Arial" w:hAnsi="Arial" w:cs="Arial"/>
                <w:sz w:val="20"/>
                <w:szCs w:val="20"/>
              </w:rPr>
              <w:t>Videoconferência</w:t>
            </w:r>
          </w:p>
        </w:tc>
      </w:tr>
      <w:tr w:rsidR="006D06B0" w:rsidRPr="006D06B0" w14:paraId="577C0EA5" w14:textId="77777777" w:rsidTr="00A6736C">
        <w:trPr>
          <w:trHeight w:val="220"/>
          <w:jc w:val="center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 w14:paraId="5B25E2D6" w14:textId="4742E92B" w:rsidR="006D06B0" w:rsidRPr="006D06B0" w:rsidRDefault="006D06B0" w:rsidP="00A6736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Folha de Votação</w:t>
            </w:r>
          </w:p>
        </w:tc>
      </w:tr>
      <w:tr w:rsidR="006D06B0" w:rsidRPr="006D06B0" w14:paraId="09F99BFF" w14:textId="77777777" w:rsidTr="00A6736C">
        <w:trPr>
          <w:trHeight w:val="230"/>
          <w:jc w:val="center"/>
        </w:trPr>
        <w:tc>
          <w:tcPr>
            <w:tcW w:w="197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4AC727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C6FCA2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Conselheiros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14D6A80C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Votação</w:t>
            </w:r>
          </w:p>
        </w:tc>
      </w:tr>
      <w:tr w:rsidR="006D06B0" w:rsidRPr="006D06B0" w14:paraId="3CCC1047" w14:textId="77777777" w:rsidTr="00A6736C">
        <w:trPr>
          <w:trHeight w:val="230"/>
          <w:jc w:val="center"/>
        </w:trPr>
        <w:tc>
          <w:tcPr>
            <w:tcW w:w="197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E22BA0" w14:textId="77777777" w:rsidR="006D06B0" w:rsidRPr="006D06B0" w:rsidRDefault="006D06B0" w:rsidP="00A67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B0767C" w14:textId="77777777" w:rsidR="006D06B0" w:rsidRPr="006D06B0" w:rsidRDefault="006D06B0" w:rsidP="00A673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EBE5952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95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7759CAC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5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6082BF5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28B15B1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6B0">
              <w:rPr>
                <w:rFonts w:ascii="Arial" w:hAnsi="Arial" w:cs="Arial"/>
                <w:b/>
                <w:sz w:val="20"/>
                <w:szCs w:val="20"/>
              </w:rPr>
              <w:t>Ausên.</w:t>
            </w:r>
          </w:p>
        </w:tc>
      </w:tr>
      <w:tr w:rsidR="006D06B0" w:rsidRPr="006D06B0" w14:paraId="6205AB31" w14:textId="77777777" w:rsidTr="00A6736C">
        <w:trPr>
          <w:trHeight w:val="230"/>
          <w:jc w:val="center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</w:tcPr>
          <w:p w14:paraId="7B99399F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 w14:paraId="4044940E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Ormy Leocádio Hütner Junior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4" w:space="0" w:color="000000"/>
            </w:tcBorders>
          </w:tcPr>
          <w:p w14:paraId="21F0AA57" w14:textId="73D2B878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000000"/>
              <w:bottom w:val="single" w:sz="4" w:space="0" w:color="000000"/>
            </w:tcBorders>
          </w:tcPr>
          <w:p w14:paraId="28C3897F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4" w:space="0" w:color="000000"/>
            </w:tcBorders>
          </w:tcPr>
          <w:p w14:paraId="707EA852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000000"/>
              <w:bottom w:val="single" w:sz="4" w:space="0" w:color="000000"/>
            </w:tcBorders>
          </w:tcPr>
          <w:p w14:paraId="460C542A" w14:textId="733FDB73" w:rsidR="006D06B0" w:rsidRPr="006D06B0" w:rsidRDefault="006D06B0" w:rsidP="006D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D06B0" w:rsidRPr="006D06B0" w14:paraId="66CCAD60" w14:textId="77777777" w:rsidTr="00A6736C">
        <w:trPr>
          <w:trHeight w:val="230"/>
          <w:jc w:val="center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 w14:paraId="0E857223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Coord. Adjunto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0785B71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Walter Gustavo Linzmeyer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1458D6C5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 w14:paraId="2F33F971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14:paraId="77F52E87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1406E004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B0" w:rsidRPr="006D06B0" w14:paraId="4CEB34A3" w14:textId="77777777" w:rsidTr="00A6736C">
        <w:trPr>
          <w:trHeight w:val="230"/>
          <w:jc w:val="center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 w14:paraId="5524375B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96C8515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Antônio Ricardo Nunes Sardo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033A6D78" w14:textId="5886100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 w14:paraId="73864B37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14:paraId="020066C9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6473E37E" w14:textId="75FBD0CC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D06B0" w:rsidRPr="006D06B0" w14:paraId="3C844AFF" w14:textId="77777777" w:rsidTr="00A6736C">
        <w:trPr>
          <w:trHeight w:val="230"/>
          <w:jc w:val="center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 w14:paraId="764F3637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7DFD67D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Vandinês Gremaschi Canassa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14:paraId="413452A6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 w14:paraId="0F5390F6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14:paraId="13ECDB00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 w14:paraId="009A5A3B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B0" w:rsidRPr="006D06B0" w14:paraId="4D025DF3" w14:textId="77777777" w:rsidTr="00A6736C">
        <w:trPr>
          <w:trHeight w:val="230"/>
          <w:jc w:val="center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</w:tcPr>
          <w:p w14:paraId="3A3DF001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6" w:space="0" w:color="000000"/>
            </w:tcBorders>
          </w:tcPr>
          <w:p w14:paraId="752D33B9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Maugham Zaze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6" w:space="0" w:color="000000"/>
            </w:tcBorders>
          </w:tcPr>
          <w:p w14:paraId="6226267B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6" w:space="0" w:color="000000"/>
            </w:tcBorders>
          </w:tcPr>
          <w:p w14:paraId="6C9F3AA3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6" w:space="0" w:color="000000"/>
            </w:tcBorders>
          </w:tcPr>
          <w:p w14:paraId="33996604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bottom w:val="single" w:sz="6" w:space="0" w:color="000000"/>
            </w:tcBorders>
          </w:tcPr>
          <w:p w14:paraId="1EEB8963" w14:textId="77777777" w:rsidR="006D06B0" w:rsidRPr="006D06B0" w:rsidRDefault="006D06B0" w:rsidP="00A67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B0" w:rsidRPr="006D06B0" w14:paraId="66CC2FF6" w14:textId="77777777" w:rsidTr="00A6736C">
        <w:trPr>
          <w:trHeight w:val="230"/>
          <w:jc w:val="center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6EDB1BF3" w14:textId="77777777" w:rsidR="006D06B0" w:rsidRPr="006D06B0" w:rsidRDefault="006D06B0" w:rsidP="00A67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B0" w:rsidRPr="006D06B0" w14:paraId="02271044" w14:textId="77777777" w:rsidTr="00A6736C">
        <w:trPr>
          <w:trHeight w:val="1418"/>
          <w:jc w:val="center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258E5C8" w14:textId="40EBD4C3" w:rsidR="006D06B0" w:rsidRPr="006D06B0" w:rsidRDefault="006D06B0" w:rsidP="00A673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 xml:space="preserve">Histórico da votação: </w:t>
            </w:r>
            <w:r w:rsidRPr="006D06B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D06B0">
              <w:rPr>
                <w:rFonts w:ascii="Arial" w:hAnsi="Arial" w:cs="Arial"/>
                <w:b/>
                <w:bCs/>
                <w:sz w:val="20"/>
                <w:szCs w:val="20"/>
              </w:rPr>
              <w:t>ª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 xml:space="preserve"> REUNIÃO ORDINÁRIA CPUA-CAU/PR</w:t>
            </w:r>
          </w:p>
          <w:p w14:paraId="6773F555" w14:textId="7881061D" w:rsidR="006D06B0" w:rsidRPr="006D06B0" w:rsidRDefault="006D06B0" w:rsidP="00A673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6D06B0">
              <w:rPr>
                <w:rFonts w:ascii="Arial" w:hAnsi="Arial" w:cs="Arial"/>
                <w:b/>
                <w:bCs/>
                <w:sz w:val="20"/>
                <w:szCs w:val="20"/>
              </w:rPr>
              <w:t>26/0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D06B0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  <w:p w14:paraId="6697A940" w14:textId="77777777" w:rsidR="006D06B0" w:rsidRPr="006D06B0" w:rsidRDefault="006D06B0" w:rsidP="00A673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 xml:space="preserve">Matéria em votação: 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>CIDADES SAUDÁVEIS/SOLUÇÕES BASEADAS NA NATUREZA</w:t>
            </w:r>
          </w:p>
          <w:p w14:paraId="6344E140" w14:textId="4E96336E" w:rsidR="006D06B0" w:rsidRPr="006D06B0" w:rsidRDefault="006D06B0" w:rsidP="00A673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>Resultado da votação: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 xml:space="preserve"> Sim </w:t>
            </w:r>
            <w:r w:rsidRPr="006D06B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D06B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6D06B0">
              <w:rPr>
                <w:rFonts w:ascii="Arial" w:hAnsi="Arial" w:cs="Arial"/>
                <w:sz w:val="20"/>
                <w:szCs w:val="20"/>
              </w:rPr>
              <w:t xml:space="preserve">(0), 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 xml:space="preserve">Abstenções </w:t>
            </w:r>
            <w:r w:rsidRPr="006D06B0">
              <w:rPr>
                <w:rFonts w:ascii="Arial" w:hAnsi="Arial" w:cs="Arial"/>
                <w:sz w:val="20"/>
                <w:szCs w:val="20"/>
              </w:rPr>
              <w:t xml:space="preserve">(0), 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 xml:space="preserve">Ausências </w:t>
            </w:r>
            <w:r w:rsidRPr="006D06B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06B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D06B0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6D0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6D06B0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>5 (Cinco) Conselheiros.</w:t>
            </w:r>
          </w:p>
          <w:p w14:paraId="64824EC1" w14:textId="77777777" w:rsidR="006D06B0" w:rsidRPr="006D06B0" w:rsidRDefault="006D06B0" w:rsidP="00A6736C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 xml:space="preserve">Ocorrências: </w:t>
            </w:r>
            <w:r w:rsidRPr="006D06B0">
              <w:rPr>
                <w:rFonts w:ascii="Arial" w:hAnsi="Arial" w:cs="Arial"/>
                <w:b/>
                <w:bCs/>
                <w:sz w:val="20"/>
                <w:szCs w:val="20"/>
              </w:rPr>
              <w:t>Não Houve.</w:t>
            </w:r>
          </w:p>
          <w:p w14:paraId="761441A3" w14:textId="77777777" w:rsidR="006D06B0" w:rsidRPr="006D06B0" w:rsidRDefault="006D06B0" w:rsidP="00A673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06B0">
              <w:rPr>
                <w:rFonts w:ascii="Arial" w:hAnsi="Arial" w:cs="Arial"/>
                <w:sz w:val="20"/>
                <w:szCs w:val="20"/>
              </w:rPr>
              <w:t xml:space="preserve">Assistente Técnica: 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>Caori Nakano</w:t>
            </w:r>
            <w:r w:rsidRPr="006D06B0">
              <w:rPr>
                <w:rFonts w:ascii="Arial" w:hAnsi="Arial" w:cs="Arial"/>
                <w:sz w:val="20"/>
                <w:szCs w:val="20"/>
              </w:rPr>
              <w:t xml:space="preserve"> | Condução dos Trabalhos (Coord): </w:t>
            </w:r>
            <w:r w:rsidRPr="006D06B0">
              <w:rPr>
                <w:rFonts w:ascii="Arial" w:hAnsi="Arial" w:cs="Arial"/>
                <w:b/>
                <w:sz w:val="20"/>
                <w:szCs w:val="20"/>
              </w:rPr>
              <w:t>Walter Gustavo Linzmeyer</w:t>
            </w:r>
          </w:p>
        </w:tc>
      </w:tr>
    </w:tbl>
    <w:p w14:paraId="2FA7B288" w14:textId="77777777" w:rsidR="006D06B0" w:rsidRPr="006D06B0" w:rsidRDefault="006D06B0" w:rsidP="006D06B0">
      <w:pPr>
        <w:rPr>
          <w:rFonts w:ascii="Arial" w:hAnsi="Arial" w:cs="Arial"/>
          <w:sz w:val="20"/>
          <w:szCs w:val="20"/>
        </w:rPr>
      </w:pPr>
    </w:p>
    <w:sectPr w:rsidR="006D06B0" w:rsidRPr="006D06B0" w:rsidSect="00F267A3">
      <w:headerReference w:type="default" r:id="rId8"/>
      <w:footerReference w:type="default" r:id="rId9"/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B21B" w14:textId="77777777" w:rsidR="0089767D" w:rsidRDefault="0089767D">
      <w:r>
        <w:separator/>
      </w:r>
    </w:p>
  </w:endnote>
  <w:endnote w:type="continuationSeparator" w:id="0">
    <w:p w14:paraId="1CE6C2FC" w14:textId="77777777" w:rsidR="0089767D" w:rsidRDefault="008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6483" w14:textId="45E64485" w:rsidR="008B3155" w:rsidRDefault="009173C9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31CA6F5E">
              <wp:simplePos x="0" y="0"/>
              <wp:positionH relativeFrom="page">
                <wp:posOffset>1510030</wp:posOffset>
              </wp:positionH>
              <wp:positionV relativeFrom="page">
                <wp:posOffset>9863455</wp:posOffset>
              </wp:positionV>
              <wp:extent cx="4902200" cy="492760"/>
              <wp:effectExtent l="0" t="0" r="1270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570946F" w:rsidR="008B3155" w:rsidRPr="001E4DE0" w:rsidRDefault="008B3155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20"/>
                            </w:rPr>
                            <w:t>Conselho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pacing w:val="-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20"/>
                            </w:rPr>
                            <w:t>de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pacing w:val="-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20"/>
                            </w:rPr>
                            <w:t>Arquitetura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pacing w:val="-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20"/>
                            </w:rPr>
                            <w:t>e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pacing w:val="-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20"/>
                            </w:rPr>
                            <w:t>Urbanismo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pacing w:val="-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20"/>
                            </w:rPr>
                            <w:t>do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pacing w:val="-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20"/>
                            </w:rPr>
                            <w:t>Paraná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pacing w:val="-2"/>
                              <w:sz w:val="16"/>
                              <w:szCs w:val="20"/>
                            </w:rPr>
                            <w:t xml:space="preserve"> •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pacing w:val="-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20"/>
                            </w:rPr>
                            <w:t>CAUPR.gov.br</w:t>
                          </w:r>
                        </w:p>
                        <w:p w14:paraId="36C2EE74" w14:textId="6DEB09AD" w:rsidR="008B3155" w:rsidRPr="001E4DE0" w:rsidRDefault="008B3155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Sede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Av.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Nossa Senhora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da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Luz,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2.530</w:t>
                          </w:r>
                          <w:r w:rsidR="001E4DE0" w:rsidRPr="001E4DE0">
                            <w:rPr>
                              <w:rFonts w:ascii="Arial" w:hAnsi="Arial" w:cs="Arial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E4DE0"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 w:rsidR="001E4DE0" w:rsidRPr="001E4DE0">
                            <w:rPr>
                              <w:rFonts w:ascii="Arial" w:hAnsi="Arial"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80045-360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Curitiba/PR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b/>
                              <w:color w:val="006666"/>
                              <w:sz w:val="16"/>
                              <w:szCs w:val="16"/>
                            </w:rPr>
                            <w:t>•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Fone: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4DE0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+55(41)3218.0200</w:t>
                          </w:r>
                        </w:p>
                        <w:p w14:paraId="6F42A444" w14:textId="5BFDD807" w:rsidR="008B3155" w:rsidRPr="005E4A2D" w:rsidRDefault="004E5251" w:rsidP="001E4DE0">
                          <w:pPr>
                            <w:jc w:val="center"/>
                            <w:rPr>
                              <w:rFonts w:ascii="DaxCondensed" w:hAnsi="DaxCondensed" w:cs="Arial"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 xml:space="preserve">Deliberação 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nº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="009D52D8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1"/>
                              <w:sz w:val="20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1"/>
                              <w:sz w:val="20"/>
                              <w:szCs w:val="24"/>
                            </w:rPr>
                            <w:t>0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/2022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da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C</w:t>
                          </w:r>
                          <w:r w:rsidR="001E4DE0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PUA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-CAU/PR,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4"/>
                              <w:sz w:val="20"/>
                              <w:szCs w:val="24"/>
                            </w:rPr>
                            <w:t xml:space="preserve"> 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de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2"/>
                              <w:sz w:val="20"/>
                              <w:szCs w:val="24"/>
                            </w:rPr>
                            <w:t xml:space="preserve"> 2</w:t>
                          </w:r>
                          <w:r w:rsidR="009D52D8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2"/>
                              <w:sz w:val="20"/>
                              <w:szCs w:val="24"/>
                            </w:rPr>
                            <w:t>6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de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="009D52D8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3"/>
                              <w:sz w:val="20"/>
                              <w:szCs w:val="24"/>
                            </w:rPr>
                            <w:t xml:space="preserve">setembro 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de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="008B3155" w:rsidRPr="005E4A2D">
                            <w:rPr>
                              <w:rFonts w:ascii="DaxCondensed" w:hAnsi="DaxCondensed" w:cs="Arial"/>
                              <w:b/>
                              <w:color w:val="A6A6A6"/>
                              <w:sz w:val="20"/>
                              <w:szCs w:val="2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F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8.9pt;margin-top:776.65pt;width:386pt;height:38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" filled="f" stroked="f">
              <v:textbox inset="0,0,0,0">
                <w:txbxContent>
                  <w:p w14:paraId="0FEA9E2D" w14:textId="5570946F" w:rsidR="008B3155" w:rsidRPr="001E4DE0" w:rsidRDefault="008B3155">
                    <w:pPr>
                      <w:spacing w:line="182" w:lineRule="exact"/>
                      <w:ind w:left="10" w:right="9"/>
                      <w:jc w:val="center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20"/>
                      </w:rPr>
                      <w:t>Conselho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pacing w:val="-3"/>
                        <w:sz w:val="16"/>
                        <w:szCs w:val="20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20"/>
                      </w:rPr>
                      <w:t>de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pacing w:val="-2"/>
                        <w:sz w:val="16"/>
                        <w:szCs w:val="20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20"/>
                      </w:rPr>
                      <w:t>Arquitetura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pacing w:val="-3"/>
                        <w:sz w:val="16"/>
                        <w:szCs w:val="20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20"/>
                      </w:rPr>
                      <w:t>e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pacing w:val="-2"/>
                        <w:sz w:val="16"/>
                        <w:szCs w:val="20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20"/>
                      </w:rPr>
                      <w:t>Urbanismo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pacing w:val="-2"/>
                        <w:sz w:val="16"/>
                        <w:szCs w:val="20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20"/>
                      </w:rPr>
                      <w:t>do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pacing w:val="-3"/>
                        <w:sz w:val="16"/>
                        <w:szCs w:val="20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20"/>
                      </w:rPr>
                      <w:t>Paraná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pacing w:val="-2"/>
                        <w:sz w:val="16"/>
                        <w:szCs w:val="20"/>
                      </w:rPr>
                      <w:t xml:space="preserve"> •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pacing w:val="-3"/>
                        <w:sz w:val="16"/>
                        <w:szCs w:val="20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20"/>
                      </w:rPr>
                      <w:t>CAUPR.gov.br</w:t>
                    </w:r>
                  </w:p>
                  <w:p w14:paraId="36C2EE74" w14:textId="6DEB09AD" w:rsidR="008B3155" w:rsidRPr="001E4DE0" w:rsidRDefault="008B3155">
                    <w:pPr>
                      <w:spacing w:line="199" w:lineRule="exact"/>
                      <w:ind w:left="10" w:right="1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Sede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Av.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Nossa Senhora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da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Luz,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2.530</w:t>
                    </w:r>
                    <w:r w:rsidR="001E4DE0" w:rsidRPr="001E4DE0">
                      <w:rPr>
                        <w:rFonts w:ascii="Arial" w:hAnsi="Arial" w:cs="Arial"/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1E4DE0"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 w:rsidR="001E4DE0" w:rsidRPr="001E4DE0">
                      <w:rPr>
                        <w:rFonts w:ascii="Arial" w:hAnsi="Arial"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80045-360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Curitiba/PR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b/>
                        <w:color w:val="006666"/>
                        <w:sz w:val="16"/>
                        <w:szCs w:val="16"/>
                      </w:rPr>
                      <w:t>•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Fone:</w:t>
                    </w:r>
                    <w:r w:rsidRPr="001E4DE0">
                      <w:rPr>
                        <w:rFonts w:ascii="Arial" w:hAnsi="Arial" w:cs="Arial"/>
                        <w:color w:val="A6A6A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E4DE0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+55(41)3218.0200</w:t>
                    </w:r>
                  </w:p>
                  <w:p w14:paraId="6F42A444" w14:textId="5BFDD807" w:rsidR="008B3155" w:rsidRPr="005E4A2D" w:rsidRDefault="004E5251" w:rsidP="001E4DE0">
                    <w:pPr>
                      <w:jc w:val="center"/>
                      <w:rPr>
                        <w:rFonts w:ascii="DaxCondensed" w:hAnsi="DaxCondensed" w:cs="Arial"/>
                        <w:b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 xml:space="preserve">Deliberação 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nº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="009D52D8">
                      <w:rPr>
                        <w:rFonts w:ascii="DaxCondensed" w:hAnsi="DaxCondensed" w:cs="Arial"/>
                        <w:b/>
                        <w:color w:val="A6A6A6"/>
                        <w:spacing w:val="1"/>
                        <w:sz w:val="20"/>
                        <w:szCs w:val="24"/>
                      </w:rPr>
                      <w:t>1</w:t>
                    </w:r>
                    <w:r>
                      <w:rPr>
                        <w:rFonts w:ascii="DaxCondensed" w:hAnsi="DaxCondensed" w:cs="Arial"/>
                        <w:b/>
                        <w:color w:val="A6A6A6"/>
                        <w:spacing w:val="1"/>
                        <w:sz w:val="20"/>
                        <w:szCs w:val="24"/>
                      </w:rPr>
                      <w:t>0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/2022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da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C</w:t>
                    </w:r>
                    <w:r w:rsidR="001E4DE0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PUA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-CAU/PR,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pacing w:val="-4"/>
                        <w:sz w:val="20"/>
                        <w:szCs w:val="24"/>
                      </w:rPr>
                      <w:t xml:space="preserve"> 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de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pacing w:val="-2"/>
                        <w:sz w:val="20"/>
                        <w:szCs w:val="24"/>
                      </w:rPr>
                      <w:t xml:space="preserve"> 2</w:t>
                    </w:r>
                    <w:r w:rsidR="009D52D8">
                      <w:rPr>
                        <w:rFonts w:ascii="DaxCondensed" w:hAnsi="DaxCondensed" w:cs="Arial"/>
                        <w:b/>
                        <w:color w:val="A6A6A6"/>
                        <w:spacing w:val="-2"/>
                        <w:sz w:val="20"/>
                        <w:szCs w:val="24"/>
                      </w:rPr>
                      <w:t>6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de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="009D52D8">
                      <w:rPr>
                        <w:rFonts w:ascii="DaxCondensed" w:hAnsi="DaxCondensed" w:cs="Arial"/>
                        <w:b/>
                        <w:color w:val="A6A6A6"/>
                        <w:spacing w:val="-3"/>
                        <w:sz w:val="20"/>
                        <w:szCs w:val="24"/>
                      </w:rPr>
                      <w:t xml:space="preserve">setembro 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de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="008B3155" w:rsidRPr="005E4A2D">
                      <w:rPr>
                        <w:rFonts w:ascii="DaxCondensed" w:hAnsi="DaxCondensed" w:cs="Arial"/>
                        <w:b/>
                        <w:color w:val="A6A6A6"/>
                        <w:sz w:val="20"/>
                        <w:szCs w:val="2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315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4A4DD69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8B3155" w:rsidRPr="004345FD" w:rsidRDefault="008B3155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46FF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6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B446FF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6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1CBB4" id="Text Box 1" o:spid="_x0000_s1028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" filled="f" stroked="f">
              <v:textbox inset="0,0,0,0">
                <w:txbxContent>
                  <w:p w14:paraId="4B87E808" w14:textId="5CCEC300" w:rsidR="008B3155" w:rsidRPr="004345FD" w:rsidRDefault="008B3155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B446FF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6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B446FF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6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20F3" w14:textId="77777777" w:rsidR="0089767D" w:rsidRDefault="0089767D">
      <w:r>
        <w:separator/>
      </w:r>
    </w:p>
  </w:footnote>
  <w:footnote w:type="continuationSeparator" w:id="0">
    <w:p w14:paraId="3D717053" w14:textId="77777777" w:rsidR="0089767D" w:rsidRDefault="0089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070" w14:textId="06FAA829" w:rsidR="008B3155" w:rsidRDefault="008B315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48336C2D">
              <wp:simplePos x="0" y="0"/>
              <wp:positionH relativeFrom="margin">
                <wp:posOffset>2196465</wp:posOffset>
              </wp:positionH>
              <wp:positionV relativeFrom="page">
                <wp:posOffset>783167</wp:posOffset>
              </wp:positionV>
              <wp:extent cx="3678767" cy="165100"/>
              <wp:effectExtent l="0" t="0" r="17145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767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299F7A07" w:rsidR="008B3155" w:rsidRPr="005E4A2D" w:rsidRDefault="008B3155" w:rsidP="009173C9">
                          <w:pPr>
                            <w:rPr>
                              <w:rFonts w:ascii="DaxCondensed" w:hAnsi="DaxCondensed"/>
                              <w:szCs w:val="28"/>
                            </w:rPr>
                          </w:pPr>
                          <w:r w:rsidRPr="005E4A2D"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 w:rsidRPr="005E4A2D"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 w:rsidRPr="005E4A2D"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 w:rsidRPr="005E4A2D"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 w:rsidR="009173C9" w:rsidRPr="005E4A2D"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 xml:space="preserve">Políticas Urbana e Ambiental </w:t>
                          </w:r>
                          <w:r w:rsidRPr="005E4A2D"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•</w:t>
                          </w:r>
                          <w:r w:rsidRPr="005E4A2D"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</w:t>
                          </w:r>
                          <w:r w:rsidR="009173C9" w:rsidRPr="005E4A2D"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>CPUA</w:t>
                          </w:r>
                          <w:r w:rsidRPr="005E4A2D"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2.95pt;margin-top:61.65pt;width:289.6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" filled="f" stroked="f">
              <v:textbox inset="0,0,0,0">
                <w:txbxContent>
                  <w:p w14:paraId="2BCFC4FE" w14:textId="299F7A07" w:rsidR="008B3155" w:rsidRPr="005E4A2D" w:rsidRDefault="008B3155" w:rsidP="009173C9">
                    <w:pPr>
                      <w:rPr>
                        <w:rFonts w:ascii="DaxCondensed" w:hAnsi="DaxCondensed"/>
                        <w:szCs w:val="28"/>
                      </w:rPr>
                    </w:pPr>
                    <w:r w:rsidRPr="005E4A2D"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 w:rsidRPr="005E4A2D"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 w:rsidRPr="005E4A2D"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 w:rsidRPr="005E4A2D"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 w:rsidR="009173C9" w:rsidRPr="005E4A2D">
                      <w:rPr>
                        <w:rFonts w:ascii="DaxCondensed" w:hAnsi="DaxCondensed"/>
                        <w:color w:val="006666"/>
                        <w:szCs w:val="28"/>
                      </w:rPr>
                      <w:t xml:space="preserve">Políticas Urbana e Ambiental </w:t>
                    </w:r>
                    <w:r w:rsidRPr="005E4A2D">
                      <w:rPr>
                        <w:rFonts w:ascii="DaxCondensed" w:hAnsi="DaxCondensed"/>
                        <w:color w:val="006666"/>
                        <w:szCs w:val="28"/>
                      </w:rPr>
                      <w:t>•</w:t>
                    </w:r>
                    <w:r w:rsidRPr="005E4A2D"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</w:t>
                    </w:r>
                    <w:r w:rsidR="009173C9" w:rsidRPr="005E4A2D"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>CPUA</w:t>
                    </w:r>
                    <w:r w:rsidRPr="005E4A2D"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5911F174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57391"/>
    <w:multiLevelType w:val="hybridMultilevel"/>
    <w:tmpl w:val="A11C46DC"/>
    <w:lvl w:ilvl="0" w:tplc="F95CE61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2C1366"/>
    <w:multiLevelType w:val="hybridMultilevel"/>
    <w:tmpl w:val="5232ACBC"/>
    <w:lvl w:ilvl="0" w:tplc="8BCA5F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1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C04CEB"/>
    <w:multiLevelType w:val="multilevel"/>
    <w:tmpl w:val="9EB62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4D6FBD"/>
    <w:multiLevelType w:val="multilevel"/>
    <w:tmpl w:val="DC3228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2B30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2050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C7B"/>
    <w:multiLevelType w:val="hybridMultilevel"/>
    <w:tmpl w:val="33743020"/>
    <w:lvl w:ilvl="0" w:tplc="F986110A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DC55C36"/>
    <w:multiLevelType w:val="multilevel"/>
    <w:tmpl w:val="98A813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22B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61268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3B0C40"/>
    <w:multiLevelType w:val="hybridMultilevel"/>
    <w:tmpl w:val="B0A2CC58"/>
    <w:lvl w:ilvl="0" w:tplc="938010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F5142C"/>
    <w:multiLevelType w:val="multilevel"/>
    <w:tmpl w:val="7618F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047EA1"/>
    <w:multiLevelType w:val="multilevel"/>
    <w:tmpl w:val="DC3228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64763D"/>
    <w:multiLevelType w:val="hybridMultilevel"/>
    <w:tmpl w:val="B7500F44"/>
    <w:lvl w:ilvl="0" w:tplc="D3BC74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3042A"/>
    <w:multiLevelType w:val="multilevel"/>
    <w:tmpl w:val="BD88C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434F82"/>
    <w:multiLevelType w:val="multilevel"/>
    <w:tmpl w:val="9EB62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BA0B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9922377">
    <w:abstractNumId w:val="11"/>
  </w:num>
  <w:num w:numId="2" w16cid:durableId="1721979910">
    <w:abstractNumId w:val="18"/>
  </w:num>
  <w:num w:numId="3" w16cid:durableId="131750185">
    <w:abstractNumId w:val="1"/>
  </w:num>
  <w:num w:numId="4" w16cid:durableId="1286740243">
    <w:abstractNumId w:val="5"/>
  </w:num>
  <w:num w:numId="5" w16cid:durableId="226648821">
    <w:abstractNumId w:val="6"/>
  </w:num>
  <w:num w:numId="6" w16cid:durableId="271596862">
    <w:abstractNumId w:val="3"/>
  </w:num>
  <w:num w:numId="7" w16cid:durableId="1801652790">
    <w:abstractNumId w:val="2"/>
  </w:num>
  <w:num w:numId="8" w16cid:durableId="720396725">
    <w:abstractNumId w:val="8"/>
  </w:num>
  <w:num w:numId="9" w16cid:durableId="1543133257">
    <w:abstractNumId w:val="0"/>
  </w:num>
  <w:num w:numId="10" w16cid:durableId="1372071720">
    <w:abstractNumId w:val="15"/>
  </w:num>
  <w:num w:numId="11" w16cid:durableId="1332412424">
    <w:abstractNumId w:val="17"/>
  </w:num>
  <w:num w:numId="12" w16cid:durableId="2133395830">
    <w:abstractNumId w:val="10"/>
  </w:num>
  <w:num w:numId="13" w16cid:durableId="1664087">
    <w:abstractNumId w:val="9"/>
  </w:num>
  <w:num w:numId="14" w16cid:durableId="489828552">
    <w:abstractNumId w:val="16"/>
  </w:num>
  <w:num w:numId="15" w16cid:durableId="2143420590">
    <w:abstractNumId w:val="13"/>
  </w:num>
  <w:num w:numId="16" w16cid:durableId="868567787">
    <w:abstractNumId w:val="19"/>
  </w:num>
  <w:num w:numId="17" w16cid:durableId="50813385">
    <w:abstractNumId w:val="4"/>
  </w:num>
  <w:num w:numId="18" w16cid:durableId="1219394122">
    <w:abstractNumId w:val="7"/>
  </w:num>
  <w:num w:numId="19" w16cid:durableId="2021735956">
    <w:abstractNumId w:val="14"/>
  </w:num>
  <w:num w:numId="20" w16cid:durableId="9780017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0704A"/>
    <w:rsid w:val="00007725"/>
    <w:rsid w:val="000077D7"/>
    <w:rsid w:val="00010976"/>
    <w:rsid w:val="00013384"/>
    <w:rsid w:val="000222EA"/>
    <w:rsid w:val="00023017"/>
    <w:rsid w:val="00023BC4"/>
    <w:rsid w:val="00024262"/>
    <w:rsid w:val="00024D52"/>
    <w:rsid w:val="000251F3"/>
    <w:rsid w:val="000256F2"/>
    <w:rsid w:val="000267E7"/>
    <w:rsid w:val="00027462"/>
    <w:rsid w:val="00027C26"/>
    <w:rsid w:val="000303F6"/>
    <w:rsid w:val="00030F00"/>
    <w:rsid w:val="0003293D"/>
    <w:rsid w:val="00033A83"/>
    <w:rsid w:val="000404C0"/>
    <w:rsid w:val="00044566"/>
    <w:rsid w:val="00046B28"/>
    <w:rsid w:val="000471B4"/>
    <w:rsid w:val="000504EE"/>
    <w:rsid w:val="000518BC"/>
    <w:rsid w:val="00057072"/>
    <w:rsid w:val="00064AD7"/>
    <w:rsid w:val="000651AD"/>
    <w:rsid w:val="00065A1E"/>
    <w:rsid w:val="00067700"/>
    <w:rsid w:val="00070E64"/>
    <w:rsid w:val="00074EBC"/>
    <w:rsid w:val="000752F8"/>
    <w:rsid w:val="0007609C"/>
    <w:rsid w:val="00077887"/>
    <w:rsid w:val="00081E80"/>
    <w:rsid w:val="00092DAC"/>
    <w:rsid w:val="0009346F"/>
    <w:rsid w:val="000945AC"/>
    <w:rsid w:val="000959F6"/>
    <w:rsid w:val="000960B0"/>
    <w:rsid w:val="000A1345"/>
    <w:rsid w:val="000A264F"/>
    <w:rsid w:val="000A40DA"/>
    <w:rsid w:val="000A4E3D"/>
    <w:rsid w:val="000B2AFF"/>
    <w:rsid w:val="000B4B0E"/>
    <w:rsid w:val="000C39B9"/>
    <w:rsid w:val="000C585A"/>
    <w:rsid w:val="000D1115"/>
    <w:rsid w:val="000D1D06"/>
    <w:rsid w:val="000D2445"/>
    <w:rsid w:val="000D2DE1"/>
    <w:rsid w:val="000D3542"/>
    <w:rsid w:val="000D47D3"/>
    <w:rsid w:val="000D54F8"/>
    <w:rsid w:val="000D5F01"/>
    <w:rsid w:val="000D6E4D"/>
    <w:rsid w:val="000E290F"/>
    <w:rsid w:val="000E3940"/>
    <w:rsid w:val="000E7ADF"/>
    <w:rsid w:val="000F4587"/>
    <w:rsid w:val="00100DFD"/>
    <w:rsid w:val="00105BB3"/>
    <w:rsid w:val="001105C4"/>
    <w:rsid w:val="001115AC"/>
    <w:rsid w:val="00116D99"/>
    <w:rsid w:val="00121E46"/>
    <w:rsid w:val="0012209E"/>
    <w:rsid w:val="00122B6B"/>
    <w:rsid w:val="001248EC"/>
    <w:rsid w:val="00124CA6"/>
    <w:rsid w:val="00125560"/>
    <w:rsid w:val="001255A9"/>
    <w:rsid w:val="00126E5C"/>
    <w:rsid w:val="001279CB"/>
    <w:rsid w:val="001330D0"/>
    <w:rsid w:val="00134D53"/>
    <w:rsid w:val="00141EB4"/>
    <w:rsid w:val="00145D26"/>
    <w:rsid w:val="00152C0E"/>
    <w:rsid w:val="0015481E"/>
    <w:rsid w:val="00162776"/>
    <w:rsid w:val="0016288E"/>
    <w:rsid w:val="00164B49"/>
    <w:rsid w:val="00166859"/>
    <w:rsid w:val="00174311"/>
    <w:rsid w:val="00182464"/>
    <w:rsid w:val="0018498D"/>
    <w:rsid w:val="00186A7B"/>
    <w:rsid w:val="00187EE5"/>
    <w:rsid w:val="0019031A"/>
    <w:rsid w:val="00190DD7"/>
    <w:rsid w:val="00196A23"/>
    <w:rsid w:val="001A0488"/>
    <w:rsid w:val="001A2254"/>
    <w:rsid w:val="001A23DC"/>
    <w:rsid w:val="001A3007"/>
    <w:rsid w:val="001B16E8"/>
    <w:rsid w:val="001B2720"/>
    <w:rsid w:val="001B6445"/>
    <w:rsid w:val="001B69E6"/>
    <w:rsid w:val="001C0D2C"/>
    <w:rsid w:val="001C6786"/>
    <w:rsid w:val="001D486B"/>
    <w:rsid w:val="001D5BC9"/>
    <w:rsid w:val="001D5C21"/>
    <w:rsid w:val="001D6480"/>
    <w:rsid w:val="001D7047"/>
    <w:rsid w:val="001E47DD"/>
    <w:rsid w:val="001E4DE0"/>
    <w:rsid w:val="001E500D"/>
    <w:rsid w:val="001E7454"/>
    <w:rsid w:val="002042BA"/>
    <w:rsid w:val="002102C2"/>
    <w:rsid w:val="0021174D"/>
    <w:rsid w:val="00213531"/>
    <w:rsid w:val="0021487F"/>
    <w:rsid w:val="00217C39"/>
    <w:rsid w:val="002200CA"/>
    <w:rsid w:val="00222F88"/>
    <w:rsid w:val="0022344D"/>
    <w:rsid w:val="00225258"/>
    <w:rsid w:val="00232B06"/>
    <w:rsid w:val="00232CEF"/>
    <w:rsid w:val="0023316B"/>
    <w:rsid w:val="00233388"/>
    <w:rsid w:val="00234123"/>
    <w:rsid w:val="00234E01"/>
    <w:rsid w:val="002373A6"/>
    <w:rsid w:val="00237C93"/>
    <w:rsid w:val="002400C6"/>
    <w:rsid w:val="00241637"/>
    <w:rsid w:val="00241F0D"/>
    <w:rsid w:val="002460FF"/>
    <w:rsid w:val="00246348"/>
    <w:rsid w:val="00257F08"/>
    <w:rsid w:val="002628DF"/>
    <w:rsid w:val="00264C91"/>
    <w:rsid w:val="00265698"/>
    <w:rsid w:val="00266F2B"/>
    <w:rsid w:val="0027348D"/>
    <w:rsid w:val="00274A88"/>
    <w:rsid w:val="00275560"/>
    <w:rsid w:val="00275B24"/>
    <w:rsid w:val="00280AEF"/>
    <w:rsid w:val="00282BC0"/>
    <w:rsid w:val="00284A44"/>
    <w:rsid w:val="00285535"/>
    <w:rsid w:val="00286D87"/>
    <w:rsid w:val="00296282"/>
    <w:rsid w:val="00297FAD"/>
    <w:rsid w:val="002A1C65"/>
    <w:rsid w:val="002A299C"/>
    <w:rsid w:val="002A4182"/>
    <w:rsid w:val="002A5D89"/>
    <w:rsid w:val="002A663E"/>
    <w:rsid w:val="002A780D"/>
    <w:rsid w:val="002B154B"/>
    <w:rsid w:val="002B1C7C"/>
    <w:rsid w:val="002B2876"/>
    <w:rsid w:val="002B5730"/>
    <w:rsid w:val="002B5F8F"/>
    <w:rsid w:val="002B72E6"/>
    <w:rsid w:val="002C0813"/>
    <w:rsid w:val="002C18C7"/>
    <w:rsid w:val="002C1A39"/>
    <w:rsid w:val="002C264D"/>
    <w:rsid w:val="002C4713"/>
    <w:rsid w:val="002C6B90"/>
    <w:rsid w:val="002D3979"/>
    <w:rsid w:val="002D42F5"/>
    <w:rsid w:val="002D54CA"/>
    <w:rsid w:val="002D64A9"/>
    <w:rsid w:val="002D7EE8"/>
    <w:rsid w:val="002E406B"/>
    <w:rsid w:val="002E62CC"/>
    <w:rsid w:val="002E65BA"/>
    <w:rsid w:val="002E6CA0"/>
    <w:rsid w:val="002E7CB1"/>
    <w:rsid w:val="002F214C"/>
    <w:rsid w:val="002F748E"/>
    <w:rsid w:val="003001FA"/>
    <w:rsid w:val="00304F60"/>
    <w:rsid w:val="003056CD"/>
    <w:rsid w:val="003116B8"/>
    <w:rsid w:val="00314CA3"/>
    <w:rsid w:val="003151F9"/>
    <w:rsid w:val="00315B33"/>
    <w:rsid w:val="00316A90"/>
    <w:rsid w:val="0031724D"/>
    <w:rsid w:val="00320A92"/>
    <w:rsid w:val="003236CF"/>
    <w:rsid w:val="00323E3A"/>
    <w:rsid w:val="00323F53"/>
    <w:rsid w:val="00324DF3"/>
    <w:rsid w:val="00331CAF"/>
    <w:rsid w:val="00342D27"/>
    <w:rsid w:val="00345459"/>
    <w:rsid w:val="003504F6"/>
    <w:rsid w:val="0035140B"/>
    <w:rsid w:val="00353133"/>
    <w:rsid w:val="00355110"/>
    <w:rsid w:val="0036030E"/>
    <w:rsid w:val="00361063"/>
    <w:rsid w:val="00362BD7"/>
    <w:rsid w:val="00364938"/>
    <w:rsid w:val="003652DF"/>
    <w:rsid w:val="00365EBE"/>
    <w:rsid w:val="00370161"/>
    <w:rsid w:val="0037477A"/>
    <w:rsid w:val="00377931"/>
    <w:rsid w:val="0038261C"/>
    <w:rsid w:val="00383D52"/>
    <w:rsid w:val="00387457"/>
    <w:rsid w:val="00387780"/>
    <w:rsid w:val="003924D9"/>
    <w:rsid w:val="003942FE"/>
    <w:rsid w:val="00395B82"/>
    <w:rsid w:val="003979AA"/>
    <w:rsid w:val="003A1018"/>
    <w:rsid w:val="003A37B1"/>
    <w:rsid w:val="003A7E0B"/>
    <w:rsid w:val="003B6E7B"/>
    <w:rsid w:val="003B75D5"/>
    <w:rsid w:val="003C13CD"/>
    <w:rsid w:val="003C1405"/>
    <w:rsid w:val="003C2249"/>
    <w:rsid w:val="003C5A9C"/>
    <w:rsid w:val="003C618E"/>
    <w:rsid w:val="003C7C01"/>
    <w:rsid w:val="003D103E"/>
    <w:rsid w:val="003D2A64"/>
    <w:rsid w:val="003D3DF0"/>
    <w:rsid w:val="003D6860"/>
    <w:rsid w:val="003E446F"/>
    <w:rsid w:val="003F0D7D"/>
    <w:rsid w:val="003F1917"/>
    <w:rsid w:val="003F1EDC"/>
    <w:rsid w:val="003F3431"/>
    <w:rsid w:val="003F5142"/>
    <w:rsid w:val="003F5996"/>
    <w:rsid w:val="0040047A"/>
    <w:rsid w:val="00402104"/>
    <w:rsid w:val="0040593E"/>
    <w:rsid w:val="004123FE"/>
    <w:rsid w:val="00413692"/>
    <w:rsid w:val="00423DAC"/>
    <w:rsid w:val="00424580"/>
    <w:rsid w:val="0042728F"/>
    <w:rsid w:val="00427C85"/>
    <w:rsid w:val="004345FD"/>
    <w:rsid w:val="00435DE2"/>
    <w:rsid w:val="0043715A"/>
    <w:rsid w:val="00441993"/>
    <w:rsid w:val="004426D8"/>
    <w:rsid w:val="004434D5"/>
    <w:rsid w:val="00444736"/>
    <w:rsid w:val="00444D5F"/>
    <w:rsid w:val="00445296"/>
    <w:rsid w:val="00445F96"/>
    <w:rsid w:val="00450E5F"/>
    <w:rsid w:val="00451F7A"/>
    <w:rsid w:val="0045701C"/>
    <w:rsid w:val="0045748A"/>
    <w:rsid w:val="004612FB"/>
    <w:rsid w:val="00463A32"/>
    <w:rsid w:val="004651FB"/>
    <w:rsid w:val="00465B99"/>
    <w:rsid w:val="004700B5"/>
    <w:rsid w:val="00473618"/>
    <w:rsid w:val="00474196"/>
    <w:rsid w:val="00475E4E"/>
    <w:rsid w:val="004760EE"/>
    <w:rsid w:val="0047639C"/>
    <w:rsid w:val="00480427"/>
    <w:rsid w:val="00481089"/>
    <w:rsid w:val="004816DC"/>
    <w:rsid w:val="004825B0"/>
    <w:rsid w:val="004838F8"/>
    <w:rsid w:val="004842FF"/>
    <w:rsid w:val="00487237"/>
    <w:rsid w:val="0049199F"/>
    <w:rsid w:val="00492711"/>
    <w:rsid w:val="00492FF2"/>
    <w:rsid w:val="00494002"/>
    <w:rsid w:val="004943DA"/>
    <w:rsid w:val="004975CF"/>
    <w:rsid w:val="00497A33"/>
    <w:rsid w:val="004A0614"/>
    <w:rsid w:val="004A19DF"/>
    <w:rsid w:val="004A49FD"/>
    <w:rsid w:val="004A4FB5"/>
    <w:rsid w:val="004A56F5"/>
    <w:rsid w:val="004B0ED8"/>
    <w:rsid w:val="004B17AE"/>
    <w:rsid w:val="004B2866"/>
    <w:rsid w:val="004B2F14"/>
    <w:rsid w:val="004B4989"/>
    <w:rsid w:val="004C4A82"/>
    <w:rsid w:val="004C667B"/>
    <w:rsid w:val="004D02FF"/>
    <w:rsid w:val="004D060E"/>
    <w:rsid w:val="004D1D36"/>
    <w:rsid w:val="004D7386"/>
    <w:rsid w:val="004E37D7"/>
    <w:rsid w:val="004E50E1"/>
    <w:rsid w:val="004E5251"/>
    <w:rsid w:val="004E6CA3"/>
    <w:rsid w:val="004F09E0"/>
    <w:rsid w:val="004F141F"/>
    <w:rsid w:val="004F3E74"/>
    <w:rsid w:val="004F4D17"/>
    <w:rsid w:val="004F4E06"/>
    <w:rsid w:val="004F4F49"/>
    <w:rsid w:val="004F5A87"/>
    <w:rsid w:val="004F6FE5"/>
    <w:rsid w:val="004F7857"/>
    <w:rsid w:val="00502FA3"/>
    <w:rsid w:val="005031E5"/>
    <w:rsid w:val="005033DB"/>
    <w:rsid w:val="00504418"/>
    <w:rsid w:val="005068CE"/>
    <w:rsid w:val="0051011C"/>
    <w:rsid w:val="0051724E"/>
    <w:rsid w:val="005174B0"/>
    <w:rsid w:val="00517E7A"/>
    <w:rsid w:val="0052012A"/>
    <w:rsid w:val="00521A16"/>
    <w:rsid w:val="00522BBB"/>
    <w:rsid w:val="0052320B"/>
    <w:rsid w:val="00524DB9"/>
    <w:rsid w:val="0052505F"/>
    <w:rsid w:val="005254B6"/>
    <w:rsid w:val="00531B2E"/>
    <w:rsid w:val="00535658"/>
    <w:rsid w:val="00535A9E"/>
    <w:rsid w:val="00536457"/>
    <w:rsid w:val="00537DAE"/>
    <w:rsid w:val="00540E29"/>
    <w:rsid w:val="005446C2"/>
    <w:rsid w:val="0055213F"/>
    <w:rsid w:val="00552F6C"/>
    <w:rsid w:val="005556A5"/>
    <w:rsid w:val="00557E1C"/>
    <w:rsid w:val="00557F54"/>
    <w:rsid w:val="005602D0"/>
    <w:rsid w:val="00572F3A"/>
    <w:rsid w:val="00573877"/>
    <w:rsid w:val="00574513"/>
    <w:rsid w:val="0057451A"/>
    <w:rsid w:val="00575288"/>
    <w:rsid w:val="005759B4"/>
    <w:rsid w:val="00577BE7"/>
    <w:rsid w:val="005803B6"/>
    <w:rsid w:val="00580BBF"/>
    <w:rsid w:val="005813C5"/>
    <w:rsid w:val="005869B8"/>
    <w:rsid w:val="00592D79"/>
    <w:rsid w:val="00594333"/>
    <w:rsid w:val="0059487C"/>
    <w:rsid w:val="0059509D"/>
    <w:rsid w:val="00595FED"/>
    <w:rsid w:val="00596B34"/>
    <w:rsid w:val="005A0927"/>
    <w:rsid w:val="005A252A"/>
    <w:rsid w:val="005A2F65"/>
    <w:rsid w:val="005B4232"/>
    <w:rsid w:val="005B4653"/>
    <w:rsid w:val="005B616C"/>
    <w:rsid w:val="005B7FCC"/>
    <w:rsid w:val="005C0FFA"/>
    <w:rsid w:val="005C2B47"/>
    <w:rsid w:val="005C2C80"/>
    <w:rsid w:val="005C43CF"/>
    <w:rsid w:val="005C5152"/>
    <w:rsid w:val="005D4070"/>
    <w:rsid w:val="005D5322"/>
    <w:rsid w:val="005E28DE"/>
    <w:rsid w:val="005E4A2D"/>
    <w:rsid w:val="005F1C3D"/>
    <w:rsid w:val="005F3377"/>
    <w:rsid w:val="005F4E3E"/>
    <w:rsid w:val="005F57FF"/>
    <w:rsid w:val="005F6AFB"/>
    <w:rsid w:val="0060164A"/>
    <w:rsid w:val="00603FCC"/>
    <w:rsid w:val="00604406"/>
    <w:rsid w:val="00607895"/>
    <w:rsid w:val="0060789B"/>
    <w:rsid w:val="00607DAB"/>
    <w:rsid w:val="00614C24"/>
    <w:rsid w:val="00616E20"/>
    <w:rsid w:val="00622AA9"/>
    <w:rsid w:val="00630D02"/>
    <w:rsid w:val="006356CB"/>
    <w:rsid w:val="00643419"/>
    <w:rsid w:val="0065071B"/>
    <w:rsid w:val="00652078"/>
    <w:rsid w:val="00652ED3"/>
    <w:rsid w:val="00654011"/>
    <w:rsid w:val="0065515E"/>
    <w:rsid w:val="006553AD"/>
    <w:rsid w:val="006558AC"/>
    <w:rsid w:val="00655BA5"/>
    <w:rsid w:val="006563D1"/>
    <w:rsid w:val="006572F5"/>
    <w:rsid w:val="00664B9B"/>
    <w:rsid w:val="006657E1"/>
    <w:rsid w:val="006729BF"/>
    <w:rsid w:val="00672F1C"/>
    <w:rsid w:val="006749D4"/>
    <w:rsid w:val="00674F80"/>
    <w:rsid w:val="0067561D"/>
    <w:rsid w:val="00695CDB"/>
    <w:rsid w:val="006977D1"/>
    <w:rsid w:val="006A1A6E"/>
    <w:rsid w:val="006A1CA0"/>
    <w:rsid w:val="006A4FFA"/>
    <w:rsid w:val="006B1C3D"/>
    <w:rsid w:val="006B399F"/>
    <w:rsid w:val="006B7CC7"/>
    <w:rsid w:val="006C1E99"/>
    <w:rsid w:val="006C2523"/>
    <w:rsid w:val="006C2F3B"/>
    <w:rsid w:val="006C64F3"/>
    <w:rsid w:val="006C71DF"/>
    <w:rsid w:val="006D02A0"/>
    <w:rsid w:val="006D06B0"/>
    <w:rsid w:val="006D0BAC"/>
    <w:rsid w:val="006D6E44"/>
    <w:rsid w:val="006D7F05"/>
    <w:rsid w:val="006E178D"/>
    <w:rsid w:val="006E1C0B"/>
    <w:rsid w:val="006E3F83"/>
    <w:rsid w:val="006E4DDB"/>
    <w:rsid w:val="006E76CD"/>
    <w:rsid w:val="006F0FA7"/>
    <w:rsid w:val="006F2639"/>
    <w:rsid w:val="006F5A4C"/>
    <w:rsid w:val="006F773B"/>
    <w:rsid w:val="006F7A05"/>
    <w:rsid w:val="006F7BA1"/>
    <w:rsid w:val="007006FA"/>
    <w:rsid w:val="00702CEA"/>
    <w:rsid w:val="00702EA7"/>
    <w:rsid w:val="007042CD"/>
    <w:rsid w:val="0070547E"/>
    <w:rsid w:val="00705F0B"/>
    <w:rsid w:val="00706730"/>
    <w:rsid w:val="0070734B"/>
    <w:rsid w:val="00707890"/>
    <w:rsid w:val="007078E4"/>
    <w:rsid w:val="007143BE"/>
    <w:rsid w:val="0071575C"/>
    <w:rsid w:val="00715BCC"/>
    <w:rsid w:val="007201C6"/>
    <w:rsid w:val="00721111"/>
    <w:rsid w:val="00721CEB"/>
    <w:rsid w:val="00722E32"/>
    <w:rsid w:val="00723B65"/>
    <w:rsid w:val="0073179D"/>
    <w:rsid w:val="007328FD"/>
    <w:rsid w:val="00732F76"/>
    <w:rsid w:val="00733377"/>
    <w:rsid w:val="00734D1E"/>
    <w:rsid w:val="00737447"/>
    <w:rsid w:val="00737E68"/>
    <w:rsid w:val="00746644"/>
    <w:rsid w:val="00746B73"/>
    <w:rsid w:val="007505FD"/>
    <w:rsid w:val="007511A7"/>
    <w:rsid w:val="00757184"/>
    <w:rsid w:val="007626FD"/>
    <w:rsid w:val="00762BBF"/>
    <w:rsid w:val="00763960"/>
    <w:rsid w:val="00765D33"/>
    <w:rsid w:val="00771C11"/>
    <w:rsid w:val="00774203"/>
    <w:rsid w:val="007763F1"/>
    <w:rsid w:val="00780D4E"/>
    <w:rsid w:val="00781FC4"/>
    <w:rsid w:val="0079123A"/>
    <w:rsid w:val="0079192D"/>
    <w:rsid w:val="007933DA"/>
    <w:rsid w:val="007A0481"/>
    <w:rsid w:val="007A0DA3"/>
    <w:rsid w:val="007A4118"/>
    <w:rsid w:val="007A6C46"/>
    <w:rsid w:val="007A73DC"/>
    <w:rsid w:val="007B0D45"/>
    <w:rsid w:val="007C18A2"/>
    <w:rsid w:val="007C247A"/>
    <w:rsid w:val="007D362B"/>
    <w:rsid w:val="007E12B5"/>
    <w:rsid w:val="007E309F"/>
    <w:rsid w:val="007E607B"/>
    <w:rsid w:val="007E6703"/>
    <w:rsid w:val="007F3A2A"/>
    <w:rsid w:val="0080098C"/>
    <w:rsid w:val="00801583"/>
    <w:rsid w:val="00802181"/>
    <w:rsid w:val="00803DAC"/>
    <w:rsid w:val="00806D53"/>
    <w:rsid w:val="00810E6A"/>
    <w:rsid w:val="00813432"/>
    <w:rsid w:val="00815270"/>
    <w:rsid w:val="008155D1"/>
    <w:rsid w:val="008162B8"/>
    <w:rsid w:val="00820C7D"/>
    <w:rsid w:val="00827F20"/>
    <w:rsid w:val="00835D9B"/>
    <w:rsid w:val="008363FC"/>
    <w:rsid w:val="0083705B"/>
    <w:rsid w:val="008402A5"/>
    <w:rsid w:val="00840C68"/>
    <w:rsid w:val="00840ED0"/>
    <w:rsid w:val="00846875"/>
    <w:rsid w:val="0085402D"/>
    <w:rsid w:val="00855F97"/>
    <w:rsid w:val="00862284"/>
    <w:rsid w:val="0086381A"/>
    <w:rsid w:val="008671D7"/>
    <w:rsid w:val="00873FAD"/>
    <w:rsid w:val="008749DE"/>
    <w:rsid w:val="0087593D"/>
    <w:rsid w:val="00877006"/>
    <w:rsid w:val="00880C06"/>
    <w:rsid w:val="00880DB6"/>
    <w:rsid w:val="00881993"/>
    <w:rsid w:val="008838ED"/>
    <w:rsid w:val="00884420"/>
    <w:rsid w:val="00885A95"/>
    <w:rsid w:val="00893BB2"/>
    <w:rsid w:val="00894229"/>
    <w:rsid w:val="00894F3F"/>
    <w:rsid w:val="008950CE"/>
    <w:rsid w:val="0089644B"/>
    <w:rsid w:val="0089767D"/>
    <w:rsid w:val="008A3549"/>
    <w:rsid w:val="008A4AB4"/>
    <w:rsid w:val="008B3155"/>
    <w:rsid w:val="008B68B6"/>
    <w:rsid w:val="008B6BB1"/>
    <w:rsid w:val="008C0FF6"/>
    <w:rsid w:val="008C2D14"/>
    <w:rsid w:val="008C3153"/>
    <w:rsid w:val="008C4C30"/>
    <w:rsid w:val="008C579E"/>
    <w:rsid w:val="008D094C"/>
    <w:rsid w:val="008D3017"/>
    <w:rsid w:val="008D3B07"/>
    <w:rsid w:val="008D44CF"/>
    <w:rsid w:val="008D5E79"/>
    <w:rsid w:val="008D6A80"/>
    <w:rsid w:val="008E14A7"/>
    <w:rsid w:val="008E2F9C"/>
    <w:rsid w:val="008E74C7"/>
    <w:rsid w:val="008F0A19"/>
    <w:rsid w:val="008F13BB"/>
    <w:rsid w:val="008F1706"/>
    <w:rsid w:val="008F5B94"/>
    <w:rsid w:val="0090070E"/>
    <w:rsid w:val="00900E08"/>
    <w:rsid w:val="00902965"/>
    <w:rsid w:val="00907D3D"/>
    <w:rsid w:val="00910798"/>
    <w:rsid w:val="00914C1A"/>
    <w:rsid w:val="00916F0E"/>
    <w:rsid w:val="009173C9"/>
    <w:rsid w:val="00917687"/>
    <w:rsid w:val="00921D8D"/>
    <w:rsid w:val="0093028E"/>
    <w:rsid w:val="00933304"/>
    <w:rsid w:val="00934509"/>
    <w:rsid w:val="00934E1D"/>
    <w:rsid w:val="00944698"/>
    <w:rsid w:val="00944A85"/>
    <w:rsid w:val="00944AEF"/>
    <w:rsid w:val="00951A40"/>
    <w:rsid w:val="00951AEA"/>
    <w:rsid w:val="00954892"/>
    <w:rsid w:val="009549D5"/>
    <w:rsid w:val="0095761D"/>
    <w:rsid w:val="009605A8"/>
    <w:rsid w:val="0096107D"/>
    <w:rsid w:val="0096321A"/>
    <w:rsid w:val="009634B8"/>
    <w:rsid w:val="0096432B"/>
    <w:rsid w:val="00966DA4"/>
    <w:rsid w:val="009835A0"/>
    <w:rsid w:val="0098636F"/>
    <w:rsid w:val="00990C80"/>
    <w:rsid w:val="009925E0"/>
    <w:rsid w:val="00993481"/>
    <w:rsid w:val="009940E7"/>
    <w:rsid w:val="009A23B6"/>
    <w:rsid w:val="009A32E2"/>
    <w:rsid w:val="009A3DE7"/>
    <w:rsid w:val="009A7A7C"/>
    <w:rsid w:val="009B4D44"/>
    <w:rsid w:val="009B52C2"/>
    <w:rsid w:val="009B52FA"/>
    <w:rsid w:val="009C260E"/>
    <w:rsid w:val="009C2726"/>
    <w:rsid w:val="009C28F6"/>
    <w:rsid w:val="009C41AE"/>
    <w:rsid w:val="009C4DBA"/>
    <w:rsid w:val="009C57CB"/>
    <w:rsid w:val="009C590E"/>
    <w:rsid w:val="009C66B3"/>
    <w:rsid w:val="009C7AD1"/>
    <w:rsid w:val="009D1AA8"/>
    <w:rsid w:val="009D2C16"/>
    <w:rsid w:val="009D52D8"/>
    <w:rsid w:val="009D59CC"/>
    <w:rsid w:val="009E0C1C"/>
    <w:rsid w:val="009E2709"/>
    <w:rsid w:val="009E5B18"/>
    <w:rsid w:val="009F2CE2"/>
    <w:rsid w:val="009F3A00"/>
    <w:rsid w:val="009F6F97"/>
    <w:rsid w:val="00A0267B"/>
    <w:rsid w:val="00A027B8"/>
    <w:rsid w:val="00A04788"/>
    <w:rsid w:val="00A061EE"/>
    <w:rsid w:val="00A07B3A"/>
    <w:rsid w:val="00A10035"/>
    <w:rsid w:val="00A10BD1"/>
    <w:rsid w:val="00A1177D"/>
    <w:rsid w:val="00A14C09"/>
    <w:rsid w:val="00A20F4A"/>
    <w:rsid w:val="00A218DE"/>
    <w:rsid w:val="00A2398C"/>
    <w:rsid w:val="00A24A68"/>
    <w:rsid w:val="00A26B94"/>
    <w:rsid w:val="00A26F55"/>
    <w:rsid w:val="00A31222"/>
    <w:rsid w:val="00A33253"/>
    <w:rsid w:val="00A44204"/>
    <w:rsid w:val="00A45327"/>
    <w:rsid w:val="00A47B5E"/>
    <w:rsid w:val="00A509D4"/>
    <w:rsid w:val="00A5390B"/>
    <w:rsid w:val="00A5548A"/>
    <w:rsid w:val="00A61331"/>
    <w:rsid w:val="00A62DF3"/>
    <w:rsid w:val="00A7664A"/>
    <w:rsid w:val="00A76EC7"/>
    <w:rsid w:val="00A81147"/>
    <w:rsid w:val="00A86180"/>
    <w:rsid w:val="00A86AB6"/>
    <w:rsid w:val="00A93CE6"/>
    <w:rsid w:val="00A93CF7"/>
    <w:rsid w:val="00A95A5B"/>
    <w:rsid w:val="00AA041E"/>
    <w:rsid w:val="00AA2B72"/>
    <w:rsid w:val="00AA79F5"/>
    <w:rsid w:val="00AB2D02"/>
    <w:rsid w:val="00AB318D"/>
    <w:rsid w:val="00AB3334"/>
    <w:rsid w:val="00AB78B3"/>
    <w:rsid w:val="00AC116B"/>
    <w:rsid w:val="00AC3E03"/>
    <w:rsid w:val="00AC45E5"/>
    <w:rsid w:val="00AC46A7"/>
    <w:rsid w:val="00AD2151"/>
    <w:rsid w:val="00AD61EC"/>
    <w:rsid w:val="00AE0A90"/>
    <w:rsid w:val="00AE1710"/>
    <w:rsid w:val="00AE5E90"/>
    <w:rsid w:val="00AF2823"/>
    <w:rsid w:val="00AF47AD"/>
    <w:rsid w:val="00AF5C84"/>
    <w:rsid w:val="00AF68BF"/>
    <w:rsid w:val="00B02539"/>
    <w:rsid w:val="00B051BF"/>
    <w:rsid w:val="00B06C85"/>
    <w:rsid w:val="00B06D7B"/>
    <w:rsid w:val="00B11EAB"/>
    <w:rsid w:val="00B13C9D"/>
    <w:rsid w:val="00B13ED0"/>
    <w:rsid w:val="00B142B1"/>
    <w:rsid w:val="00B1626F"/>
    <w:rsid w:val="00B16A34"/>
    <w:rsid w:val="00B23C5D"/>
    <w:rsid w:val="00B24C05"/>
    <w:rsid w:val="00B322DA"/>
    <w:rsid w:val="00B346CB"/>
    <w:rsid w:val="00B3756F"/>
    <w:rsid w:val="00B37834"/>
    <w:rsid w:val="00B37FB8"/>
    <w:rsid w:val="00B40A03"/>
    <w:rsid w:val="00B41712"/>
    <w:rsid w:val="00B425F1"/>
    <w:rsid w:val="00B446FF"/>
    <w:rsid w:val="00B453F2"/>
    <w:rsid w:val="00B459EE"/>
    <w:rsid w:val="00B500D2"/>
    <w:rsid w:val="00B56446"/>
    <w:rsid w:val="00B56CD6"/>
    <w:rsid w:val="00B57042"/>
    <w:rsid w:val="00B578F4"/>
    <w:rsid w:val="00B61812"/>
    <w:rsid w:val="00B61FF2"/>
    <w:rsid w:val="00B64C71"/>
    <w:rsid w:val="00B659F8"/>
    <w:rsid w:val="00B65EA5"/>
    <w:rsid w:val="00B715EA"/>
    <w:rsid w:val="00B7363B"/>
    <w:rsid w:val="00B73FD0"/>
    <w:rsid w:val="00B77A1C"/>
    <w:rsid w:val="00B81CA7"/>
    <w:rsid w:val="00B83FFC"/>
    <w:rsid w:val="00B849BF"/>
    <w:rsid w:val="00B852CE"/>
    <w:rsid w:val="00B8691B"/>
    <w:rsid w:val="00B87A2B"/>
    <w:rsid w:val="00B90109"/>
    <w:rsid w:val="00B9465C"/>
    <w:rsid w:val="00B963BD"/>
    <w:rsid w:val="00BA1B8F"/>
    <w:rsid w:val="00BB213F"/>
    <w:rsid w:val="00BB6650"/>
    <w:rsid w:val="00BB6DB9"/>
    <w:rsid w:val="00BC1262"/>
    <w:rsid w:val="00BD1EFF"/>
    <w:rsid w:val="00BD4362"/>
    <w:rsid w:val="00BD5304"/>
    <w:rsid w:val="00BD7F60"/>
    <w:rsid w:val="00BE0A11"/>
    <w:rsid w:val="00BE29BD"/>
    <w:rsid w:val="00BE43B8"/>
    <w:rsid w:val="00BE4F4B"/>
    <w:rsid w:val="00BE5DC7"/>
    <w:rsid w:val="00BF0ADA"/>
    <w:rsid w:val="00BF2A74"/>
    <w:rsid w:val="00BF68F8"/>
    <w:rsid w:val="00C02B09"/>
    <w:rsid w:val="00C04B2C"/>
    <w:rsid w:val="00C0753A"/>
    <w:rsid w:val="00C104D9"/>
    <w:rsid w:val="00C11866"/>
    <w:rsid w:val="00C12D0C"/>
    <w:rsid w:val="00C12D3D"/>
    <w:rsid w:val="00C15A53"/>
    <w:rsid w:val="00C1614F"/>
    <w:rsid w:val="00C264AB"/>
    <w:rsid w:val="00C324A7"/>
    <w:rsid w:val="00C355C9"/>
    <w:rsid w:val="00C36C6F"/>
    <w:rsid w:val="00C40A28"/>
    <w:rsid w:val="00C413CF"/>
    <w:rsid w:val="00C41C32"/>
    <w:rsid w:val="00C46215"/>
    <w:rsid w:val="00C502D2"/>
    <w:rsid w:val="00C53F32"/>
    <w:rsid w:val="00C5538B"/>
    <w:rsid w:val="00C5724A"/>
    <w:rsid w:val="00C6290A"/>
    <w:rsid w:val="00C63C62"/>
    <w:rsid w:val="00C65490"/>
    <w:rsid w:val="00C66737"/>
    <w:rsid w:val="00C67294"/>
    <w:rsid w:val="00C67895"/>
    <w:rsid w:val="00C700AB"/>
    <w:rsid w:val="00C72825"/>
    <w:rsid w:val="00C75CB2"/>
    <w:rsid w:val="00C76BC4"/>
    <w:rsid w:val="00C81E5B"/>
    <w:rsid w:val="00C83E37"/>
    <w:rsid w:val="00C843CB"/>
    <w:rsid w:val="00C845B4"/>
    <w:rsid w:val="00C8734C"/>
    <w:rsid w:val="00C91DF3"/>
    <w:rsid w:val="00C94242"/>
    <w:rsid w:val="00C95DF7"/>
    <w:rsid w:val="00CA1D38"/>
    <w:rsid w:val="00CA24E3"/>
    <w:rsid w:val="00CA2E72"/>
    <w:rsid w:val="00CA3F92"/>
    <w:rsid w:val="00CB4751"/>
    <w:rsid w:val="00CB4C76"/>
    <w:rsid w:val="00CC1221"/>
    <w:rsid w:val="00CC210F"/>
    <w:rsid w:val="00CC35AC"/>
    <w:rsid w:val="00CC3BCF"/>
    <w:rsid w:val="00CD24E8"/>
    <w:rsid w:val="00CD5A62"/>
    <w:rsid w:val="00CE01C2"/>
    <w:rsid w:val="00CE0EDB"/>
    <w:rsid w:val="00CE1FC3"/>
    <w:rsid w:val="00CE4B9E"/>
    <w:rsid w:val="00CE65AD"/>
    <w:rsid w:val="00CF06FE"/>
    <w:rsid w:val="00CF1ABE"/>
    <w:rsid w:val="00CF2D99"/>
    <w:rsid w:val="00CF2F83"/>
    <w:rsid w:val="00CF5A7B"/>
    <w:rsid w:val="00CF7245"/>
    <w:rsid w:val="00D019BF"/>
    <w:rsid w:val="00D01AC9"/>
    <w:rsid w:val="00D029E4"/>
    <w:rsid w:val="00D03897"/>
    <w:rsid w:val="00D03FF5"/>
    <w:rsid w:val="00D04548"/>
    <w:rsid w:val="00D04DDB"/>
    <w:rsid w:val="00D11D91"/>
    <w:rsid w:val="00D13359"/>
    <w:rsid w:val="00D14884"/>
    <w:rsid w:val="00D15E15"/>
    <w:rsid w:val="00D17214"/>
    <w:rsid w:val="00D20092"/>
    <w:rsid w:val="00D234BD"/>
    <w:rsid w:val="00D2376F"/>
    <w:rsid w:val="00D24246"/>
    <w:rsid w:val="00D33B57"/>
    <w:rsid w:val="00D34B99"/>
    <w:rsid w:val="00D3506E"/>
    <w:rsid w:val="00D36757"/>
    <w:rsid w:val="00D43FD7"/>
    <w:rsid w:val="00D47A5B"/>
    <w:rsid w:val="00D50A80"/>
    <w:rsid w:val="00D5334C"/>
    <w:rsid w:val="00D53A3A"/>
    <w:rsid w:val="00D566E1"/>
    <w:rsid w:val="00D567A7"/>
    <w:rsid w:val="00D606B5"/>
    <w:rsid w:val="00D6076A"/>
    <w:rsid w:val="00D6316B"/>
    <w:rsid w:val="00D64B79"/>
    <w:rsid w:val="00D65E67"/>
    <w:rsid w:val="00D66DFA"/>
    <w:rsid w:val="00D67791"/>
    <w:rsid w:val="00D71BDF"/>
    <w:rsid w:val="00D72A25"/>
    <w:rsid w:val="00D74BE7"/>
    <w:rsid w:val="00D75FA5"/>
    <w:rsid w:val="00D76A77"/>
    <w:rsid w:val="00D76F2D"/>
    <w:rsid w:val="00D77987"/>
    <w:rsid w:val="00D81BAC"/>
    <w:rsid w:val="00D82408"/>
    <w:rsid w:val="00D8364E"/>
    <w:rsid w:val="00D864A0"/>
    <w:rsid w:val="00D921F4"/>
    <w:rsid w:val="00D933C0"/>
    <w:rsid w:val="00DC0F6B"/>
    <w:rsid w:val="00DC1B25"/>
    <w:rsid w:val="00DC2113"/>
    <w:rsid w:val="00DC3F43"/>
    <w:rsid w:val="00DC7AAB"/>
    <w:rsid w:val="00DD3852"/>
    <w:rsid w:val="00DD3E71"/>
    <w:rsid w:val="00DD6E3D"/>
    <w:rsid w:val="00DD733E"/>
    <w:rsid w:val="00DD79CD"/>
    <w:rsid w:val="00DE20E1"/>
    <w:rsid w:val="00DE22FA"/>
    <w:rsid w:val="00DE4607"/>
    <w:rsid w:val="00DE65E6"/>
    <w:rsid w:val="00DE6DFD"/>
    <w:rsid w:val="00DF095F"/>
    <w:rsid w:val="00DF1A2A"/>
    <w:rsid w:val="00DF5A1F"/>
    <w:rsid w:val="00DF5C5E"/>
    <w:rsid w:val="00DF61B4"/>
    <w:rsid w:val="00DF7006"/>
    <w:rsid w:val="00E03487"/>
    <w:rsid w:val="00E03F47"/>
    <w:rsid w:val="00E0704A"/>
    <w:rsid w:val="00E07BFD"/>
    <w:rsid w:val="00E07EE7"/>
    <w:rsid w:val="00E114F6"/>
    <w:rsid w:val="00E121BE"/>
    <w:rsid w:val="00E13900"/>
    <w:rsid w:val="00E152CF"/>
    <w:rsid w:val="00E15BF7"/>
    <w:rsid w:val="00E16263"/>
    <w:rsid w:val="00E21266"/>
    <w:rsid w:val="00E26625"/>
    <w:rsid w:val="00E30C37"/>
    <w:rsid w:val="00E37510"/>
    <w:rsid w:val="00E403F7"/>
    <w:rsid w:val="00E41776"/>
    <w:rsid w:val="00E44C61"/>
    <w:rsid w:val="00E51E75"/>
    <w:rsid w:val="00E52D6E"/>
    <w:rsid w:val="00E60218"/>
    <w:rsid w:val="00E60CE7"/>
    <w:rsid w:val="00E6126B"/>
    <w:rsid w:val="00E61C97"/>
    <w:rsid w:val="00E70CF9"/>
    <w:rsid w:val="00E76F08"/>
    <w:rsid w:val="00E808A1"/>
    <w:rsid w:val="00E81AB0"/>
    <w:rsid w:val="00E82A41"/>
    <w:rsid w:val="00E83149"/>
    <w:rsid w:val="00E84FE3"/>
    <w:rsid w:val="00E8563C"/>
    <w:rsid w:val="00E9180F"/>
    <w:rsid w:val="00E919F3"/>
    <w:rsid w:val="00E93561"/>
    <w:rsid w:val="00E943CB"/>
    <w:rsid w:val="00E966DB"/>
    <w:rsid w:val="00E96E98"/>
    <w:rsid w:val="00E971C9"/>
    <w:rsid w:val="00EA1457"/>
    <w:rsid w:val="00EA15B7"/>
    <w:rsid w:val="00EA1A96"/>
    <w:rsid w:val="00EA5D5F"/>
    <w:rsid w:val="00EB0DE5"/>
    <w:rsid w:val="00EB2402"/>
    <w:rsid w:val="00EB32F1"/>
    <w:rsid w:val="00EB36A6"/>
    <w:rsid w:val="00EB446B"/>
    <w:rsid w:val="00EB4C30"/>
    <w:rsid w:val="00EB6F5B"/>
    <w:rsid w:val="00EC12F1"/>
    <w:rsid w:val="00EC1825"/>
    <w:rsid w:val="00EC1CA1"/>
    <w:rsid w:val="00EC1E86"/>
    <w:rsid w:val="00EC4D18"/>
    <w:rsid w:val="00EC642A"/>
    <w:rsid w:val="00ED55D1"/>
    <w:rsid w:val="00ED6D95"/>
    <w:rsid w:val="00ED7105"/>
    <w:rsid w:val="00ED711C"/>
    <w:rsid w:val="00EE03B8"/>
    <w:rsid w:val="00EE5E4E"/>
    <w:rsid w:val="00EE72BE"/>
    <w:rsid w:val="00EE74D2"/>
    <w:rsid w:val="00EF2938"/>
    <w:rsid w:val="00EF6414"/>
    <w:rsid w:val="00F00769"/>
    <w:rsid w:val="00F01BF6"/>
    <w:rsid w:val="00F05952"/>
    <w:rsid w:val="00F064CF"/>
    <w:rsid w:val="00F07C80"/>
    <w:rsid w:val="00F137B6"/>
    <w:rsid w:val="00F15358"/>
    <w:rsid w:val="00F1628E"/>
    <w:rsid w:val="00F20745"/>
    <w:rsid w:val="00F208D8"/>
    <w:rsid w:val="00F211B8"/>
    <w:rsid w:val="00F2196A"/>
    <w:rsid w:val="00F267A3"/>
    <w:rsid w:val="00F27612"/>
    <w:rsid w:val="00F302CB"/>
    <w:rsid w:val="00F30347"/>
    <w:rsid w:val="00F3040A"/>
    <w:rsid w:val="00F337D6"/>
    <w:rsid w:val="00F35BE6"/>
    <w:rsid w:val="00F423D6"/>
    <w:rsid w:val="00F42E16"/>
    <w:rsid w:val="00F437FC"/>
    <w:rsid w:val="00F5254C"/>
    <w:rsid w:val="00F56043"/>
    <w:rsid w:val="00F56E32"/>
    <w:rsid w:val="00F60A7B"/>
    <w:rsid w:val="00F6302F"/>
    <w:rsid w:val="00F63FDC"/>
    <w:rsid w:val="00F64B7D"/>
    <w:rsid w:val="00F64F0E"/>
    <w:rsid w:val="00F710E9"/>
    <w:rsid w:val="00F73066"/>
    <w:rsid w:val="00F7482C"/>
    <w:rsid w:val="00F757E5"/>
    <w:rsid w:val="00F80A72"/>
    <w:rsid w:val="00F81E64"/>
    <w:rsid w:val="00F82FD3"/>
    <w:rsid w:val="00F85DAE"/>
    <w:rsid w:val="00F91058"/>
    <w:rsid w:val="00F91521"/>
    <w:rsid w:val="00F924D0"/>
    <w:rsid w:val="00F97065"/>
    <w:rsid w:val="00FA3999"/>
    <w:rsid w:val="00FA3B3B"/>
    <w:rsid w:val="00FA55FB"/>
    <w:rsid w:val="00FA7048"/>
    <w:rsid w:val="00FB0516"/>
    <w:rsid w:val="00FB0689"/>
    <w:rsid w:val="00FB25B8"/>
    <w:rsid w:val="00FB3499"/>
    <w:rsid w:val="00FB361C"/>
    <w:rsid w:val="00FB74CC"/>
    <w:rsid w:val="00FC4660"/>
    <w:rsid w:val="00FC6DB4"/>
    <w:rsid w:val="00FD22FF"/>
    <w:rsid w:val="00FD6050"/>
    <w:rsid w:val="00FD6CD9"/>
    <w:rsid w:val="00FD7B0F"/>
    <w:rsid w:val="00FE08DC"/>
    <w:rsid w:val="00FE0B14"/>
    <w:rsid w:val="00FE17AE"/>
    <w:rsid w:val="00FE22BF"/>
    <w:rsid w:val="00FE25AC"/>
    <w:rsid w:val="00FE731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59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D5304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09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098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435DE2"/>
    <w:rPr>
      <w:b/>
      <w:bCs/>
    </w:rPr>
  </w:style>
  <w:style w:type="table" w:styleId="Tabelacomgrade">
    <w:name w:val="Table Grid"/>
    <w:basedOn w:val="Tabelanormal"/>
    <w:uiPriority w:val="39"/>
    <w:rsid w:val="003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F59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AF2C-7591-4106-AA63-C2683D3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Repúdio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Repúdio</dc:title>
  <dc:subject>COA</dc:subject>
  <dc:creator>Walter Gustavo Linzmeyer</dc:creator>
  <cp:keywords>CPUA-CAU/PR;CAU/PR</cp:keywords>
  <dc:description/>
  <cp:lastModifiedBy>Walter Gustavo Linzmeyer</cp:lastModifiedBy>
  <cp:revision>10</cp:revision>
  <cp:lastPrinted>2021-05-10T23:03:00Z</cp:lastPrinted>
  <dcterms:created xsi:type="dcterms:W3CDTF">2022-09-24T19:10:00Z</dcterms:created>
  <dcterms:modified xsi:type="dcterms:W3CDTF">2022-09-26T15:44:00Z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