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190" w:type="dxa"/>
        <w:jc w:val="center"/>
        <w:tblInd w:w="0" w:type="dxa"/>
        <w:tblLayout w:type="fixed"/>
        <w:tblCellMar>
          <w:top w:w="0" w:type="dxa"/>
          <w:left w:w="113" w:type="dxa"/>
          <w:bottom w:w="0" w:type="dxa"/>
          <w:right w:w="113" w:type="dxa"/>
        </w:tblCellMar>
        <w:tblLook w:firstRow="1" w:noVBand="1" w:lastRow="0" w:firstColumn="1" w:lastColumn="0" w:noHBand="0" w:val="04a0"/>
      </w:tblPr>
      <w:tblGrid>
        <w:gridCol w:w="1974"/>
        <w:gridCol w:w="7215"/>
      </w:tblGrid>
      <w:tr>
        <w:trPr>
          <w:trHeight w:val="283" w:hRule="atLeast"/>
          <w:cantSplit w:val="true"/>
        </w:trPr>
        <w:tc>
          <w:tcPr>
            <w:tcW w:w="197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4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PROCESSO</w:t>
            </w:r>
          </w:p>
        </w:tc>
        <w:tc>
          <w:tcPr>
            <w:tcW w:w="72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XXXXXXXX</w:t>
            </w:r>
          </w:p>
        </w:tc>
      </w:tr>
      <w:tr>
        <w:trPr>
          <w:trHeight w:val="283" w:hRule="atLeast"/>
          <w:cantSplit w:val="true"/>
        </w:trPr>
        <w:tc>
          <w:tcPr>
            <w:tcW w:w="197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4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INTERESSADO</w:t>
            </w:r>
          </w:p>
        </w:tc>
        <w:tc>
          <w:tcPr>
            <w:tcW w:w="72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rPr>
                <w:lang w:val="fr-FR"/>
              </w:rPr>
            </w:pPr>
            <w:r>
              <w:rPr>
                <w:rFonts w:eastAsia="Times New Roman" w:ascii="Times New Roman" w:hAnsi="Times New Roman"/>
                <w:lang w:val="fr-FR" w:eastAsia="pt-BR"/>
              </w:rPr>
              <w:t>CAU/PR - CEF-CAU/PR</w:t>
            </w:r>
          </w:p>
        </w:tc>
      </w:tr>
      <w:tr>
        <w:trPr>
          <w:trHeight w:val="338" w:hRule="atLeast"/>
          <w:cantSplit w:val="true"/>
        </w:trPr>
        <w:tc>
          <w:tcPr>
            <w:tcW w:w="197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ASSUNTO</w:t>
            </w:r>
          </w:p>
        </w:tc>
        <w:tc>
          <w:tcPr>
            <w:tcW w:w="72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Edital do Prêmio de TFG - Prorrogação.</w:t>
            </w:r>
          </w:p>
        </w:tc>
      </w:tr>
    </w:tbl>
    <w:p>
      <w:pPr>
        <w:pStyle w:val="Normal"/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0"/>
        <w:jc w:val="center"/>
        <w:rPr>
          <w:rFonts w:ascii="Times New Roman" w:hAnsi="Times New Roman" w:eastAsia="Cambria"/>
          <w:smallCaps/>
          <w:lang w:eastAsia="pt-BR"/>
        </w:rPr>
      </w:pPr>
      <w:r>
        <w:rPr>
          <w:rFonts w:eastAsia="Cambria" w:ascii="Times New Roman" w:hAnsi="Times New Roman"/>
          <w:smallCaps/>
          <w:lang w:eastAsia="pt-BR"/>
        </w:rPr>
        <w:t>DELIBERAÇÃO N° 012/2022 – CEF - CAU/PR</w:t>
      </w:r>
    </w:p>
    <w:p>
      <w:pPr>
        <w:pStyle w:val="Normal"/>
        <w:widowControl/>
        <w:suppressAutoHyphens w:val="false"/>
        <w:jc w:val="both"/>
        <w:rPr/>
      </w:pPr>
      <w:r>
        <w:rPr/>
      </w:r>
    </w:p>
    <w:p>
      <w:pPr>
        <w:pStyle w:val="Normal"/>
        <w:widowControl/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COMISSÃO DE ENSINO E FORMAÇÃO – CEF-CAU/PR, reunida ordinariamente de forma híbrida em 19/09/2022, no uso das competências que lhe confere o artigo 99 do Regimento Interno do CAU/PR, após análise do assunto em epígrafe, e</w:t>
      </w:r>
    </w:p>
    <w:p>
      <w:pPr>
        <w:pStyle w:val="Normal"/>
        <w:widowControl/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a CEF-CAU/PR espera contribuir para a formação de arquitetos e urbanistas, atendendo a uma demanda objetiva pela atualização profissional, além de possibilitar a abertura de novos campos de trabalho e a ampliação de sua bagagem sociocultural;</w:t>
      </w:r>
    </w:p>
    <w:p>
      <w:pPr>
        <w:pStyle w:val="Normal"/>
        <w:widowControl/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</w:t>
      </w:r>
      <w:bookmarkStart w:id="0" w:name="page63R_mcid12"/>
      <w:bookmarkEnd w:id="0"/>
      <w:r>
        <w:rPr>
          <w:rFonts w:ascii="Times New Roman" w:hAnsi="Times New Roman"/>
        </w:rPr>
        <w:t xml:space="preserve">os objetivos desta comissão de realizar ações que estimulem a promoção da educação e da formação profissional continuada, conforme atos normativos do CAU/BR; </w:t>
      </w:r>
    </w:p>
    <w:p>
      <w:pPr>
        <w:pStyle w:val="Normal"/>
        <w:widowControl/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o Concurso de Comunicação Visual para o Prêmio de TFG do CAU/PR, com a participação exclusiva de estudantes, é um instrumento para aproximar estudantes de Arquitetura e Urbanismo do Paraná ao Conselho, colaborando também para a divulgação do Prêmio;</w:t>
      </w:r>
    </w:p>
    <w:p>
      <w:pPr>
        <w:pStyle w:val="Normal"/>
        <w:widowControl/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 necessidade de expansão da divulgação do Prêmio de TFG, promovendo a ampla participação das IES do Estado;</w:t>
      </w:r>
    </w:p>
    <w:p>
      <w:pPr>
        <w:pStyle w:val="Normal"/>
        <w:widowControl/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o calendário acadêmico das IES, que normalmente preveem o fim das atividades letivas entre os meses de novembro e dezembro;</w:t>
      </w:r>
    </w:p>
    <w:p>
      <w:pPr>
        <w:pStyle w:val="Normal"/>
        <w:widowControl/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o processo de avaliação dos trabalhos inscritos no Prêmio de TFG, que demanda a reunião de uma comissão avaliadora formada por conselheiros; </w:t>
      </w:r>
    </w:p>
    <w:p>
      <w:pPr>
        <w:pStyle w:val="Normal"/>
        <w:widowControl/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o evento foi relatado no Conselho Diretor e posteriormente em plenária, onde houve o deferimento para a CEF-CAU/PR prosseguir nas tratativas deste concurso de identidade visual;</w:t>
      </w:r>
    </w:p>
    <w:p>
      <w:pPr>
        <w:pStyle w:val="Normal"/>
        <w:widowControl/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DELIBERA</w:t>
      </w:r>
    </w:p>
    <w:p>
      <w:pPr>
        <w:pStyle w:val="Normal"/>
        <w:widowControl/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Prorrogar a realização do Prêmio de TFG para o início de 2023, possibilitando maior tempo de divulgação e avaliação dos trabalhos.</w:t>
      </w:r>
    </w:p>
    <w:p>
      <w:pPr>
        <w:pStyle w:val="Normal"/>
        <w:widowControl/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Aprovada com 3 (três) votos favoráveis dos Conselheiros(as): Eduardo Verri Lopes, Constança Lacerda Camargo e André Luiz Sell.</w:t>
      </w:r>
    </w:p>
    <w:p>
      <w:pPr>
        <w:pStyle w:val="Normal"/>
        <w:widowControl/>
        <w:suppressAutoHyphens w:val="false"/>
        <w:spacing w:before="0" w:after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suppressAutoHyphens w:val="false"/>
        <w:spacing w:before="0" w:after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suppressAutoHyphens w:val="false"/>
        <w:spacing w:before="0" w:after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suppressAutoHyphens w:val="false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Tabelacomgrade"/>
        <w:tblW w:w="906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0"/>
      </w:tblGrid>
      <w:tr>
        <w:trPr/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pacing w:val="4"/>
                <w:sz w:val="22"/>
                <w:szCs w:val="22"/>
                <w:shd w:fill="FFFFFF" w:val="clear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EDUARDO VERRI LOPES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lang w:val="pt-BR" w:bidi="ar-SA"/>
              </w:rPr>
              <w:t>Coordenador(a) CEF-CAU/PR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pacing w:val="4"/>
                <w:sz w:val="22"/>
                <w:szCs w:val="22"/>
                <w:shd w:fill="FFFFFF" w:val="clear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FRANCINE CLÁUDIA KOSCIUV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lang w:val="pt-BR" w:bidi="ar-SA"/>
              </w:rPr>
              <w:t>Assistente da CEF-CAU/PR</w:t>
            </w:r>
          </w:p>
        </w:tc>
      </w:tr>
    </w:tbl>
    <w:p>
      <w:pPr>
        <w:pStyle w:val="Normal"/>
        <w:spacing w:before="24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</w:rPr>
        <w:t>como assistente desta comissão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atesto a veracidade e a autenticidade das informações prestadas quanto a realização da 8°reunião da CEF/PR no formato híbrido</w:t>
      </w:r>
      <w:r>
        <w:rPr>
          <w:rFonts w:ascii="Times New Roman" w:hAnsi="Times New Roman"/>
        </w:rPr>
        <w:t>.</w:t>
      </w:r>
    </w:p>
    <w:p>
      <w:pPr>
        <w:pStyle w:val="ListParagraph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ind w:lef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Cascavel (PR), 19 de setembro de 2022.</w:t>
      </w:r>
    </w:p>
    <w:p>
      <w:pPr>
        <w:pStyle w:val="Normal"/>
        <w:jc w:val="center"/>
        <w:rPr>
          <w:rFonts w:ascii="Times New Roman" w:hAnsi="Times New Roman" w:eastAsia="Calibri"/>
          <w:b/>
          <w:b/>
          <w:bCs/>
        </w:rPr>
      </w:pPr>
      <w:r>
        <w:rPr>
          <w:rFonts w:eastAsia="Calibri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Calibri" w:ascii="Times New Roman" w:hAnsi="Times New Roman"/>
          <w:b/>
          <w:bCs/>
        </w:rPr>
        <w:t>9ª REUNIÃO 2022 DA CEF - 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</w:rPr>
      </w:pPr>
      <w:r>
        <w:rPr>
          <w:rFonts w:eastAsia="Calibri" w:ascii="Times New Roman" w:hAnsi="Times New Roman"/>
        </w:rPr>
        <w:t>Videoconferência</w:t>
      </w:r>
    </w:p>
    <w:p>
      <w:pPr>
        <w:pStyle w:val="Normal"/>
        <w:spacing w:before="240" w:after="0"/>
        <w:jc w:val="center"/>
        <w:rPr>
          <w:rFonts w:ascii="Times New Roman" w:hAnsi="Times New Roman"/>
        </w:rPr>
      </w:pPr>
      <w:r>
        <w:rPr>
          <w:rFonts w:eastAsia="Cambria" w:ascii="Times New Roman" w:hAnsi="Times New Roman"/>
          <w:b/>
          <w:bCs/>
          <w:lang w:eastAsia="pt-BR"/>
        </w:rPr>
        <w:t>Folha de Votação</w:t>
      </w:r>
    </w:p>
    <w:tbl>
      <w:tblPr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2"/>
        <w:gridCol w:w="1261"/>
        <w:gridCol w:w="777"/>
        <w:gridCol w:w="2204"/>
        <w:gridCol w:w="815"/>
        <w:gridCol w:w="179"/>
        <w:gridCol w:w="584"/>
        <w:gridCol w:w="552"/>
        <w:gridCol w:w="90"/>
        <w:gridCol w:w="720"/>
        <w:gridCol w:w="886"/>
      </w:tblGrid>
      <w:tr>
        <w:trPr/>
        <w:tc>
          <w:tcPr>
            <w:tcW w:w="2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lang w:eastAsia="pt-BR"/>
              </w:rPr>
              <w:t>Função</w:t>
            </w:r>
          </w:p>
        </w:tc>
        <w:tc>
          <w:tcPr>
            <w:tcW w:w="2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lang w:eastAsia="pt-BR"/>
              </w:rPr>
              <w:t>Conselheiros</w:t>
            </w:r>
          </w:p>
        </w:tc>
        <w:tc>
          <w:tcPr>
            <w:tcW w:w="38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lang w:eastAsia="pt-BR"/>
              </w:rPr>
              <w:t>Votação</w:t>
            </w:r>
          </w:p>
        </w:tc>
      </w:tr>
      <w:tr>
        <w:trPr/>
        <w:tc>
          <w:tcPr>
            <w:tcW w:w="226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2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lang w:eastAsia="pt-BR"/>
              </w:rPr>
            </w:r>
          </w:p>
        </w:tc>
        <w:tc>
          <w:tcPr>
            <w:tcW w:w="298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2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lang w:eastAsia="pt-BR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Deferir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right="-44" w:hanging="0"/>
              <w:jc w:val="center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Indeferir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Coordenador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Times New Roman"/>
                <w:color w:val="000000"/>
                <w:spacing w:val="4"/>
                <w:shd w:fill="FFFFFF" w:val="clear"/>
                <w:lang w:eastAsia="en-US"/>
              </w:rPr>
            </w:pPr>
            <w:r>
              <w:rPr>
                <w:rFonts w:eastAsia="Times New Roman" w:ascii="Times New Roman" w:hAnsi="Times New Roman"/>
                <w:color w:val="000000"/>
                <w:spacing w:val="4"/>
                <w:sz w:val="22"/>
                <w:szCs w:val="22"/>
                <w:shd w:fill="FFFFFF" w:val="clear"/>
                <w:lang w:eastAsia="en-US"/>
              </w:rPr>
              <w:t>Eduardo Verri Lopes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</w:tr>
      <w:tr>
        <w:trPr>
          <w:trHeight w:val="28" w:hRule="atLeast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Coord. Adjunto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/>
                <w:color w:val="000000"/>
                <w:spacing w:val="4"/>
                <w:shd w:fill="FFFFFF" w:val="clear"/>
              </w:rPr>
            </w:pPr>
            <w:r>
              <w:rPr>
                <w:rFonts w:eastAsia="Times New Roman" w:ascii="Times New Roman" w:hAnsi="Times New Roman"/>
                <w:color w:val="000000"/>
                <w:spacing w:val="4"/>
                <w:sz w:val="22"/>
                <w:szCs w:val="22"/>
                <w:shd w:fill="FFFFFF" w:val="clear"/>
                <w:lang w:eastAsia="en-US"/>
              </w:rPr>
              <w:t>Constança Lacerda Camargo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</w:tr>
      <w:tr>
        <w:trPr>
          <w:trHeight w:val="28" w:hRule="atLeast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Membro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/>
                <w:spacing w:val="4"/>
                <w:shd w:fill="FFFFFF" w:val="clear"/>
                <w:lang w:eastAsia="en-US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  <w:shd w:fill="FFFFFF" w:val="clear"/>
                <w:lang w:eastAsia="en-US"/>
              </w:rPr>
              <w:t>André Luiz Sell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Cs/>
                <w:lang w:eastAsia="pt-BR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</w:tr>
      <w:tr>
        <w:trPr>
          <w:trHeight w:val="28" w:hRule="atLeast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Membro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/>
                <w:spacing w:val="4"/>
                <w:sz w:val="22"/>
                <w:szCs w:val="22"/>
                <w:shd w:fill="FFFFFF" w:val="clear"/>
                <w:lang w:eastAsia="en-US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  <w:shd w:fill="FFFFFF" w:val="clear"/>
                <w:lang w:eastAsia="en-US"/>
              </w:rPr>
              <w:t>Antônio Claret P. de Miranda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Cs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  <w:lang w:eastAsia="pt-BR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Cs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>
        <w:trPr>
          <w:trHeight w:val="20" w:hRule="atLeast"/>
        </w:trPr>
        <w:tc>
          <w:tcPr>
            <w:tcW w:w="10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right="-108" w:hanging="0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22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</w:tr>
      <w:tr>
        <w:trPr>
          <w:trHeight w:val="567" w:hRule="atLeast"/>
        </w:trPr>
        <w:tc>
          <w:tcPr>
            <w:tcW w:w="9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lineRule="auto" w:line="252" w:before="0" w:after="120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Histórico da votação: 9</w:t>
            </w:r>
            <w:r>
              <w:rPr>
                <w:rFonts w:eastAsia="Cambria" w:ascii="Times New Roman" w:hAnsi="Times New Roman"/>
                <w:b/>
                <w:bCs/>
                <w:lang w:eastAsia="pt-BR"/>
              </w:rPr>
              <w:t>ª REUNIÃO ORDINÁRIA 2022 DA CEF-CAU/PR</w:t>
            </w:r>
          </w:p>
          <w:p>
            <w:pPr>
              <w:pStyle w:val="Normal"/>
              <w:widowControl w:val="false"/>
              <w:spacing w:lineRule="auto" w:line="252" w:before="0" w:after="120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Data: 1</w:t>
            </w:r>
            <w:r>
              <w:rPr>
                <w:rFonts w:eastAsia="Cambria" w:ascii="Times New Roman" w:hAnsi="Times New Roman"/>
                <w:b/>
                <w:bCs/>
                <w:lang w:eastAsia="pt-BR"/>
              </w:rPr>
              <w:t>9.09.2022</w:t>
            </w:r>
          </w:p>
          <w:p>
            <w:pPr>
              <w:pStyle w:val="Normal"/>
              <w:widowControl w:val="false"/>
              <w:spacing w:lineRule="auto" w:line="252" w:before="0" w:after="120"/>
              <w:rPr>
                <w:rFonts w:ascii="Times New Roman" w:hAnsi="Times New Roman"/>
              </w:rPr>
            </w:pPr>
            <w:r>
              <w:rPr>
                <w:rFonts w:eastAsia="Cambria" w:ascii="Times New Roman" w:hAnsi="Times New Roman"/>
                <w:lang w:eastAsia="pt-BR"/>
              </w:rPr>
              <w:t xml:space="preserve">Matéria em votação: </w:t>
            </w:r>
            <w:r>
              <w:rPr>
                <w:rFonts w:eastAsia="Cambria" w:ascii="Times New Roman" w:hAnsi="Times New Roman"/>
                <w:b/>
                <w:bCs/>
                <w:lang w:eastAsia="pt-BR"/>
              </w:rPr>
              <w:t>Prorrogação do concurso de identidade visual do CAU.</w:t>
            </w:r>
          </w:p>
          <w:p>
            <w:pPr>
              <w:pStyle w:val="Normal"/>
              <w:widowControl w:val="false"/>
              <w:spacing w:lineRule="auto" w:line="252" w:before="0" w:after="120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lang w:eastAsia="pt-BR"/>
              </w:rPr>
              <w:t>Resultado da votação:</w:t>
            </w:r>
            <w:r>
              <w:rPr>
                <w:rFonts w:eastAsia="Cambria" w:ascii="Times New Roman" w:hAnsi="Times New Roman"/>
                <w:lang w:eastAsia="pt-BR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lang w:eastAsia="pt-BR"/>
              </w:rPr>
              <w:t>Deferir</w:t>
            </w:r>
            <w:r>
              <w:rPr>
                <w:rFonts w:eastAsia="Cambria" w:ascii="Times New Roman" w:hAnsi="Times New Roman"/>
                <w:lang w:eastAsia="pt-BR"/>
              </w:rPr>
              <w:t xml:space="preserve"> (3), </w:t>
            </w:r>
            <w:r>
              <w:rPr>
                <w:rFonts w:eastAsia="Cambria" w:ascii="Times New Roman" w:hAnsi="Times New Roman"/>
                <w:b/>
                <w:bCs/>
                <w:lang w:eastAsia="pt-BR"/>
              </w:rPr>
              <w:t>Indeferir</w:t>
            </w:r>
            <w:r>
              <w:rPr>
                <w:rFonts w:eastAsia="Cambria" w:ascii="Times New Roman" w:hAnsi="Times New Roman"/>
                <w:lang w:eastAsia="pt-BR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lang w:eastAsia="pt-BR"/>
              </w:rPr>
              <w:t>Abstenções</w:t>
            </w:r>
            <w:r>
              <w:rPr>
                <w:rFonts w:eastAsia="Cambria" w:ascii="Times New Roman" w:hAnsi="Times New Roman"/>
                <w:lang w:eastAsia="pt-BR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lang w:eastAsia="pt-BR"/>
              </w:rPr>
              <w:t>Ausências</w:t>
            </w:r>
            <w:r>
              <w:rPr>
                <w:rFonts w:eastAsia="Cambria" w:ascii="Times New Roman" w:hAnsi="Times New Roman"/>
                <w:lang w:eastAsia="pt-BR"/>
              </w:rPr>
              <w:t xml:space="preserve"> (1) de um </w:t>
            </w:r>
            <w:r>
              <w:rPr>
                <w:rFonts w:eastAsia="Cambria" w:ascii="Times New Roman" w:hAnsi="Times New Roman"/>
                <w:b/>
                <w:bCs/>
                <w:lang w:eastAsia="pt-BR"/>
              </w:rPr>
              <w:t xml:space="preserve">Total: </w:t>
            </w:r>
            <w:r>
              <w:rPr>
                <w:rFonts w:eastAsia="Cambria" w:ascii="Times New Roman" w:hAnsi="Times New Roman"/>
                <w:lang w:eastAsia="pt-BR"/>
              </w:rPr>
              <w:t>(3)</w:t>
            </w:r>
          </w:p>
          <w:p>
            <w:pPr>
              <w:pStyle w:val="Normal"/>
              <w:widowControl w:val="false"/>
              <w:spacing w:lineRule="auto" w:line="252" w:before="0" w:after="120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Ocorrências: Sem ocorrências ou observações</w:t>
            </w:r>
          </w:p>
          <w:p>
            <w:pPr>
              <w:pStyle w:val="Normal"/>
              <w:widowControl w:val="false"/>
              <w:spacing w:lineRule="auto" w:line="252" w:before="0" w:after="120"/>
              <w:ind w:left="6123" w:hanging="6123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Asses. Técnica: </w:t>
            </w: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  <w:t>Francine C. Kosciuv</w:t>
            </w: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 - Condução Trabalhos (Coord.):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Eduardo Verri Lopes</w:t>
            </w:r>
          </w:p>
        </w:tc>
      </w:tr>
    </w:tbl>
    <w:p>
      <w:pPr>
        <w:pStyle w:val="Normal"/>
        <w:spacing w:lineRule="auto" w:line="276" w:before="240" w:after="0"/>
        <w:jc w:val="both"/>
        <w:rPr>
          <w:rFonts w:ascii="Times New Roman" w:hAnsi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1701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 Narrow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Cambria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 | CAU/PR</w:t>
    </w:r>
  </w:p>
  <w:p>
    <w:pPr>
      <w:pStyle w:val="Rodap"/>
      <w:spacing w:lineRule="auto" w:line="192"/>
      <w:ind w:left="-567" w:hanging="0"/>
      <w:jc w:val="center"/>
      <w:rPr>
        <w:bCs/>
        <w:color w:val="A6A6A6" w:themeColor="background1" w:themeShade="a6"/>
        <w:sz w:val="18"/>
      </w:rPr>
    </w:pPr>
    <w:r>
      <w:rPr>
        <w:bCs/>
        <w:color w:val="A6A6A6" w:themeColor="background1" w:themeShade="a6"/>
        <w:sz w:val="18"/>
      </w:rPr>
      <w:t>Sede Av. Nossa Senhora da Luz, 2.530| 80045-360 | Curitiba/PR | Fone: +55(41)3218.0200</w:t>
    </w:r>
  </w:p>
  <w:p>
    <w:pPr>
      <w:pStyle w:val="Rodap"/>
      <w:spacing w:lineRule="auto" w:line="192"/>
      <w:ind w:left="-567" w:hanging="0"/>
      <w:jc w:val="center"/>
      <w:rPr>
        <w:b/>
        <w:b/>
        <w:color w:val="A6A6A6" w:themeColor="background1" w:themeShade="a6"/>
        <w:sz w:val="18"/>
      </w:rPr>
    </w:pPr>
    <w:r>
      <w:rPr>
        <w:b/>
        <w:color w:val="A6A6A6" w:themeColor="background1" w:themeShade="a6"/>
        <w:sz w:val="18"/>
      </w:rPr>
      <w:t>Deliberação nº 001/2021 – COA-CAU/PR, de 28 de janeiro de 2021</w:t>
    </w:r>
  </w:p>
  <w:p>
    <w:pPr>
      <w:pStyle w:val="Rodap"/>
      <w:spacing w:lineRule="auto" w:line="192"/>
      <w:ind w:left="-567" w:hanging="0"/>
      <w:jc w:val="right"/>
      <w:rPr>
        <w:b/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sz w:val="18"/>
        <w:b/>
        <w:color w:val="006666"/>
      </w:rPr>
      <w:instrText> PAGE </w:instrText>
    </w:r>
    <w:r>
      <w:rPr>
        <w:sz w:val="18"/>
        <w:b/>
        <w:color w:val="006666"/>
      </w:rPr>
      <w:fldChar w:fldCharType="separate"/>
    </w:r>
    <w:r>
      <w:rPr>
        <w:sz w:val="18"/>
        <w:b/>
        <w:color w:val="006666"/>
      </w:rPr>
      <w:t>2</w:t>
    </w:r>
    <w:r>
      <w:rPr>
        <w:sz w:val="18"/>
        <w:b/>
        <w:color w:val="006666"/>
      </w:rPr>
      <w:fldChar w:fldCharType="end"/>
    </w:r>
    <w:r>
      <w:rPr>
        <w:bCs/>
        <w:color w:val="006666"/>
        <w:sz w:val="18"/>
        <w:szCs w:val="18"/>
        <w:vertAlign w:val="subscript"/>
      </w:rPr>
      <w:t>/</w:t>
    </w:r>
    <w:r>
      <w:rPr>
        <w:bCs/>
        <w:color w:val="006666"/>
        <w:sz w:val="18"/>
        <w:szCs w:val="18"/>
        <w:vertAlign w:val="subscript"/>
      </w:rPr>
      <w:fldChar w:fldCharType="begin"/>
    </w:r>
    <w:r>
      <w:rPr>
        <w:vertAlign w:val="subscript"/>
        <w:sz w:val="18"/>
        <w:szCs w:val="18"/>
        <w:bCs/>
        <w:color w:val="006666"/>
      </w:rPr>
      <w:instrText> NUMPAGES </w:instrText>
    </w:r>
    <w:r>
      <w:rPr>
        <w:vertAlign w:val="subscript"/>
        <w:sz w:val="18"/>
        <w:szCs w:val="18"/>
        <w:bCs/>
        <w:color w:val="006666"/>
      </w:rPr>
      <w:fldChar w:fldCharType="separate"/>
    </w:r>
    <w:r>
      <w:rPr>
        <w:vertAlign w:val="subscript"/>
        <w:sz w:val="18"/>
        <w:szCs w:val="18"/>
        <w:bCs/>
        <w:color w:val="006666"/>
      </w:rPr>
      <w:t>2</w:t>
    </w:r>
    <w:r>
      <w:rPr>
        <w:vertAlign w:val="subscript"/>
        <w:sz w:val="18"/>
        <w:szCs w:val="18"/>
        <w:bCs/>
        <w:color w:val="006666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-167005</wp:posOffset>
          </wp:positionH>
          <wp:positionV relativeFrom="paragraph">
            <wp:posOffset>-171450</wp:posOffset>
          </wp:positionV>
          <wp:extent cx="5995035" cy="630555"/>
          <wp:effectExtent l="0" t="0" r="0" b="0"/>
          <wp:wrapNone/>
          <wp:docPr id="1" name="Imagem 2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95035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</w:r>
  </w:p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</w:r>
  </w:p>
  <w:p>
    <w:pPr>
      <w:pStyle w:val="Rodap"/>
      <w:spacing w:lineRule="auto" w:line="192"/>
      <w:ind w:left="-567" w:firstLine="4111"/>
      <w:rPr>
        <w:bCs/>
        <w:color w:val="006666"/>
        <w:sz w:val="18"/>
      </w:rPr>
    </w:pPr>
    <w:r>
      <w:rPr>
        <w:bCs/>
        <w:color w:val="006666"/>
        <w:sz w:val="18"/>
      </w:rPr>
      <w:t>Comissão de Ensino e Formação CEF-CAU/PR</w:t>
    </w:r>
  </w:p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785c"/>
    <w:pPr>
      <w:widowControl w:val="false"/>
      <w:suppressAutoHyphens w:val="true"/>
      <w:bidi w:val="0"/>
      <w:spacing w:before="0" w:after="0"/>
      <w:jc w:val="left"/>
    </w:pPr>
    <w:rPr>
      <w:rFonts w:eastAsia="MS Mincho" w:cs="Times New Roman" w:ascii="Calibri" w:hAnsi="Calibri" w:asciiTheme="minorHAnsi" w:hAnsiTheme="minorHAnsi"/>
      <w:color w:val="auto"/>
      <w:kern w:val="0"/>
      <w:sz w:val="24"/>
      <w:szCs w:val="24"/>
      <w:lang w:eastAsia="ar-SA" w:val="pt-BR" w:bidi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 w:val="true"/>
      <w:widowControl/>
      <w:numPr>
        <w:ilvl w:val="1"/>
        <w:numId w:val="1"/>
      </w:numPr>
      <w:tabs>
        <w:tab w:val="clear" w:pos="708"/>
        <w:tab w:val="left" w:pos="0" w:leader="none"/>
      </w:tabs>
      <w:spacing w:lineRule="auto" w:line="360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 w:val="true"/>
      <w:numPr>
        <w:ilvl w:val="3"/>
        <w:numId w:val="1"/>
      </w:numPr>
      <w:tabs>
        <w:tab w:val="clear" w:pos="708"/>
        <w:tab w:val="left" w:pos="0" w:leader="none"/>
      </w:tabs>
      <w:ind w:left="851" w:hanging="0"/>
      <w:outlineLvl w:val="3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 w:val="true"/>
      <w:numPr>
        <w:ilvl w:val="6"/>
        <w:numId w:val="1"/>
      </w:numPr>
      <w:tabs>
        <w:tab w:val="clear" w:pos="708"/>
        <w:tab w:val="left" w:pos="0" w:leader="none"/>
      </w:tabs>
      <w:ind w:left="1276" w:hanging="0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 w:val="true"/>
      <w:numPr>
        <w:ilvl w:val="7"/>
        <w:numId w:val="1"/>
      </w:numPr>
      <w:tabs>
        <w:tab w:val="clear" w:pos="708"/>
        <w:tab w:val="left" w:pos="0" w:leader="none"/>
      </w:tabs>
      <w:ind w:left="898" w:hanging="0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 w:val="true"/>
      <w:numPr>
        <w:ilvl w:val="8"/>
        <w:numId w:val="1"/>
      </w:numPr>
      <w:tabs>
        <w:tab w:val="clear" w:pos="708"/>
        <w:tab w:val="left" w:pos="0" w:leader="none"/>
      </w:tabs>
      <w:jc w:val="center"/>
      <w:outlineLvl w:val="8"/>
    </w:pPr>
    <w:rPr>
      <w:rFonts w:ascii="Times New Roman" w:hAnsi="Times New Roman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LinkdaInternet" w:customStyle="1">
    <w:name w:val="Link da Internet"/>
    <w:rsid w:val="0031785c"/>
    <w:rPr>
      <w:color w:val="0000FF"/>
      <w:u w:val="single"/>
    </w:rPr>
  </w:style>
  <w:style w:type="character" w:styleId="TtuloChar" w:customStyle="1">
    <w:name w:val="Título Char"/>
    <w:basedOn w:val="DefaultParagraphFont"/>
    <w:link w:val="Ttulo"/>
    <w:qFormat/>
    <w:rsid w:val="00f81fe4"/>
    <w:rPr>
      <w:rFonts w:ascii="Times New Roman" w:hAnsi="Times New Roman" w:eastAsia="Times New Roman" w:cs="Times New Roman"/>
      <w:b/>
      <w:bCs/>
      <w:sz w:val="40"/>
      <w:szCs w:val="24"/>
      <w:lang w:eastAsia="pt-BR"/>
    </w:rPr>
  </w:style>
  <w:style w:type="character" w:styleId="Linkurl" w:customStyle="1">
    <w:name w:val="link_url"/>
    <w:basedOn w:val="DefaultParagraphFont"/>
    <w:qFormat/>
    <w:rsid w:val="0077776e"/>
    <w:rPr/>
  </w:style>
  <w:style w:type="character" w:styleId="RodapChar1" w:customStyle="1">
    <w:name w:val="Rodapé Char1"/>
    <w:uiPriority w:val="99"/>
    <w:qFormat/>
    <w:rsid w:val="000c75c1"/>
    <w:rPr>
      <w:rFonts w:ascii="Cambria" w:hAnsi="Cambria" w:eastAsia="MS Mincho"/>
      <w:sz w:val="24"/>
      <w:szCs w:val="24"/>
      <w:lang w:eastAsia="ar-SA"/>
    </w:rPr>
  </w:style>
  <w:style w:type="character" w:styleId="Ttulo2Char" w:customStyle="1">
    <w:name w:val="Título 2 Char"/>
    <w:basedOn w:val="DefaultParagraphFont"/>
    <w:link w:val="Ttulo2"/>
    <w:qFormat/>
    <w:rsid w:val="00252ef6"/>
    <w:rPr>
      <w:rFonts w:ascii="Arial Narrow" w:hAnsi="Arial Narrow" w:eastAsia="MS Mincho" w:cs="Times New Roman"/>
      <w:b/>
      <w:color w:val="000000"/>
      <w:sz w:val="28"/>
      <w:szCs w:val="20"/>
      <w:lang w:eastAsia="ar-SA"/>
    </w:rPr>
  </w:style>
  <w:style w:type="character" w:styleId="Ttulo4Char" w:customStyle="1">
    <w:name w:val="Título 4 Char"/>
    <w:basedOn w:val="DefaultParagraphFont"/>
    <w:link w:val="Ttulo4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Ttulo7Char" w:customStyle="1">
    <w:name w:val="Título 7 Char"/>
    <w:basedOn w:val="DefaultParagraphFont"/>
    <w:link w:val="Ttulo7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Ttulo8Char" w:customStyle="1">
    <w:name w:val="Título 8 Char"/>
    <w:basedOn w:val="DefaultParagraphFont"/>
    <w:link w:val="Ttulo8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Ttulo9Char" w:customStyle="1">
    <w:name w:val="Título 9 Char"/>
    <w:basedOn w:val="DefaultParagraphFont"/>
    <w:link w:val="Ttulo9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RecuodecorpodetextoChar" w:customStyle="1">
    <w:name w:val="Recuo de corpo de texto Char"/>
    <w:basedOn w:val="DefaultParagraphFont"/>
    <w:link w:val="Recuodecorpodetexto"/>
    <w:semiHidden/>
    <w:qFormat/>
    <w:rsid w:val="00252ef6"/>
    <w:rPr>
      <w:rFonts w:ascii="Arial" w:hAnsi="Arial" w:eastAsia="MS Mincho" w:cs="Times New Roman"/>
      <w:sz w:val="28"/>
      <w:szCs w:val="20"/>
      <w:lang w:eastAsia="ar-SA"/>
    </w:rPr>
  </w:style>
  <w:style w:type="character" w:styleId="Linenumber">
    <w:name w:val="line number"/>
    <w:basedOn w:val="DefaultParagraphFont"/>
    <w:uiPriority w:val="99"/>
    <w:semiHidden/>
    <w:unhideWhenUsed/>
    <w:qFormat/>
    <w:rsid w:val="00252ef6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c3ab1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cc3ab1"/>
    <w:rPr>
      <w:rFonts w:eastAsia="MS Mincho" w:cs="Times New Roman"/>
      <w:sz w:val="20"/>
      <w:szCs w:val="20"/>
      <w:lang w:eastAsia="ar-SA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cc3ab1"/>
    <w:rPr>
      <w:rFonts w:eastAsia="MS Mincho" w:cs="Times New Roman"/>
      <w:b/>
      <w:bCs/>
      <w:sz w:val="20"/>
      <w:szCs w:val="20"/>
      <w:lang w:eastAsia="ar-SA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c6082d"/>
    <w:rPr>
      <w:color w:val="605E5C"/>
      <w:shd w:fill="E1DFDD" w:val="clear"/>
    </w:rPr>
  </w:style>
  <w:style w:type="character" w:styleId="Nfase">
    <w:name w:val="Ênfase"/>
    <w:basedOn w:val="DefaultParagraphFont"/>
    <w:uiPriority w:val="20"/>
    <w:qFormat/>
    <w:rsid w:val="00ea2e68"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link w:val="TtuloChar"/>
    <w:qFormat/>
    <w:rsid w:val="00f81fe4"/>
    <w:pPr>
      <w:widowControl/>
      <w:suppressAutoHyphens w:val="false"/>
      <w:jc w:val="center"/>
    </w:pPr>
    <w:rPr>
      <w:rFonts w:ascii="Times New Roman" w:hAnsi="Times New Roman" w:eastAsia="Times New Roman"/>
      <w:b/>
      <w:bCs/>
      <w:sz w:val="40"/>
      <w:lang w:eastAsia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3710c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31785c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mbria" w:cs="Calibri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72"/>
    <w:qFormat/>
    <w:rsid w:val="007b6466"/>
    <w:pPr>
      <w:spacing w:before="0" w:after="0"/>
      <w:ind w:left="720" w:hanging="0"/>
      <w:contextualSpacing/>
    </w:pPr>
    <w:rPr/>
  </w:style>
  <w:style w:type="paragraph" w:styleId="Corpodotextorecuad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cc3ab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cc3ab1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c6651"/>
    <w:pPr>
      <w:widowControl/>
      <w:suppressAutoHyphens w:val="false"/>
      <w:spacing w:beforeAutospacing="1" w:afterAutospacing="1"/>
    </w:pPr>
    <w:rPr>
      <w:rFonts w:ascii="Times New Roman" w:hAnsi="Times New Roman" w:eastAsia="Times New Roman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31785c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0AE15-4C5D-4726-99AF-DC1FB37B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Lourdes Vasselek</Manager>
  <TotalTime>100</TotalTime>
  <Application>LibreOffice/7.2.2.2$Windows_X86_64 LibreOffice_project/02b2acce88a210515b4a5bb2e46cbfb63fe97d56</Application>
  <AppVersion>15.0000</AppVersion>
  <Pages>2</Pages>
  <Words>497</Words>
  <Characters>2842</Characters>
  <CharactersWithSpaces>3287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2022-08-30T13:17:00Z</dcterms:created>
  <dc:creator>comunica</dc:creator>
  <dc:description/>
  <cp:keywords>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</cp:keywords>
  <dc:language>pt-BR</dc:language>
  <cp:lastModifiedBy>Eduardo Verri</cp:lastModifiedBy>
  <cp:lastPrinted>2022-09-23T13:18:00Z</cp:lastPrinted>
  <dcterms:modified xsi:type="dcterms:W3CDTF">2022-09-23T13:18:00Z</dcterms:modified>
  <cp:revision>21</cp:revision>
  <dc:subject>COA</dc:subject>
  <dc:title>Ata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