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Calibri" w:cstheme="minorHAnsi"/>
          <w:bCs/>
          <w:sz w:val="24"/>
          <w:szCs w:val="24"/>
        </w:rPr>
        <w:t>SÚMULA DA 43.ª REUNIÃO DO CONSELHO DIRETOR DO CAU/PR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bCs/>
          <w:sz w:val="24"/>
          <w:szCs w:val="24"/>
          <w:u w:val="single"/>
        </w:rPr>
      </w:pPr>
      <w:r>
        <w:rPr>
          <w:rFonts w:cs="Calibri" w:cstheme="minorHAnsi"/>
          <w:b/>
          <w:bCs/>
          <w:sz w:val="24"/>
          <w:szCs w:val="24"/>
          <w:u w:val="single"/>
        </w:rPr>
      </w:r>
    </w:p>
    <w:tbl>
      <w:tblPr>
        <w:tblStyle w:val="Tabelacomgrade"/>
        <w:tblW w:w="104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79"/>
        <w:gridCol w:w="3402"/>
        <w:gridCol w:w="1415"/>
        <w:gridCol w:w="3688"/>
      </w:tblGrid>
      <w:tr>
        <w:trPr/>
        <w:tc>
          <w:tcPr>
            <w:tcW w:w="1979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DATA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12/07/2021</w:t>
            </w:r>
          </w:p>
        </w:tc>
        <w:tc>
          <w:tcPr>
            <w:tcW w:w="1415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HORÁRIO</w:t>
            </w:r>
          </w:p>
        </w:tc>
        <w:tc>
          <w:tcPr>
            <w:tcW w:w="36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14h00</w:t>
            </w:r>
          </w:p>
        </w:tc>
      </w:tr>
      <w:tr>
        <w:trPr/>
        <w:tc>
          <w:tcPr>
            <w:tcW w:w="1979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LOCAL</w:t>
            </w:r>
          </w:p>
        </w:tc>
        <w:tc>
          <w:tcPr>
            <w:tcW w:w="8505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Conferência online</w:t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tbl>
      <w:tblPr>
        <w:tblStyle w:val="Tabelacomgrade"/>
        <w:tblW w:w="104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78"/>
        <w:gridCol w:w="5102"/>
        <w:gridCol w:w="3405"/>
      </w:tblGrid>
      <w:tr>
        <w:trPr/>
        <w:tc>
          <w:tcPr>
            <w:tcW w:w="1978" w:type="dxa"/>
            <w:vMerge w:val="restart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4"/>
                <w:szCs w:val="24"/>
                <w:lang w:val="pt-BR" w:eastAsia="en-US" w:bidi="ar-SA"/>
              </w:rPr>
              <w:t>PARTICIPANTES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FF0000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Milton Carlos Zanelatto Gonçalves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4"/>
                <w:szCs w:val="24"/>
                <w:lang w:val="pt-BR" w:eastAsia="en-US" w:bidi="ar-SA"/>
              </w:rPr>
              <w:t>Presidente</w:t>
            </w:r>
          </w:p>
        </w:tc>
      </w:tr>
      <w:tr>
        <w:trPr/>
        <w:tc>
          <w:tcPr>
            <w:tcW w:w="1978" w:type="dxa"/>
            <w:vMerge w:val="continue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color w:val="000000" w:themeColor="text1"/>
                <w:sz w:val="24"/>
                <w:szCs w:val="24"/>
              </w:rPr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FF0000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Thaís Clementina Marzurkiewicz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4"/>
                <w:szCs w:val="24"/>
                <w:lang w:val="pt-BR" w:eastAsia="en-US" w:bidi="ar-SA"/>
              </w:rPr>
              <w:t>Vice-Presidente</w:t>
            </w:r>
          </w:p>
        </w:tc>
      </w:tr>
      <w:tr>
        <w:trPr/>
        <w:tc>
          <w:tcPr>
            <w:tcW w:w="1978" w:type="dxa"/>
            <w:vMerge w:val="continue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color w:val="000000" w:themeColor="text1"/>
                <w:sz w:val="24"/>
                <w:szCs w:val="24"/>
              </w:rPr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Claudio Luiz Bravim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4"/>
                <w:szCs w:val="24"/>
                <w:lang w:val="pt-BR" w:eastAsia="en-US" w:bidi="ar-SA"/>
              </w:rPr>
              <w:t xml:space="preserve">Coordenador CED </w:t>
            </w:r>
          </w:p>
        </w:tc>
      </w:tr>
      <w:tr>
        <w:trPr>
          <w:trHeight w:val="278" w:hRule="atLeast"/>
        </w:trPr>
        <w:tc>
          <w:tcPr>
            <w:tcW w:w="1978" w:type="dxa"/>
            <w:vMerge w:val="continue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color w:val="000000" w:themeColor="text1"/>
                <w:sz w:val="24"/>
                <w:szCs w:val="24"/>
              </w:rPr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Constança Lacerda Camargo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4"/>
                <w:szCs w:val="24"/>
                <w:lang w:val="pt-BR" w:eastAsia="en-US" w:bidi="ar-SA"/>
              </w:rPr>
              <w:t>Coordenadora da CEF</w:t>
            </w:r>
          </w:p>
        </w:tc>
      </w:tr>
      <w:tr>
        <w:trPr>
          <w:trHeight w:val="278" w:hRule="atLeast"/>
        </w:trPr>
        <w:tc>
          <w:tcPr>
            <w:tcW w:w="1978" w:type="dxa"/>
            <w:vMerge w:val="continue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color w:val="000000" w:themeColor="text1"/>
                <w:sz w:val="24"/>
                <w:szCs w:val="24"/>
              </w:rPr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FF0000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Walter Gustavo Linzmeyer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4"/>
                <w:szCs w:val="24"/>
                <w:lang w:val="pt-BR" w:eastAsia="en-US" w:bidi="ar-SA"/>
              </w:rPr>
              <w:t>Coordenador COA</w:t>
            </w:r>
          </w:p>
        </w:tc>
      </w:tr>
      <w:tr>
        <w:trPr>
          <w:trHeight w:val="278" w:hRule="atLeast"/>
        </w:trPr>
        <w:tc>
          <w:tcPr>
            <w:tcW w:w="1978" w:type="dxa"/>
            <w:vMerge w:val="continue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color w:val="000000" w:themeColor="text1"/>
                <w:sz w:val="24"/>
                <w:szCs w:val="24"/>
              </w:rPr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 xml:space="preserve">Antonio Ricardo Sardo 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4"/>
                <w:szCs w:val="24"/>
                <w:lang w:val="pt-BR" w:eastAsia="en-US" w:bidi="ar-SA"/>
              </w:rPr>
              <w:t xml:space="preserve">Coordenador CPFI </w:t>
            </w:r>
            <w:bookmarkStart w:id="0" w:name="_GoBack"/>
            <w:bookmarkEnd w:id="0"/>
          </w:p>
        </w:tc>
      </w:tr>
      <w:tr>
        <w:trPr/>
        <w:tc>
          <w:tcPr>
            <w:tcW w:w="1978" w:type="dxa"/>
            <w:vMerge w:val="continue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color w:val="000000" w:themeColor="text1"/>
                <w:sz w:val="24"/>
                <w:szCs w:val="24"/>
              </w:rPr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Lucas Rieke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4"/>
                <w:szCs w:val="24"/>
                <w:lang w:val="pt-BR" w:eastAsia="en-US" w:bidi="ar-SA"/>
              </w:rPr>
              <w:t>Gerente Geral</w:t>
            </w:r>
          </w:p>
        </w:tc>
      </w:tr>
      <w:tr>
        <w:trPr/>
        <w:tc>
          <w:tcPr>
            <w:tcW w:w="1978" w:type="dxa"/>
            <w:vMerge w:val="continue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color w:val="000000" w:themeColor="text1"/>
                <w:sz w:val="24"/>
                <w:szCs w:val="24"/>
              </w:rPr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Regis Alessander Wilczek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4"/>
                <w:szCs w:val="24"/>
                <w:lang w:val="pt-BR" w:eastAsia="en-US" w:bidi="ar-SA"/>
              </w:rPr>
              <w:t>Chefe de Gabinete</w:t>
            </w:r>
          </w:p>
        </w:tc>
      </w:tr>
      <w:tr>
        <w:trPr/>
        <w:tc>
          <w:tcPr>
            <w:tcW w:w="1978" w:type="dxa"/>
            <w:vMerge w:val="continue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color w:val="000000" w:themeColor="text1"/>
                <w:sz w:val="24"/>
                <w:szCs w:val="24"/>
              </w:rPr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 xml:space="preserve">Paola Martins Bastos  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4"/>
                <w:szCs w:val="24"/>
                <w:lang w:val="pt-BR" w:eastAsia="en-US" w:bidi="ar-SA"/>
              </w:rPr>
              <w:t xml:space="preserve">Supervisora de Secretaria </w:t>
            </w:r>
          </w:p>
        </w:tc>
      </w:tr>
      <w:tr>
        <w:trPr/>
        <w:tc>
          <w:tcPr>
            <w:tcW w:w="1978" w:type="dxa"/>
            <w:vMerge w:val="continue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/>
                <w:color w:val="000000" w:themeColor="text1"/>
                <w:sz w:val="24"/>
                <w:szCs w:val="24"/>
              </w:rPr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 xml:space="preserve">Edvaneide Amancio de Lima 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4"/>
                <w:szCs w:val="24"/>
                <w:lang w:val="pt-BR" w:eastAsia="en-US" w:bidi="ar-SA"/>
              </w:rPr>
              <w:t>Supervisora de Gabinete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tbl>
      <w:tblPr>
        <w:tblStyle w:val="Tabelacomgrade"/>
        <w:tblW w:w="104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79"/>
        <w:gridCol w:w="8505"/>
      </w:tblGrid>
      <w:tr>
        <w:trPr/>
        <w:tc>
          <w:tcPr>
            <w:tcW w:w="10484" w:type="dxa"/>
            <w:gridSpan w:val="2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Leitura e aprovação da Súmula</w:t>
            </w:r>
          </w:p>
        </w:tc>
      </w:tr>
      <w:tr>
        <w:trPr/>
        <w:tc>
          <w:tcPr>
            <w:tcW w:w="1979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Encaminhamento</w:t>
            </w:r>
          </w:p>
        </w:tc>
        <w:tc>
          <w:tcPr>
            <w:tcW w:w="8505" w:type="dxa"/>
            <w:tcBorders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0" w:hanging="360"/>
              <w:contextualSpacing/>
              <w:rPr>
                <w:rFonts w:ascii="Calibri" w:hAnsi="Calibri" w:cs="Calibri" w:asciiTheme="minorHAnsi" w:cstheme="minorHAnsi" w:hAnsiTheme="minorHAnsi"/>
                <w:color w:val="auto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kern w:val="0"/>
                <w:szCs w:val="24"/>
                <w:lang w:val="pt-BR" w:bidi="ar-SA"/>
              </w:rPr>
              <w:t xml:space="preserve">O Presidente MILTON CARLOS ZANELATTO GONÇALVES perguntou se havia alguma consideração a ser feita das súmulas nº 41 e 42. O conselheiro Walter Gustavo disse que já havia encaminhado suas considerações da sumula nº 41 e as mesmas já foram atualizadas no documento. Sem mais considerações as súmulas foram aprovadas. O Presidente ainda informou que todos os documentos já estão sendo atualizados no Portal da Transparência. 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tbl>
      <w:tblPr>
        <w:tblStyle w:val="Tabelacomgrade"/>
        <w:tblW w:w="104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79"/>
        <w:gridCol w:w="8505"/>
      </w:tblGrid>
      <w:tr>
        <w:trPr/>
        <w:tc>
          <w:tcPr>
            <w:tcW w:w="10484" w:type="dxa"/>
            <w:gridSpan w:val="2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Comunicações</w:t>
            </w:r>
          </w:p>
        </w:tc>
      </w:tr>
      <w:tr>
        <w:trPr/>
        <w:tc>
          <w:tcPr>
            <w:tcW w:w="1979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Responsável</w:t>
            </w:r>
          </w:p>
        </w:tc>
        <w:tc>
          <w:tcPr>
            <w:tcW w:w="8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Presidente</w:t>
            </w:r>
          </w:p>
        </w:tc>
      </w:tr>
      <w:tr>
        <w:trPr/>
        <w:tc>
          <w:tcPr>
            <w:tcW w:w="1979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 xml:space="preserve"> </w:t>
            </w:r>
          </w:p>
        </w:tc>
        <w:tc>
          <w:tcPr>
            <w:tcW w:w="8505" w:type="dxa"/>
            <w:tcBorders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ind w:left="0" w:hanging="360"/>
              <w:contextualSpacing/>
              <w:rPr>
                <w:rFonts w:ascii="Calibri" w:hAnsi="Calibri" w:cs="Calibri" w:asciiTheme="minorHAnsi" w:cstheme="minorHAnsi" w:hAnsiTheme="minorHAnsi"/>
                <w:color w:val="auto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kern w:val="0"/>
                <w:szCs w:val="24"/>
                <w:lang w:val="pt-BR" w:bidi="ar-SA"/>
              </w:rPr>
              <w:t xml:space="preserve">O Presidente Milton Carlos Zanelatto Gonçalves comunicou a ausência do coordenador Ormy Hutner e de sua suplente, Mirna Luiza Cortopassi, que se encontra de atestado médico em razão de uma cirurgia. Os pontos citados por eles, principalmente sobre a CEP SUL serão deixados para debater na próxima Plenária. Serão discutidos assuntos relacionados ao conselho diretor e no final da reunião será definida a pauta da próxima Plenária. Logo após foi feita a aprovação da Pauta. O presidente informou aos coordenadores do processo aberto sobre o EAD em que o CAU foi citado. </w:t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tbl>
      <w:tblPr>
        <w:tblStyle w:val="Tabelacomgrade"/>
        <w:tblW w:w="104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79"/>
        <w:gridCol w:w="8505"/>
      </w:tblGrid>
      <w:tr>
        <w:trPr/>
        <w:tc>
          <w:tcPr>
            <w:tcW w:w="10484" w:type="dxa"/>
            <w:gridSpan w:val="2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ORDEM DO DIA</w:t>
            </w:r>
          </w:p>
        </w:tc>
      </w:tr>
      <w:tr>
        <w:trPr/>
        <w:tc>
          <w:tcPr>
            <w:tcW w:w="1979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1</w:t>
            </w:r>
          </w:p>
        </w:tc>
        <w:tc>
          <w:tcPr>
            <w:tcW w:w="8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Elaboração e aprovação da Pauta da Reunião Plenária n.º 133</w:t>
            </w:r>
          </w:p>
        </w:tc>
      </w:tr>
      <w:tr>
        <w:trPr/>
        <w:tc>
          <w:tcPr>
            <w:tcW w:w="1979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Fonte</w:t>
            </w:r>
          </w:p>
        </w:tc>
        <w:tc>
          <w:tcPr>
            <w:tcW w:w="8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Presidência</w:t>
            </w:r>
          </w:p>
        </w:tc>
      </w:tr>
      <w:tr>
        <w:trPr/>
        <w:tc>
          <w:tcPr>
            <w:tcW w:w="1979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Encaminhamento</w:t>
            </w:r>
          </w:p>
        </w:tc>
        <w:tc>
          <w:tcPr>
            <w:tcW w:w="8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 xml:space="preserve">O Presidente MILTON CARLOS ZANELATTO GONÇALVES realizou a apresentação da Pauta Plenária nº 134, que foi elaborada com base nos extratos de súmula encaminhados por cada comissão ordinária. </w:t>
            </w:r>
          </w:p>
        </w:tc>
      </w:tr>
    </w:tbl>
    <w:p>
      <w:pPr>
        <w:pStyle w:val="Normal"/>
        <w:tabs>
          <w:tab w:val="clear" w:pos="708"/>
          <w:tab w:val="left" w:pos="3720" w:leader="none"/>
        </w:tabs>
        <w:spacing w:lineRule="auto" w:line="240" w:before="0" w:after="160"/>
        <w:contextualSpacing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tbl>
      <w:tblPr>
        <w:tblStyle w:val="Tabelacomgrade"/>
        <w:tblW w:w="104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79"/>
        <w:gridCol w:w="8505"/>
      </w:tblGrid>
      <w:tr>
        <w:trPr>
          <w:trHeight w:val="422" w:hRule="atLeast"/>
        </w:trPr>
        <w:tc>
          <w:tcPr>
            <w:tcW w:w="1979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2</w:t>
            </w:r>
          </w:p>
        </w:tc>
        <w:tc>
          <w:tcPr>
            <w:tcW w:w="8505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 xml:space="preserve">Renovação Comissão Temporária das Sedes </w:t>
            </w:r>
          </w:p>
        </w:tc>
      </w:tr>
      <w:tr>
        <w:trPr/>
        <w:tc>
          <w:tcPr>
            <w:tcW w:w="1979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Fonte</w:t>
            </w:r>
          </w:p>
        </w:tc>
        <w:tc>
          <w:tcPr>
            <w:tcW w:w="8505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 xml:space="preserve">Presidência </w:t>
            </w:r>
          </w:p>
        </w:tc>
      </w:tr>
      <w:tr>
        <w:trPr/>
        <w:tc>
          <w:tcPr>
            <w:tcW w:w="1979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Encaminhamento</w:t>
            </w:r>
          </w:p>
        </w:tc>
        <w:tc>
          <w:tcPr>
            <w:tcW w:w="8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 xml:space="preserve">O coordenador Walter Gustavo fez um relatório preliminar de um gráfico e compartilhou com os demais colegas. Mencionou vários itens sobre a comissão temporária das sedes, como a parte administrativa, sobre a Casa Miguel Alves Pereira, Casa Mario de Mari, escritório da Regional de Guarapuava, escritório da Regional de Londrina, Regional de Foz do Iguaçu e comentou também sobre alguns assuntos já deliberados em outras reuniões da comissão. Ele fez um relato explicativo sobre cada item da planilha que ele criou e seu plano de trabalho, explicando tudo detalhadamente. O Presidente Milton Zanellato comentou sobre a atual casa utilizada pelo CAU, e sobre a reforma da sede própria. Ele explicou que está dando andamento nas obras emergenciais para que a reforma aconteça o quanto antes e também em relação a economia que terá ao tirar das contas do CAU o pagamento do atual imóvel utilizado. </w:t>
            </w:r>
          </w:p>
        </w:tc>
      </w:tr>
    </w:tbl>
    <w:p>
      <w:pPr>
        <w:pStyle w:val="Normal"/>
        <w:tabs>
          <w:tab w:val="clear" w:pos="708"/>
          <w:tab w:val="left" w:pos="3720" w:leader="none"/>
        </w:tabs>
        <w:spacing w:lineRule="auto" w:line="240" w:before="0" w:after="160"/>
        <w:contextualSpacing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tbl>
      <w:tblPr>
        <w:tblStyle w:val="Tabelacomgrade"/>
        <w:tblW w:w="104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79"/>
        <w:gridCol w:w="8505"/>
      </w:tblGrid>
      <w:tr>
        <w:trPr>
          <w:trHeight w:val="422" w:hRule="atLeast"/>
        </w:trPr>
        <w:tc>
          <w:tcPr>
            <w:tcW w:w="1979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3</w:t>
            </w:r>
          </w:p>
        </w:tc>
        <w:tc>
          <w:tcPr>
            <w:tcW w:w="8505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 xml:space="preserve">Aprovação documentos Pendentes Gestão 2018-2020. </w:t>
            </w:r>
          </w:p>
        </w:tc>
      </w:tr>
      <w:tr>
        <w:trPr/>
        <w:tc>
          <w:tcPr>
            <w:tcW w:w="1979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Fonte</w:t>
            </w:r>
          </w:p>
        </w:tc>
        <w:tc>
          <w:tcPr>
            <w:tcW w:w="8505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Presidência</w:t>
            </w:r>
          </w:p>
        </w:tc>
      </w:tr>
      <w:tr>
        <w:trPr/>
        <w:tc>
          <w:tcPr>
            <w:tcW w:w="1979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Encaminhamento</w:t>
            </w:r>
          </w:p>
        </w:tc>
        <w:tc>
          <w:tcPr>
            <w:tcW w:w="8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 xml:space="preserve">O Presidente Milton Zanelatto comentou sobre alguns documentos da gestão passada que estão sem assinatura, documentos não publicados no portal da transparência e em atraso. Ira ser feita uma nova “aprovação” desses documentos para que eles possam ser publicados e homologados. O Presidente não pode assinar esses documentos com as datas retroativas, por isso todos documentos serão analisados novamente e homologados para que o plenário autorize que o presidente assine os documentos que estão dentro do prazo. O coordenador Walter Gustavo comentou que foi questionado até mesmo seu caráter em relação a aprovação de contas do ano de 2018-2020 pois fez a análise e nessa analise algumas contas foram aprovadas e outras não. Ele explicou que as aprovadas, já estão em ordem desde a gestão passada e por isso teve o mesmo parecer, as não aprovadas foram as que faltavam informações ou documentos para que pudessem ser aprovadas. O coordenador Walter Gustavo comentou que para registro tem todos os relatórios e documentos caso seja necessário para esclarecimento sem assumir a responsabilidade da gestão anterior. Explicou também que a nova auditoria que irá ter que trabalhar nisso. </w:t>
            </w:r>
          </w:p>
        </w:tc>
      </w:tr>
    </w:tbl>
    <w:p>
      <w:pPr>
        <w:pStyle w:val="Normal"/>
        <w:tabs>
          <w:tab w:val="clear" w:pos="708"/>
          <w:tab w:val="left" w:pos="3720" w:leader="none"/>
        </w:tabs>
        <w:spacing w:lineRule="auto" w:line="240" w:before="0" w:after="160"/>
        <w:contextualSpacing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tbl>
      <w:tblPr>
        <w:tblStyle w:val="Tabelacomgrade"/>
        <w:tblW w:w="104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79"/>
        <w:gridCol w:w="8505"/>
      </w:tblGrid>
      <w:tr>
        <w:trPr>
          <w:trHeight w:val="422" w:hRule="atLeast"/>
        </w:trPr>
        <w:tc>
          <w:tcPr>
            <w:tcW w:w="1979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4</w:t>
            </w:r>
          </w:p>
        </w:tc>
        <w:tc>
          <w:tcPr>
            <w:tcW w:w="8505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 xml:space="preserve">Portaria 398 (Plano de classificação e tabela de temporalidade - Gestão de documentos. </w:t>
            </w:r>
          </w:p>
        </w:tc>
      </w:tr>
      <w:tr>
        <w:trPr/>
        <w:tc>
          <w:tcPr>
            <w:tcW w:w="1979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Fonte</w:t>
            </w:r>
          </w:p>
        </w:tc>
        <w:tc>
          <w:tcPr>
            <w:tcW w:w="8505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COA/PR</w:t>
            </w:r>
          </w:p>
        </w:tc>
      </w:tr>
      <w:tr>
        <w:trPr/>
        <w:tc>
          <w:tcPr>
            <w:tcW w:w="1979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Encaminhamento</w:t>
            </w:r>
          </w:p>
        </w:tc>
        <w:tc>
          <w:tcPr>
            <w:tcW w:w="8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 xml:space="preserve">O coordenador Walter Gustavo comentou sobre a temporalidade de documentos, em que foi montado um grupo de trabalho onde chegou à conclusão de que não se pode destruir nenhum documento mesmo após o prazo de 5 anos. O CAU-BR está averiguando esta conclusão e irá passar aos demais CAU’s. A coordenadora Thais comentou sobre as falas do Gustavo e questionou sobre o fato de que quando algum conselheiro tem alguma dúvida ou questionamento ele peça Vistas e tenha um prazo de 30 dias para fazer um relatório fundamentado sobre tal questionamento. O Presidente Milton Zanelatto informou que já existe esse prazo no regimento para tal questionamento. O Presidente também informou sobre a gestão documental onde serão organizados todos os documentos digitalmente organizados e onde também tenha uma sala para arquivo morto para que não se perca nenhum documento. </w:t>
            </w:r>
          </w:p>
        </w:tc>
      </w:tr>
    </w:tbl>
    <w:p>
      <w:pPr>
        <w:pStyle w:val="Normal"/>
        <w:tabs>
          <w:tab w:val="clear" w:pos="708"/>
          <w:tab w:val="left" w:pos="3720" w:leader="none"/>
        </w:tabs>
        <w:spacing w:lineRule="auto" w:line="240" w:before="0" w:after="160"/>
        <w:contextualSpacing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3720" w:leader="none"/>
        </w:tabs>
        <w:spacing w:lineRule="auto" w:line="240" w:before="0" w:after="160"/>
        <w:contextualSpacing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tbl>
      <w:tblPr>
        <w:tblStyle w:val="Tabelacomgrade"/>
        <w:tblW w:w="104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79"/>
        <w:gridCol w:w="8505"/>
      </w:tblGrid>
      <w:tr>
        <w:trPr>
          <w:trHeight w:val="422" w:hRule="atLeast"/>
        </w:trPr>
        <w:tc>
          <w:tcPr>
            <w:tcW w:w="1979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5</w:t>
            </w:r>
          </w:p>
        </w:tc>
        <w:tc>
          <w:tcPr>
            <w:tcW w:w="8505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Organograma</w:t>
            </w:r>
          </w:p>
        </w:tc>
      </w:tr>
      <w:tr>
        <w:trPr/>
        <w:tc>
          <w:tcPr>
            <w:tcW w:w="1979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Fonte</w:t>
            </w:r>
          </w:p>
        </w:tc>
        <w:tc>
          <w:tcPr>
            <w:tcW w:w="8505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COA/PR</w:t>
            </w:r>
          </w:p>
        </w:tc>
      </w:tr>
      <w:tr>
        <w:trPr/>
        <w:tc>
          <w:tcPr>
            <w:tcW w:w="1979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Encaminhamento</w:t>
            </w:r>
          </w:p>
        </w:tc>
        <w:tc>
          <w:tcPr>
            <w:tcW w:w="8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 xml:space="preserve">O conselheiro Walter Gustavo explicou a necessidade da auditoria para mediação de todos os assuntos no geral, sabendo da autonomia de cada comissão também. O Gerente geral Lucas Rieki já está organizando o Organograma, para que possamos ter uma estrutura condizente com cada plano e programação se espelhando nos maiores como o do CAU-BR e CAU-SP. O gerente geral do CAU-PR também fez um breve relato sobre o assunto comentando sobre qual organograma se encaixa melhor para a atual gestão e sobre os organogramas de vários estados e como todos são muito distintos e diferentes. Falou sobre estudar e conhecer o CAU/PR e ver suas necessidades para melhor adapta-las. Os assuntos que precisam ter prioridade são, regimento, planos de cargos e salários e concursos. </w:t>
            </w:r>
          </w:p>
        </w:tc>
      </w:tr>
    </w:tbl>
    <w:p>
      <w:pPr>
        <w:pStyle w:val="Normal"/>
        <w:tabs>
          <w:tab w:val="clear" w:pos="708"/>
          <w:tab w:val="left" w:pos="3720" w:leader="none"/>
        </w:tabs>
        <w:spacing w:lineRule="auto" w:line="240" w:before="0" w:after="160"/>
        <w:contextualSpacing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tbl>
      <w:tblPr>
        <w:tblStyle w:val="Tabelacomgrade"/>
        <w:tblW w:w="104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79"/>
        <w:gridCol w:w="8505"/>
      </w:tblGrid>
      <w:tr>
        <w:trPr>
          <w:trHeight w:val="422" w:hRule="atLeast"/>
        </w:trPr>
        <w:tc>
          <w:tcPr>
            <w:tcW w:w="1979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6</w:t>
            </w:r>
          </w:p>
        </w:tc>
        <w:tc>
          <w:tcPr>
            <w:tcW w:w="8505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Assinaturas e Publicações dos atos CAU/PR</w:t>
            </w:r>
          </w:p>
        </w:tc>
      </w:tr>
      <w:tr>
        <w:trPr/>
        <w:tc>
          <w:tcPr>
            <w:tcW w:w="1979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Fonte</w:t>
            </w:r>
          </w:p>
        </w:tc>
        <w:tc>
          <w:tcPr>
            <w:tcW w:w="8505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COA/PR</w:t>
            </w:r>
          </w:p>
        </w:tc>
      </w:tr>
      <w:tr>
        <w:trPr/>
        <w:tc>
          <w:tcPr>
            <w:tcW w:w="1979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Encaminhamento</w:t>
            </w:r>
          </w:p>
        </w:tc>
        <w:tc>
          <w:tcPr>
            <w:tcW w:w="8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 xml:space="preserve">O coordenador Walter Gustavo comentou sobre o quanto algumas coisas da gestão passada rebatem nas atuais e dificultam o andamento das coisas e sugeriu que cada coordenador conseguisse alinhar e colocar em dia as sumulas e deliberações assinadas e aprovadas para publicar o quanto antes no Portal da Transparência para não ter o mesmo problema e acumular documentos sem assinatura. </w:t>
            </w:r>
          </w:p>
        </w:tc>
      </w:tr>
    </w:tbl>
    <w:p>
      <w:pPr>
        <w:pStyle w:val="Normal"/>
        <w:tabs>
          <w:tab w:val="clear" w:pos="708"/>
          <w:tab w:val="left" w:pos="993" w:leader="none"/>
          <w:tab w:val="left" w:pos="9781" w:leader="none"/>
        </w:tabs>
        <w:spacing w:lineRule="auto" w:line="240" w:before="0" w:after="160"/>
        <w:contextualSpacing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tbl>
      <w:tblPr>
        <w:tblStyle w:val="Tabelacomgrade"/>
        <w:tblW w:w="104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79"/>
        <w:gridCol w:w="8505"/>
      </w:tblGrid>
      <w:tr>
        <w:trPr>
          <w:trHeight w:val="422" w:hRule="atLeast"/>
        </w:trPr>
        <w:tc>
          <w:tcPr>
            <w:tcW w:w="1979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7</w:t>
            </w:r>
          </w:p>
        </w:tc>
        <w:tc>
          <w:tcPr>
            <w:tcW w:w="8505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Representações pelo CAU/PR</w:t>
            </w:r>
          </w:p>
        </w:tc>
      </w:tr>
      <w:tr>
        <w:trPr/>
        <w:tc>
          <w:tcPr>
            <w:tcW w:w="1979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Fonte</w:t>
            </w:r>
          </w:p>
        </w:tc>
        <w:tc>
          <w:tcPr>
            <w:tcW w:w="8505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COA/PR</w:t>
            </w:r>
          </w:p>
        </w:tc>
      </w:tr>
      <w:tr>
        <w:trPr/>
        <w:tc>
          <w:tcPr>
            <w:tcW w:w="1979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Enca</w:t>
            </w: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shd w:fill="D0CECE" w:val="clear"/>
                <w:lang w:val="pt-BR" w:eastAsia="en-US" w:bidi="ar-SA"/>
              </w:rPr>
              <w:t>min</w:t>
            </w: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hamento</w:t>
            </w:r>
          </w:p>
        </w:tc>
        <w:tc>
          <w:tcPr>
            <w:tcW w:w="8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 xml:space="preserve">O coordenador Walter Gustavo comentou a repercussão sobre o orçamento, já fragilizado, questionamentos sobre as ajudas de custos dentre as comissões e suas contribuições. Teve a discussão sobre as diárias e como ficaria isso dentro do orçamento, tendo uma padronização. Hoje a participação dos conselheiros é honorífica, tendo apenas os custos de viagens (diárias), autorizadas e documentadas. </w:t>
            </w:r>
          </w:p>
        </w:tc>
      </w:tr>
    </w:tbl>
    <w:p>
      <w:pPr>
        <w:pStyle w:val="Normal"/>
        <w:tabs>
          <w:tab w:val="clear" w:pos="708"/>
          <w:tab w:val="left" w:pos="993" w:leader="none"/>
          <w:tab w:val="left" w:pos="9781" w:leader="none"/>
        </w:tabs>
        <w:spacing w:lineRule="auto" w:line="240" w:before="0" w:after="160"/>
        <w:contextualSpacing/>
        <w:jc w:val="both"/>
        <w:rPr>
          <w:rFonts w:cs="Calibri" w:cstheme="minorHAnsi"/>
          <w:b/>
          <w:b/>
          <w:color w:val="FF0000"/>
          <w:sz w:val="24"/>
          <w:szCs w:val="24"/>
        </w:rPr>
      </w:pPr>
      <w:r>
        <w:rPr>
          <w:rFonts w:cs="Calibri" w:cstheme="minorHAnsi"/>
          <w:b/>
          <w:color w:val="FF0000"/>
          <w:sz w:val="24"/>
          <w:szCs w:val="24"/>
        </w:rPr>
      </w:r>
    </w:p>
    <w:tbl>
      <w:tblPr>
        <w:tblStyle w:val="Tabelacomgrade"/>
        <w:tblW w:w="104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79"/>
        <w:gridCol w:w="8505"/>
      </w:tblGrid>
      <w:tr>
        <w:trPr>
          <w:trHeight w:val="422" w:hRule="atLeast"/>
        </w:trPr>
        <w:tc>
          <w:tcPr>
            <w:tcW w:w="1979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8</w:t>
            </w:r>
          </w:p>
        </w:tc>
        <w:tc>
          <w:tcPr>
            <w:tcW w:w="8505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Aprovação Contas Abril 2021</w:t>
            </w:r>
          </w:p>
        </w:tc>
      </w:tr>
      <w:tr>
        <w:trPr/>
        <w:tc>
          <w:tcPr>
            <w:tcW w:w="1979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Fonte</w:t>
            </w:r>
          </w:p>
        </w:tc>
        <w:tc>
          <w:tcPr>
            <w:tcW w:w="8505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 xml:space="preserve">Coordenador da CPFI/PR </w:t>
            </w:r>
          </w:p>
        </w:tc>
      </w:tr>
      <w:tr>
        <w:trPr/>
        <w:tc>
          <w:tcPr>
            <w:tcW w:w="1979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Encaminhamento</w:t>
            </w:r>
          </w:p>
        </w:tc>
        <w:tc>
          <w:tcPr>
            <w:tcW w:w="8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 xml:space="preserve">O coordenador Ideval dos Santos se encontrava ausente nesta reunião. </w:t>
            </w:r>
          </w:p>
        </w:tc>
      </w:tr>
    </w:tbl>
    <w:p>
      <w:pPr>
        <w:pStyle w:val="Normal"/>
        <w:tabs>
          <w:tab w:val="clear" w:pos="708"/>
          <w:tab w:val="left" w:pos="993" w:leader="none"/>
          <w:tab w:val="left" w:pos="9781" w:leader="none"/>
        </w:tabs>
        <w:spacing w:lineRule="auto" w:line="240" w:before="0" w:after="160"/>
        <w:contextualSpacing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tbl>
      <w:tblPr>
        <w:tblStyle w:val="Tabelacomgrade"/>
        <w:tblW w:w="104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79"/>
        <w:gridCol w:w="8505"/>
      </w:tblGrid>
      <w:tr>
        <w:trPr>
          <w:trHeight w:val="422" w:hRule="atLeast"/>
        </w:trPr>
        <w:tc>
          <w:tcPr>
            <w:tcW w:w="1979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9</w:t>
            </w:r>
          </w:p>
        </w:tc>
        <w:tc>
          <w:tcPr>
            <w:tcW w:w="8505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 xml:space="preserve">Extra Pauta  </w:t>
            </w:r>
          </w:p>
        </w:tc>
      </w:tr>
      <w:tr>
        <w:trPr/>
        <w:tc>
          <w:tcPr>
            <w:tcW w:w="1979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  <w:shd w:fill="D0CECE" w:val="clear"/>
              </w:rPr>
            </w:pPr>
            <w:r>
              <w:rPr>
                <w:rFonts w:cs="Calibri" w:cstheme="minorHAnsi"/>
                <w:b/>
                <w:sz w:val="24"/>
                <w:szCs w:val="24"/>
                <w:shd w:fill="D0CECE" w:val="clea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shd w:fill="D0CECE" w:val="clear"/>
                <w:lang w:val="pt-BR" w:eastAsia="en-US" w:bidi="ar-SA"/>
              </w:rPr>
              <w:t>Encaminhamento</w:t>
            </w: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 xml:space="preserve"> </w:t>
            </w:r>
          </w:p>
        </w:tc>
        <w:tc>
          <w:tcPr>
            <w:tcW w:w="8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- Apoio Institucional Entidades. Foz do Iguaçu – Presidente Milton Zanelatto.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 xml:space="preserve">A coordenadora Thais Clementina Marzurkiewicz comentou sobre as dificuldades da entidade de classes após o corte de repasse. Foi sugerido alguns eventos online com apoio do CAU-PR. Ela comentou sobre a doação de 3 exemplares do Livro do Autor Lori Crízel sobre Neuroarquitetura, para arrecadar fundos para entidades. O Presidente Milton Zanelatto colocou o CAU a disposição seguindo todos os critérios jurídicos.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- Criação da Comissão do Interior – Presidente Milton Zanelatto.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 xml:space="preserve">- Plenárias Híbridas – Presidente Milton Zanelatto. O Presidente Milton Zanelatto comentou que a próxima plenária ampliada marcada para setembro pelo CAU-BR já deve ser de forma presencial, após comprovante de vacina. Pelo calendário oficial a plenária desse mês seria em Maringá, acreditando que quase todos os conselheiros já tenham tomado a primeira dose, por isso consideramos retomar as reuniões presencial assim que possível. O Presidente perguntou se todos estão a favor de retornar aos poucos as reuniões presenciais e todos foram a favor, respeitando a decisão de quem não se sentir confortável.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 xml:space="preserve">-  Discussão sobre Denúncias anônimas – Conselheiro Claudio Bravim.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 xml:space="preserve">O coordenador relatou sobre as denúncias e sobre a câmara reconciliatória para evitar acumulo de processos, mas a maioria dos processos são anônimos dificultando a conciliação entre ambas as partes.  Sugeriu criar um jeito em que os processos anônimos tenham algum contato como referência para facilitar o andamento do tramite.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 xml:space="preserve">- Confirmação de recebimento de documentos – Conselheira Constança. A coordenadora Constança Camargo sugeriu que tenha uma comunicação previa a mais dos documentos enviados. O Presidente Milton Zanelatto informou que é uma questão de bom senso, que todos recebem os documentos no mesmo dia e no e-mail institucional e pediu que o e-mail seja visto com mais frequência entre os conselheiros. </w:t>
            </w:r>
          </w:p>
        </w:tc>
      </w:tr>
    </w:tbl>
    <w:p>
      <w:pPr>
        <w:pStyle w:val="Normal"/>
        <w:tabs>
          <w:tab w:val="clear" w:pos="708"/>
          <w:tab w:val="left" w:pos="3795" w:leader="none"/>
        </w:tabs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tbl>
      <w:tblPr>
        <w:tblStyle w:val="Tabelacomgrade"/>
        <w:tblW w:w="104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79"/>
        <w:gridCol w:w="8505"/>
      </w:tblGrid>
      <w:tr>
        <w:trPr>
          <w:trHeight w:val="422" w:hRule="atLeast"/>
        </w:trPr>
        <w:tc>
          <w:tcPr>
            <w:tcW w:w="1979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10</w:t>
            </w:r>
          </w:p>
        </w:tc>
        <w:tc>
          <w:tcPr>
            <w:tcW w:w="8505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 xml:space="preserve">Ordem dos trabalhos </w:t>
            </w:r>
          </w:p>
        </w:tc>
      </w:tr>
      <w:tr>
        <w:trPr/>
        <w:tc>
          <w:tcPr>
            <w:tcW w:w="1979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>Fonte</w:t>
            </w:r>
          </w:p>
        </w:tc>
        <w:tc>
          <w:tcPr>
            <w:tcW w:w="8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 xml:space="preserve">Verificação Pauta Plenária </w:t>
            </w:r>
          </w:p>
        </w:tc>
      </w:tr>
      <w:tr>
        <w:trPr/>
        <w:tc>
          <w:tcPr>
            <w:tcW w:w="1979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shd w:fill="D0CECE" w:val="clear"/>
                <w:lang w:val="pt-BR" w:eastAsia="en-US" w:bidi="ar-SA"/>
              </w:rPr>
              <w:t>Encaminhamento</w:t>
            </w: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t-BR" w:eastAsia="en-US" w:bidi="ar-SA"/>
              </w:rPr>
              <w:t xml:space="preserve"> </w:t>
            </w:r>
          </w:p>
        </w:tc>
        <w:tc>
          <w:tcPr>
            <w:tcW w:w="8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t-BR" w:eastAsia="en-US" w:bidi="ar-SA"/>
              </w:rPr>
              <w:t>O Presidente Milton Carlos Zanelatto fez a leitura da Pauta da Reunião Plenária nº 134, após aprovação a reunião foi encerrada.</w:t>
            </w:r>
          </w:p>
        </w:tc>
      </w:tr>
    </w:tbl>
    <w:p>
      <w:pPr>
        <w:pStyle w:val="Normal"/>
        <w:tabs>
          <w:tab w:val="clear" w:pos="708"/>
          <w:tab w:val="left" w:pos="3795" w:leader="none"/>
        </w:tabs>
        <w:spacing w:before="0" w:after="1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3795" w:leader="none"/>
        </w:tabs>
        <w:spacing w:before="0" w:after="1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3795" w:leader="none"/>
        </w:tabs>
        <w:spacing w:before="0" w:after="160"/>
        <w:rPr>
          <w:rFonts w:cs="Calibri" w:cstheme="minorHAnsi"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3795" w:leader="none"/>
        </w:tabs>
        <w:spacing w:lineRule="auto" w:line="240" w:before="0" w:after="16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3795" w:leader="none"/>
        </w:tabs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mc:AlternateContent>
          <mc:Choice Requires="wps">
            <w:drawing>
              <wp:anchor behindDoc="0" distT="54610" distB="54610" distL="123190" distR="113030" simplePos="0" locked="0" layoutInCell="0" allowOverlap="1" relativeHeight="8" wp14:anchorId="6A714922">
                <wp:simplePos x="0" y="0"/>
                <wp:positionH relativeFrom="margin">
                  <wp:posOffset>3484880</wp:posOffset>
                </wp:positionH>
                <wp:positionV relativeFrom="paragraph">
                  <wp:posOffset>290830</wp:posOffset>
                </wp:positionV>
                <wp:extent cx="2887345" cy="629920"/>
                <wp:effectExtent l="0" t="0" r="9525" b="0"/>
                <wp:wrapSquare wrapText="bothSides"/>
                <wp:docPr id="1" name="Caixa de Text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840" cy="62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clear" w:pos="708"/>
                                <w:tab w:val="left" w:pos="993" w:leader="none"/>
                                <w:tab w:val="left" w:pos="5954" w:leader="none"/>
                                <w:tab w:val="left" w:pos="6096" w:leader="none"/>
                                <w:tab w:val="left" w:pos="9781" w:leader="none"/>
                              </w:tabs>
                              <w:spacing w:lineRule="auto" w:line="240" w:before="0" w:after="160"/>
                              <w:contextualSpacing/>
                              <w:jc w:val="center"/>
                              <w:rPr>
                                <w:rFonts w:cs="Calibri" w:cstheme="minorHAnsi"/>
                                <w:caps/>
                              </w:rPr>
                            </w:pPr>
                            <w:r>
                              <w:rPr>
                                <w:rFonts w:cs="Calibri" w:cstheme="minorHAnsi"/>
                                <w:caps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160"/>
                              <w:contextualSpacing/>
                              <w:jc w:val="center"/>
                              <w:rPr>
                                <w:rFonts w:cs="Calibri" w:cstheme="minorHAnsi"/>
                                <w:b/>
                                <w:b/>
                                <w:caps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caps/>
                                <w:color w:val="000000"/>
                              </w:rPr>
                              <w:t>PAOLA MARTINS BASTOS</w:t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clear" w:pos="708"/>
                                <w:tab w:val="left" w:pos="5954" w:leader="none"/>
                              </w:tabs>
                              <w:spacing w:lineRule="auto" w:line="240" w:before="0" w:after="160"/>
                              <w:contextualSpacing/>
                              <w:jc w:val="center"/>
                              <w:rPr>
                                <w:rFonts w:cs="Calibri" w:cstheme="minorHAnsi"/>
                              </w:rPr>
                            </w:pPr>
                            <w:r>
                              <w:rPr>
                                <w:rFonts w:cs="Calibri" w:cstheme="minorHAnsi"/>
                                <w:color w:val="000000"/>
                              </w:rPr>
                              <w:t>Assistente-Relatora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3" path="m0,0l-2147483645,0l-2147483645,-2147483646l0,-2147483646xe" fillcolor="white" stroked="f" o:allowincell="f" style="position:absolute;margin-left:274.4pt;margin-top:22.9pt;width:227.25pt;height:49.5pt;mso-wrap-style:square;v-text-anchor:top;mso-position-horizontal-relative:margin" wp14:anchorId="6A714922"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Contedodoquadro"/>
                        <w:tabs>
                          <w:tab w:val="clear" w:pos="708"/>
                          <w:tab w:val="left" w:pos="993" w:leader="none"/>
                          <w:tab w:val="left" w:pos="5954" w:leader="none"/>
                          <w:tab w:val="left" w:pos="6096" w:leader="none"/>
                          <w:tab w:val="left" w:pos="9781" w:leader="none"/>
                        </w:tabs>
                        <w:spacing w:lineRule="auto" w:line="240" w:before="0" w:after="160"/>
                        <w:contextualSpacing/>
                        <w:jc w:val="center"/>
                        <w:rPr>
                          <w:rFonts w:cs="Calibri" w:cstheme="minorHAnsi"/>
                          <w:caps/>
                        </w:rPr>
                      </w:pPr>
                      <w:r>
                        <w:rPr>
                          <w:rFonts w:cs="Calibri" w:cstheme="minorHAnsi"/>
                          <w:caps/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160"/>
                        <w:contextualSpacing/>
                        <w:jc w:val="center"/>
                        <w:rPr>
                          <w:rFonts w:cs="Calibri" w:cstheme="minorHAnsi"/>
                          <w:b/>
                          <w:b/>
                          <w:caps/>
                        </w:rPr>
                      </w:pPr>
                      <w:r>
                        <w:rPr>
                          <w:rFonts w:cs="Calibri" w:cstheme="minorHAnsi"/>
                          <w:b/>
                          <w:caps/>
                          <w:color w:val="000000"/>
                        </w:rPr>
                        <w:t>PAOLA MARTINS BASTOS</w:t>
                      </w:r>
                    </w:p>
                    <w:p>
                      <w:pPr>
                        <w:pStyle w:val="Contedodoquadro"/>
                        <w:tabs>
                          <w:tab w:val="clear" w:pos="708"/>
                          <w:tab w:val="left" w:pos="5954" w:leader="none"/>
                        </w:tabs>
                        <w:spacing w:lineRule="auto" w:line="240" w:before="0" w:after="160"/>
                        <w:contextualSpacing/>
                        <w:jc w:val="center"/>
                        <w:rPr>
                          <w:rFonts w:cs="Calibri" w:cstheme="minorHAnsi"/>
                        </w:rPr>
                      </w:pPr>
                      <w:r>
                        <w:rPr>
                          <w:rFonts w:cs="Calibri" w:cstheme="minorHAnsi"/>
                          <w:color w:val="000000"/>
                        </w:rPr>
                        <w:t>Assistente-Relatora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3795" w:leader="none"/>
        </w:tabs>
        <w:spacing w:before="0" w:after="1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mc:AlternateContent>
          <mc:Choice Requires="wps">
            <w:drawing>
              <wp:anchor behindDoc="0" distT="54610" distB="54610" distL="123190" distR="113030" simplePos="0" locked="0" layoutInCell="0" allowOverlap="1" relativeHeight="6" wp14:anchorId="3DF45231">
                <wp:simplePos x="0" y="0"/>
                <wp:positionH relativeFrom="column">
                  <wp:posOffset>409575</wp:posOffset>
                </wp:positionH>
                <wp:positionV relativeFrom="paragraph">
                  <wp:posOffset>12700</wp:posOffset>
                </wp:positionV>
                <wp:extent cx="2887345" cy="629920"/>
                <wp:effectExtent l="0" t="0" r="9525" b="0"/>
                <wp:wrapSquare wrapText="bothSides"/>
                <wp:docPr id="3" name="Caixa de Tex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840" cy="62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clear" w:pos="708"/>
                                <w:tab w:val="left" w:pos="993" w:leader="none"/>
                                <w:tab w:val="left" w:pos="5954" w:leader="none"/>
                                <w:tab w:val="left" w:pos="6096" w:leader="none"/>
                                <w:tab w:val="left" w:pos="9781" w:leader="none"/>
                              </w:tabs>
                              <w:spacing w:lineRule="auto" w:line="240" w:before="0" w:after="160"/>
                              <w:contextualSpacing/>
                              <w:jc w:val="center"/>
                              <w:rPr>
                                <w:rFonts w:cs="Calibri" w:cstheme="minorHAnsi"/>
                                <w:caps/>
                              </w:rPr>
                            </w:pPr>
                            <w:r>
                              <w:rPr>
                                <w:rFonts w:cs="Calibri" w:cstheme="minorHAnsi"/>
                                <w:caps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160"/>
                              <w:contextualSpacing/>
                              <w:jc w:val="center"/>
                              <w:rPr>
                                <w:rFonts w:cs="Calibri" w:cstheme="minorHAnsi"/>
                                <w:b/>
                                <w:b/>
                                <w:caps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caps/>
                                <w:color w:val="000000"/>
                              </w:rPr>
                              <w:t>MILTON CARLOS ZANELATTO GONÇALVES</w:t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clear" w:pos="708"/>
                                <w:tab w:val="left" w:pos="5954" w:leader="none"/>
                              </w:tabs>
                              <w:spacing w:lineRule="auto" w:line="240" w:before="0" w:after="160"/>
                              <w:contextualSpacing/>
                              <w:jc w:val="center"/>
                              <w:rPr>
                                <w:rFonts w:cs="Calibri" w:cstheme="minorHAnsi"/>
                              </w:rPr>
                            </w:pPr>
                            <w:r>
                              <w:rPr>
                                <w:rFonts w:cs="Calibri" w:cstheme="minorHAnsi"/>
                                <w:color w:val="000000"/>
                              </w:rPr>
                              <w:t>Presidente do CAU/PR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1" path="m0,0l-2147483645,0l-2147483645,-2147483646l0,-2147483646xe" fillcolor="white" stroked="f" o:allowincell="f" style="position:absolute;margin-left:32.25pt;margin-top:1pt;width:227.25pt;height:49.5pt;mso-wrap-style:square;v-text-anchor:top" wp14:anchorId="3DF45231"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Contedodoquadro"/>
                        <w:tabs>
                          <w:tab w:val="clear" w:pos="708"/>
                          <w:tab w:val="left" w:pos="993" w:leader="none"/>
                          <w:tab w:val="left" w:pos="5954" w:leader="none"/>
                          <w:tab w:val="left" w:pos="6096" w:leader="none"/>
                          <w:tab w:val="left" w:pos="9781" w:leader="none"/>
                        </w:tabs>
                        <w:spacing w:lineRule="auto" w:line="240" w:before="0" w:after="160"/>
                        <w:contextualSpacing/>
                        <w:jc w:val="center"/>
                        <w:rPr>
                          <w:rFonts w:cs="Calibri" w:cstheme="minorHAnsi"/>
                          <w:caps/>
                        </w:rPr>
                      </w:pPr>
                      <w:r>
                        <w:rPr>
                          <w:rFonts w:cs="Calibri" w:cstheme="minorHAnsi"/>
                          <w:caps/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160"/>
                        <w:contextualSpacing/>
                        <w:jc w:val="center"/>
                        <w:rPr>
                          <w:rFonts w:cs="Calibri" w:cstheme="minorHAnsi"/>
                          <w:b/>
                          <w:b/>
                          <w:caps/>
                        </w:rPr>
                      </w:pPr>
                      <w:r>
                        <w:rPr>
                          <w:rFonts w:cs="Calibri" w:cstheme="minorHAnsi"/>
                          <w:b/>
                          <w:caps/>
                          <w:color w:val="000000"/>
                        </w:rPr>
                        <w:t>MILTON CARLOS ZANELATTO GONÇALVES</w:t>
                      </w:r>
                    </w:p>
                    <w:p>
                      <w:pPr>
                        <w:pStyle w:val="Contedodoquadro"/>
                        <w:tabs>
                          <w:tab w:val="clear" w:pos="708"/>
                          <w:tab w:val="left" w:pos="5954" w:leader="none"/>
                        </w:tabs>
                        <w:spacing w:lineRule="auto" w:line="240" w:before="0" w:after="160"/>
                        <w:contextualSpacing/>
                        <w:jc w:val="center"/>
                        <w:rPr>
                          <w:rFonts w:cs="Calibri" w:cstheme="minorHAnsi"/>
                        </w:rPr>
                      </w:pPr>
                      <w:r>
                        <w:rPr>
                          <w:rFonts w:cs="Calibri" w:cstheme="minorHAnsi"/>
                          <w:color w:val="000000"/>
                        </w:rPr>
                        <w:t>Presidente do CAU/PR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3795" w:leader="none"/>
        </w:tabs>
        <w:spacing w:before="0" w:after="1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3795" w:leader="none"/>
        </w:tabs>
        <w:spacing w:before="0" w:after="1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3795" w:leader="none"/>
        </w:tabs>
        <w:spacing w:before="0" w:after="1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3795" w:leader="none"/>
        </w:tabs>
        <w:spacing w:before="0" w:after="1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3795" w:leader="none"/>
        </w:tabs>
        <w:spacing w:before="0" w:after="1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3795" w:leader="none"/>
        </w:tabs>
        <w:spacing w:before="0" w:after="160"/>
        <w:rPr>
          <w:rFonts w:cs="Calibri" w:cstheme="minorHAnsi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20" w:right="720" w:gutter="0" w:header="708" w:top="765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cs="Arial" w:ascii="Arial" w:hAnsi="Arial"/>
        <w:b/>
        <w:color w:val="808080" w:themeColor="background1" w:themeShade="80"/>
        <w:sz w:val="20"/>
        <w:szCs w:val="20"/>
      </w:rPr>
      <w:t>SÚMULA REUNIÃO Nº 43 DO CONSELHO DIRETOR | 12 DE JULHO DE 2021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37574622"/>
    </w:sdtPr>
    <w:sdtContent>
      <w:p>
        <w:pPr>
          <w:pStyle w:val="Cabealho"/>
          <w:jc w:val="right"/>
          <w:rPr>
            <w:rFonts w:cs="Calibri" w:cstheme="minorHAnsi"/>
            <w:sz w:val="20"/>
          </w:rPr>
        </w:pPr>
        <w:r>
          <w:drawing>
            <wp:anchor behindDoc="1" distT="0" distB="0" distL="0" distR="0" simplePos="0" locked="0" layoutInCell="0" allowOverlap="1" relativeHeight="5">
              <wp:simplePos x="0" y="0"/>
              <wp:positionH relativeFrom="column">
                <wp:posOffset>161925</wp:posOffset>
              </wp:positionH>
              <wp:positionV relativeFrom="paragraph">
                <wp:posOffset>-257810</wp:posOffset>
              </wp:positionV>
              <wp:extent cx="5400040" cy="630555"/>
              <wp:effectExtent l="0" t="0" r="0" b="0"/>
              <wp:wrapNone/>
              <wp:docPr id="5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/>
          </w:rPr>
          <w:instrText> PAGE </w:instrText>
        </w:r>
        <w:r>
          <w:rPr>
            <w:sz w:val="20"/>
            <w:b/>
            <w:szCs w:val="24"/>
            <w:bCs/>
            <w:rFonts w:cs="Calibri"/>
          </w:rPr>
          <w:fldChar w:fldCharType="separate"/>
        </w:r>
        <w:r>
          <w:rPr>
            <w:sz w:val="20"/>
            <w:b/>
            <w:szCs w:val="24"/>
            <w:bCs/>
            <w:rFonts w:cs="Calibri"/>
          </w:rPr>
          <w:t>3</w:t>
        </w:r>
        <w:r>
          <w:rPr>
            <w:sz w:val="20"/>
            <w:b/>
            <w:szCs w:val="24"/>
            <w:bCs/>
            <w:rFonts w:cs="Calibri"/>
          </w:rPr>
          <w:fldChar w:fldCharType="end"/>
        </w:r>
        <w:r>
          <w:rPr>
            <w:rFonts w:cs="Calibri" w:cstheme="minorHAnsi"/>
            <w:sz w:val="20"/>
          </w:rPr>
          <w:t xml:space="preserve"> </w:t>
        </w:r>
        <w:r>
          <w:rPr>
            <w:rFonts w:cs="Calibri" w:cstheme="minorHAnsi"/>
            <w:sz w:val="20"/>
          </w:rPr>
          <w:t xml:space="preserve">de </w:t>
        </w:r>
        <w:r>
          <w:rPr>
            <w:rFonts w:cs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/>
          </w:rPr>
          <w:instrText> NUMPAGES </w:instrText>
        </w:r>
        <w:r>
          <w:rPr>
            <w:sz w:val="20"/>
            <w:b/>
            <w:szCs w:val="24"/>
            <w:bCs/>
            <w:rFonts w:cs="Calibri"/>
          </w:rPr>
          <w:fldChar w:fldCharType="separate"/>
        </w:r>
        <w:r>
          <w:rPr>
            <w:sz w:val="20"/>
            <w:b/>
            <w:szCs w:val="24"/>
            <w:bCs/>
            <w:rFonts w:cs="Calibri"/>
          </w:rPr>
          <w:t>4</w:t>
        </w:r>
        <w:r>
          <w:rPr>
            <w:sz w:val="20"/>
            <w:b/>
            <w:szCs w:val="24"/>
            <w:bCs/>
            <w:rFonts w:cs="Calibri"/>
          </w:rPr>
          <w:fldChar w:fldCharType="end"/>
        </w:r>
      </w:p>
    </w:sdtContent>
  </w:sdt>
  <w:p>
    <w:pPr>
      <w:pStyle w:val="Cabealho"/>
      <w:spacing w:lineRule="auto" w:line="192"/>
      <w:ind w:left="-567" w:hanging="0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110" w:hanging="3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6c2169"/>
    <w:rPr>
      <w:rFonts w:ascii="Segoe UI" w:hAnsi="Segoe UI" w:cs="Segoe UI"/>
      <w:sz w:val="18"/>
      <w:szCs w:val="18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6c2169"/>
    <w:rPr/>
  </w:style>
  <w:style w:type="character" w:styleId="RodapChar" w:customStyle="1">
    <w:name w:val="Rodapé Char"/>
    <w:basedOn w:val="DefaultParagraphFont"/>
    <w:link w:val="Rodap"/>
    <w:uiPriority w:val="99"/>
    <w:qFormat/>
    <w:rsid w:val="006c2169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1392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c216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6c216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d84782"/>
    <w:pPr>
      <w:widowControl/>
      <w:suppressAutoHyphens w:val="true"/>
      <w:bidi w:val="0"/>
      <w:spacing w:lineRule="auto" w:line="240" w:before="0" w:after="0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db11a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deGrade2">
    <w:name w:val="Grid Table 2"/>
    <w:basedOn w:val="Tabelanormal"/>
    <w:uiPriority w:val="47"/>
    <w:rsid w:val="0055405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  <w:style w:type="table" w:styleId="TabelaSimples5">
    <w:name w:val="Plain Table 5"/>
    <w:basedOn w:val="Tabelanormal"/>
    <w:uiPriority w:val="45"/>
    <w:rsid w:val="00554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7F7F7F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7F7F7F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7F7F7F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7F7F7F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16308-48AA-4C20-BF82-BB509BF7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Application>LibreOffice/7.2.2.2$Windows_X86_64 LibreOffice_project/02b2acce88a210515b4a5bb2e46cbfb63fe97d56</Application>
  <AppVersion>15.0000</AppVersion>
  <Pages>4</Pages>
  <Words>1423</Words>
  <Characters>7889</Characters>
  <CharactersWithSpaces>9247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2021-08-13T01:39:00Z</dcterms:created>
  <dc:creator>user</dc:creator>
  <dc:description/>
  <dc:language>pt-BR</dc:language>
  <cp:lastModifiedBy/>
  <cp:lastPrinted>2021-05-10T14:39:00Z</cp:lastPrinted>
  <dcterms:modified xsi:type="dcterms:W3CDTF">2022-10-18T10:23:24Z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