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B3264" w14:textId="5EFE4329" w:rsidR="008D74EF" w:rsidRPr="00060EE1" w:rsidRDefault="00D604AC" w:rsidP="008D74EF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alias w:val="Título"/>
          <w:tag w:val=""/>
          <w:id w:val="1541627714"/>
          <w:placeholder>
            <w:docPart w:val="199813471D124511B24B1FB8FC3CD94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PORTARIA N° 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40</w:t>
          </w:r>
          <w:r w:rsidR="00E81264">
            <w:rPr>
              <w:rFonts w:ascii="Times New Roman" w:hAnsi="Times New Roman"/>
              <w:b/>
              <w:sz w:val="24"/>
              <w:szCs w:val="24"/>
            </w:rPr>
            <w:t>5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, DE </w:t>
          </w:r>
          <w:r w:rsidR="00985632">
            <w:rPr>
              <w:rFonts w:ascii="Times New Roman" w:hAnsi="Times New Roman"/>
              <w:b/>
              <w:sz w:val="24"/>
              <w:szCs w:val="24"/>
            </w:rPr>
            <w:t>16</w:t>
          </w:r>
          <w:r w:rsidR="00854B79">
            <w:rPr>
              <w:rFonts w:ascii="Times New Roman" w:hAnsi="Times New Roman"/>
              <w:b/>
              <w:sz w:val="24"/>
              <w:szCs w:val="24"/>
            </w:rPr>
            <w:t xml:space="preserve"> DE 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JANEIRO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 xml:space="preserve"> DE 202</w:t>
          </w:r>
          <w:r w:rsidR="00B66BDD">
            <w:rPr>
              <w:rFonts w:ascii="Times New Roman" w:hAnsi="Times New Roman"/>
              <w:b/>
              <w:sz w:val="24"/>
              <w:szCs w:val="24"/>
            </w:rPr>
            <w:t>3</w:t>
          </w:r>
          <w:r w:rsidR="000F5E75" w:rsidRPr="001A53DA">
            <w:rPr>
              <w:rFonts w:ascii="Times New Roman" w:hAnsi="Times New Roman"/>
              <w:b/>
              <w:sz w:val="24"/>
              <w:szCs w:val="24"/>
            </w:rPr>
            <w:t>.</w:t>
          </w:r>
        </w:sdtContent>
      </w:sdt>
    </w:p>
    <w:p w14:paraId="5EC8D6A4" w14:textId="77777777" w:rsidR="005F5440" w:rsidRDefault="005F5440" w:rsidP="00E7566A">
      <w:pPr>
        <w:spacing w:after="0" w:line="360" w:lineRule="atLeast"/>
        <w:ind w:left="4479" w:hanging="13"/>
        <w:jc w:val="both"/>
        <w:rPr>
          <w:rFonts w:ascii="Times New Roman" w:hAnsi="Times New Roman"/>
          <w:b/>
          <w:color w:val="000000"/>
          <w:sz w:val="24"/>
          <w:szCs w:val="24"/>
          <w:lang w:eastAsia="pt-BR"/>
        </w:rPr>
      </w:pPr>
    </w:p>
    <w:p w14:paraId="380F4BA0" w14:textId="77777777" w:rsidR="006009D4" w:rsidRPr="00F81DEE" w:rsidRDefault="006009D4" w:rsidP="00283BB7">
      <w:pPr>
        <w:spacing w:after="0" w:line="360" w:lineRule="atLeast"/>
        <w:ind w:left="4479" w:hanging="13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Dispõe sobre a designação de Empregados Públicos para condução de processos licitatórios no CAU/PR à luz da Lei Federal nº 14.133/2021, e dá outras providências.</w:t>
      </w:r>
    </w:p>
    <w:p w14:paraId="68BE1216" w14:textId="77777777" w:rsidR="005F5440" w:rsidRPr="00F81DEE" w:rsidRDefault="005F5440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7C2875" w14:textId="77777777" w:rsidR="006009D4" w:rsidRDefault="006009D4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</w:rPr>
        <w:t>O Presidente do Conselho de Arquitetura e Urbanismo do Paraná – CAU/PR, no uso das atribuições que lhe conferem o inciso II do artigo 34 e inciso III e do artigo 35 da Lei n° 12.378, de 31 de dezembro de 2010, considerando as competências previstas no Regimento Geral;</w:t>
      </w:r>
    </w:p>
    <w:p w14:paraId="209F1B92" w14:textId="77777777" w:rsidR="00283BB7" w:rsidRPr="00F81DEE" w:rsidRDefault="00283BB7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28D777" w14:textId="77777777" w:rsidR="006009D4" w:rsidRDefault="006009D4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</w:rPr>
        <w:t>Considerando o exercício das competências previstas nos incisos I e LIII, do artigo 158 do Regimento Interno do CAU/PR; e</w:t>
      </w:r>
    </w:p>
    <w:p w14:paraId="12F17D71" w14:textId="77777777" w:rsidR="00283BB7" w:rsidRPr="00F81DEE" w:rsidRDefault="00283BB7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DEA43B" w14:textId="77777777" w:rsidR="006009D4" w:rsidRPr="00F81DEE" w:rsidRDefault="006009D4" w:rsidP="00283BB7">
      <w:p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Considerando a edição da Lei Federal nº 14.133/2021, que dispõe sobre as licitações e contratos.</w:t>
      </w:r>
    </w:p>
    <w:p w14:paraId="6D7B84FD" w14:textId="77777777" w:rsidR="008D74EF" w:rsidRPr="00F81DEE" w:rsidRDefault="008D74EF" w:rsidP="00380F7E">
      <w:pPr>
        <w:autoSpaceDE w:val="0"/>
        <w:autoSpaceDN w:val="0"/>
        <w:adjustRightInd w:val="0"/>
        <w:spacing w:before="100" w:beforeAutospacing="1" w:after="100" w:afterAutospacing="1" w:line="360" w:lineRule="atLeast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F81DEE">
        <w:rPr>
          <w:rFonts w:ascii="Times New Roman" w:hAnsi="Times New Roman"/>
          <w:b/>
          <w:bCs/>
          <w:sz w:val="24"/>
          <w:szCs w:val="24"/>
          <w:lang w:eastAsia="pt-BR"/>
        </w:rPr>
        <w:t>RESOLVE:</w:t>
      </w:r>
    </w:p>
    <w:p w14:paraId="6B6BF0AE" w14:textId="46B4FCC8" w:rsidR="006009D4" w:rsidRPr="00F81DEE" w:rsidRDefault="006009D4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>Art. 1º.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>DESIGNAR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em cumprimento ao disposto no Art. 7º, da Lei Federal nº 14.133, de 1º de </w:t>
      </w:r>
      <w:proofErr w:type="gramStart"/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Abril</w:t>
      </w:r>
      <w:proofErr w:type="gramEnd"/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2021 os empregados públicos responsáveis pela condução de processos de licitação e contratação direta no âmbito do CAU/PR, conforme indicado na presente Portaria. </w:t>
      </w:r>
    </w:p>
    <w:p w14:paraId="26FD2EBC" w14:textId="77777777" w:rsidR="006009D4" w:rsidRPr="00F81DEE" w:rsidRDefault="006009D4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§ 1º. Os processos licitatórios serão conduzidos de acordo com a nova legislação, pelos seguintes agentes públicos: </w:t>
      </w:r>
    </w:p>
    <w:p w14:paraId="59F6AEF2" w14:textId="08123671" w:rsidR="006009D4" w:rsidRPr="00F81DEE" w:rsidRDefault="006009D4" w:rsidP="006009D4">
      <w:pPr>
        <w:pStyle w:val="PargrafodaLista"/>
        <w:numPr>
          <w:ilvl w:val="0"/>
          <w:numId w:val="15"/>
        </w:numPr>
        <w:spacing w:before="120" w:after="120" w:line="360" w:lineRule="atLeast"/>
        <w:ind w:left="426" w:hanging="437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AGENTE DE CONTRATAÇÃO:</w:t>
      </w: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ALEX SANDRO MORAIS MONTEIRO</w:t>
      </w:r>
    </w:p>
    <w:p w14:paraId="5FB132E1" w14:textId="3BDBCB9E" w:rsidR="006009D4" w:rsidRDefault="006009D4" w:rsidP="006009D4">
      <w:pPr>
        <w:pStyle w:val="PargrafodaLista"/>
        <w:numPr>
          <w:ilvl w:val="0"/>
          <w:numId w:val="15"/>
        </w:numPr>
        <w:spacing w:before="120" w:after="120" w:line="360" w:lineRule="atLeast"/>
        <w:ind w:left="426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</w:rPr>
        <w:t>SUPLENTE AGENTE DE CONTRATAÇÃO: LEANDRO REGUELIN</w:t>
      </w:r>
    </w:p>
    <w:p w14:paraId="6B131146" w14:textId="4B3E946E" w:rsidR="00291E22" w:rsidRDefault="00291E22" w:rsidP="006009D4">
      <w:pPr>
        <w:pStyle w:val="PargrafodaLista"/>
        <w:numPr>
          <w:ilvl w:val="0"/>
          <w:numId w:val="15"/>
        </w:numPr>
        <w:spacing w:before="120" w:after="120" w:line="360" w:lineRule="atLeast"/>
        <w:ind w:left="426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PREGOEIRO: 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ALEX SANDRO MORAIS MONTEIRO</w:t>
      </w:r>
    </w:p>
    <w:p w14:paraId="1F755861" w14:textId="18A44B35" w:rsidR="00291E22" w:rsidRPr="00291E22" w:rsidRDefault="00291E22" w:rsidP="00291E22">
      <w:pPr>
        <w:pStyle w:val="PargrafodaLista"/>
        <w:numPr>
          <w:ilvl w:val="0"/>
          <w:numId w:val="15"/>
        </w:numPr>
        <w:spacing w:before="120" w:after="120" w:line="360" w:lineRule="atLeast"/>
        <w:ind w:left="426" w:hanging="4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SUPLENTE DE PREGOEIRO: </w:t>
      </w:r>
      <w:r w:rsidRPr="00F81DEE">
        <w:rPr>
          <w:rFonts w:ascii="Times New Roman" w:hAnsi="Times New Roman"/>
          <w:color w:val="000000"/>
          <w:sz w:val="24"/>
          <w:szCs w:val="24"/>
        </w:rPr>
        <w:t>LEANDRO REGUELIN</w:t>
      </w:r>
    </w:p>
    <w:p w14:paraId="67A27325" w14:textId="0584964C" w:rsidR="006009D4" w:rsidRPr="00F81DEE" w:rsidRDefault="006009D4" w:rsidP="006009D4">
      <w:pPr>
        <w:pStyle w:val="PargrafodaLista"/>
        <w:numPr>
          <w:ilvl w:val="0"/>
          <w:numId w:val="15"/>
        </w:numPr>
        <w:spacing w:before="120" w:after="120" w:line="360" w:lineRule="atLeast"/>
        <w:ind w:left="426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E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>QUIPE DE APOIO: a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) ALESSANDRO BONCOMPAGNI JUNIOR, b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>) LEANDRO REGUELIN, c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) </w:t>
      </w:r>
      <w:r w:rsidRPr="00F81DEE">
        <w:rPr>
          <w:rFonts w:ascii="Times New Roman" w:hAnsi="Times New Roman"/>
          <w:caps/>
          <w:color w:val="000000"/>
          <w:sz w:val="24"/>
          <w:szCs w:val="24"/>
          <w:lang w:eastAsia="pt-BR"/>
        </w:rPr>
        <w:t>Marcello Fernandes Luiz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d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) ALEX SANDRO MORAIS MONTEIRO.</w:t>
      </w:r>
    </w:p>
    <w:p w14:paraId="5E284E99" w14:textId="4A868739" w:rsidR="006009D4" w:rsidRPr="00F81DEE" w:rsidRDefault="006009D4" w:rsidP="006009D4">
      <w:pPr>
        <w:spacing w:before="120" w:after="120" w:line="360" w:lineRule="atLeast"/>
        <w:jc w:val="both"/>
        <w:rPr>
          <w:rFonts w:ascii="Times New Roman" w:hAnsi="Times New Roman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§ 2º. Conforme preconiza o art. 8º, § 2º da Lei nº 14.133/2021, em licitação que envolva bens ou serviços especiais, desde que observados os requisitos estabelecidos no </w:t>
      </w:r>
      <w:hyperlink r:id="rId8" w:anchor="art7" w:history="1">
        <w:r w:rsidRPr="00283BB7">
          <w:rPr>
            <w:rStyle w:val="LinkdaInternet"/>
            <w:rFonts w:ascii="Times New Roman" w:hAnsi="Times New Roman"/>
            <w:color w:val="000000"/>
            <w:sz w:val="24"/>
            <w:szCs w:val="24"/>
            <w:u w:val="none"/>
            <w:lang w:eastAsia="pt-BR"/>
          </w:rPr>
          <w:t xml:space="preserve">art. 7º desta </w:t>
        </w:r>
      </w:hyperlink>
      <w:r w:rsidRPr="00283BB7">
        <w:rPr>
          <w:rStyle w:val="LinkdaInternet"/>
          <w:rFonts w:ascii="Times New Roman" w:hAnsi="Times New Roman"/>
          <w:color w:val="000000"/>
          <w:sz w:val="24"/>
          <w:szCs w:val="24"/>
          <w:u w:val="none"/>
          <w:lang w:eastAsia="pt-BR"/>
        </w:rPr>
        <w:t>Lei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os agentes públicos indicados nos incisos do § 1º </w:t>
      </w:r>
      <w:r w:rsidR="00E7566A">
        <w:rPr>
          <w:rFonts w:ascii="Times New Roman" w:hAnsi="Times New Roman"/>
          <w:color w:val="000000"/>
          <w:sz w:val="24"/>
          <w:szCs w:val="24"/>
          <w:lang w:eastAsia="pt-BR"/>
        </w:rPr>
        <w:t xml:space="preserve">item V 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deste artigo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>,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constituirão, sob a presidência 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>do agente público designado no item I do mesmo inciso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Comissão de Contratação encarregada da condução de todas as suas fases. </w:t>
      </w:r>
    </w:p>
    <w:p w14:paraId="556DD5DF" w14:textId="77777777" w:rsidR="006009D4" w:rsidRPr="00F81DEE" w:rsidRDefault="006009D4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lastRenderedPageBreak/>
        <w:t xml:space="preserve">Art. 2º. 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O Agente de Contratação e a Comissão de Contratação poderão contar com o apoio dos órgãos de assessoramento jurídico e de controle interno para o desempenho das funções essenciais à execução do disposto na Lei Federal nº 14.133/2021. </w:t>
      </w:r>
    </w:p>
    <w:p w14:paraId="71B2BC7A" w14:textId="77777777" w:rsidR="006009D4" w:rsidRPr="00F81DEE" w:rsidRDefault="006009D4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Parágrafo Único. As disposições desta Portaria se aplicam aos processos licitatórios e de contratações amparadas pela Lei Federal nº 14.133/2021, de 01/04/2021.</w:t>
      </w:r>
    </w:p>
    <w:p w14:paraId="6822663F" w14:textId="628834CB" w:rsidR="00291E22" w:rsidRDefault="006009D4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Art. 3º. </w:t>
      </w:r>
      <w:r w:rsidR="00494E22" w:rsidRPr="00494E22">
        <w:rPr>
          <w:rFonts w:ascii="Times New Roman" w:hAnsi="Times New Roman"/>
          <w:b/>
          <w:color w:val="000000"/>
          <w:sz w:val="24"/>
          <w:szCs w:val="24"/>
          <w:lang w:eastAsia="pt-BR"/>
        </w:rPr>
        <w:t>DESIGNAR</w:t>
      </w:r>
      <w:r w:rsidR="00494E22">
        <w:rPr>
          <w:rFonts w:ascii="Times New Roman" w:hAnsi="Times New Roman"/>
          <w:b/>
          <w:color w:val="000000"/>
          <w:sz w:val="24"/>
          <w:szCs w:val="24"/>
          <w:lang w:eastAsia="pt-BR"/>
        </w:rPr>
        <w:t>,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Pr="00F81DEE">
        <w:rPr>
          <w:rFonts w:ascii="Times New Roman" w:hAnsi="Times New Roman"/>
          <w:caps/>
          <w:color w:val="000000"/>
          <w:sz w:val="24"/>
          <w:szCs w:val="24"/>
          <w:lang w:eastAsia="pt-BR"/>
        </w:rPr>
        <w:t>Raquel de Assis Garrett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como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utoridade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C</w:t>
      </w:r>
      <w:r w:rsidR="008C638B">
        <w:rPr>
          <w:rFonts w:ascii="Times New Roman" w:hAnsi="Times New Roman"/>
          <w:color w:val="000000"/>
          <w:sz w:val="24"/>
          <w:szCs w:val="24"/>
          <w:lang w:eastAsia="pt-BR"/>
        </w:rPr>
        <w:t>ompetente na modalidade de dispensa eletrônica,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nos moldes do art. 23 da IN SEGES/ME Nº 67, de 8 de </w:t>
      </w:r>
      <w:proofErr w:type="gramStart"/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Julho</w:t>
      </w:r>
      <w:proofErr w:type="gramEnd"/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2021</w:t>
      </w:r>
      <w:r w:rsidR="008C638B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e do Art. 75 da Lei nº 14.133/2021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  <w:r w:rsidR="002E1513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</w:p>
    <w:p w14:paraId="08F1D6F7" w14:textId="4393AD4F" w:rsidR="00494E22" w:rsidRDefault="00283BB7" w:rsidP="006009D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Parágrafo </w:t>
      </w:r>
      <w:r w:rsidR="00494E2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Único: </w:t>
      </w:r>
      <w:r w:rsidR="00494E22" w:rsidRPr="00494E22">
        <w:rPr>
          <w:rFonts w:ascii="Times New Roman" w:hAnsi="Times New Roman"/>
          <w:b/>
          <w:color w:val="000000"/>
          <w:sz w:val="24"/>
          <w:szCs w:val="24"/>
          <w:lang w:eastAsia="pt-BR"/>
        </w:rPr>
        <w:t>DESIGNAR</w:t>
      </w:r>
      <w:r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 </w:t>
      </w:r>
      <w:r w:rsidRPr="0047147B">
        <w:rPr>
          <w:rFonts w:ascii="Times New Roman" w:hAnsi="Times New Roman"/>
          <w:sz w:val="24"/>
          <w:szCs w:val="24"/>
          <w:lang w:eastAsia="pt-BR"/>
        </w:rPr>
        <w:t>excepcionalmente nas situações de afastamento, licença e demais ausências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="00494E22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494E22" w:rsidRPr="00494E22">
        <w:rPr>
          <w:rFonts w:ascii="Times New Roman" w:hAnsi="Times New Roman"/>
          <w:caps/>
          <w:color w:val="000000"/>
          <w:sz w:val="24"/>
          <w:szCs w:val="24"/>
          <w:lang w:eastAsia="pt-BR"/>
        </w:rPr>
        <w:t>Lourdes Vasselek</w:t>
      </w:r>
      <w:r w:rsidR="00494E22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como </w:t>
      </w:r>
      <w:r w:rsidR="00494E22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suplente </w:t>
      </w:r>
      <w:r>
        <w:rPr>
          <w:rFonts w:ascii="Times New Roman" w:hAnsi="Times New Roman"/>
          <w:color w:val="000000"/>
          <w:sz w:val="24"/>
          <w:szCs w:val="24"/>
          <w:lang w:eastAsia="pt-BR"/>
        </w:rPr>
        <w:t xml:space="preserve">da </w:t>
      </w:r>
      <w:r w:rsidR="00494E22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autoridade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competente citada no caput deste artigo.</w:t>
      </w:r>
    </w:p>
    <w:p w14:paraId="2DD62E58" w14:textId="47087AC5" w:rsidR="008C638B" w:rsidRPr="0047147B" w:rsidRDefault="008C638B" w:rsidP="00C04AE1">
      <w:pPr>
        <w:spacing w:before="240" w:after="0" w:line="360" w:lineRule="auto"/>
        <w:jc w:val="both"/>
        <w:rPr>
          <w:sz w:val="24"/>
          <w:szCs w:val="24"/>
        </w:rPr>
      </w:pPr>
      <w:r w:rsidRPr="00373200">
        <w:rPr>
          <w:rFonts w:ascii="Times New Roman" w:hAnsi="Times New Roman"/>
          <w:b/>
          <w:sz w:val="24"/>
          <w:szCs w:val="24"/>
          <w:lang w:eastAsia="pt-BR"/>
        </w:rPr>
        <w:t xml:space="preserve">Art. </w:t>
      </w:r>
      <w:r>
        <w:rPr>
          <w:rFonts w:ascii="Times New Roman" w:hAnsi="Times New Roman"/>
          <w:b/>
          <w:sz w:val="24"/>
          <w:szCs w:val="24"/>
          <w:lang w:eastAsia="pt-BR"/>
        </w:rPr>
        <w:t>4</w:t>
      </w:r>
      <w:r w:rsidRPr="00373200">
        <w:rPr>
          <w:rFonts w:ascii="Times New Roman" w:hAnsi="Times New Roman"/>
          <w:b/>
          <w:sz w:val="24"/>
          <w:szCs w:val="24"/>
          <w:lang w:eastAsia="pt-BR"/>
        </w:rPr>
        <w:t>º.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</w:t>
      </w:r>
      <w:r w:rsidR="00C04AE1" w:rsidRPr="00494E22">
        <w:rPr>
          <w:rFonts w:ascii="Times New Roman" w:hAnsi="Times New Roman"/>
          <w:b/>
          <w:color w:val="000000"/>
          <w:sz w:val="24"/>
          <w:szCs w:val="24"/>
          <w:lang w:eastAsia="pt-BR"/>
        </w:rPr>
        <w:t>DESIGNAR</w:t>
      </w:r>
      <w:r w:rsidR="00C04AE1">
        <w:rPr>
          <w:rFonts w:ascii="Times New Roman" w:hAnsi="Times New Roman"/>
          <w:b/>
          <w:color w:val="000000"/>
          <w:sz w:val="24"/>
          <w:szCs w:val="24"/>
          <w:lang w:eastAsia="pt-BR"/>
        </w:rPr>
        <w:t>,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C04AE1" w:rsidRPr="00C04AE1">
        <w:rPr>
          <w:rFonts w:ascii="Times New Roman" w:hAnsi="Times New Roman"/>
          <w:caps/>
          <w:color w:val="000000"/>
          <w:sz w:val="24"/>
          <w:szCs w:val="24"/>
          <w:lang w:eastAsia="pt-BR"/>
        </w:rPr>
        <w:t>JOÃO EDUARDO DRESSLER CARVALHO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como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A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utoridade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Co</w:t>
      </w:r>
      <w:bookmarkStart w:id="0" w:name="_GoBack"/>
      <w:bookmarkEnd w:id="0"/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mpetente na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s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demais modalidades de processos licitatórios nos termos da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Lei nº 14.133/2021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>;</w:t>
      </w:r>
    </w:p>
    <w:p w14:paraId="238DFA0E" w14:textId="659F3F81" w:rsidR="00C04AE1" w:rsidRDefault="008C638B" w:rsidP="00C04AE1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pt-BR"/>
        </w:rPr>
      </w:pPr>
      <w:r w:rsidRPr="0047147B">
        <w:rPr>
          <w:rFonts w:ascii="Times New Roman" w:hAnsi="Times New Roman"/>
          <w:sz w:val="24"/>
          <w:szCs w:val="24"/>
          <w:lang w:eastAsia="pt-BR"/>
        </w:rPr>
        <w:t>Parágrafo Único:</w:t>
      </w:r>
      <w:r w:rsidRPr="0047147B">
        <w:rPr>
          <w:rFonts w:ascii="Times New Roman" w:hAnsi="Times New Roman"/>
          <w:b/>
          <w:sz w:val="24"/>
          <w:szCs w:val="24"/>
          <w:lang w:eastAsia="pt-BR"/>
        </w:rPr>
        <w:t xml:space="preserve"> DESIGNAR </w:t>
      </w:r>
      <w:r w:rsidRPr="0047147B">
        <w:rPr>
          <w:rFonts w:ascii="Times New Roman" w:hAnsi="Times New Roman"/>
          <w:sz w:val="24"/>
          <w:szCs w:val="24"/>
          <w:lang w:eastAsia="pt-BR"/>
        </w:rPr>
        <w:t>excepcionalmente nas situações de afastamento, licença e demais ausências do</w:t>
      </w:r>
      <w:r>
        <w:rPr>
          <w:rFonts w:ascii="Times New Roman" w:hAnsi="Times New Roman"/>
          <w:sz w:val="24"/>
          <w:szCs w:val="24"/>
          <w:lang w:eastAsia="pt-BR"/>
        </w:rPr>
        <w:t xml:space="preserve"> empregado público citado no caput deste artigo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C04AE1">
        <w:rPr>
          <w:rFonts w:ascii="Times New Roman" w:hAnsi="Times New Roman"/>
          <w:sz w:val="24"/>
          <w:szCs w:val="24"/>
          <w:lang w:eastAsia="pt-BR"/>
        </w:rPr>
        <w:t>ANA PAULA MOCELIN</w:t>
      </w:r>
      <w:r w:rsidRPr="0047147B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como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suplente da </w:t>
      </w:r>
      <w:r w:rsidR="00C04AE1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autoridade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 xml:space="preserve">competente </w:t>
      </w:r>
      <w:r w:rsidR="00C04AE1">
        <w:rPr>
          <w:rFonts w:ascii="Times New Roman" w:hAnsi="Times New Roman"/>
          <w:color w:val="000000"/>
          <w:sz w:val="24"/>
          <w:szCs w:val="24"/>
          <w:lang w:eastAsia="pt-BR"/>
        </w:rPr>
        <w:t>citado no caput deste artigo.</w:t>
      </w:r>
    </w:p>
    <w:p w14:paraId="3D934AED" w14:textId="30551AC3" w:rsidR="00E81264" w:rsidRPr="00F81DEE" w:rsidRDefault="006009D4" w:rsidP="00E81264">
      <w:pPr>
        <w:autoSpaceDE w:val="0"/>
        <w:autoSpaceDN w:val="0"/>
        <w:adjustRightInd w:val="0"/>
        <w:spacing w:before="100" w:beforeAutospacing="1" w:after="0" w:line="380" w:lineRule="atLeast"/>
        <w:contextualSpacing/>
        <w:jc w:val="both"/>
        <w:rPr>
          <w:rFonts w:ascii="Times New Roman" w:hAnsi="Times New Roman"/>
          <w:sz w:val="24"/>
          <w:szCs w:val="24"/>
          <w:lang w:eastAsia="pt-BR"/>
        </w:rPr>
      </w:pP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Art. </w:t>
      </w:r>
      <w:r w:rsidR="008C638B">
        <w:rPr>
          <w:rFonts w:ascii="Times New Roman" w:hAnsi="Times New Roman"/>
          <w:b/>
          <w:color w:val="000000"/>
          <w:sz w:val="24"/>
          <w:szCs w:val="24"/>
          <w:lang w:eastAsia="pt-BR"/>
        </w:rPr>
        <w:t>5</w:t>
      </w: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>º</w:t>
      </w:r>
      <w:r w:rsidRPr="008C638B">
        <w:rPr>
          <w:rFonts w:ascii="Times New Roman" w:hAnsi="Times New Roman"/>
          <w:b/>
          <w:color w:val="000000"/>
          <w:sz w:val="24"/>
          <w:szCs w:val="24"/>
          <w:lang w:eastAsia="pt-BR"/>
        </w:rPr>
        <w:t>.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E81264"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>REVOGA-SE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a Portaria nº 3</w:t>
      </w:r>
      <w:r w:rsidR="00E81264" w:rsidRPr="00F81DEE">
        <w:rPr>
          <w:rFonts w:ascii="Times New Roman" w:hAnsi="Times New Roman"/>
          <w:color w:val="000000"/>
          <w:sz w:val="24"/>
          <w:szCs w:val="24"/>
          <w:lang w:eastAsia="pt-BR"/>
        </w:rPr>
        <w:t>53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, de </w:t>
      </w:r>
      <w:r w:rsidR="00E81264" w:rsidRPr="00F81DEE">
        <w:rPr>
          <w:rFonts w:ascii="Times New Roman" w:hAnsi="Times New Roman"/>
          <w:color w:val="000000"/>
          <w:sz w:val="24"/>
          <w:szCs w:val="24"/>
          <w:lang w:eastAsia="pt-BR"/>
        </w:rPr>
        <w:t>06 de janeiro de 2022,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</w:t>
      </w:r>
      <w:r w:rsidR="00E81264" w:rsidRPr="00F81DEE">
        <w:rPr>
          <w:rFonts w:ascii="Times New Roman" w:hAnsi="Times New Roman"/>
          <w:sz w:val="24"/>
          <w:szCs w:val="24"/>
          <w:lang w:eastAsia="pt-BR"/>
        </w:rPr>
        <w:t>bem como todas as disposições em contrário à deste documento.</w:t>
      </w:r>
    </w:p>
    <w:p w14:paraId="2A0CA64E" w14:textId="64EB1B35" w:rsidR="006009D4" w:rsidRPr="00F81DEE" w:rsidRDefault="006009D4" w:rsidP="00E81264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 xml:space="preserve">Art. </w:t>
      </w:r>
      <w:r w:rsidR="008C638B">
        <w:rPr>
          <w:rFonts w:ascii="Times New Roman" w:hAnsi="Times New Roman"/>
          <w:b/>
          <w:color w:val="000000"/>
          <w:sz w:val="24"/>
          <w:szCs w:val="24"/>
          <w:lang w:eastAsia="pt-BR"/>
        </w:rPr>
        <w:t>6</w:t>
      </w:r>
      <w:r w:rsidRPr="00F81DEE">
        <w:rPr>
          <w:rFonts w:ascii="Times New Roman" w:hAnsi="Times New Roman"/>
          <w:b/>
          <w:color w:val="000000"/>
          <w:sz w:val="24"/>
          <w:szCs w:val="24"/>
          <w:lang w:eastAsia="pt-BR"/>
        </w:rPr>
        <w:t>º</w:t>
      </w:r>
      <w:r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. Esta Portaria entra em vigor nesta data, </w:t>
      </w:r>
      <w:r w:rsidR="00E81264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tendo validade até </w:t>
      </w:r>
      <w:r w:rsidR="00283BB7">
        <w:rPr>
          <w:rFonts w:ascii="Times New Roman" w:hAnsi="Times New Roman"/>
          <w:color w:val="000000"/>
          <w:sz w:val="24"/>
          <w:szCs w:val="24"/>
          <w:lang w:eastAsia="pt-BR"/>
        </w:rPr>
        <w:t>16</w:t>
      </w:r>
      <w:r w:rsidR="00E81264" w:rsidRPr="00F81DEE">
        <w:rPr>
          <w:rFonts w:ascii="Times New Roman" w:hAnsi="Times New Roman"/>
          <w:color w:val="000000"/>
          <w:sz w:val="24"/>
          <w:szCs w:val="24"/>
          <w:lang w:eastAsia="pt-BR"/>
        </w:rPr>
        <w:t xml:space="preserve"> de janeiro de 2024.</w:t>
      </w:r>
    </w:p>
    <w:p w14:paraId="347F19B8" w14:textId="77777777" w:rsidR="00B54787" w:rsidRDefault="00B54787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B0A679C" w14:textId="77777777" w:rsidR="007B521A" w:rsidRDefault="007B52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29359541" w14:textId="77777777" w:rsidR="00561B53" w:rsidRDefault="00561B53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07ABA054" w14:textId="77777777" w:rsidR="00AB7F1A" w:rsidRPr="00F4290B" w:rsidRDefault="00AB7F1A" w:rsidP="00B36AC0">
      <w:pPr>
        <w:tabs>
          <w:tab w:val="left" w:pos="3155"/>
        </w:tabs>
        <w:spacing w:after="0" w:line="360" w:lineRule="atLeast"/>
        <w:ind w:firstLine="1560"/>
        <w:jc w:val="center"/>
        <w:rPr>
          <w:rFonts w:ascii="Arial" w:hAnsi="Arial" w:cs="Arial"/>
          <w:sz w:val="24"/>
          <w:szCs w:val="24"/>
          <w:lang w:eastAsia="pt-BR"/>
        </w:rPr>
      </w:pPr>
    </w:p>
    <w:p w14:paraId="5E327574" w14:textId="77777777" w:rsidR="008D74EF" w:rsidRPr="00060EE1" w:rsidRDefault="008D74EF" w:rsidP="008D74EF">
      <w:pPr>
        <w:tabs>
          <w:tab w:val="left" w:pos="3155"/>
        </w:tabs>
        <w:spacing w:after="0" w:line="360" w:lineRule="atLeast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060EE1">
        <w:rPr>
          <w:rFonts w:ascii="Times New Roman" w:hAnsi="Times New Roman"/>
          <w:b/>
          <w:sz w:val="24"/>
          <w:szCs w:val="24"/>
        </w:rPr>
        <w:t xml:space="preserve">Arq. Milton Carlos </w:t>
      </w:r>
      <w:proofErr w:type="spellStart"/>
      <w:r w:rsidRPr="00060EE1">
        <w:rPr>
          <w:rFonts w:ascii="Times New Roman" w:hAnsi="Times New Roman"/>
          <w:b/>
          <w:sz w:val="24"/>
          <w:szCs w:val="24"/>
        </w:rPr>
        <w:t>Zanelatto</w:t>
      </w:r>
      <w:proofErr w:type="spellEnd"/>
      <w:r w:rsidRPr="00060EE1">
        <w:rPr>
          <w:rFonts w:ascii="Times New Roman" w:hAnsi="Times New Roman"/>
          <w:b/>
          <w:sz w:val="24"/>
          <w:szCs w:val="24"/>
        </w:rPr>
        <w:t xml:space="preserve"> Gonçalves</w:t>
      </w:r>
    </w:p>
    <w:p w14:paraId="50D0D328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  <w:sz w:val="24"/>
          <w:szCs w:val="24"/>
        </w:rPr>
      </w:pPr>
      <w:r w:rsidRPr="00060EE1">
        <w:rPr>
          <w:rFonts w:ascii="Times New Roman" w:hAnsi="Times New Roman"/>
          <w:sz w:val="24"/>
          <w:szCs w:val="24"/>
        </w:rPr>
        <w:t>Presidente do CAU/PR</w:t>
      </w:r>
    </w:p>
    <w:p w14:paraId="76419492" w14:textId="77777777" w:rsidR="008D74EF" w:rsidRPr="00060EE1" w:rsidRDefault="008D74EF" w:rsidP="008D74EF">
      <w:pPr>
        <w:spacing w:after="0" w:line="360" w:lineRule="atLeast"/>
        <w:jc w:val="center"/>
        <w:rPr>
          <w:rFonts w:ascii="Times New Roman" w:hAnsi="Times New Roman"/>
        </w:rPr>
      </w:pPr>
      <w:r w:rsidRPr="00060EE1">
        <w:rPr>
          <w:rFonts w:ascii="Times New Roman" w:hAnsi="Times New Roman"/>
          <w:sz w:val="24"/>
          <w:szCs w:val="24"/>
        </w:rPr>
        <w:t>CAU A52736-0</w:t>
      </w:r>
    </w:p>
    <w:p w14:paraId="4CEDAC95" w14:textId="77777777" w:rsidR="00A352DE" w:rsidRDefault="00A352DE" w:rsidP="00A352DE"/>
    <w:p w14:paraId="5502C098" w14:textId="77777777" w:rsidR="003E129E" w:rsidRPr="00A352DE" w:rsidRDefault="003E129E" w:rsidP="00A352DE">
      <w:pPr>
        <w:jc w:val="center"/>
      </w:pPr>
    </w:p>
    <w:sectPr w:rsidR="003E129E" w:rsidRPr="00A352DE" w:rsidSect="0048112D">
      <w:headerReference w:type="default" r:id="rId9"/>
      <w:footerReference w:type="default" r:id="rId10"/>
      <w:pgSz w:w="11906" w:h="16838"/>
      <w:pgMar w:top="1418" w:right="1134" w:bottom="153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450D5" w14:textId="77777777" w:rsidR="00D01061" w:rsidRDefault="00D01061" w:rsidP="00F31CC1">
      <w:pPr>
        <w:spacing w:after="0" w:line="240" w:lineRule="auto"/>
      </w:pPr>
      <w:r>
        <w:separator/>
      </w:r>
    </w:p>
  </w:endnote>
  <w:endnote w:type="continuationSeparator" w:id="0">
    <w:p w14:paraId="79E38AA7" w14:textId="77777777" w:rsidR="00D01061" w:rsidRDefault="00D01061" w:rsidP="00F3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9CE0" w14:textId="10523724" w:rsidR="00F31CC1" w:rsidRPr="006C77E4" w:rsidRDefault="00D604AC" w:rsidP="00F31CC1">
    <w:pPr>
      <w:spacing w:line="360" w:lineRule="auto"/>
      <w:jc w:val="both"/>
      <w:rPr>
        <w:rFonts w:ascii="Arial" w:hAnsi="Arial"/>
        <w:b/>
        <w:color w:val="A6A6A6"/>
        <w:sz w:val="20"/>
      </w:rPr>
    </w:pPr>
    <w:sdt>
      <w:sdtPr>
        <w:rPr>
          <w:rFonts w:ascii="Times New Roman" w:hAnsi="Times New Roman"/>
          <w:sz w:val="24"/>
          <w:szCs w:val="24"/>
        </w:rPr>
        <w:alias w:val="Título"/>
        <w:tag w:val=""/>
        <w:id w:val="-469284581"/>
        <w:placeholder>
          <w:docPart w:val="1BF84EF3ED884781BEAFB3BD9A4699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5632">
          <w:rPr>
            <w:rFonts w:ascii="Times New Roman" w:hAnsi="Times New Roman"/>
            <w:sz w:val="24"/>
            <w:szCs w:val="24"/>
          </w:rPr>
          <w:t>PORTARIA N° 405, DE 16 DE JANEIRO DE 2023.</w:t>
        </w:r>
      </w:sdtContent>
    </w:sdt>
    <w:r w:rsidR="00B30406">
      <w:rPr>
        <w:rFonts w:ascii="Arial" w:hAnsi="Arial"/>
        <w:b/>
        <w:color w:val="A6A6A6"/>
        <w:sz w:val="20"/>
        <w:szCs w:val="24"/>
      </w:rPr>
      <w:t xml:space="preserve"> </w:t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7E6234">
      <w:rPr>
        <w:rFonts w:ascii="Arial" w:hAnsi="Arial"/>
        <w:b/>
        <w:color w:val="A6A6A6"/>
        <w:sz w:val="20"/>
        <w:szCs w:val="24"/>
      </w:rPr>
      <w:tab/>
    </w:r>
    <w:r w:rsidR="00B30406" w:rsidRPr="002A7BE3">
      <w:rPr>
        <w:rFonts w:ascii="Times New Roman" w:hAnsi="Times New Roman"/>
        <w:b/>
        <w:color w:val="A6A6A6"/>
        <w:sz w:val="20"/>
        <w:szCs w:val="24"/>
      </w:rPr>
      <w:t xml:space="preserve">                </w:t>
    </w:r>
    <w:r w:rsidR="00DD24CA" w:rsidRPr="002A7BE3">
      <w:rPr>
        <w:rFonts w:ascii="Times New Roman" w:hAnsi="Times New Roman"/>
        <w:b/>
        <w:color w:val="A6A6A6"/>
        <w:sz w:val="20"/>
      </w:rPr>
      <w:t xml:space="preserve"> 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>PAGE   \* MERGEFORMAT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="00DD24CA" w:rsidRPr="002A7BE3">
      <w:rPr>
        <w:rFonts w:ascii="Times New Roman" w:hAnsi="Times New Roman"/>
        <w:sz w:val="20"/>
        <w:szCs w:val="20"/>
      </w:rPr>
      <w:fldChar w:fldCharType="end"/>
    </w:r>
    <w:r w:rsidR="00DD24CA" w:rsidRPr="002A7BE3">
      <w:rPr>
        <w:rFonts w:ascii="Times New Roman" w:hAnsi="Times New Roman"/>
        <w:sz w:val="20"/>
        <w:szCs w:val="20"/>
      </w:rPr>
      <w:t>/</w:t>
    </w:r>
    <w:r w:rsidR="00DD24CA" w:rsidRPr="002A7BE3">
      <w:rPr>
        <w:rFonts w:ascii="Times New Roman" w:hAnsi="Times New Roman"/>
        <w:sz w:val="20"/>
        <w:szCs w:val="20"/>
      </w:rPr>
      <w:fldChar w:fldCharType="begin"/>
    </w:r>
    <w:r w:rsidR="00DD24CA" w:rsidRPr="002A7BE3">
      <w:rPr>
        <w:rFonts w:ascii="Times New Roman" w:hAnsi="Times New Roman"/>
        <w:sz w:val="20"/>
        <w:szCs w:val="20"/>
      </w:rPr>
      <w:instrText xml:space="preserve"> NUMPAGES   \* MERGEFORMAT </w:instrText>
    </w:r>
    <w:r w:rsidR="00DD24CA" w:rsidRPr="002A7BE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="00DD24CA" w:rsidRPr="002A7BE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E963D" w14:textId="77777777" w:rsidR="00D01061" w:rsidRDefault="00D01061" w:rsidP="00F31CC1">
      <w:pPr>
        <w:spacing w:after="0" w:line="240" w:lineRule="auto"/>
      </w:pPr>
      <w:r>
        <w:separator/>
      </w:r>
    </w:p>
  </w:footnote>
  <w:footnote w:type="continuationSeparator" w:id="0">
    <w:p w14:paraId="78C4AACE" w14:textId="77777777" w:rsidR="00D01061" w:rsidRDefault="00D01061" w:rsidP="00F3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343D" w14:textId="77777777" w:rsidR="00F31CC1" w:rsidRDefault="00092F4B" w:rsidP="00F31CC1">
    <w:pPr>
      <w:pStyle w:val="Cabealho"/>
      <w:spacing w:after="100" w:afterAutospacing="1"/>
      <w:ind w:left="-1588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879AC72" wp14:editId="4ED96D6D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362" y="0"/>
              <wp:lineTo x="1981" y="653"/>
              <wp:lineTo x="1448" y="6526"/>
              <wp:lineTo x="1448" y="10441"/>
              <wp:lineTo x="0" y="14356"/>
              <wp:lineTo x="0" y="16314"/>
              <wp:lineTo x="2057" y="20882"/>
              <wp:lineTo x="3353" y="20882"/>
              <wp:lineTo x="21488" y="16314"/>
              <wp:lineTo x="21488" y="5873"/>
              <wp:lineTo x="13106" y="1305"/>
              <wp:lineTo x="3048" y="0"/>
              <wp:lineTo x="2362" y="0"/>
            </wp:wrapPolygon>
          </wp:wrapTight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BE9"/>
    <w:multiLevelType w:val="hybridMultilevel"/>
    <w:tmpl w:val="A5F89BA2"/>
    <w:lvl w:ilvl="0" w:tplc="FDC27D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E6A"/>
    <w:multiLevelType w:val="multilevel"/>
    <w:tmpl w:val="6FCA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D1612F0"/>
    <w:multiLevelType w:val="hybridMultilevel"/>
    <w:tmpl w:val="C628A6BA"/>
    <w:lvl w:ilvl="0" w:tplc="71BA7F0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15C7C"/>
    <w:multiLevelType w:val="hybridMultilevel"/>
    <w:tmpl w:val="38C0A33C"/>
    <w:lvl w:ilvl="0" w:tplc="E5A6C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8069E"/>
    <w:multiLevelType w:val="hybridMultilevel"/>
    <w:tmpl w:val="0A36F2EC"/>
    <w:lvl w:ilvl="0" w:tplc="1CA2C37C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1AA0"/>
    <w:multiLevelType w:val="hybridMultilevel"/>
    <w:tmpl w:val="B1709B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61106B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326A4F0A"/>
    <w:multiLevelType w:val="hybridMultilevel"/>
    <w:tmpl w:val="E4486220"/>
    <w:lvl w:ilvl="0" w:tplc="C90435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07AD4"/>
    <w:multiLevelType w:val="hybridMultilevel"/>
    <w:tmpl w:val="B640380C"/>
    <w:lvl w:ilvl="0" w:tplc="30F81D38">
      <w:start w:val="1"/>
      <w:numFmt w:val="bullet"/>
      <w:lvlText w:val="-"/>
      <w:lvlJc w:val="left"/>
      <w:pPr>
        <w:tabs>
          <w:tab w:val="num" w:pos="4755"/>
        </w:tabs>
        <w:ind w:left="4755" w:hanging="36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9347A"/>
    <w:multiLevelType w:val="hybridMultilevel"/>
    <w:tmpl w:val="052E3682"/>
    <w:lvl w:ilvl="0" w:tplc="895AB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122D5"/>
    <w:multiLevelType w:val="hybridMultilevel"/>
    <w:tmpl w:val="5C161D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5652E"/>
    <w:multiLevelType w:val="hybridMultilevel"/>
    <w:tmpl w:val="C382DFD4"/>
    <w:lvl w:ilvl="0" w:tplc="706A0F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1452"/>
    <w:multiLevelType w:val="hybridMultilevel"/>
    <w:tmpl w:val="D55CD3A0"/>
    <w:lvl w:ilvl="0" w:tplc="595A5254">
      <w:start w:val="1"/>
      <w:numFmt w:val="decimal"/>
      <w:lvlText w:val="Art. %1°."/>
      <w:lvlJc w:val="left"/>
      <w:pPr>
        <w:tabs>
          <w:tab w:val="num" w:pos="1361"/>
        </w:tabs>
        <w:ind w:left="0" w:firstLine="113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3" w15:restartNumberingAfterBreak="0">
    <w:nsid w:val="7E443B4D"/>
    <w:multiLevelType w:val="hybridMultilevel"/>
    <w:tmpl w:val="767C0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BC"/>
    <w:rsid w:val="000048A6"/>
    <w:rsid w:val="00005EB6"/>
    <w:rsid w:val="00017FBC"/>
    <w:rsid w:val="000420D5"/>
    <w:rsid w:val="00046801"/>
    <w:rsid w:val="00051BDA"/>
    <w:rsid w:val="00074012"/>
    <w:rsid w:val="000863DB"/>
    <w:rsid w:val="00092F4B"/>
    <w:rsid w:val="000A0D0B"/>
    <w:rsid w:val="000C14CB"/>
    <w:rsid w:val="000E2DA1"/>
    <w:rsid w:val="000F5E75"/>
    <w:rsid w:val="001037EE"/>
    <w:rsid w:val="00104BDB"/>
    <w:rsid w:val="00113324"/>
    <w:rsid w:val="00132DB9"/>
    <w:rsid w:val="00146BEE"/>
    <w:rsid w:val="001D2E06"/>
    <w:rsid w:val="001D493B"/>
    <w:rsid w:val="00236471"/>
    <w:rsid w:val="00262011"/>
    <w:rsid w:val="00283BB7"/>
    <w:rsid w:val="00284209"/>
    <w:rsid w:val="00291E22"/>
    <w:rsid w:val="002A7BE3"/>
    <w:rsid w:val="002B56C4"/>
    <w:rsid w:val="002E1513"/>
    <w:rsid w:val="002E2319"/>
    <w:rsid w:val="002E66CD"/>
    <w:rsid w:val="00306D05"/>
    <w:rsid w:val="003229BE"/>
    <w:rsid w:val="00341B70"/>
    <w:rsid w:val="00351801"/>
    <w:rsid w:val="003522AD"/>
    <w:rsid w:val="00357D2C"/>
    <w:rsid w:val="003629EA"/>
    <w:rsid w:val="00380F7E"/>
    <w:rsid w:val="003975BD"/>
    <w:rsid w:val="003D0990"/>
    <w:rsid w:val="003E129E"/>
    <w:rsid w:val="003F13B7"/>
    <w:rsid w:val="003F4BFD"/>
    <w:rsid w:val="003F6481"/>
    <w:rsid w:val="00422667"/>
    <w:rsid w:val="00432F12"/>
    <w:rsid w:val="00461556"/>
    <w:rsid w:val="0048112D"/>
    <w:rsid w:val="00494E22"/>
    <w:rsid w:val="004A429A"/>
    <w:rsid w:val="004B304C"/>
    <w:rsid w:val="004D0619"/>
    <w:rsid w:val="004E5721"/>
    <w:rsid w:val="00536E88"/>
    <w:rsid w:val="00555579"/>
    <w:rsid w:val="00561B53"/>
    <w:rsid w:val="00570011"/>
    <w:rsid w:val="00575555"/>
    <w:rsid w:val="005F5440"/>
    <w:rsid w:val="006009D4"/>
    <w:rsid w:val="0062393C"/>
    <w:rsid w:val="006974BC"/>
    <w:rsid w:val="006A34BF"/>
    <w:rsid w:val="006C77E4"/>
    <w:rsid w:val="006D0700"/>
    <w:rsid w:val="00717C44"/>
    <w:rsid w:val="00744568"/>
    <w:rsid w:val="00750990"/>
    <w:rsid w:val="00772830"/>
    <w:rsid w:val="00774F27"/>
    <w:rsid w:val="0078093C"/>
    <w:rsid w:val="00791174"/>
    <w:rsid w:val="007B2549"/>
    <w:rsid w:val="007B521A"/>
    <w:rsid w:val="007B56DF"/>
    <w:rsid w:val="007E0E37"/>
    <w:rsid w:val="007E6234"/>
    <w:rsid w:val="007F3021"/>
    <w:rsid w:val="0080052E"/>
    <w:rsid w:val="00837EA4"/>
    <w:rsid w:val="00845DBF"/>
    <w:rsid w:val="00854B79"/>
    <w:rsid w:val="00872CCF"/>
    <w:rsid w:val="008812FB"/>
    <w:rsid w:val="0089157B"/>
    <w:rsid w:val="008973E0"/>
    <w:rsid w:val="008A6DD7"/>
    <w:rsid w:val="008C638B"/>
    <w:rsid w:val="008D74EF"/>
    <w:rsid w:val="009106C2"/>
    <w:rsid w:val="0091493F"/>
    <w:rsid w:val="00925A75"/>
    <w:rsid w:val="00927F4E"/>
    <w:rsid w:val="009370D7"/>
    <w:rsid w:val="00941680"/>
    <w:rsid w:val="009843E1"/>
    <w:rsid w:val="00985632"/>
    <w:rsid w:val="0099775F"/>
    <w:rsid w:val="009A4D81"/>
    <w:rsid w:val="009B2B7B"/>
    <w:rsid w:val="009B7BB1"/>
    <w:rsid w:val="009E7440"/>
    <w:rsid w:val="00A14A23"/>
    <w:rsid w:val="00A23E4B"/>
    <w:rsid w:val="00A33FC1"/>
    <w:rsid w:val="00A352DE"/>
    <w:rsid w:val="00A43A20"/>
    <w:rsid w:val="00A46443"/>
    <w:rsid w:val="00A91A71"/>
    <w:rsid w:val="00AB443E"/>
    <w:rsid w:val="00AB7F1A"/>
    <w:rsid w:val="00AC4149"/>
    <w:rsid w:val="00AF3B55"/>
    <w:rsid w:val="00B02B38"/>
    <w:rsid w:val="00B10D53"/>
    <w:rsid w:val="00B30406"/>
    <w:rsid w:val="00B35D16"/>
    <w:rsid w:val="00B36AC0"/>
    <w:rsid w:val="00B54787"/>
    <w:rsid w:val="00B66BDD"/>
    <w:rsid w:val="00B816BB"/>
    <w:rsid w:val="00BA3361"/>
    <w:rsid w:val="00BB1DED"/>
    <w:rsid w:val="00BB7490"/>
    <w:rsid w:val="00BD30F2"/>
    <w:rsid w:val="00BE09BE"/>
    <w:rsid w:val="00BF30E2"/>
    <w:rsid w:val="00BF37F1"/>
    <w:rsid w:val="00C04AE1"/>
    <w:rsid w:val="00C31517"/>
    <w:rsid w:val="00C6241F"/>
    <w:rsid w:val="00C63249"/>
    <w:rsid w:val="00C82F74"/>
    <w:rsid w:val="00CC443D"/>
    <w:rsid w:val="00CC4D2A"/>
    <w:rsid w:val="00CF2FC7"/>
    <w:rsid w:val="00D01061"/>
    <w:rsid w:val="00D12E82"/>
    <w:rsid w:val="00D337DA"/>
    <w:rsid w:val="00D33815"/>
    <w:rsid w:val="00D604AC"/>
    <w:rsid w:val="00D806B5"/>
    <w:rsid w:val="00D85ABF"/>
    <w:rsid w:val="00D9595E"/>
    <w:rsid w:val="00DA4871"/>
    <w:rsid w:val="00DB6486"/>
    <w:rsid w:val="00DC4188"/>
    <w:rsid w:val="00DD24CA"/>
    <w:rsid w:val="00DD774C"/>
    <w:rsid w:val="00DF1A14"/>
    <w:rsid w:val="00E2397B"/>
    <w:rsid w:val="00E462E0"/>
    <w:rsid w:val="00E7566A"/>
    <w:rsid w:val="00E81264"/>
    <w:rsid w:val="00E87869"/>
    <w:rsid w:val="00E91C77"/>
    <w:rsid w:val="00EA3B45"/>
    <w:rsid w:val="00EB2EAB"/>
    <w:rsid w:val="00EC0C7A"/>
    <w:rsid w:val="00F040AE"/>
    <w:rsid w:val="00F05387"/>
    <w:rsid w:val="00F31CC1"/>
    <w:rsid w:val="00F472E7"/>
    <w:rsid w:val="00F81DEE"/>
    <w:rsid w:val="00F905F8"/>
    <w:rsid w:val="00F94349"/>
    <w:rsid w:val="00FC3F9E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31BEBE"/>
  <w15:chartTrackingRefBased/>
  <w15:docId w15:val="{1A8B6166-FB9C-4E4B-B9DD-E8AE439D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AE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3B694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0D74"/>
  </w:style>
  <w:style w:type="paragraph" w:styleId="Rodap">
    <w:name w:val="footer"/>
    <w:basedOn w:val="Normal"/>
    <w:link w:val="RodapChar"/>
    <w:uiPriority w:val="99"/>
    <w:unhideWhenUsed/>
    <w:rsid w:val="006C0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D74"/>
  </w:style>
  <w:style w:type="paragraph" w:styleId="Textodebalo">
    <w:name w:val="Balloon Text"/>
    <w:basedOn w:val="Normal"/>
    <w:link w:val="TextodebaloChar"/>
    <w:uiPriority w:val="99"/>
    <w:semiHidden/>
    <w:unhideWhenUsed/>
    <w:rsid w:val="006C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C0D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D0594"/>
    <w:rPr>
      <w:color w:val="0000FF"/>
      <w:u w:val="single"/>
    </w:rPr>
  </w:style>
  <w:style w:type="paragraph" w:styleId="Textoembloco">
    <w:name w:val="Block Text"/>
    <w:basedOn w:val="Normal"/>
    <w:semiHidden/>
    <w:rsid w:val="00BF3AF2"/>
    <w:pPr>
      <w:widowControl w:val="0"/>
      <w:suppressAutoHyphens/>
      <w:spacing w:after="0" w:line="240" w:lineRule="auto"/>
      <w:ind w:left="-110" w:right="-169"/>
      <w:jc w:val="both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paragraph" w:customStyle="1" w:styleId="Default">
    <w:name w:val="Default"/>
    <w:rsid w:val="00B57A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Nmerodepgina">
    <w:name w:val="page number"/>
    <w:basedOn w:val="Fontepargpadro"/>
    <w:rsid w:val="005B11CA"/>
  </w:style>
  <w:style w:type="character" w:styleId="Forte">
    <w:name w:val="Strong"/>
    <w:uiPriority w:val="22"/>
    <w:qFormat/>
    <w:rsid w:val="005B11CA"/>
    <w:rPr>
      <w:b/>
      <w:bCs/>
    </w:rPr>
  </w:style>
  <w:style w:type="paragraph" w:customStyle="1" w:styleId="ListaColorida-nfase12">
    <w:name w:val="Lista Colorida - Ênfase 12"/>
    <w:basedOn w:val="Normal"/>
    <w:qFormat/>
    <w:rsid w:val="00350025"/>
    <w:pPr>
      <w:ind w:left="720"/>
      <w:contextualSpacing/>
    </w:pPr>
  </w:style>
  <w:style w:type="paragraph" w:styleId="PargrafodaLista">
    <w:name w:val="List Paragraph"/>
    <w:basedOn w:val="Normal"/>
    <w:qFormat/>
    <w:rsid w:val="00DF1A14"/>
    <w:pPr>
      <w:ind w:left="708"/>
    </w:pPr>
  </w:style>
  <w:style w:type="character" w:styleId="TextodoEspaoReservado">
    <w:name w:val="Placeholder Text"/>
    <w:basedOn w:val="Fontepargpadro"/>
    <w:rsid w:val="000F5E75"/>
    <w:rPr>
      <w:color w:val="808080"/>
    </w:rPr>
  </w:style>
  <w:style w:type="character" w:styleId="nfase">
    <w:name w:val="Emphasis"/>
    <w:basedOn w:val="Fontepargpadro"/>
    <w:uiPriority w:val="20"/>
    <w:qFormat/>
    <w:rsid w:val="00113324"/>
    <w:rPr>
      <w:i/>
      <w:iCs/>
    </w:rPr>
  </w:style>
  <w:style w:type="character" w:customStyle="1" w:styleId="LinkdaInternet">
    <w:name w:val="Link da Internet"/>
    <w:rsid w:val="00600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1/lei/L14133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813471D124511B24B1FB8FC3CD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6DA8A-D045-4400-817C-68B4ED52E158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  <w:docPart>
      <w:docPartPr>
        <w:name w:val="1BF84EF3ED884781BEAFB3BD9A4699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C2F27A-1CC2-4BAB-9978-827054425FA5}"/>
      </w:docPartPr>
      <w:docPartBody>
        <w:p w:rsidR="00011A72" w:rsidRDefault="00011D51">
          <w:r w:rsidRPr="001A7CAE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51"/>
    <w:rsid w:val="00011A72"/>
    <w:rsid w:val="00011D51"/>
    <w:rsid w:val="003B5462"/>
    <w:rsid w:val="004A443D"/>
    <w:rsid w:val="009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11D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A402-E45C-4B71-918C-046B94BF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526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PORTARIA N° 405, DE 16 DE JANEIRO DE 2023.</vt:lpstr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N° 405, DE 16 DE JANEIRO DE 2023.</dc:title>
  <dc:subject/>
  <dc:creator>jeferson</dc:creator>
  <cp:keywords/>
  <cp:lastModifiedBy>Alessandro Boncompagni Junior</cp:lastModifiedBy>
  <cp:revision>35</cp:revision>
  <cp:lastPrinted>2022-06-02T12:36:00Z</cp:lastPrinted>
  <dcterms:created xsi:type="dcterms:W3CDTF">2022-05-10T19:03:00Z</dcterms:created>
  <dcterms:modified xsi:type="dcterms:W3CDTF">2023-01-16T19:57:00Z</dcterms:modified>
</cp:coreProperties>
</file>