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B15BA" w14:textId="0770652E" w:rsidR="00695CDB" w:rsidRPr="00FF50D2" w:rsidRDefault="00D2376F" w:rsidP="008E2572">
      <w:pPr>
        <w:pStyle w:val="Ttulo1"/>
        <w:ind w:right="0"/>
      </w:pPr>
      <w:r w:rsidRPr="00FF50D2">
        <w:rPr>
          <w:spacing w:val="-1"/>
        </w:rPr>
        <w:t>SÚMULA</w:t>
      </w:r>
      <w:r w:rsidRPr="00FF50D2">
        <w:rPr>
          <w:spacing w:val="-10"/>
        </w:rPr>
        <w:t xml:space="preserve"> </w:t>
      </w:r>
      <w:r w:rsidRPr="00FF50D2">
        <w:rPr>
          <w:spacing w:val="-1"/>
        </w:rPr>
        <w:t>DA</w:t>
      </w:r>
      <w:r w:rsidR="00371118" w:rsidRPr="00FF50D2">
        <w:rPr>
          <w:spacing w:val="-1"/>
        </w:rPr>
        <w:t xml:space="preserve"> 1</w:t>
      </w:r>
      <w:r w:rsidR="00806165" w:rsidRPr="00FF50D2">
        <w:rPr>
          <w:spacing w:val="-1"/>
        </w:rPr>
        <w:t>2</w:t>
      </w:r>
      <w:r w:rsidR="005C1876" w:rsidRPr="00FF50D2">
        <w:rPr>
          <w:spacing w:val="-1"/>
        </w:rPr>
        <w:t>ª</w:t>
      </w:r>
      <w:r w:rsidRPr="00FF50D2">
        <w:rPr>
          <w:spacing w:val="-1"/>
        </w:rPr>
        <w:t xml:space="preserve"> REUNIÃO</w:t>
      </w:r>
      <w:r w:rsidRPr="00FF50D2">
        <w:rPr>
          <w:spacing w:val="-9"/>
        </w:rPr>
        <w:t xml:space="preserve"> </w:t>
      </w:r>
      <w:r w:rsidRPr="00FF50D2">
        <w:rPr>
          <w:spacing w:val="-1"/>
        </w:rPr>
        <w:t>ORDINÁRIA</w:t>
      </w:r>
      <w:r w:rsidRPr="00FF50D2">
        <w:rPr>
          <w:spacing w:val="-9"/>
        </w:rPr>
        <w:t xml:space="preserve"> </w:t>
      </w:r>
      <w:r w:rsidRPr="00FF50D2">
        <w:t>2021</w:t>
      </w:r>
      <w:r w:rsidRPr="00FF50D2">
        <w:rPr>
          <w:spacing w:val="-9"/>
        </w:rPr>
        <w:t xml:space="preserve"> </w:t>
      </w:r>
      <w:r w:rsidR="00DD5B2A" w:rsidRPr="00FF50D2">
        <w:t>C</w:t>
      </w:r>
      <w:r w:rsidR="00747132" w:rsidRPr="00FF50D2">
        <w:t>PFI</w:t>
      </w:r>
      <w:r w:rsidRPr="00FF50D2">
        <w:t>-CAU/PR</w:t>
      </w:r>
      <w:r w:rsidR="009D3729" w:rsidRPr="00FF50D2">
        <w:t xml:space="preserve"> </w:t>
      </w:r>
    </w:p>
    <w:p w14:paraId="153D43C9" w14:textId="77777777" w:rsidR="00695CDB" w:rsidRPr="00FF50D2" w:rsidRDefault="00695CDB" w:rsidP="008E2572">
      <w:pPr>
        <w:pStyle w:val="Corpodetexto"/>
        <w:rPr>
          <w:b/>
        </w:rPr>
      </w:pPr>
    </w:p>
    <w:tbl>
      <w:tblPr>
        <w:tblStyle w:val="TableNormal"/>
        <w:tblW w:w="5687" w:type="pct"/>
        <w:tblInd w:w="-856" w:type="dxa"/>
        <w:tblBorders>
          <w:top w:val="single" w:sz="6" w:space="0" w:color="auto"/>
          <w:left w:val="single" w:sz="4" w:space="0" w:color="auto"/>
          <w:bottom w:val="single" w:sz="6" w:space="0" w:color="auto"/>
          <w:right w:val="single" w:sz="4" w:space="0" w:color="auto"/>
          <w:insideH w:val="single" w:sz="4" w:space="0" w:color="auto"/>
        </w:tblBorders>
        <w:tblLayout w:type="fixed"/>
        <w:tblLook w:val="01E0" w:firstRow="1" w:lastRow="1" w:firstColumn="1" w:lastColumn="1" w:noHBand="0" w:noVBand="0"/>
      </w:tblPr>
      <w:tblGrid>
        <w:gridCol w:w="1703"/>
        <w:gridCol w:w="4613"/>
        <w:gridCol w:w="558"/>
        <w:gridCol w:w="437"/>
        <w:gridCol w:w="3321"/>
      </w:tblGrid>
      <w:tr w:rsidR="00695CDB" w:rsidRPr="00FF50D2" w14:paraId="4948D677" w14:textId="77777777" w:rsidTr="007A6CA4">
        <w:trPr>
          <w:trHeight w:val="170"/>
        </w:trPr>
        <w:tc>
          <w:tcPr>
            <w:tcW w:w="1703" w:type="dxa"/>
            <w:tcBorders>
              <w:right w:val="single" w:sz="4" w:space="0" w:color="auto"/>
            </w:tcBorders>
            <w:shd w:val="clear" w:color="auto" w:fill="D9D9D9"/>
            <w:vAlign w:val="center"/>
          </w:tcPr>
          <w:p w14:paraId="6A5E26DF" w14:textId="77777777" w:rsidR="00695CDB" w:rsidRPr="00FF50D2" w:rsidRDefault="00D2376F" w:rsidP="008E2572">
            <w:pPr>
              <w:pStyle w:val="TableParagraph"/>
              <w:ind w:left="0"/>
              <w:rPr>
                <w:b/>
                <w:sz w:val="20"/>
                <w:szCs w:val="20"/>
              </w:rPr>
            </w:pPr>
            <w:r w:rsidRPr="00FF50D2">
              <w:rPr>
                <w:b/>
                <w:sz w:val="20"/>
                <w:szCs w:val="20"/>
              </w:rPr>
              <w:t>Data</w:t>
            </w:r>
          </w:p>
        </w:tc>
        <w:tc>
          <w:tcPr>
            <w:tcW w:w="4613" w:type="dxa"/>
            <w:tcBorders>
              <w:left w:val="single" w:sz="4" w:space="0" w:color="auto"/>
            </w:tcBorders>
            <w:vAlign w:val="center"/>
          </w:tcPr>
          <w:p w14:paraId="39062356" w14:textId="464ED62E" w:rsidR="00695CDB" w:rsidRPr="00FF50D2" w:rsidRDefault="00183424" w:rsidP="00371118">
            <w:pPr>
              <w:pStyle w:val="TableParagraph"/>
              <w:ind w:left="0"/>
              <w:rPr>
                <w:sz w:val="20"/>
                <w:szCs w:val="20"/>
              </w:rPr>
            </w:pPr>
            <w:r w:rsidRPr="00FF50D2">
              <w:rPr>
                <w:sz w:val="20"/>
                <w:szCs w:val="20"/>
              </w:rPr>
              <w:t>13 de dezembro de 2021</w:t>
            </w:r>
            <w:r w:rsidR="00371118" w:rsidRPr="00FF50D2">
              <w:rPr>
                <w:sz w:val="20"/>
                <w:szCs w:val="20"/>
              </w:rPr>
              <w:t xml:space="preserve"> </w:t>
            </w:r>
            <w:r w:rsidR="0063510C" w:rsidRPr="00FF50D2">
              <w:rPr>
                <w:sz w:val="20"/>
                <w:szCs w:val="20"/>
              </w:rPr>
              <w:t xml:space="preserve">(segunda-feira) </w:t>
            </w:r>
          </w:p>
        </w:tc>
        <w:tc>
          <w:tcPr>
            <w:tcW w:w="995" w:type="dxa"/>
            <w:gridSpan w:val="2"/>
            <w:shd w:val="clear" w:color="auto" w:fill="D9D9D9"/>
            <w:vAlign w:val="center"/>
          </w:tcPr>
          <w:p w14:paraId="3B866A6B" w14:textId="77777777" w:rsidR="00695CDB" w:rsidRPr="00FF50D2" w:rsidRDefault="00D2376F" w:rsidP="008E2572">
            <w:pPr>
              <w:pStyle w:val="TableParagraph"/>
              <w:ind w:left="0"/>
              <w:rPr>
                <w:b/>
                <w:sz w:val="20"/>
                <w:szCs w:val="20"/>
              </w:rPr>
            </w:pPr>
            <w:r w:rsidRPr="00FF50D2">
              <w:rPr>
                <w:b/>
                <w:sz w:val="20"/>
                <w:szCs w:val="20"/>
              </w:rPr>
              <w:t>Horário</w:t>
            </w:r>
          </w:p>
        </w:tc>
        <w:tc>
          <w:tcPr>
            <w:tcW w:w="3321" w:type="dxa"/>
            <w:vAlign w:val="center"/>
          </w:tcPr>
          <w:p w14:paraId="2EAD4BFC" w14:textId="514F10BC" w:rsidR="00695CDB" w:rsidRPr="00FF50D2" w:rsidRDefault="00861BD0" w:rsidP="00371118">
            <w:pPr>
              <w:pStyle w:val="TableParagraph"/>
              <w:ind w:left="0"/>
              <w:rPr>
                <w:sz w:val="20"/>
                <w:szCs w:val="20"/>
              </w:rPr>
            </w:pPr>
            <w:r w:rsidRPr="00FF50D2">
              <w:rPr>
                <w:sz w:val="20"/>
                <w:szCs w:val="20"/>
              </w:rPr>
              <w:t xml:space="preserve"> </w:t>
            </w:r>
            <w:r w:rsidR="00D2376F" w:rsidRPr="00FF50D2">
              <w:rPr>
                <w:sz w:val="20"/>
                <w:szCs w:val="20"/>
              </w:rPr>
              <w:t>14</w:t>
            </w:r>
            <w:r w:rsidR="00183424" w:rsidRPr="00FF50D2">
              <w:rPr>
                <w:sz w:val="20"/>
                <w:szCs w:val="20"/>
              </w:rPr>
              <w:t>:17 hs ás 17:20 hs</w:t>
            </w:r>
          </w:p>
        </w:tc>
      </w:tr>
      <w:tr w:rsidR="00695CDB" w:rsidRPr="00FF50D2" w14:paraId="75D32183" w14:textId="77777777" w:rsidTr="007A6CA4">
        <w:trPr>
          <w:trHeight w:val="170"/>
        </w:trPr>
        <w:tc>
          <w:tcPr>
            <w:tcW w:w="1703" w:type="dxa"/>
            <w:tcBorders>
              <w:right w:val="single" w:sz="4" w:space="0" w:color="auto"/>
            </w:tcBorders>
            <w:shd w:val="clear" w:color="auto" w:fill="D9D9D9"/>
            <w:vAlign w:val="center"/>
          </w:tcPr>
          <w:p w14:paraId="0A587DDB" w14:textId="77777777" w:rsidR="00695CDB" w:rsidRPr="00FF50D2" w:rsidRDefault="00D2376F" w:rsidP="008E2572">
            <w:pPr>
              <w:pStyle w:val="TableParagraph"/>
              <w:ind w:left="0"/>
              <w:rPr>
                <w:b/>
                <w:sz w:val="20"/>
                <w:szCs w:val="20"/>
              </w:rPr>
            </w:pPr>
            <w:r w:rsidRPr="00FF50D2">
              <w:rPr>
                <w:b/>
                <w:sz w:val="20"/>
                <w:szCs w:val="20"/>
              </w:rPr>
              <w:t>Local</w:t>
            </w:r>
          </w:p>
        </w:tc>
        <w:tc>
          <w:tcPr>
            <w:tcW w:w="8929" w:type="dxa"/>
            <w:gridSpan w:val="4"/>
            <w:tcBorders>
              <w:left w:val="single" w:sz="4" w:space="0" w:color="auto"/>
            </w:tcBorders>
            <w:vAlign w:val="center"/>
          </w:tcPr>
          <w:p w14:paraId="7FE1003D" w14:textId="14F767EC" w:rsidR="00695CDB" w:rsidRPr="00FF50D2" w:rsidRDefault="00371118" w:rsidP="00371118">
            <w:pPr>
              <w:pStyle w:val="TableParagraph"/>
              <w:ind w:left="0"/>
              <w:rPr>
                <w:sz w:val="20"/>
                <w:szCs w:val="20"/>
              </w:rPr>
            </w:pPr>
            <w:r w:rsidRPr="00FF50D2">
              <w:rPr>
                <w:sz w:val="20"/>
                <w:szCs w:val="20"/>
              </w:rPr>
              <w:t xml:space="preserve">Presencial – Sede CAU/PR (Av. Nossa Senhora da Luz, 2530 – Curitiba/PR) </w:t>
            </w:r>
          </w:p>
        </w:tc>
      </w:tr>
      <w:tr w:rsidR="00DD5B2A" w:rsidRPr="00FF50D2" w14:paraId="4540B9BC" w14:textId="77777777" w:rsidTr="007A6CA4">
        <w:tblPrEx>
          <w:tblBorders>
            <w:top w:val="single" w:sz="4" w:space="0" w:color="auto"/>
            <w:bottom w:val="single" w:sz="4" w:space="0" w:color="auto"/>
          </w:tblBorders>
        </w:tblPrEx>
        <w:trPr>
          <w:trHeight w:val="20"/>
        </w:trPr>
        <w:tc>
          <w:tcPr>
            <w:tcW w:w="1703" w:type="dxa"/>
            <w:vMerge w:val="restart"/>
            <w:tcBorders>
              <w:top w:val="single" w:sz="6" w:space="0" w:color="auto"/>
              <w:right w:val="single" w:sz="4" w:space="0" w:color="auto"/>
            </w:tcBorders>
            <w:shd w:val="clear" w:color="auto" w:fill="D9D9D9"/>
            <w:vAlign w:val="center"/>
          </w:tcPr>
          <w:p w14:paraId="5D51FB79" w14:textId="5FC6482D" w:rsidR="00DD5B2A" w:rsidRPr="00FF50D2" w:rsidRDefault="00DD5B2A" w:rsidP="008E2572">
            <w:pPr>
              <w:pStyle w:val="TableParagraph"/>
              <w:ind w:left="0"/>
              <w:rPr>
                <w:b/>
                <w:sz w:val="20"/>
                <w:szCs w:val="20"/>
              </w:rPr>
            </w:pPr>
            <w:r w:rsidRPr="00FF50D2">
              <w:rPr>
                <w:b/>
                <w:sz w:val="20"/>
                <w:szCs w:val="20"/>
              </w:rPr>
              <w:t>Participantes</w:t>
            </w:r>
          </w:p>
        </w:tc>
        <w:tc>
          <w:tcPr>
            <w:tcW w:w="5171" w:type="dxa"/>
            <w:gridSpan w:val="2"/>
            <w:tcBorders>
              <w:top w:val="single" w:sz="6" w:space="0" w:color="auto"/>
              <w:left w:val="single" w:sz="4" w:space="0" w:color="auto"/>
            </w:tcBorders>
          </w:tcPr>
          <w:p w14:paraId="2D292BB2" w14:textId="03B724EC" w:rsidR="00DD5B2A" w:rsidRPr="00FF50D2" w:rsidRDefault="007256F6" w:rsidP="008E2572">
            <w:pPr>
              <w:pStyle w:val="TableParagraph"/>
              <w:ind w:left="0"/>
              <w:rPr>
                <w:sz w:val="20"/>
                <w:szCs w:val="20"/>
              </w:rPr>
            </w:pPr>
            <w:r w:rsidRPr="00FF50D2">
              <w:rPr>
                <w:sz w:val="20"/>
                <w:szCs w:val="20"/>
              </w:rPr>
              <w:t>Conselheiro Idevall dos Santos Filho</w:t>
            </w:r>
          </w:p>
        </w:tc>
        <w:tc>
          <w:tcPr>
            <w:tcW w:w="3758" w:type="dxa"/>
            <w:gridSpan w:val="2"/>
            <w:tcBorders>
              <w:top w:val="single" w:sz="6" w:space="0" w:color="auto"/>
            </w:tcBorders>
          </w:tcPr>
          <w:p w14:paraId="1F7E243B" w14:textId="77777777" w:rsidR="00DD5B2A" w:rsidRPr="00FF50D2" w:rsidRDefault="00DD5B2A" w:rsidP="008E2572">
            <w:pPr>
              <w:pStyle w:val="TableParagraph"/>
              <w:ind w:left="0"/>
              <w:rPr>
                <w:sz w:val="20"/>
                <w:szCs w:val="20"/>
              </w:rPr>
            </w:pPr>
            <w:r w:rsidRPr="00FF50D2">
              <w:rPr>
                <w:sz w:val="20"/>
                <w:szCs w:val="20"/>
              </w:rPr>
              <w:t>Coordenador</w:t>
            </w:r>
          </w:p>
        </w:tc>
      </w:tr>
      <w:tr w:rsidR="00DD5B2A" w:rsidRPr="00FF50D2" w14:paraId="1892F806" w14:textId="77777777" w:rsidTr="007A6CA4">
        <w:tblPrEx>
          <w:tblBorders>
            <w:top w:val="single" w:sz="4" w:space="0" w:color="auto"/>
            <w:bottom w:val="single" w:sz="4" w:space="0" w:color="auto"/>
          </w:tblBorders>
        </w:tblPrEx>
        <w:trPr>
          <w:trHeight w:val="20"/>
        </w:trPr>
        <w:tc>
          <w:tcPr>
            <w:tcW w:w="1703" w:type="dxa"/>
            <w:vMerge/>
            <w:tcBorders>
              <w:right w:val="single" w:sz="4" w:space="0" w:color="auto"/>
            </w:tcBorders>
            <w:shd w:val="clear" w:color="auto" w:fill="D9D9D9"/>
            <w:vAlign w:val="center"/>
          </w:tcPr>
          <w:p w14:paraId="5F223404" w14:textId="77777777" w:rsidR="00DD5B2A" w:rsidRPr="00FF50D2" w:rsidRDefault="00DD5B2A" w:rsidP="008E2572">
            <w:pPr>
              <w:rPr>
                <w:sz w:val="20"/>
                <w:szCs w:val="20"/>
              </w:rPr>
            </w:pPr>
          </w:p>
        </w:tc>
        <w:tc>
          <w:tcPr>
            <w:tcW w:w="5171" w:type="dxa"/>
            <w:gridSpan w:val="2"/>
            <w:tcBorders>
              <w:left w:val="single" w:sz="4" w:space="0" w:color="auto"/>
            </w:tcBorders>
          </w:tcPr>
          <w:p w14:paraId="3E326BAC" w14:textId="4F958D75" w:rsidR="00DD5B2A" w:rsidRPr="00FF50D2" w:rsidRDefault="007256F6" w:rsidP="008E2572">
            <w:pPr>
              <w:pStyle w:val="TableParagraph"/>
              <w:ind w:left="0"/>
              <w:rPr>
                <w:sz w:val="20"/>
                <w:szCs w:val="20"/>
              </w:rPr>
            </w:pPr>
            <w:r w:rsidRPr="00FF50D2">
              <w:rPr>
                <w:sz w:val="20"/>
                <w:szCs w:val="20"/>
              </w:rPr>
              <w:t>Conselheiro Antonio Ricardo Sardo</w:t>
            </w:r>
          </w:p>
        </w:tc>
        <w:tc>
          <w:tcPr>
            <w:tcW w:w="3758" w:type="dxa"/>
            <w:gridSpan w:val="2"/>
          </w:tcPr>
          <w:p w14:paraId="2F5986BE" w14:textId="0B75FFEB" w:rsidR="00DD5B2A" w:rsidRPr="00FF50D2" w:rsidRDefault="00DD5B2A" w:rsidP="008E2572">
            <w:pPr>
              <w:pStyle w:val="TableParagraph"/>
              <w:ind w:left="0"/>
              <w:rPr>
                <w:sz w:val="20"/>
                <w:szCs w:val="20"/>
              </w:rPr>
            </w:pPr>
            <w:r w:rsidRPr="00FF50D2">
              <w:rPr>
                <w:sz w:val="20"/>
                <w:szCs w:val="20"/>
              </w:rPr>
              <w:t>Coordenador-adjunto</w:t>
            </w:r>
          </w:p>
        </w:tc>
      </w:tr>
      <w:tr w:rsidR="00DD5B2A" w:rsidRPr="00FF50D2" w14:paraId="3184F416" w14:textId="77777777" w:rsidTr="007A6CA4">
        <w:tblPrEx>
          <w:tblBorders>
            <w:top w:val="single" w:sz="4" w:space="0" w:color="auto"/>
            <w:bottom w:val="single" w:sz="4" w:space="0" w:color="auto"/>
          </w:tblBorders>
        </w:tblPrEx>
        <w:trPr>
          <w:trHeight w:val="20"/>
        </w:trPr>
        <w:tc>
          <w:tcPr>
            <w:tcW w:w="1703" w:type="dxa"/>
            <w:vMerge/>
            <w:tcBorders>
              <w:right w:val="single" w:sz="4" w:space="0" w:color="auto"/>
            </w:tcBorders>
            <w:shd w:val="clear" w:color="auto" w:fill="D9D9D9"/>
            <w:vAlign w:val="center"/>
          </w:tcPr>
          <w:p w14:paraId="42B8EF29" w14:textId="77777777" w:rsidR="00DD5B2A" w:rsidRPr="00FF50D2" w:rsidRDefault="00DD5B2A" w:rsidP="008E2572">
            <w:pPr>
              <w:pStyle w:val="TableParagraph"/>
              <w:ind w:left="0"/>
              <w:rPr>
                <w:b/>
                <w:sz w:val="20"/>
                <w:szCs w:val="20"/>
              </w:rPr>
            </w:pPr>
          </w:p>
        </w:tc>
        <w:tc>
          <w:tcPr>
            <w:tcW w:w="5171" w:type="dxa"/>
            <w:gridSpan w:val="2"/>
            <w:tcBorders>
              <w:top w:val="single" w:sz="6" w:space="0" w:color="auto"/>
              <w:left w:val="single" w:sz="4" w:space="0" w:color="auto"/>
              <w:bottom w:val="single" w:sz="6" w:space="0" w:color="auto"/>
            </w:tcBorders>
          </w:tcPr>
          <w:p w14:paraId="4BBBC0E0" w14:textId="48E6A588" w:rsidR="00DD5B2A" w:rsidRPr="00FF50D2" w:rsidRDefault="007256F6" w:rsidP="008E2572">
            <w:pPr>
              <w:pStyle w:val="TableParagraph"/>
              <w:ind w:left="0"/>
              <w:rPr>
                <w:sz w:val="20"/>
                <w:szCs w:val="20"/>
              </w:rPr>
            </w:pPr>
            <w:r w:rsidRPr="00FF50D2">
              <w:rPr>
                <w:sz w:val="20"/>
                <w:szCs w:val="20"/>
              </w:rPr>
              <w:t>Conselheiro Jeancarlo Versetti</w:t>
            </w:r>
          </w:p>
        </w:tc>
        <w:tc>
          <w:tcPr>
            <w:tcW w:w="3758" w:type="dxa"/>
            <w:gridSpan w:val="2"/>
            <w:tcBorders>
              <w:top w:val="single" w:sz="6" w:space="0" w:color="auto"/>
              <w:bottom w:val="single" w:sz="6" w:space="0" w:color="auto"/>
            </w:tcBorders>
          </w:tcPr>
          <w:p w14:paraId="7CE32810" w14:textId="6BF4A884" w:rsidR="00DD5B2A" w:rsidRPr="00FF50D2" w:rsidRDefault="00DD5B2A" w:rsidP="00D4358D">
            <w:pPr>
              <w:pStyle w:val="TableParagraph"/>
              <w:tabs>
                <w:tab w:val="left" w:pos="2955"/>
              </w:tabs>
              <w:ind w:left="0"/>
              <w:rPr>
                <w:sz w:val="20"/>
                <w:szCs w:val="20"/>
              </w:rPr>
            </w:pPr>
            <w:r w:rsidRPr="00FF50D2">
              <w:rPr>
                <w:sz w:val="20"/>
                <w:szCs w:val="20"/>
              </w:rPr>
              <w:t>Membro</w:t>
            </w:r>
            <w:r w:rsidR="00D4358D" w:rsidRPr="00FF50D2">
              <w:rPr>
                <w:sz w:val="20"/>
                <w:szCs w:val="20"/>
              </w:rPr>
              <w:tab/>
            </w:r>
          </w:p>
        </w:tc>
      </w:tr>
      <w:tr w:rsidR="00695CDB" w:rsidRPr="00FF50D2" w14:paraId="675045A0" w14:textId="77777777" w:rsidTr="007A6CA4">
        <w:tblPrEx>
          <w:tblBorders>
            <w:top w:val="single" w:sz="4" w:space="0" w:color="auto"/>
            <w:bottom w:val="single" w:sz="4" w:space="0" w:color="auto"/>
          </w:tblBorders>
        </w:tblPrEx>
        <w:trPr>
          <w:trHeight w:val="20"/>
        </w:trPr>
        <w:tc>
          <w:tcPr>
            <w:tcW w:w="1703" w:type="dxa"/>
            <w:tcBorders>
              <w:top w:val="single" w:sz="6" w:space="0" w:color="auto"/>
              <w:bottom w:val="single" w:sz="6" w:space="0" w:color="auto"/>
              <w:right w:val="single" w:sz="4" w:space="0" w:color="auto"/>
            </w:tcBorders>
            <w:shd w:val="clear" w:color="auto" w:fill="D9D9D9"/>
            <w:vAlign w:val="center"/>
          </w:tcPr>
          <w:p w14:paraId="7589BD9B" w14:textId="77777777" w:rsidR="00695CDB" w:rsidRPr="00FF50D2" w:rsidRDefault="00D2376F" w:rsidP="008E2572">
            <w:pPr>
              <w:pStyle w:val="TableParagraph"/>
              <w:ind w:left="0"/>
              <w:rPr>
                <w:b/>
                <w:sz w:val="20"/>
                <w:szCs w:val="20"/>
              </w:rPr>
            </w:pPr>
            <w:r w:rsidRPr="00FF50D2">
              <w:rPr>
                <w:b/>
                <w:sz w:val="20"/>
                <w:szCs w:val="20"/>
              </w:rPr>
              <w:t>Assessoria</w:t>
            </w:r>
          </w:p>
        </w:tc>
        <w:tc>
          <w:tcPr>
            <w:tcW w:w="5171" w:type="dxa"/>
            <w:gridSpan w:val="2"/>
            <w:tcBorders>
              <w:top w:val="single" w:sz="6" w:space="0" w:color="auto"/>
              <w:left w:val="single" w:sz="4" w:space="0" w:color="auto"/>
              <w:bottom w:val="single" w:sz="6" w:space="0" w:color="auto"/>
            </w:tcBorders>
          </w:tcPr>
          <w:p w14:paraId="403BDB45" w14:textId="7B1F24D3" w:rsidR="00695CDB" w:rsidRPr="00FF50D2" w:rsidRDefault="005C1876" w:rsidP="008E2572">
            <w:pPr>
              <w:pStyle w:val="TableParagraph"/>
              <w:ind w:left="0"/>
              <w:rPr>
                <w:sz w:val="20"/>
                <w:szCs w:val="20"/>
              </w:rPr>
            </w:pPr>
            <w:r w:rsidRPr="00FF50D2">
              <w:rPr>
                <w:sz w:val="20"/>
                <w:szCs w:val="20"/>
              </w:rPr>
              <w:t xml:space="preserve">Patricia Ostroski Maia </w:t>
            </w:r>
          </w:p>
        </w:tc>
        <w:tc>
          <w:tcPr>
            <w:tcW w:w="3758" w:type="dxa"/>
            <w:gridSpan w:val="2"/>
            <w:tcBorders>
              <w:top w:val="single" w:sz="6" w:space="0" w:color="auto"/>
              <w:bottom w:val="single" w:sz="6" w:space="0" w:color="auto"/>
            </w:tcBorders>
          </w:tcPr>
          <w:p w14:paraId="5357B890" w14:textId="774B3FE3" w:rsidR="00695CDB" w:rsidRPr="00FF50D2" w:rsidRDefault="00D2376F" w:rsidP="008E2572">
            <w:pPr>
              <w:pStyle w:val="TableParagraph"/>
              <w:ind w:left="0"/>
              <w:rPr>
                <w:sz w:val="20"/>
                <w:szCs w:val="20"/>
              </w:rPr>
            </w:pPr>
            <w:r w:rsidRPr="00FF50D2">
              <w:rPr>
                <w:sz w:val="20"/>
                <w:szCs w:val="20"/>
              </w:rPr>
              <w:t>Assistente</w:t>
            </w:r>
            <w:r w:rsidRPr="00FF50D2">
              <w:rPr>
                <w:spacing w:val="40"/>
                <w:sz w:val="20"/>
                <w:szCs w:val="20"/>
              </w:rPr>
              <w:t xml:space="preserve"> </w:t>
            </w:r>
            <w:r w:rsidR="005C1876" w:rsidRPr="00FF50D2">
              <w:rPr>
                <w:spacing w:val="40"/>
                <w:sz w:val="20"/>
                <w:szCs w:val="20"/>
              </w:rPr>
              <w:t>CPFI</w:t>
            </w:r>
          </w:p>
        </w:tc>
      </w:tr>
      <w:tr w:rsidR="00A44204" w:rsidRPr="00FF50D2" w14:paraId="7AA9CD6C" w14:textId="77777777" w:rsidTr="007A6CA4">
        <w:tblPrEx>
          <w:tblBorders>
            <w:top w:val="single" w:sz="4" w:space="0" w:color="auto"/>
            <w:bottom w:val="single" w:sz="4" w:space="0" w:color="auto"/>
          </w:tblBorders>
        </w:tblPrEx>
        <w:trPr>
          <w:trHeight w:val="20"/>
        </w:trPr>
        <w:tc>
          <w:tcPr>
            <w:tcW w:w="1703" w:type="dxa"/>
            <w:tcBorders>
              <w:top w:val="single" w:sz="6" w:space="0" w:color="auto"/>
              <w:bottom w:val="single" w:sz="6" w:space="0" w:color="auto"/>
              <w:right w:val="single" w:sz="4" w:space="0" w:color="auto"/>
            </w:tcBorders>
            <w:shd w:val="clear" w:color="auto" w:fill="D9D9D9"/>
            <w:vAlign w:val="center"/>
          </w:tcPr>
          <w:p w14:paraId="2AF19DB2" w14:textId="6ABD01DB" w:rsidR="00A44204" w:rsidRPr="00FF50D2" w:rsidRDefault="00A44204" w:rsidP="008E2572">
            <w:pPr>
              <w:pStyle w:val="TableParagraph"/>
              <w:ind w:left="0"/>
              <w:rPr>
                <w:b/>
                <w:sz w:val="20"/>
                <w:szCs w:val="20"/>
              </w:rPr>
            </w:pPr>
            <w:r w:rsidRPr="00FF50D2">
              <w:rPr>
                <w:b/>
                <w:sz w:val="20"/>
                <w:szCs w:val="20"/>
              </w:rPr>
              <w:t xml:space="preserve">Convidados </w:t>
            </w:r>
          </w:p>
        </w:tc>
        <w:tc>
          <w:tcPr>
            <w:tcW w:w="5171" w:type="dxa"/>
            <w:gridSpan w:val="2"/>
            <w:tcBorders>
              <w:top w:val="single" w:sz="6" w:space="0" w:color="auto"/>
              <w:left w:val="single" w:sz="4" w:space="0" w:color="auto"/>
              <w:bottom w:val="single" w:sz="6" w:space="0" w:color="auto"/>
            </w:tcBorders>
          </w:tcPr>
          <w:p w14:paraId="63C61D40" w14:textId="53331159" w:rsidR="00A44204" w:rsidRPr="00FF50D2" w:rsidRDefault="007256F6" w:rsidP="008E2572">
            <w:pPr>
              <w:pStyle w:val="TableParagraph"/>
              <w:ind w:left="0"/>
              <w:rPr>
                <w:sz w:val="20"/>
                <w:szCs w:val="20"/>
              </w:rPr>
            </w:pPr>
            <w:r w:rsidRPr="00FF50D2">
              <w:rPr>
                <w:sz w:val="20"/>
                <w:szCs w:val="20"/>
              </w:rPr>
              <w:t xml:space="preserve">João Eduardo Dressler </w:t>
            </w:r>
          </w:p>
          <w:p w14:paraId="123B9161" w14:textId="49CE871B" w:rsidR="00A44204" w:rsidRPr="00FF50D2" w:rsidRDefault="005C1876" w:rsidP="008E2572">
            <w:pPr>
              <w:pStyle w:val="TableParagraph"/>
              <w:ind w:left="0"/>
              <w:rPr>
                <w:sz w:val="20"/>
                <w:szCs w:val="20"/>
              </w:rPr>
            </w:pPr>
            <w:r w:rsidRPr="00FF50D2">
              <w:rPr>
                <w:sz w:val="20"/>
                <w:szCs w:val="20"/>
              </w:rPr>
              <w:t xml:space="preserve">Ana Paula Mocelin </w:t>
            </w:r>
          </w:p>
        </w:tc>
        <w:tc>
          <w:tcPr>
            <w:tcW w:w="3758" w:type="dxa"/>
            <w:gridSpan w:val="2"/>
            <w:tcBorders>
              <w:top w:val="single" w:sz="6" w:space="0" w:color="auto"/>
              <w:bottom w:val="single" w:sz="6" w:space="0" w:color="auto"/>
            </w:tcBorders>
          </w:tcPr>
          <w:p w14:paraId="2E4F4D9B" w14:textId="5D25B38E" w:rsidR="00A44204" w:rsidRPr="00FF50D2" w:rsidRDefault="007256F6" w:rsidP="008E2572">
            <w:pPr>
              <w:pStyle w:val="TableParagraph"/>
              <w:ind w:left="0"/>
              <w:rPr>
                <w:sz w:val="20"/>
                <w:szCs w:val="20"/>
              </w:rPr>
            </w:pPr>
            <w:r w:rsidRPr="00FF50D2">
              <w:rPr>
                <w:sz w:val="20"/>
                <w:szCs w:val="20"/>
              </w:rPr>
              <w:t>Gerente Contábil-Financeiro</w:t>
            </w:r>
          </w:p>
          <w:p w14:paraId="1244F64E" w14:textId="233BCC28" w:rsidR="00A44204" w:rsidRPr="00FF50D2" w:rsidRDefault="005C1876" w:rsidP="008E2572">
            <w:pPr>
              <w:pStyle w:val="TableParagraph"/>
              <w:ind w:left="0"/>
              <w:rPr>
                <w:sz w:val="20"/>
                <w:szCs w:val="20"/>
              </w:rPr>
            </w:pPr>
            <w:r w:rsidRPr="00FF50D2">
              <w:rPr>
                <w:sz w:val="20"/>
                <w:szCs w:val="20"/>
              </w:rPr>
              <w:t>Coordenadora Contábil-Financeira</w:t>
            </w:r>
          </w:p>
        </w:tc>
      </w:tr>
    </w:tbl>
    <w:p w14:paraId="5B8ADE71" w14:textId="3C666587" w:rsidR="00695CDB" w:rsidRPr="00FF50D2" w:rsidRDefault="00695CDB" w:rsidP="008E2572">
      <w:pPr>
        <w:pStyle w:val="Corpodetexto"/>
        <w:rPr>
          <w:b/>
        </w:rPr>
      </w:pPr>
    </w:p>
    <w:tbl>
      <w:tblPr>
        <w:tblStyle w:val="TableNormal"/>
        <w:tblW w:w="5681" w:type="pct"/>
        <w:tblInd w:w="-851" w:type="dxa"/>
        <w:tblBorders>
          <w:top w:val="single" w:sz="6" w:space="0" w:color="auto"/>
          <w:bottom w:val="single" w:sz="6" w:space="0" w:color="auto"/>
          <w:insideH w:val="single" w:sz="4" w:space="0" w:color="auto"/>
        </w:tblBorders>
        <w:tblLayout w:type="fixed"/>
        <w:tblLook w:val="01E0" w:firstRow="1" w:lastRow="1" w:firstColumn="1" w:lastColumn="1" w:noHBand="0" w:noVBand="0"/>
      </w:tblPr>
      <w:tblGrid>
        <w:gridCol w:w="1702"/>
        <w:gridCol w:w="8931"/>
      </w:tblGrid>
      <w:tr w:rsidR="00695CDB" w:rsidRPr="00FF50D2" w14:paraId="6D3F3D37" w14:textId="77777777" w:rsidTr="007A6CA4">
        <w:trPr>
          <w:trHeight w:val="170"/>
        </w:trPr>
        <w:tc>
          <w:tcPr>
            <w:tcW w:w="10632" w:type="dxa"/>
            <w:gridSpan w:val="2"/>
            <w:shd w:val="clear" w:color="auto" w:fill="D9D9D9"/>
          </w:tcPr>
          <w:p w14:paraId="79848DC2" w14:textId="244806BE" w:rsidR="00695CDB" w:rsidRPr="00FF50D2" w:rsidRDefault="00800AFF" w:rsidP="008E2572">
            <w:pPr>
              <w:pStyle w:val="TableParagraph"/>
              <w:ind w:left="0"/>
              <w:jc w:val="center"/>
              <w:rPr>
                <w:b/>
                <w:sz w:val="20"/>
                <w:szCs w:val="20"/>
              </w:rPr>
            </w:pPr>
            <w:r w:rsidRPr="00FF50D2">
              <w:rPr>
                <w:b/>
                <w:sz w:val="20"/>
                <w:szCs w:val="20"/>
              </w:rPr>
              <w:t>LEITURA</w:t>
            </w:r>
            <w:r w:rsidRPr="00FF50D2">
              <w:rPr>
                <w:b/>
                <w:spacing w:val="-2"/>
                <w:sz w:val="20"/>
                <w:szCs w:val="20"/>
              </w:rPr>
              <w:t xml:space="preserve"> </w:t>
            </w:r>
            <w:r w:rsidRPr="00FF50D2">
              <w:rPr>
                <w:b/>
                <w:sz w:val="20"/>
                <w:szCs w:val="20"/>
              </w:rPr>
              <w:t>E</w:t>
            </w:r>
            <w:r w:rsidRPr="00FF50D2">
              <w:rPr>
                <w:b/>
                <w:spacing w:val="-2"/>
                <w:sz w:val="20"/>
                <w:szCs w:val="20"/>
              </w:rPr>
              <w:t xml:space="preserve"> </w:t>
            </w:r>
            <w:r w:rsidRPr="00FF50D2">
              <w:rPr>
                <w:b/>
                <w:sz w:val="20"/>
                <w:szCs w:val="20"/>
              </w:rPr>
              <w:t>APROVAÇÃO</w:t>
            </w:r>
            <w:r w:rsidRPr="00FF50D2">
              <w:rPr>
                <w:b/>
                <w:spacing w:val="-3"/>
                <w:sz w:val="20"/>
                <w:szCs w:val="20"/>
              </w:rPr>
              <w:t xml:space="preserve"> </w:t>
            </w:r>
            <w:r w:rsidRPr="00FF50D2">
              <w:rPr>
                <w:b/>
                <w:sz w:val="20"/>
                <w:szCs w:val="20"/>
              </w:rPr>
              <w:t>DA</w:t>
            </w:r>
            <w:r w:rsidRPr="00FF50D2">
              <w:rPr>
                <w:b/>
                <w:spacing w:val="-2"/>
                <w:sz w:val="20"/>
                <w:szCs w:val="20"/>
              </w:rPr>
              <w:t xml:space="preserve"> </w:t>
            </w:r>
            <w:r w:rsidRPr="00FF50D2">
              <w:rPr>
                <w:b/>
                <w:sz w:val="20"/>
                <w:szCs w:val="20"/>
              </w:rPr>
              <w:t>SÚMULA</w:t>
            </w:r>
            <w:r w:rsidRPr="00FF50D2">
              <w:rPr>
                <w:b/>
                <w:spacing w:val="-1"/>
                <w:sz w:val="20"/>
                <w:szCs w:val="20"/>
              </w:rPr>
              <w:t xml:space="preserve"> </w:t>
            </w:r>
            <w:r w:rsidRPr="00FF50D2">
              <w:rPr>
                <w:b/>
                <w:sz w:val="20"/>
                <w:szCs w:val="20"/>
              </w:rPr>
              <w:t>ANTERIOR</w:t>
            </w:r>
          </w:p>
        </w:tc>
      </w:tr>
      <w:tr w:rsidR="00695CDB" w:rsidRPr="00FF50D2" w14:paraId="53FAE284" w14:textId="77777777" w:rsidTr="007A6CA4">
        <w:trPr>
          <w:trHeight w:val="1106"/>
        </w:trPr>
        <w:tc>
          <w:tcPr>
            <w:tcW w:w="1702" w:type="dxa"/>
            <w:shd w:val="clear" w:color="auto" w:fill="D9D9D9"/>
            <w:vAlign w:val="center"/>
          </w:tcPr>
          <w:p w14:paraId="2E1C5CFE" w14:textId="77777777" w:rsidR="00695CDB" w:rsidRPr="00FF50D2" w:rsidRDefault="00D2376F" w:rsidP="00FF50D2">
            <w:pPr>
              <w:pStyle w:val="TableParagraph"/>
              <w:ind w:left="57" w:right="57"/>
              <w:rPr>
                <w:b/>
                <w:sz w:val="20"/>
                <w:szCs w:val="20"/>
              </w:rPr>
            </w:pPr>
            <w:r w:rsidRPr="00FF50D2">
              <w:rPr>
                <w:b/>
                <w:sz w:val="20"/>
                <w:szCs w:val="20"/>
              </w:rPr>
              <w:t>Encaminhamento</w:t>
            </w:r>
          </w:p>
        </w:tc>
        <w:tc>
          <w:tcPr>
            <w:tcW w:w="8930" w:type="dxa"/>
          </w:tcPr>
          <w:p w14:paraId="1128596A" w14:textId="548A7271" w:rsidR="005C1876" w:rsidRPr="00FF50D2" w:rsidRDefault="00183424" w:rsidP="00FF50D2">
            <w:pPr>
              <w:pStyle w:val="Default"/>
              <w:ind w:left="57" w:right="57"/>
              <w:jc w:val="both"/>
              <w:rPr>
                <w:sz w:val="20"/>
                <w:szCs w:val="20"/>
              </w:rPr>
            </w:pPr>
            <w:r w:rsidRPr="00FF50D2">
              <w:rPr>
                <w:sz w:val="20"/>
                <w:szCs w:val="20"/>
              </w:rPr>
              <w:t>a 11ª Reunião Ordinária CPFI-CAU/PR foi realizada em 29 de novembro de 2021 (segunda-feira) na modalidade híbrida (presencial + virtual através do link https://us02web.zoom.us/j/87951245613), na Sede da ACIFI (Associação Comercial e Empresarial de Foz) localizada na Rua Padre Montoya, 490, Foz do Iguaçu/PR com os seguintes participantes: Conselheiros Titulares</w:t>
            </w:r>
            <w:r w:rsidR="006B5059" w:rsidRPr="00FF50D2">
              <w:rPr>
                <w:sz w:val="20"/>
                <w:szCs w:val="20"/>
              </w:rPr>
              <w:t xml:space="preserve"> Idevall dos Santos Filho (presencial), Antonio Ricardo Sardo (</w:t>
            </w:r>
            <w:r w:rsidRPr="00FF50D2">
              <w:rPr>
                <w:sz w:val="20"/>
                <w:szCs w:val="20"/>
              </w:rPr>
              <w:t xml:space="preserve">virtual) e </w:t>
            </w:r>
            <w:r w:rsidR="006B5059" w:rsidRPr="00FF50D2">
              <w:rPr>
                <w:sz w:val="20"/>
                <w:szCs w:val="20"/>
              </w:rPr>
              <w:t xml:space="preserve">Jeancarlo Versetti </w:t>
            </w:r>
            <w:r w:rsidRPr="00FF50D2">
              <w:rPr>
                <w:sz w:val="20"/>
                <w:szCs w:val="20"/>
              </w:rPr>
              <w:t>(presencial). Após análise, a Súmula da sessão foi aprovada por unanimidade pelos conselheiros sem ressalvas, mas somente orientações e solicitações aos setores pertinentes</w:t>
            </w:r>
          </w:p>
        </w:tc>
      </w:tr>
    </w:tbl>
    <w:p w14:paraId="1C8C4B6E" w14:textId="78BDEE99" w:rsidR="00296282" w:rsidRPr="00FF50D2" w:rsidRDefault="00296282" w:rsidP="00FF50D2">
      <w:pPr>
        <w:pStyle w:val="Corpodetexto"/>
        <w:ind w:left="57" w:right="57"/>
        <w:rPr>
          <w:b/>
        </w:rPr>
      </w:pPr>
    </w:p>
    <w:p w14:paraId="0D446720" w14:textId="57D6A178" w:rsidR="00AB41EE" w:rsidRPr="00FF50D2" w:rsidRDefault="00AB41EE" w:rsidP="00AE66BD">
      <w:pPr>
        <w:shd w:val="clear" w:color="auto" w:fill="D9D9D9" w:themeFill="background1" w:themeFillShade="D9"/>
        <w:tabs>
          <w:tab w:val="center" w:pos="4537"/>
          <w:tab w:val="left" w:pos="9214"/>
        </w:tabs>
        <w:ind w:left="-851" w:right="-423" w:firstLine="908"/>
        <w:jc w:val="center"/>
        <w:rPr>
          <w:b/>
          <w:sz w:val="20"/>
          <w:szCs w:val="20"/>
        </w:rPr>
      </w:pPr>
      <w:r w:rsidRPr="00FF50D2">
        <w:rPr>
          <w:rStyle w:val="nfaseSutil"/>
          <w:b/>
          <w:i w:val="0"/>
          <w:iCs w:val="0"/>
          <w:color w:val="auto"/>
          <w:sz w:val="20"/>
          <w:szCs w:val="20"/>
        </w:rPr>
        <w:t>EXTRA-PAUTA</w:t>
      </w:r>
    </w:p>
    <w:tbl>
      <w:tblPr>
        <w:tblStyle w:val="TableNormal"/>
        <w:tblW w:w="5681" w:type="pct"/>
        <w:tblInd w:w="-851" w:type="dxa"/>
        <w:tblBorders>
          <w:top w:val="single" w:sz="6" w:space="0" w:color="auto"/>
          <w:bottom w:val="single" w:sz="6" w:space="0" w:color="auto"/>
          <w:insideH w:val="single" w:sz="4" w:space="0" w:color="auto"/>
        </w:tblBorders>
        <w:tblLayout w:type="fixed"/>
        <w:tblLook w:val="01E0" w:firstRow="1" w:lastRow="1" w:firstColumn="1" w:lastColumn="1" w:noHBand="0" w:noVBand="0"/>
      </w:tblPr>
      <w:tblGrid>
        <w:gridCol w:w="1702"/>
        <w:gridCol w:w="8931"/>
      </w:tblGrid>
      <w:tr w:rsidR="00AB41EE" w:rsidRPr="00FF50D2" w14:paraId="054208A3" w14:textId="77777777" w:rsidTr="00B71F39">
        <w:trPr>
          <w:trHeight w:val="230"/>
        </w:trPr>
        <w:tc>
          <w:tcPr>
            <w:tcW w:w="1702" w:type="dxa"/>
            <w:shd w:val="clear" w:color="auto" w:fill="D9D9D9"/>
          </w:tcPr>
          <w:p w14:paraId="1434EA8E" w14:textId="77777777" w:rsidR="00AB41EE" w:rsidRPr="00FF50D2" w:rsidRDefault="00AB41EE" w:rsidP="00FF50D2">
            <w:pPr>
              <w:pStyle w:val="TableParagraph"/>
              <w:ind w:left="57" w:right="57"/>
              <w:rPr>
                <w:b/>
                <w:sz w:val="20"/>
                <w:szCs w:val="20"/>
              </w:rPr>
            </w:pPr>
            <w:r w:rsidRPr="00FF50D2">
              <w:rPr>
                <w:b/>
                <w:sz w:val="20"/>
                <w:szCs w:val="20"/>
              </w:rPr>
              <w:t>Responsável</w:t>
            </w:r>
          </w:p>
        </w:tc>
        <w:tc>
          <w:tcPr>
            <w:tcW w:w="8931" w:type="dxa"/>
          </w:tcPr>
          <w:p w14:paraId="4D16F857" w14:textId="77777777" w:rsidR="00AB41EE" w:rsidRPr="00FF50D2" w:rsidRDefault="00AB41EE" w:rsidP="00FF50D2">
            <w:pPr>
              <w:pStyle w:val="TableParagraph"/>
              <w:ind w:left="57" w:right="57"/>
              <w:rPr>
                <w:sz w:val="20"/>
                <w:szCs w:val="20"/>
              </w:rPr>
            </w:pPr>
            <w:r w:rsidRPr="00FF50D2">
              <w:rPr>
                <w:sz w:val="20"/>
                <w:szCs w:val="20"/>
              </w:rPr>
              <w:t>Coordenador Idevall dos Santos Filho</w:t>
            </w:r>
          </w:p>
        </w:tc>
      </w:tr>
      <w:tr w:rsidR="00AB41EE" w:rsidRPr="00FF50D2" w14:paraId="58555883" w14:textId="77777777" w:rsidTr="00B71F39">
        <w:trPr>
          <w:trHeight w:val="230"/>
        </w:trPr>
        <w:tc>
          <w:tcPr>
            <w:tcW w:w="1702" w:type="dxa"/>
            <w:shd w:val="clear" w:color="auto" w:fill="D9D9D9"/>
          </w:tcPr>
          <w:p w14:paraId="5151FF53" w14:textId="77777777" w:rsidR="00AB41EE" w:rsidRPr="00FF50D2" w:rsidRDefault="00AB41EE" w:rsidP="00FF50D2">
            <w:pPr>
              <w:pStyle w:val="TableParagraph"/>
              <w:ind w:left="57" w:right="57"/>
              <w:rPr>
                <w:b/>
                <w:sz w:val="20"/>
                <w:szCs w:val="20"/>
              </w:rPr>
            </w:pPr>
            <w:r w:rsidRPr="00FF50D2">
              <w:rPr>
                <w:b/>
                <w:sz w:val="20"/>
                <w:szCs w:val="20"/>
              </w:rPr>
              <w:t>Comunicado</w:t>
            </w:r>
          </w:p>
        </w:tc>
        <w:tc>
          <w:tcPr>
            <w:tcW w:w="8931" w:type="dxa"/>
          </w:tcPr>
          <w:p w14:paraId="51BCF023" w14:textId="39E0AD1B" w:rsidR="00AB41EE" w:rsidRPr="00FF50D2" w:rsidRDefault="0049035C" w:rsidP="00FF50D2">
            <w:pPr>
              <w:pStyle w:val="TableParagraph"/>
              <w:ind w:left="57" w:right="57"/>
              <w:jc w:val="both"/>
              <w:rPr>
                <w:sz w:val="20"/>
                <w:szCs w:val="20"/>
              </w:rPr>
            </w:pPr>
            <w:r w:rsidRPr="00FF50D2">
              <w:rPr>
                <w:sz w:val="20"/>
                <w:szCs w:val="20"/>
              </w:rPr>
              <w:t>não houve solicitações de assuntos suplementares</w:t>
            </w:r>
          </w:p>
        </w:tc>
      </w:tr>
    </w:tbl>
    <w:p w14:paraId="14409943" w14:textId="77777777" w:rsidR="00AB41EE" w:rsidRPr="00FF50D2" w:rsidRDefault="00AB41EE" w:rsidP="00FF50D2">
      <w:pPr>
        <w:pStyle w:val="Corpodetexto"/>
        <w:ind w:left="57" w:right="57"/>
        <w:rPr>
          <w:b/>
        </w:rPr>
      </w:pPr>
    </w:p>
    <w:p w14:paraId="16425B17" w14:textId="3AB8DE39" w:rsidR="00695CDB" w:rsidRPr="00FF50D2" w:rsidRDefault="003C0EEC" w:rsidP="00AE66BD">
      <w:pPr>
        <w:shd w:val="clear" w:color="auto" w:fill="D9D9D9" w:themeFill="background1" w:themeFillShade="D9"/>
        <w:tabs>
          <w:tab w:val="center" w:pos="4537"/>
        </w:tabs>
        <w:ind w:left="-851" w:right="-423" w:firstLine="908"/>
        <w:rPr>
          <w:b/>
          <w:sz w:val="20"/>
          <w:szCs w:val="20"/>
        </w:rPr>
      </w:pPr>
      <w:r w:rsidRPr="00FF50D2">
        <w:rPr>
          <w:rStyle w:val="nfaseSutil"/>
          <w:b/>
          <w:i w:val="0"/>
          <w:iCs w:val="0"/>
          <w:color w:val="auto"/>
          <w:sz w:val="20"/>
          <w:szCs w:val="20"/>
        </w:rPr>
        <w:tab/>
      </w:r>
      <w:r w:rsidR="00296282" w:rsidRPr="00FF50D2">
        <w:rPr>
          <w:rStyle w:val="nfaseSutil"/>
          <w:b/>
          <w:i w:val="0"/>
          <w:iCs w:val="0"/>
          <w:color w:val="auto"/>
          <w:sz w:val="20"/>
          <w:szCs w:val="20"/>
        </w:rPr>
        <w:t>COMUNICA</w:t>
      </w:r>
      <w:r w:rsidR="00AB41EE" w:rsidRPr="00FF50D2">
        <w:rPr>
          <w:rStyle w:val="nfaseSutil"/>
          <w:b/>
          <w:i w:val="0"/>
          <w:iCs w:val="0"/>
          <w:color w:val="auto"/>
          <w:sz w:val="20"/>
          <w:szCs w:val="20"/>
        </w:rPr>
        <w:t>DOS</w:t>
      </w:r>
    </w:p>
    <w:tbl>
      <w:tblPr>
        <w:tblStyle w:val="TableNormal"/>
        <w:tblW w:w="5681" w:type="pct"/>
        <w:tblInd w:w="-851" w:type="dxa"/>
        <w:tblBorders>
          <w:top w:val="single" w:sz="6" w:space="0" w:color="auto"/>
          <w:bottom w:val="single" w:sz="6" w:space="0" w:color="auto"/>
          <w:insideH w:val="single" w:sz="4" w:space="0" w:color="auto"/>
        </w:tblBorders>
        <w:tblLayout w:type="fixed"/>
        <w:tblLook w:val="01E0" w:firstRow="1" w:lastRow="1" w:firstColumn="1" w:lastColumn="1" w:noHBand="0" w:noVBand="0"/>
      </w:tblPr>
      <w:tblGrid>
        <w:gridCol w:w="1702"/>
        <w:gridCol w:w="8931"/>
      </w:tblGrid>
      <w:tr w:rsidR="00695CDB" w:rsidRPr="00FF50D2" w14:paraId="1F5D07E0" w14:textId="77777777" w:rsidTr="006E62F7">
        <w:trPr>
          <w:trHeight w:val="230"/>
        </w:trPr>
        <w:tc>
          <w:tcPr>
            <w:tcW w:w="1702" w:type="dxa"/>
            <w:shd w:val="clear" w:color="auto" w:fill="D9D9D9"/>
          </w:tcPr>
          <w:p w14:paraId="0AAD4B9D" w14:textId="7DC17DF0" w:rsidR="00695CDB" w:rsidRPr="00FF50D2" w:rsidRDefault="00D2376F" w:rsidP="00FF50D2">
            <w:pPr>
              <w:pStyle w:val="TableParagraph"/>
              <w:ind w:left="57" w:right="57"/>
              <w:rPr>
                <w:b/>
                <w:sz w:val="20"/>
                <w:szCs w:val="20"/>
              </w:rPr>
            </w:pPr>
            <w:r w:rsidRPr="00FF50D2">
              <w:rPr>
                <w:b/>
                <w:sz w:val="20"/>
                <w:szCs w:val="20"/>
              </w:rPr>
              <w:t>Responsável</w:t>
            </w:r>
          </w:p>
        </w:tc>
        <w:tc>
          <w:tcPr>
            <w:tcW w:w="8931" w:type="dxa"/>
          </w:tcPr>
          <w:p w14:paraId="353A79BD" w14:textId="0141BF95" w:rsidR="005C1876" w:rsidRPr="00FF50D2" w:rsidRDefault="005C1876" w:rsidP="00FF50D2">
            <w:pPr>
              <w:pStyle w:val="TableParagraph"/>
              <w:ind w:left="57" w:right="57"/>
              <w:rPr>
                <w:sz w:val="20"/>
                <w:szCs w:val="20"/>
              </w:rPr>
            </w:pPr>
            <w:r w:rsidRPr="00FF50D2">
              <w:rPr>
                <w:sz w:val="20"/>
                <w:szCs w:val="20"/>
              </w:rPr>
              <w:t>Coordenador Idevall dos Santos Filho</w:t>
            </w:r>
          </w:p>
        </w:tc>
      </w:tr>
      <w:tr w:rsidR="00CF7245" w:rsidRPr="00FF50D2" w14:paraId="69B7BDC0" w14:textId="77777777" w:rsidTr="006E62F7">
        <w:trPr>
          <w:trHeight w:val="230"/>
        </w:trPr>
        <w:tc>
          <w:tcPr>
            <w:tcW w:w="1702" w:type="dxa"/>
            <w:shd w:val="clear" w:color="auto" w:fill="D9D9D9"/>
          </w:tcPr>
          <w:p w14:paraId="4F03E967" w14:textId="13AA245D" w:rsidR="00CF7245" w:rsidRPr="00FF50D2" w:rsidRDefault="00CF7245" w:rsidP="00FF50D2">
            <w:pPr>
              <w:pStyle w:val="TableParagraph"/>
              <w:ind w:left="57" w:right="57"/>
              <w:rPr>
                <w:b/>
                <w:sz w:val="20"/>
                <w:szCs w:val="20"/>
              </w:rPr>
            </w:pPr>
            <w:r w:rsidRPr="00FF50D2">
              <w:rPr>
                <w:b/>
                <w:sz w:val="20"/>
                <w:szCs w:val="20"/>
              </w:rPr>
              <w:t>Comunicado</w:t>
            </w:r>
          </w:p>
        </w:tc>
        <w:tc>
          <w:tcPr>
            <w:tcW w:w="8931" w:type="dxa"/>
          </w:tcPr>
          <w:p w14:paraId="69C41843" w14:textId="342117F8" w:rsidR="00183424" w:rsidRPr="00FF50D2" w:rsidRDefault="00183424" w:rsidP="00FF50D2">
            <w:pPr>
              <w:pStyle w:val="TableParagraph"/>
              <w:ind w:left="57" w:right="57"/>
              <w:jc w:val="both"/>
              <w:rPr>
                <w:sz w:val="20"/>
                <w:szCs w:val="20"/>
              </w:rPr>
            </w:pPr>
            <w:r w:rsidRPr="00FF50D2">
              <w:rPr>
                <w:sz w:val="20"/>
                <w:szCs w:val="20"/>
              </w:rPr>
              <w:t>a) Anteprojeto da resolução sobre transparência das informações: este item será posteriormente analisado em item específico com as devidas contribuições dos conselheiros membros da comissão -</w:t>
            </w:r>
          </w:p>
          <w:p w14:paraId="641DE3C4" w14:textId="1182D55F" w:rsidR="000959F6" w:rsidRPr="00FF50D2" w:rsidRDefault="00183424" w:rsidP="00FF50D2">
            <w:pPr>
              <w:pStyle w:val="TableParagraph"/>
              <w:ind w:left="57" w:right="57"/>
              <w:jc w:val="both"/>
              <w:rPr>
                <w:sz w:val="20"/>
                <w:szCs w:val="20"/>
              </w:rPr>
            </w:pPr>
            <w:r w:rsidRPr="00FF50D2">
              <w:rPr>
                <w:sz w:val="20"/>
                <w:szCs w:val="20"/>
              </w:rPr>
              <w:t>b) Pedido de vistas: considerando que a Conselheira Licyane Cordeiro solicitou vistas das Contas de Agosto/2021, a mesma poderá encaminhar os respectivos apontamentos à CPFI para que a comissão efetue os esclarecimentos que se fizerem necessários</w:t>
            </w:r>
          </w:p>
        </w:tc>
      </w:tr>
    </w:tbl>
    <w:p w14:paraId="366B72A5" w14:textId="77777777" w:rsidR="00B734CB" w:rsidRPr="00FF50D2" w:rsidRDefault="00B734CB" w:rsidP="00FF50D2">
      <w:pPr>
        <w:pStyle w:val="Corpodetexto"/>
        <w:ind w:left="57" w:right="57"/>
        <w:rPr>
          <w:b/>
        </w:rPr>
      </w:pPr>
    </w:p>
    <w:p w14:paraId="6881356C" w14:textId="41338885" w:rsidR="00427C85" w:rsidRPr="00FF50D2" w:rsidRDefault="00F267A3" w:rsidP="00CC5B71">
      <w:pPr>
        <w:shd w:val="clear" w:color="auto" w:fill="D9D9D9" w:themeFill="background1" w:themeFillShade="D9"/>
        <w:ind w:left="-851" w:right="-423"/>
        <w:jc w:val="center"/>
        <w:rPr>
          <w:b/>
          <w:sz w:val="20"/>
          <w:szCs w:val="20"/>
        </w:rPr>
      </w:pPr>
      <w:r w:rsidRPr="00FF50D2">
        <w:rPr>
          <w:rStyle w:val="nfaseSutil"/>
          <w:b/>
          <w:i w:val="0"/>
          <w:iCs w:val="0"/>
          <w:color w:val="auto"/>
          <w:sz w:val="20"/>
          <w:szCs w:val="20"/>
        </w:rPr>
        <w:t>ORDEM DO DIA</w:t>
      </w:r>
    </w:p>
    <w:tbl>
      <w:tblPr>
        <w:tblStyle w:val="TableNormal"/>
        <w:tblW w:w="5681" w:type="pct"/>
        <w:tblInd w:w="-851" w:type="dxa"/>
        <w:tblBorders>
          <w:top w:val="single" w:sz="6" w:space="0" w:color="auto"/>
          <w:bottom w:val="single" w:sz="6" w:space="0" w:color="auto"/>
          <w:insideH w:val="single" w:sz="4" w:space="0" w:color="auto"/>
        </w:tblBorders>
        <w:tblLayout w:type="fixed"/>
        <w:tblLook w:val="01E0" w:firstRow="1" w:lastRow="1" w:firstColumn="1" w:lastColumn="1" w:noHBand="0" w:noVBand="0"/>
      </w:tblPr>
      <w:tblGrid>
        <w:gridCol w:w="1702"/>
        <w:gridCol w:w="8931"/>
      </w:tblGrid>
      <w:tr w:rsidR="008E2572" w:rsidRPr="00FF50D2" w14:paraId="41580A82" w14:textId="77777777" w:rsidTr="007A6CA4">
        <w:trPr>
          <w:trHeight w:val="170"/>
          <w:tblHeader/>
        </w:trPr>
        <w:tc>
          <w:tcPr>
            <w:tcW w:w="1702" w:type="dxa"/>
            <w:tcBorders>
              <w:top w:val="single" w:sz="6" w:space="0" w:color="auto"/>
              <w:bottom w:val="single" w:sz="6" w:space="0" w:color="auto"/>
            </w:tcBorders>
            <w:shd w:val="clear" w:color="auto" w:fill="D9D9D9"/>
          </w:tcPr>
          <w:p w14:paraId="6F337619" w14:textId="77777777" w:rsidR="008E2572" w:rsidRPr="00FF50D2" w:rsidRDefault="008E2572" w:rsidP="00FF50D2">
            <w:pPr>
              <w:pStyle w:val="TableParagraph"/>
              <w:ind w:left="57" w:right="57"/>
              <w:rPr>
                <w:b/>
                <w:sz w:val="20"/>
                <w:szCs w:val="20"/>
              </w:rPr>
            </w:pPr>
            <w:bookmarkStart w:id="0" w:name="_Hlk124173101"/>
            <w:r w:rsidRPr="00FF50D2">
              <w:rPr>
                <w:b/>
                <w:w w:val="99"/>
                <w:sz w:val="20"/>
                <w:szCs w:val="20"/>
              </w:rPr>
              <w:t>1</w:t>
            </w:r>
          </w:p>
        </w:tc>
        <w:tc>
          <w:tcPr>
            <w:tcW w:w="8930" w:type="dxa"/>
            <w:tcBorders>
              <w:top w:val="single" w:sz="6" w:space="0" w:color="auto"/>
              <w:bottom w:val="single" w:sz="6" w:space="0" w:color="auto"/>
            </w:tcBorders>
          </w:tcPr>
          <w:p w14:paraId="24468B3B" w14:textId="0D04CFC1" w:rsidR="008E2572" w:rsidRPr="00FF50D2" w:rsidRDefault="00800AFF" w:rsidP="00FF50D2">
            <w:pPr>
              <w:pStyle w:val="TableParagraph"/>
              <w:ind w:left="57" w:right="57"/>
              <w:jc w:val="both"/>
              <w:rPr>
                <w:b/>
                <w:sz w:val="20"/>
                <w:szCs w:val="20"/>
              </w:rPr>
            </w:pPr>
            <w:r w:rsidRPr="00FF50D2">
              <w:rPr>
                <w:b/>
                <w:sz w:val="20"/>
                <w:szCs w:val="20"/>
              </w:rPr>
              <w:t>APROVAÇÃO CONTAS</w:t>
            </w:r>
            <w:r w:rsidR="000E4202" w:rsidRPr="00FF50D2">
              <w:rPr>
                <w:b/>
                <w:sz w:val="20"/>
                <w:szCs w:val="20"/>
              </w:rPr>
              <w:t xml:space="preserve"> </w:t>
            </w:r>
            <w:r w:rsidR="00183424" w:rsidRPr="00FF50D2">
              <w:rPr>
                <w:b/>
                <w:sz w:val="20"/>
                <w:szCs w:val="20"/>
              </w:rPr>
              <w:t>NOVEMBRO</w:t>
            </w:r>
            <w:r w:rsidRPr="00FF50D2">
              <w:rPr>
                <w:b/>
                <w:sz w:val="20"/>
                <w:szCs w:val="20"/>
              </w:rPr>
              <w:t xml:space="preserve">/2021 CAU/PR </w:t>
            </w:r>
          </w:p>
        </w:tc>
      </w:tr>
      <w:tr w:rsidR="008E2572" w:rsidRPr="00FF50D2" w14:paraId="1610F6C7" w14:textId="77777777" w:rsidTr="007A6CA4">
        <w:trPr>
          <w:trHeight w:val="170"/>
        </w:trPr>
        <w:tc>
          <w:tcPr>
            <w:tcW w:w="1702" w:type="dxa"/>
            <w:tcBorders>
              <w:top w:val="single" w:sz="6" w:space="0" w:color="auto"/>
            </w:tcBorders>
            <w:shd w:val="clear" w:color="auto" w:fill="D9D9D9"/>
          </w:tcPr>
          <w:p w14:paraId="69980048" w14:textId="77777777" w:rsidR="008E2572" w:rsidRPr="00FF50D2" w:rsidRDefault="008E2572" w:rsidP="00FF50D2">
            <w:pPr>
              <w:pStyle w:val="TableParagraph"/>
              <w:ind w:left="57" w:right="57"/>
              <w:rPr>
                <w:b/>
                <w:sz w:val="20"/>
                <w:szCs w:val="20"/>
              </w:rPr>
            </w:pPr>
            <w:r w:rsidRPr="00FF50D2">
              <w:rPr>
                <w:b/>
                <w:sz w:val="20"/>
                <w:szCs w:val="20"/>
              </w:rPr>
              <w:t>Fonte</w:t>
            </w:r>
          </w:p>
        </w:tc>
        <w:tc>
          <w:tcPr>
            <w:tcW w:w="8930" w:type="dxa"/>
            <w:tcBorders>
              <w:top w:val="single" w:sz="6" w:space="0" w:color="auto"/>
            </w:tcBorders>
          </w:tcPr>
          <w:p w14:paraId="074FA8F2" w14:textId="77777777" w:rsidR="008E2572" w:rsidRPr="00FF50D2" w:rsidRDefault="008E2572" w:rsidP="00FF50D2">
            <w:pPr>
              <w:pStyle w:val="TableParagraph"/>
              <w:ind w:left="57" w:right="57"/>
              <w:rPr>
                <w:sz w:val="20"/>
                <w:szCs w:val="20"/>
              </w:rPr>
            </w:pPr>
            <w:r w:rsidRPr="00FF50D2">
              <w:rPr>
                <w:sz w:val="20"/>
                <w:szCs w:val="20"/>
              </w:rPr>
              <w:t>CAU/PR</w:t>
            </w:r>
          </w:p>
        </w:tc>
      </w:tr>
      <w:tr w:rsidR="008E2572" w:rsidRPr="00FF50D2" w14:paraId="402C513C" w14:textId="77777777" w:rsidTr="007A6CA4">
        <w:trPr>
          <w:trHeight w:val="170"/>
        </w:trPr>
        <w:tc>
          <w:tcPr>
            <w:tcW w:w="1702" w:type="dxa"/>
            <w:shd w:val="clear" w:color="auto" w:fill="D9D9D9"/>
          </w:tcPr>
          <w:p w14:paraId="23D7DFE0" w14:textId="77777777" w:rsidR="008E2572" w:rsidRPr="00FF50D2" w:rsidRDefault="008E2572" w:rsidP="00FF50D2">
            <w:pPr>
              <w:pStyle w:val="TableParagraph"/>
              <w:ind w:left="57" w:right="57"/>
              <w:rPr>
                <w:b/>
                <w:sz w:val="20"/>
                <w:szCs w:val="20"/>
              </w:rPr>
            </w:pPr>
            <w:r w:rsidRPr="00FF50D2">
              <w:rPr>
                <w:b/>
                <w:sz w:val="20"/>
                <w:szCs w:val="20"/>
              </w:rPr>
              <w:t>Relator</w:t>
            </w:r>
          </w:p>
        </w:tc>
        <w:tc>
          <w:tcPr>
            <w:tcW w:w="8930" w:type="dxa"/>
          </w:tcPr>
          <w:p w14:paraId="2BB454F7" w14:textId="77777777" w:rsidR="008E2572" w:rsidRPr="00FF50D2" w:rsidRDefault="008E2572" w:rsidP="00FF50D2">
            <w:pPr>
              <w:pStyle w:val="TableParagraph"/>
              <w:ind w:left="57" w:right="57"/>
              <w:rPr>
                <w:sz w:val="20"/>
                <w:szCs w:val="20"/>
              </w:rPr>
            </w:pPr>
            <w:r w:rsidRPr="00FF50D2">
              <w:rPr>
                <w:sz w:val="20"/>
                <w:szCs w:val="20"/>
              </w:rPr>
              <w:t>Coordenador Idevall dos Santos Filho</w:t>
            </w:r>
          </w:p>
        </w:tc>
      </w:tr>
      <w:tr w:rsidR="008E2572" w:rsidRPr="00FF50D2" w14:paraId="379EE753" w14:textId="77777777" w:rsidTr="007A6CA4">
        <w:trPr>
          <w:trHeight w:val="318"/>
        </w:trPr>
        <w:tc>
          <w:tcPr>
            <w:tcW w:w="1702" w:type="dxa"/>
            <w:shd w:val="clear" w:color="auto" w:fill="D9D9D9"/>
          </w:tcPr>
          <w:p w14:paraId="7F354BE7" w14:textId="77777777" w:rsidR="008E2572" w:rsidRPr="00FF50D2" w:rsidRDefault="008E2572" w:rsidP="00FF50D2">
            <w:pPr>
              <w:pStyle w:val="TableParagraph"/>
              <w:ind w:left="57" w:right="57"/>
              <w:rPr>
                <w:sz w:val="20"/>
                <w:szCs w:val="20"/>
              </w:rPr>
            </w:pPr>
            <w:r w:rsidRPr="00FF50D2">
              <w:rPr>
                <w:sz w:val="20"/>
                <w:szCs w:val="20"/>
              </w:rPr>
              <w:t>Encaminhamento</w:t>
            </w:r>
          </w:p>
        </w:tc>
        <w:tc>
          <w:tcPr>
            <w:tcW w:w="8930" w:type="dxa"/>
          </w:tcPr>
          <w:p w14:paraId="01952C50" w14:textId="6B3A29B9" w:rsidR="00800AFF" w:rsidRPr="00FF50D2" w:rsidRDefault="00800AFF" w:rsidP="00FF50D2">
            <w:pPr>
              <w:pStyle w:val="TableParagraph"/>
              <w:ind w:left="57" w:right="57"/>
              <w:jc w:val="both"/>
              <w:rPr>
                <w:sz w:val="20"/>
                <w:szCs w:val="20"/>
              </w:rPr>
            </w:pPr>
            <w:r w:rsidRPr="00FF50D2">
              <w:rPr>
                <w:sz w:val="20"/>
                <w:szCs w:val="20"/>
              </w:rPr>
              <w:t>Após análise dos documentos e as devidas explanações da Gerência Contábil-Financeiro, a comissão efetuou os seguintes questionamentos:</w:t>
            </w:r>
          </w:p>
          <w:p w14:paraId="3C13872F" w14:textId="6A7A4F09" w:rsidR="00183424" w:rsidRPr="00FF50D2" w:rsidRDefault="00183424" w:rsidP="00FF50D2">
            <w:pPr>
              <w:pStyle w:val="TableParagraph"/>
              <w:ind w:left="57" w:right="57"/>
              <w:jc w:val="both"/>
              <w:rPr>
                <w:sz w:val="20"/>
                <w:szCs w:val="20"/>
              </w:rPr>
            </w:pPr>
            <w:r w:rsidRPr="00FF50D2">
              <w:rPr>
                <w:sz w:val="20"/>
                <w:szCs w:val="20"/>
              </w:rPr>
              <w:t xml:space="preserve">a) Despesas Sede e Regionais: o gasto de R$ 1.316,25 na Sede Curitiba refere-se aos serviços de manutenção da roçadeira, portão e pedido de matrícula atualizada para revisão do IPTU; </w:t>
            </w:r>
          </w:p>
          <w:p w14:paraId="5435F801" w14:textId="713701E7" w:rsidR="00183424" w:rsidRPr="00FF50D2" w:rsidRDefault="00183424" w:rsidP="00FF50D2">
            <w:pPr>
              <w:pStyle w:val="TableParagraph"/>
              <w:ind w:left="57" w:right="57"/>
              <w:jc w:val="both"/>
              <w:rPr>
                <w:sz w:val="20"/>
                <w:szCs w:val="20"/>
              </w:rPr>
            </w:pPr>
            <w:r w:rsidRPr="00FF50D2">
              <w:rPr>
                <w:sz w:val="20"/>
                <w:szCs w:val="20"/>
              </w:rPr>
              <w:t xml:space="preserve">b) Regional Guarapuava: devido ao pedido de exoneração da Analista-Fiscal Karin Utyama, não houve pagamento de salário referente neste mês. Ademais, o Conselho disponibilizou aos colaboradores a possibilidade de transferência para trabalhar nesta regional. Contudo, caso não haja interessados, o escritório terá suas atividades encerradas para fins de economicidade. </w:t>
            </w:r>
          </w:p>
          <w:p w14:paraId="5877314F" w14:textId="77777777" w:rsidR="001616DE" w:rsidRPr="00FF50D2" w:rsidRDefault="00183424" w:rsidP="00FF50D2">
            <w:pPr>
              <w:pStyle w:val="TableParagraph"/>
              <w:ind w:left="57" w:right="57"/>
              <w:jc w:val="both"/>
              <w:rPr>
                <w:sz w:val="20"/>
                <w:szCs w:val="20"/>
              </w:rPr>
            </w:pPr>
            <w:r w:rsidRPr="00FF50D2">
              <w:rPr>
                <w:sz w:val="20"/>
                <w:szCs w:val="20"/>
              </w:rPr>
              <w:t xml:space="preserve">c) Remunerações: houve um acréscimo nos valores devido ao pagamento de parcela do </w:t>
            </w:r>
            <w:r w:rsidR="001616DE" w:rsidRPr="00FF50D2">
              <w:rPr>
                <w:sz w:val="20"/>
                <w:szCs w:val="20"/>
              </w:rPr>
              <w:t xml:space="preserve">13º; </w:t>
            </w:r>
          </w:p>
          <w:p w14:paraId="5D9859CA" w14:textId="6AC3112F" w:rsidR="00183424" w:rsidRPr="00FF50D2" w:rsidRDefault="00183424" w:rsidP="00FF50D2">
            <w:pPr>
              <w:pStyle w:val="TableParagraph"/>
              <w:ind w:left="57" w:right="57"/>
              <w:jc w:val="both"/>
              <w:rPr>
                <w:sz w:val="20"/>
                <w:szCs w:val="20"/>
              </w:rPr>
            </w:pPr>
            <w:r w:rsidRPr="00FF50D2">
              <w:rPr>
                <w:sz w:val="20"/>
                <w:szCs w:val="20"/>
              </w:rPr>
              <w:t xml:space="preserve">d) Regional Maringá: como informe, houve alteração na data de vencimento da Copel; </w:t>
            </w:r>
          </w:p>
          <w:p w14:paraId="38B99112" w14:textId="13DFED8E" w:rsidR="00183424" w:rsidRPr="00FF50D2" w:rsidRDefault="00183424" w:rsidP="00FF50D2">
            <w:pPr>
              <w:pStyle w:val="TableParagraph"/>
              <w:ind w:left="57" w:right="57"/>
              <w:jc w:val="both"/>
              <w:rPr>
                <w:sz w:val="20"/>
                <w:szCs w:val="20"/>
              </w:rPr>
            </w:pPr>
            <w:r w:rsidRPr="00FF50D2">
              <w:rPr>
                <w:sz w:val="20"/>
                <w:szCs w:val="20"/>
              </w:rPr>
              <w:t xml:space="preserve">e) Fluxo de Despesas: a comissão recomenda identificar as empresas nas publicações no DOU dos resultados de processos licitatórios, procedimento este já efetuado nos respectivos documentos; </w:t>
            </w:r>
          </w:p>
          <w:p w14:paraId="41FF2E97" w14:textId="13455454" w:rsidR="00183424" w:rsidRPr="00FF50D2" w:rsidRDefault="00183424" w:rsidP="00FF50D2">
            <w:pPr>
              <w:pStyle w:val="TableParagraph"/>
              <w:ind w:left="57" w:right="57"/>
              <w:jc w:val="both"/>
              <w:rPr>
                <w:sz w:val="20"/>
                <w:szCs w:val="20"/>
              </w:rPr>
            </w:pPr>
            <w:r w:rsidRPr="00FF50D2">
              <w:rPr>
                <w:sz w:val="20"/>
                <w:szCs w:val="20"/>
              </w:rPr>
              <w:t xml:space="preserve">f) Fluxo Despesas - Retenção IR Aluguel Regional Pato Branco: como a empresa anterior proprietária do imóvel enquadrava-se no Simples Nacional não era passível de retenção. Contudo, em Novembro/2021 este imóvel foi vendido para uma nova Pessoa Jurídica não ajustada nesta categoria, o que resultará na obrigatoriedade deste pagamento a partir do presente mês; </w:t>
            </w:r>
          </w:p>
          <w:p w14:paraId="75AB2288" w14:textId="74EB832E" w:rsidR="00183424" w:rsidRPr="00FF50D2" w:rsidRDefault="00183424" w:rsidP="00FF50D2">
            <w:pPr>
              <w:pStyle w:val="TableParagraph"/>
              <w:ind w:left="57" w:right="57"/>
              <w:jc w:val="both"/>
              <w:rPr>
                <w:sz w:val="20"/>
                <w:szCs w:val="20"/>
              </w:rPr>
            </w:pPr>
            <w:r w:rsidRPr="00FF50D2">
              <w:rPr>
                <w:sz w:val="20"/>
                <w:szCs w:val="20"/>
              </w:rPr>
              <w:t xml:space="preserve">g) Fluxo Despesas – dia 16/11/2021: estorno Tarifa Manutenção Conta Eletrônica; </w:t>
            </w:r>
          </w:p>
          <w:p w14:paraId="3AADC658" w14:textId="14855A76" w:rsidR="003C0EEC" w:rsidRPr="00FF50D2" w:rsidRDefault="00183424" w:rsidP="00FF50D2">
            <w:pPr>
              <w:pStyle w:val="TableParagraph"/>
              <w:ind w:left="57" w:right="57"/>
              <w:jc w:val="both"/>
              <w:rPr>
                <w:sz w:val="20"/>
                <w:szCs w:val="20"/>
              </w:rPr>
            </w:pPr>
            <w:r w:rsidRPr="00FF50D2">
              <w:rPr>
                <w:sz w:val="20"/>
                <w:szCs w:val="20"/>
              </w:rPr>
              <w:t xml:space="preserve">h) Despesas - dia 16/11/2021: o pagamento efetuado a Gente Seguradora engloba todos os imóveis utilizados pelo CAU/PR e não somente a Sede de Curitiba – correção esta já efetuada na documentação. </w:t>
            </w:r>
            <w:r w:rsidR="00443D3F" w:rsidRPr="00FF50D2">
              <w:rPr>
                <w:sz w:val="20"/>
                <w:szCs w:val="20"/>
              </w:rPr>
              <w:t xml:space="preserve">Após os </w:t>
            </w:r>
            <w:r w:rsidRPr="00FF50D2">
              <w:rPr>
                <w:sz w:val="20"/>
                <w:szCs w:val="20"/>
              </w:rPr>
              <w:t xml:space="preserve">esclarecimentos do Gerente Contábil-Financeiro </w:t>
            </w:r>
            <w:r w:rsidR="00144D57" w:rsidRPr="00FF50D2">
              <w:rPr>
                <w:sz w:val="20"/>
                <w:szCs w:val="20"/>
              </w:rPr>
              <w:t xml:space="preserve">João Eduardo Dressler Carvalho </w:t>
            </w:r>
            <w:r w:rsidRPr="00FF50D2">
              <w:rPr>
                <w:sz w:val="20"/>
                <w:szCs w:val="20"/>
              </w:rPr>
              <w:t xml:space="preserve">e da Coordenadora Contábil-Financeiro </w:t>
            </w:r>
            <w:r w:rsidR="00144D57" w:rsidRPr="00FF50D2">
              <w:rPr>
                <w:sz w:val="20"/>
                <w:szCs w:val="20"/>
              </w:rPr>
              <w:t>Ana Paula Mocelin</w:t>
            </w:r>
            <w:r w:rsidRPr="00FF50D2">
              <w:rPr>
                <w:sz w:val="20"/>
                <w:szCs w:val="20"/>
              </w:rPr>
              <w:t xml:space="preserve">, bem como considerando os documentos apresentados, os quais foram conferidos e complementados com as devidas informações prestadas pelos responsáveis que os assinaram, esta Comissão opina de modo unânime pela </w:t>
            </w:r>
            <w:r w:rsidRPr="00FF50D2">
              <w:rPr>
                <w:b/>
                <w:bCs/>
                <w:sz w:val="20"/>
                <w:szCs w:val="20"/>
              </w:rPr>
              <w:t>APROVAÇÃO DO RELATÓRIO FINANCEIRO DE NOVEMBRO/2021” (VER DELIBERAÇÃO N° 036/2021 CPFI-CAU/PR</w:t>
            </w:r>
            <w:r w:rsidR="00443D3F" w:rsidRPr="00FF50D2">
              <w:rPr>
                <w:b/>
                <w:bCs/>
                <w:sz w:val="20"/>
                <w:szCs w:val="20"/>
              </w:rPr>
              <w:t>)</w:t>
            </w:r>
          </w:p>
        </w:tc>
      </w:tr>
      <w:bookmarkEnd w:id="0"/>
    </w:tbl>
    <w:p w14:paraId="5D008D20" w14:textId="77777777" w:rsidR="00ED34D6" w:rsidRPr="00FF50D2" w:rsidRDefault="00ED34D6" w:rsidP="00FF50D2">
      <w:pPr>
        <w:pStyle w:val="Corpodetexto"/>
        <w:ind w:left="57" w:right="57"/>
      </w:pPr>
    </w:p>
    <w:tbl>
      <w:tblPr>
        <w:tblStyle w:val="TableNormal"/>
        <w:tblW w:w="5681" w:type="pct"/>
        <w:tblInd w:w="-851" w:type="dxa"/>
        <w:tblBorders>
          <w:top w:val="single" w:sz="6" w:space="0" w:color="auto"/>
          <w:bottom w:val="single" w:sz="6" w:space="0" w:color="auto"/>
          <w:insideH w:val="single" w:sz="4" w:space="0" w:color="auto"/>
        </w:tblBorders>
        <w:tblLayout w:type="fixed"/>
        <w:tblLook w:val="01E0" w:firstRow="1" w:lastRow="1" w:firstColumn="1" w:lastColumn="1" w:noHBand="0" w:noVBand="0"/>
      </w:tblPr>
      <w:tblGrid>
        <w:gridCol w:w="1702"/>
        <w:gridCol w:w="8931"/>
      </w:tblGrid>
      <w:tr w:rsidR="00ED34D6" w:rsidRPr="00FF50D2" w14:paraId="1C45AC0F" w14:textId="77777777" w:rsidTr="007A6CA4">
        <w:trPr>
          <w:trHeight w:val="170"/>
          <w:tblHeader/>
        </w:trPr>
        <w:tc>
          <w:tcPr>
            <w:tcW w:w="1702" w:type="dxa"/>
            <w:tcBorders>
              <w:top w:val="single" w:sz="6" w:space="0" w:color="auto"/>
              <w:bottom w:val="single" w:sz="6" w:space="0" w:color="auto"/>
            </w:tcBorders>
            <w:shd w:val="clear" w:color="auto" w:fill="D9D9D9"/>
          </w:tcPr>
          <w:p w14:paraId="75701627" w14:textId="77777777" w:rsidR="00ED34D6" w:rsidRPr="00FF50D2" w:rsidRDefault="00ED34D6" w:rsidP="00FF50D2">
            <w:pPr>
              <w:pStyle w:val="TableParagraph"/>
              <w:ind w:left="57" w:right="57"/>
              <w:rPr>
                <w:b/>
                <w:sz w:val="20"/>
                <w:szCs w:val="20"/>
              </w:rPr>
            </w:pPr>
            <w:r w:rsidRPr="00FF50D2">
              <w:rPr>
                <w:b/>
                <w:w w:val="99"/>
                <w:sz w:val="20"/>
                <w:szCs w:val="20"/>
              </w:rPr>
              <w:lastRenderedPageBreak/>
              <w:t>2</w:t>
            </w:r>
          </w:p>
        </w:tc>
        <w:tc>
          <w:tcPr>
            <w:tcW w:w="8930" w:type="dxa"/>
            <w:tcBorders>
              <w:top w:val="single" w:sz="6" w:space="0" w:color="auto"/>
              <w:bottom w:val="single" w:sz="6" w:space="0" w:color="auto"/>
            </w:tcBorders>
          </w:tcPr>
          <w:p w14:paraId="680ED671" w14:textId="76CDB88F" w:rsidR="00ED34D6" w:rsidRPr="00FF50D2" w:rsidRDefault="006E3040" w:rsidP="00FF50D2">
            <w:pPr>
              <w:pStyle w:val="TableParagraph"/>
              <w:ind w:left="57" w:right="57"/>
              <w:jc w:val="both"/>
              <w:rPr>
                <w:b/>
                <w:sz w:val="20"/>
                <w:szCs w:val="20"/>
              </w:rPr>
            </w:pPr>
            <w:r>
              <w:rPr>
                <w:b/>
                <w:sz w:val="20"/>
                <w:szCs w:val="20"/>
              </w:rPr>
              <w:t xml:space="preserve">APROVAÇÃO </w:t>
            </w:r>
            <w:r w:rsidR="00030C5A" w:rsidRPr="00FF50D2">
              <w:rPr>
                <w:b/>
                <w:sz w:val="20"/>
                <w:szCs w:val="20"/>
              </w:rPr>
              <w:t>CONTAS 3º TRIMESTRE CAU/PR</w:t>
            </w:r>
          </w:p>
        </w:tc>
      </w:tr>
      <w:tr w:rsidR="00ED34D6" w:rsidRPr="00FF50D2" w14:paraId="76B2629F" w14:textId="77777777" w:rsidTr="007A6CA4">
        <w:trPr>
          <w:trHeight w:val="170"/>
        </w:trPr>
        <w:tc>
          <w:tcPr>
            <w:tcW w:w="1702" w:type="dxa"/>
            <w:tcBorders>
              <w:top w:val="single" w:sz="6" w:space="0" w:color="auto"/>
            </w:tcBorders>
            <w:shd w:val="clear" w:color="auto" w:fill="D9D9D9"/>
          </w:tcPr>
          <w:p w14:paraId="37E66A5B" w14:textId="77777777" w:rsidR="00ED34D6" w:rsidRPr="00FF50D2" w:rsidRDefault="00ED34D6" w:rsidP="00FF50D2">
            <w:pPr>
              <w:pStyle w:val="TableParagraph"/>
              <w:ind w:left="57" w:right="57"/>
              <w:rPr>
                <w:b/>
                <w:sz w:val="20"/>
                <w:szCs w:val="20"/>
              </w:rPr>
            </w:pPr>
            <w:r w:rsidRPr="00FF50D2">
              <w:rPr>
                <w:b/>
                <w:sz w:val="20"/>
                <w:szCs w:val="20"/>
              </w:rPr>
              <w:t>Fonte</w:t>
            </w:r>
          </w:p>
        </w:tc>
        <w:tc>
          <w:tcPr>
            <w:tcW w:w="8930" w:type="dxa"/>
            <w:tcBorders>
              <w:top w:val="single" w:sz="6" w:space="0" w:color="auto"/>
            </w:tcBorders>
          </w:tcPr>
          <w:p w14:paraId="1D8AF3A9" w14:textId="552EACD0" w:rsidR="00ED34D6" w:rsidRPr="00FF50D2" w:rsidRDefault="00030C5A" w:rsidP="00FF50D2">
            <w:pPr>
              <w:pStyle w:val="TableParagraph"/>
              <w:ind w:left="57" w:right="57"/>
              <w:rPr>
                <w:sz w:val="20"/>
                <w:szCs w:val="20"/>
              </w:rPr>
            </w:pPr>
            <w:r w:rsidRPr="00FF50D2">
              <w:rPr>
                <w:sz w:val="20"/>
                <w:szCs w:val="20"/>
              </w:rPr>
              <w:t>CAU/PR</w:t>
            </w:r>
          </w:p>
        </w:tc>
      </w:tr>
      <w:tr w:rsidR="00ED34D6" w:rsidRPr="00FF50D2" w14:paraId="28E1A0FF" w14:textId="77777777" w:rsidTr="007A6CA4">
        <w:trPr>
          <w:trHeight w:val="170"/>
        </w:trPr>
        <w:tc>
          <w:tcPr>
            <w:tcW w:w="1702" w:type="dxa"/>
            <w:shd w:val="clear" w:color="auto" w:fill="D9D9D9"/>
          </w:tcPr>
          <w:p w14:paraId="347E71DD" w14:textId="77777777" w:rsidR="00ED34D6" w:rsidRPr="00FF50D2" w:rsidRDefault="00ED34D6" w:rsidP="00FF50D2">
            <w:pPr>
              <w:pStyle w:val="TableParagraph"/>
              <w:ind w:left="57" w:right="57"/>
              <w:rPr>
                <w:b/>
                <w:sz w:val="20"/>
                <w:szCs w:val="20"/>
              </w:rPr>
            </w:pPr>
            <w:r w:rsidRPr="00FF50D2">
              <w:rPr>
                <w:b/>
                <w:sz w:val="20"/>
                <w:szCs w:val="20"/>
              </w:rPr>
              <w:t>Relator</w:t>
            </w:r>
          </w:p>
        </w:tc>
        <w:tc>
          <w:tcPr>
            <w:tcW w:w="8930" w:type="dxa"/>
          </w:tcPr>
          <w:p w14:paraId="71E2E7C0" w14:textId="77777777" w:rsidR="00ED34D6" w:rsidRPr="00FF50D2" w:rsidRDefault="00ED34D6" w:rsidP="00FF50D2">
            <w:pPr>
              <w:pStyle w:val="TableParagraph"/>
              <w:ind w:left="57" w:right="57"/>
              <w:rPr>
                <w:sz w:val="20"/>
                <w:szCs w:val="20"/>
              </w:rPr>
            </w:pPr>
            <w:r w:rsidRPr="00FF50D2">
              <w:rPr>
                <w:sz w:val="20"/>
                <w:szCs w:val="20"/>
              </w:rPr>
              <w:t>Coordenador Idevall dos Santos Filho</w:t>
            </w:r>
          </w:p>
        </w:tc>
      </w:tr>
      <w:tr w:rsidR="00ED34D6" w:rsidRPr="00FF50D2" w14:paraId="5BFE691B" w14:textId="77777777" w:rsidTr="007A6CA4">
        <w:trPr>
          <w:trHeight w:val="433"/>
        </w:trPr>
        <w:tc>
          <w:tcPr>
            <w:tcW w:w="1702" w:type="dxa"/>
            <w:shd w:val="clear" w:color="auto" w:fill="D9D9D9"/>
          </w:tcPr>
          <w:p w14:paraId="72EA0E02" w14:textId="77777777" w:rsidR="00ED34D6" w:rsidRPr="00FF50D2" w:rsidRDefault="00ED34D6" w:rsidP="00FF50D2">
            <w:pPr>
              <w:pStyle w:val="TableParagraph"/>
              <w:ind w:left="57" w:right="57"/>
              <w:rPr>
                <w:b/>
                <w:sz w:val="20"/>
                <w:szCs w:val="20"/>
              </w:rPr>
            </w:pPr>
            <w:r w:rsidRPr="00FF50D2">
              <w:rPr>
                <w:b/>
                <w:sz w:val="20"/>
                <w:szCs w:val="20"/>
              </w:rPr>
              <w:t>Encaminhamento</w:t>
            </w:r>
          </w:p>
        </w:tc>
        <w:tc>
          <w:tcPr>
            <w:tcW w:w="8930" w:type="dxa"/>
          </w:tcPr>
          <w:p w14:paraId="1828457C" w14:textId="4AA0195D" w:rsidR="00800AFF" w:rsidRPr="00FF50D2" w:rsidRDefault="00030C5A" w:rsidP="00FF50D2">
            <w:pPr>
              <w:pStyle w:val="TableParagraph"/>
              <w:ind w:left="57" w:right="57"/>
              <w:jc w:val="both"/>
              <w:rPr>
                <w:sz w:val="20"/>
                <w:szCs w:val="20"/>
              </w:rPr>
            </w:pPr>
            <w:r w:rsidRPr="00FF50D2">
              <w:rPr>
                <w:sz w:val="20"/>
                <w:szCs w:val="20"/>
              </w:rPr>
              <w:t xml:space="preserve">considerando que as Contas dos meses de Julho, Agosto e Setembro de 2021 foram anteriormente aprovadas pela CPFI através das Deliberações nº 019, 022 e 028 sem ressalvas, mas somente orientações aos setores responsáveis; considerando que o Relatório Contábil nº 112/2021 CAU/BR não constatou nenhuma falha nos registros e demonstrativos contábeis do 3º trimestre de 2021 do CAU PR, estando a prestação de contas em condições de ser analisada pela Auditoria Interna do CAU BR; esta Comissão opina de modo unânime pela </w:t>
            </w:r>
            <w:r w:rsidRPr="00FF50D2">
              <w:rPr>
                <w:b/>
                <w:bCs/>
                <w:sz w:val="20"/>
                <w:szCs w:val="20"/>
              </w:rPr>
              <w:t>APROVAÇÃO DAS CONTAS DO3º TRIMESTRE CAU/PR (VER DELIBERAÇÃO N° 037/2021 CPFI-CAU/PR</w:t>
            </w:r>
          </w:p>
        </w:tc>
      </w:tr>
    </w:tbl>
    <w:p w14:paraId="373C4601" w14:textId="77777777" w:rsidR="00ED34D6" w:rsidRPr="00FF50D2" w:rsidRDefault="00ED34D6" w:rsidP="00FF50D2">
      <w:pPr>
        <w:pStyle w:val="Corpodetexto"/>
        <w:ind w:left="57" w:right="57"/>
      </w:pPr>
    </w:p>
    <w:tbl>
      <w:tblPr>
        <w:tblStyle w:val="TableNormal"/>
        <w:tblW w:w="5681" w:type="pct"/>
        <w:tblInd w:w="-851" w:type="dxa"/>
        <w:tblBorders>
          <w:top w:val="single" w:sz="6" w:space="0" w:color="auto"/>
          <w:bottom w:val="single" w:sz="6" w:space="0" w:color="auto"/>
          <w:insideH w:val="single" w:sz="4" w:space="0" w:color="auto"/>
        </w:tblBorders>
        <w:tblLayout w:type="fixed"/>
        <w:tblLook w:val="01E0" w:firstRow="1" w:lastRow="1" w:firstColumn="1" w:lastColumn="1" w:noHBand="0" w:noVBand="0"/>
      </w:tblPr>
      <w:tblGrid>
        <w:gridCol w:w="1755"/>
        <w:gridCol w:w="8878"/>
      </w:tblGrid>
      <w:tr w:rsidR="00427C85" w:rsidRPr="00FF50D2" w14:paraId="3C5F4EFE" w14:textId="77777777" w:rsidTr="007A6CA4">
        <w:trPr>
          <w:trHeight w:val="170"/>
          <w:tblHeader/>
        </w:trPr>
        <w:tc>
          <w:tcPr>
            <w:tcW w:w="1755" w:type="dxa"/>
            <w:tcBorders>
              <w:top w:val="single" w:sz="6" w:space="0" w:color="auto"/>
              <w:bottom w:val="single" w:sz="6" w:space="0" w:color="auto"/>
            </w:tcBorders>
            <w:shd w:val="clear" w:color="auto" w:fill="D9D9D9"/>
          </w:tcPr>
          <w:p w14:paraId="064D6B6E" w14:textId="5AF964F4" w:rsidR="00427C85" w:rsidRPr="00FF50D2" w:rsidRDefault="009372D5" w:rsidP="00FF50D2">
            <w:pPr>
              <w:pStyle w:val="TableParagraph"/>
              <w:ind w:left="57" w:right="57"/>
              <w:rPr>
                <w:b/>
                <w:sz w:val="20"/>
                <w:szCs w:val="20"/>
              </w:rPr>
            </w:pPr>
            <w:r w:rsidRPr="00FF50D2">
              <w:rPr>
                <w:b/>
                <w:w w:val="99"/>
                <w:sz w:val="20"/>
                <w:szCs w:val="20"/>
              </w:rPr>
              <w:t>3</w:t>
            </w:r>
          </w:p>
        </w:tc>
        <w:tc>
          <w:tcPr>
            <w:tcW w:w="8877" w:type="dxa"/>
            <w:tcBorders>
              <w:top w:val="single" w:sz="6" w:space="0" w:color="auto"/>
              <w:bottom w:val="single" w:sz="6" w:space="0" w:color="auto"/>
            </w:tcBorders>
          </w:tcPr>
          <w:p w14:paraId="631F21C4" w14:textId="2B19FE0E" w:rsidR="00427C85" w:rsidRPr="00FF50D2" w:rsidRDefault="00FC7792" w:rsidP="00FF50D2">
            <w:pPr>
              <w:pStyle w:val="TableParagraph"/>
              <w:ind w:left="57" w:right="57"/>
              <w:jc w:val="both"/>
              <w:rPr>
                <w:b/>
                <w:sz w:val="20"/>
                <w:szCs w:val="20"/>
              </w:rPr>
            </w:pPr>
            <w:r w:rsidRPr="00FF50D2">
              <w:rPr>
                <w:b/>
                <w:sz w:val="20"/>
                <w:szCs w:val="20"/>
              </w:rPr>
              <w:t>BOLETOS COBRANÇA CAU/PR</w:t>
            </w:r>
          </w:p>
        </w:tc>
      </w:tr>
      <w:tr w:rsidR="00427C85" w:rsidRPr="00FF50D2" w14:paraId="3F973556" w14:textId="77777777" w:rsidTr="007A6CA4">
        <w:trPr>
          <w:trHeight w:val="170"/>
        </w:trPr>
        <w:tc>
          <w:tcPr>
            <w:tcW w:w="1755" w:type="dxa"/>
            <w:tcBorders>
              <w:top w:val="single" w:sz="6" w:space="0" w:color="auto"/>
            </w:tcBorders>
            <w:shd w:val="clear" w:color="auto" w:fill="D9D9D9"/>
          </w:tcPr>
          <w:p w14:paraId="2F664A9B" w14:textId="77777777" w:rsidR="00427C85" w:rsidRPr="00FF50D2" w:rsidRDefault="00427C85" w:rsidP="00FF50D2">
            <w:pPr>
              <w:pStyle w:val="TableParagraph"/>
              <w:ind w:left="57" w:right="57"/>
              <w:rPr>
                <w:b/>
                <w:sz w:val="20"/>
                <w:szCs w:val="20"/>
              </w:rPr>
            </w:pPr>
            <w:r w:rsidRPr="00FF50D2">
              <w:rPr>
                <w:b/>
                <w:sz w:val="20"/>
                <w:szCs w:val="20"/>
              </w:rPr>
              <w:t>Fonte</w:t>
            </w:r>
          </w:p>
        </w:tc>
        <w:tc>
          <w:tcPr>
            <w:tcW w:w="8877" w:type="dxa"/>
            <w:tcBorders>
              <w:top w:val="single" w:sz="6" w:space="0" w:color="auto"/>
            </w:tcBorders>
          </w:tcPr>
          <w:p w14:paraId="0248D81B" w14:textId="79AEC540" w:rsidR="00427C85" w:rsidRPr="00FF50D2" w:rsidRDefault="00B06D7B" w:rsidP="00FF50D2">
            <w:pPr>
              <w:pStyle w:val="TableParagraph"/>
              <w:ind w:left="57" w:right="57"/>
              <w:rPr>
                <w:sz w:val="20"/>
                <w:szCs w:val="20"/>
              </w:rPr>
            </w:pPr>
            <w:r w:rsidRPr="00FF50D2">
              <w:rPr>
                <w:sz w:val="20"/>
                <w:szCs w:val="20"/>
              </w:rPr>
              <w:t>C</w:t>
            </w:r>
            <w:r w:rsidR="00F766B9" w:rsidRPr="00FF50D2">
              <w:rPr>
                <w:sz w:val="20"/>
                <w:szCs w:val="20"/>
              </w:rPr>
              <w:t>PFI</w:t>
            </w:r>
            <w:r w:rsidRPr="00FF50D2">
              <w:rPr>
                <w:sz w:val="20"/>
                <w:szCs w:val="20"/>
              </w:rPr>
              <w:t xml:space="preserve"> - </w:t>
            </w:r>
            <w:r w:rsidR="00427C85" w:rsidRPr="00FF50D2">
              <w:rPr>
                <w:sz w:val="20"/>
                <w:szCs w:val="20"/>
              </w:rPr>
              <w:t>CAU/PR</w:t>
            </w:r>
          </w:p>
        </w:tc>
      </w:tr>
      <w:tr w:rsidR="00427C85" w:rsidRPr="00FF50D2" w14:paraId="622FAB0D" w14:textId="77777777" w:rsidTr="007A6CA4">
        <w:trPr>
          <w:trHeight w:val="170"/>
        </w:trPr>
        <w:tc>
          <w:tcPr>
            <w:tcW w:w="1755" w:type="dxa"/>
            <w:shd w:val="clear" w:color="auto" w:fill="D9D9D9"/>
          </w:tcPr>
          <w:p w14:paraId="26E6008F" w14:textId="77777777" w:rsidR="00427C85" w:rsidRPr="00FF50D2" w:rsidRDefault="00427C85" w:rsidP="00FF50D2">
            <w:pPr>
              <w:pStyle w:val="TableParagraph"/>
              <w:ind w:left="57" w:right="57"/>
              <w:rPr>
                <w:b/>
                <w:sz w:val="20"/>
                <w:szCs w:val="20"/>
              </w:rPr>
            </w:pPr>
            <w:r w:rsidRPr="00FF50D2">
              <w:rPr>
                <w:b/>
                <w:sz w:val="20"/>
                <w:szCs w:val="20"/>
              </w:rPr>
              <w:t>Relator</w:t>
            </w:r>
          </w:p>
        </w:tc>
        <w:tc>
          <w:tcPr>
            <w:tcW w:w="8877" w:type="dxa"/>
          </w:tcPr>
          <w:p w14:paraId="60B03009" w14:textId="49855853" w:rsidR="00427C85" w:rsidRPr="00FF50D2" w:rsidRDefault="00F766B9" w:rsidP="00FF50D2">
            <w:pPr>
              <w:pStyle w:val="TableParagraph"/>
              <w:ind w:left="57" w:right="57"/>
              <w:rPr>
                <w:sz w:val="20"/>
                <w:szCs w:val="20"/>
              </w:rPr>
            </w:pPr>
            <w:r w:rsidRPr="00FF50D2">
              <w:rPr>
                <w:sz w:val="20"/>
                <w:szCs w:val="20"/>
              </w:rPr>
              <w:t>Coordenador Idevall dos Santos Filho</w:t>
            </w:r>
          </w:p>
        </w:tc>
      </w:tr>
      <w:tr w:rsidR="00427C85" w:rsidRPr="00FF50D2" w14:paraId="163680A5" w14:textId="77777777" w:rsidTr="007A6CA4">
        <w:trPr>
          <w:trHeight w:val="170"/>
        </w:trPr>
        <w:tc>
          <w:tcPr>
            <w:tcW w:w="1755" w:type="dxa"/>
            <w:shd w:val="clear" w:color="auto" w:fill="D9D9D9"/>
          </w:tcPr>
          <w:p w14:paraId="59C1ED22" w14:textId="77777777" w:rsidR="00427C85" w:rsidRPr="00FF50D2" w:rsidRDefault="00427C85" w:rsidP="00FF50D2">
            <w:pPr>
              <w:pStyle w:val="TableParagraph"/>
              <w:ind w:left="57" w:right="57"/>
              <w:rPr>
                <w:b/>
                <w:sz w:val="20"/>
                <w:szCs w:val="20"/>
              </w:rPr>
            </w:pPr>
            <w:r w:rsidRPr="00FF50D2">
              <w:rPr>
                <w:b/>
                <w:sz w:val="20"/>
                <w:szCs w:val="20"/>
              </w:rPr>
              <w:t>Encaminhamento</w:t>
            </w:r>
          </w:p>
        </w:tc>
        <w:tc>
          <w:tcPr>
            <w:tcW w:w="8877" w:type="dxa"/>
          </w:tcPr>
          <w:p w14:paraId="7FB32244" w14:textId="348AFC1D" w:rsidR="009372D5" w:rsidRPr="00FF50D2" w:rsidRDefault="00FC7792" w:rsidP="00FF50D2">
            <w:pPr>
              <w:pStyle w:val="TableParagraph"/>
              <w:ind w:left="57" w:right="57"/>
              <w:jc w:val="both"/>
              <w:rPr>
                <w:sz w:val="20"/>
                <w:szCs w:val="20"/>
              </w:rPr>
            </w:pPr>
            <w:r w:rsidRPr="00FF50D2">
              <w:rPr>
                <w:sz w:val="20"/>
                <w:szCs w:val="20"/>
              </w:rPr>
              <w:t>Considerando que os processos de cobrança de Dívida Ativa são julgados pela CPFI, a mesma discutiu a possibilidade do CAU/PR encaminhar junto com as respectivas decisões, o boleto impresso ou em formato digital por e-mail para pagamento, de forma a evitar alegações de não recebimento ou desconhecimento quanto a sua impressão no SICCAU. Contudo, o art. 40 da Resolução 193/2020 CAU/BR determina que os boletos devem ser gerados via sistema pelo Arquiteto ou Responsável legal da empresa - impossibilitando assim o envio diverso de tais documentos: “</w:t>
            </w:r>
            <w:r w:rsidRPr="00FF50D2">
              <w:rPr>
                <w:i/>
                <w:iCs/>
                <w:sz w:val="20"/>
                <w:szCs w:val="20"/>
              </w:rPr>
              <w:t>Art. 40. Os valores devidos ao CAU deverão ser pagos exclusivamente na rede bancária e os boletos bancários deverão ser emitidos no Sistema de Informação e Comunicação dos Conselhos de Arquitetura e Urbanismo (SICCAU), pelo arquiteto e urbanista, pelo responsável legal da pessoa jurídica, ou, excepcionalmente, pelos CAU/UF</w:t>
            </w:r>
          </w:p>
        </w:tc>
      </w:tr>
    </w:tbl>
    <w:p w14:paraId="64D2B943" w14:textId="77777777" w:rsidR="0063510C" w:rsidRPr="00FF50D2" w:rsidRDefault="0063510C" w:rsidP="00FF50D2">
      <w:pPr>
        <w:pStyle w:val="Corpodetexto"/>
        <w:ind w:left="57" w:right="57"/>
        <w:jc w:val="center"/>
      </w:pPr>
    </w:p>
    <w:tbl>
      <w:tblPr>
        <w:tblStyle w:val="TableNormal"/>
        <w:tblW w:w="5832" w:type="pct"/>
        <w:tblInd w:w="-851" w:type="dxa"/>
        <w:tblBorders>
          <w:top w:val="single" w:sz="6" w:space="0" w:color="auto"/>
          <w:bottom w:val="single" w:sz="6" w:space="0" w:color="auto"/>
          <w:insideH w:val="single" w:sz="4" w:space="0" w:color="auto"/>
        </w:tblBorders>
        <w:tblLayout w:type="fixed"/>
        <w:tblLook w:val="01E0" w:firstRow="1" w:lastRow="1" w:firstColumn="1" w:lastColumn="1" w:noHBand="0" w:noVBand="0"/>
      </w:tblPr>
      <w:tblGrid>
        <w:gridCol w:w="1755"/>
        <w:gridCol w:w="9160"/>
      </w:tblGrid>
      <w:tr w:rsidR="009372D5" w:rsidRPr="00FF50D2" w14:paraId="62210FCB" w14:textId="77777777" w:rsidTr="00B329A6">
        <w:trPr>
          <w:trHeight w:val="170"/>
          <w:tblHeader/>
        </w:trPr>
        <w:tc>
          <w:tcPr>
            <w:tcW w:w="1755" w:type="dxa"/>
            <w:tcBorders>
              <w:top w:val="single" w:sz="6" w:space="0" w:color="auto"/>
              <w:bottom w:val="single" w:sz="6" w:space="0" w:color="auto"/>
            </w:tcBorders>
            <w:shd w:val="clear" w:color="auto" w:fill="D9D9D9"/>
          </w:tcPr>
          <w:p w14:paraId="2AA8F239" w14:textId="7C75977E" w:rsidR="009372D5" w:rsidRPr="00FF50D2" w:rsidRDefault="00255808" w:rsidP="00FF50D2">
            <w:pPr>
              <w:pStyle w:val="TableParagraph"/>
              <w:ind w:left="57" w:right="57"/>
              <w:rPr>
                <w:b/>
                <w:sz w:val="20"/>
                <w:szCs w:val="20"/>
              </w:rPr>
            </w:pPr>
            <w:r w:rsidRPr="00FF50D2">
              <w:rPr>
                <w:b/>
                <w:w w:val="99"/>
                <w:sz w:val="20"/>
                <w:szCs w:val="20"/>
              </w:rPr>
              <w:t>4</w:t>
            </w:r>
          </w:p>
        </w:tc>
        <w:tc>
          <w:tcPr>
            <w:tcW w:w="9161" w:type="dxa"/>
            <w:tcBorders>
              <w:top w:val="single" w:sz="6" w:space="0" w:color="auto"/>
              <w:bottom w:val="single" w:sz="6" w:space="0" w:color="auto"/>
            </w:tcBorders>
          </w:tcPr>
          <w:p w14:paraId="2E613453" w14:textId="5BF499C5" w:rsidR="009372D5" w:rsidRPr="00FF50D2" w:rsidRDefault="000C2136" w:rsidP="00FF50D2">
            <w:pPr>
              <w:pStyle w:val="TableParagraph"/>
              <w:ind w:left="57" w:right="57"/>
              <w:jc w:val="both"/>
              <w:rPr>
                <w:b/>
                <w:sz w:val="20"/>
                <w:szCs w:val="20"/>
              </w:rPr>
            </w:pPr>
            <w:r w:rsidRPr="00FF50D2">
              <w:rPr>
                <w:b/>
                <w:sz w:val="20"/>
                <w:szCs w:val="20"/>
              </w:rPr>
              <w:t>ANTEPROJETO RESOLUÇÃO TRANSPARÊNCIA INFORMAÇÕES</w:t>
            </w:r>
          </w:p>
        </w:tc>
      </w:tr>
      <w:tr w:rsidR="009372D5" w:rsidRPr="00FF50D2" w14:paraId="4BF94FD9" w14:textId="77777777" w:rsidTr="00B329A6">
        <w:trPr>
          <w:trHeight w:val="170"/>
        </w:trPr>
        <w:tc>
          <w:tcPr>
            <w:tcW w:w="1755" w:type="dxa"/>
            <w:tcBorders>
              <w:top w:val="single" w:sz="6" w:space="0" w:color="auto"/>
            </w:tcBorders>
            <w:shd w:val="clear" w:color="auto" w:fill="D9D9D9"/>
          </w:tcPr>
          <w:p w14:paraId="2967CF11" w14:textId="77777777" w:rsidR="009372D5" w:rsidRPr="00FF50D2" w:rsidRDefault="009372D5" w:rsidP="00FF50D2">
            <w:pPr>
              <w:pStyle w:val="TableParagraph"/>
              <w:ind w:left="57" w:right="57"/>
              <w:rPr>
                <w:b/>
                <w:sz w:val="20"/>
                <w:szCs w:val="20"/>
              </w:rPr>
            </w:pPr>
            <w:r w:rsidRPr="00FF50D2">
              <w:rPr>
                <w:b/>
                <w:sz w:val="20"/>
                <w:szCs w:val="20"/>
              </w:rPr>
              <w:t>Fonte</w:t>
            </w:r>
          </w:p>
        </w:tc>
        <w:tc>
          <w:tcPr>
            <w:tcW w:w="9161" w:type="dxa"/>
            <w:tcBorders>
              <w:top w:val="single" w:sz="6" w:space="0" w:color="auto"/>
            </w:tcBorders>
          </w:tcPr>
          <w:p w14:paraId="0E7F7D5F" w14:textId="77777777" w:rsidR="009372D5" w:rsidRPr="00FF50D2" w:rsidRDefault="009372D5" w:rsidP="00FF50D2">
            <w:pPr>
              <w:pStyle w:val="TableParagraph"/>
              <w:ind w:left="57" w:right="57"/>
              <w:rPr>
                <w:sz w:val="20"/>
                <w:szCs w:val="20"/>
              </w:rPr>
            </w:pPr>
            <w:r w:rsidRPr="00FF50D2">
              <w:rPr>
                <w:sz w:val="20"/>
                <w:szCs w:val="20"/>
              </w:rPr>
              <w:t>CPFI - CAU/PR</w:t>
            </w:r>
          </w:p>
        </w:tc>
      </w:tr>
      <w:tr w:rsidR="009372D5" w:rsidRPr="00FF50D2" w14:paraId="41BA67CE" w14:textId="77777777" w:rsidTr="00B329A6">
        <w:trPr>
          <w:trHeight w:val="170"/>
        </w:trPr>
        <w:tc>
          <w:tcPr>
            <w:tcW w:w="1755" w:type="dxa"/>
            <w:shd w:val="clear" w:color="auto" w:fill="D9D9D9"/>
          </w:tcPr>
          <w:p w14:paraId="3679035C" w14:textId="77777777" w:rsidR="009372D5" w:rsidRPr="00FF50D2" w:rsidRDefault="009372D5" w:rsidP="00FF50D2">
            <w:pPr>
              <w:pStyle w:val="TableParagraph"/>
              <w:ind w:left="57" w:right="57"/>
              <w:rPr>
                <w:b/>
                <w:sz w:val="20"/>
                <w:szCs w:val="20"/>
              </w:rPr>
            </w:pPr>
            <w:r w:rsidRPr="00FF50D2">
              <w:rPr>
                <w:b/>
                <w:sz w:val="20"/>
                <w:szCs w:val="20"/>
              </w:rPr>
              <w:t>Relator</w:t>
            </w:r>
          </w:p>
        </w:tc>
        <w:tc>
          <w:tcPr>
            <w:tcW w:w="9161" w:type="dxa"/>
          </w:tcPr>
          <w:p w14:paraId="5B82BDDB" w14:textId="0AFD0FE7" w:rsidR="009372D5" w:rsidRPr="00FF50D2" w:rsidRDefault="0003540C" w:rsidP="00FF50D2">
            <w:pPr>
              <w:pStyle w:val="TableParagraph"/>
              <w:ind w:left="57" w:right="57"/>
              <w:rPr>
                <w:sz w:val="20"/>
                <w:szCs w:val="20"/>
              </w:rPr>
            </w:pPr>
            <w:r w:rsidRPr="00FF50D2">
              <w:rPr>
                <w:sz w:val="20"/>
                <w:szCs w:val="20"/>
              </w:rPr>
              <w:t>Coordenador Idevall dos Santos Filho</w:t>
            </w:r>
          </w:p>
        </w:tc>
      </w:tr>
      <w:tr w:rsidR="009372D5" w:rsidRPr="00FF50D2" w14:paraId="5F07B61B" w14:textId="77777777" w:rsidTr="00B329A6">
        <w:trPr>
          <w:trHeight w:val="681"/>
        </w:trPr>
        <w:tc>
          <w:tcPr>
            <w:tcW w:w="1755" w:type="dxa"/>
            <w:shd w:val="clear" w:color="auto" w:fill="D9D9D9"/>
          </w:tcPr>
          <w:p w14:paraId="272D1D3C" w14:textId="77777777" w:rsidR="009372D5" w:rsidRPr="00FF50D2" w:rsidRDefault="009372D5" w:rsidP="00FF50D2">
            <w:pPr>
              <w:pStyle w:val="TableParagraph"/>
              <w:ind w:left="57" w:right="57"/>
              <w:rPr>
                <w:b/>
                <w:sz w:val="20"/>
                <w:szCs w:val="20"/>
              </w:rPr>
            </w:pPr>
            <w:r w:rsidRPr="00FF50D2">
              <w:rPr>
                <w:b/>
                <w:sz w:val="20"/>
                <w:szCs w:val="20"/>
              </w:rPr>
              <w:t>Encaminhamento</w:t>
            </w:r>
          </w:p>
        </w:tc>
        <w:tc>
          <w:tcPr>
            <w:tcW w:w="9161" w:type="dxa"/>
          </w:tcPr>
          <w:p w14:paraId="08C740A5" w14:textId="29D9234F" w:rsidR="009372D5" w:rsidRPr="00FF50D2" w:rsidRDefault="000C2136" w:rsidP="00FF50D2">
            <w:pPr>
              <w:pStyle w:val="TableParagraph"/>
              <w:ind w:left="57" w:right="57"/>
              <w:jc w:val="both"/>
              <w:rPr>
                <w:sz w:val="20"/>
                <w:szCs w:val="20"/>
              </w:rPr>
            </w:pPr>
            <w:r w:rsidRPr="00FF50D2">
              <w:rPr>
                <w:sz w:val="20"/>
                <w:szCs w:val="20"/>
              </w:rPr>
              <w:t>Por solicitação do Conselheiro Titular/Coordenador da COA-CAU/PR, Walter Gustavo Linzmeyer; considerando deliberação nº 025/2021 da COA-CAU/BR,</w:t>
            </w:r>
            <w:r w:rsidR="00100B98" w:rsidRPr="00FF50D2">
              <w:rPr>
                <w:sz w:val="20"/>
                <w:szCs w:val="20"/>
              </w:rPr>
              <w:t xml:space="preserve"> requer </w:t>
            </w:r>
            <w:r w:rsidRPr="00FF50D2">
              <w:rPr>
                <w:sz w:val="20"/>
                <w:szCs w:val="20"/>
              </w:rPr>
              <w:t>encaminhamento do anteprojeto da resolução sobre transparência das informações aos CAU/UF, para manifestações de todos setores que possuam convergência com o assunto face inciso XXXII do art. 5° da Constituição da República Federativa do Brasil de 1988, o qual assegura que todos têm direito a receber dos órgãos públicos informações de seu interesse particular, ou de interesse coletivo ou geral, que serão prestadas no prazo da lei, sob pena de responsabilidade, ressalvadas aquelas cujo sigilo seja imprescindível à segurança da sociedade e do Estado; Objetivando que deliberações e documentos das comissões pertencentes ao CAU/PR, estejam de acordo com o anteprojeto que dará origem à resolução da transparência das Informações do CAU/BR; Encaminho Deliberação nº 26 COA-CAU/PR, bem como documentação e, links de legislações em que deliberação encontra-se embasada, para que: Baseadas no anteprojeto (anexo a deliberação 025/2021 COA-CAU/BR) em sua íntegra, que cada comissão aponte, sobre o ponto de vista da comissão, informações conflitantes e, ou, relevantes que deverão constar na referida resolução. Encaminhando as respectivas contribuições/ manifestações à COA/CAU-PR, através do e-mail (coa@caupr.gov.br), para emissão de relato e voto na próxima reunião da referida comissão. Considerando a relevância do tema, o mesmo será analisado na próxima sessão para as contribuições pertinentes a comissão</w:t>
            </w:r>
          </w:p>
        </w:tc>
      </w:tr>
    </w:tbl>
    <w:p w14:paraId="7B4A6225" w14:textId="77777777" w:rsidR="007D195B" w:rsidRPr="00FF50D2" w:rsidRDefault="007D195B" w:rsidP="00FF50D2">
      <w:pPr>
        <w:pStyle w:val="TableParagraph"/>
        <w:spacing w:line="221" w:lineRule="exact"/>
        <w:ind w:left="57" w:right="57"/>
        <w:rPr>
          <w:b/>
          <w:sz w:val="20"/>
          <w:szCs w:val="20"/>
        </w:rPr>
      </w:pPr>
    </w:p>
    <w:p w14:paraId="0311B9B0" w14:textId="0A89BA80" w:rsidR="00431343" w:rsidRDefault="00431343" w:rsidP="00FF50D2">
      <w:pPr>
        <w:pStyle w:val="TableParagraph"/>
        <w:spacing w:line="221" w:lineRule="exact"/>
        <w:ind w:left="57" w:right="57"/>
        <w:rPr>
          <w:b/>
          <w:sz w:val="20"/>
          <w:szCs w:val="20"/>
        </w:rPr>
      </w:pPr>
    </w:p>
    <w:p w14:paraId="60C4825C" w14:textId="32551D7A" w:rsidR="00FF50D2" w:rsidRDefault="00FF50D2" w:rsidP="00FF50D2">
      <w:pPr>
        <w:pStyle w:val="TableParagraph"/>
        <w:spacing w:line="221" w:lineRule="exact"/>
        <w:ind w:left="57" w:right="57"/>
        <w:rPr>
          <w:b/>
          <w:sz w:val="20"/>
          <w:szCs w:val="20"/>
        </w:rPr>
      </w:pPr>
    </w:p>
    <w:p w14:paraId="0658AE9C" w14:textId="132F4F9F" w:rsidR="00FF50D2" w:rsidRDefault="00FF50D2" w:rsidP="00FF50D2">
      <w:pPr>
        <w:pStyle w:val="TableParagraph"/>
        <w:spacing w:line="221" w:lineRule="exact"/>
        <w:ind w:left="57" w:right="57"/>
        <w:rPr>
          <w:b/>
          <w:sz w:val="20"/>
          <w:szCs w:val="20"/>
        </w:rPr>
      </w:pPr>
    </w:p>
    <w:p w14:paraId="190E3C0A" w14:textId="522204BA" w:rsidR="00FF50D2" w:rsidRDefault="00FF50D2" w:rsidP="00FF50D2">
      <w:pPr>
        <w:pStyle w:val="TableParagraph"/>
        <w:spacing w:line="221" w:lineRule="exact"/>
        <w:ind w:left="57" w:right="57"/>
        <w:rPr>
          <w:b/>
          <w:sz w:val="20"/>
          <w:szCs w:val="20"/>
        </w:rPr>
      </w:pPr>
    </w:p>
    <w:p w14:paraId="7E1C3D24" w14:textId="77777777" w:rsidR="00FF50D2" w:rsidRDefault="00FF50D2" w:rsidP="00FF50D2">
      <w:pPr>
        <w:pStyle w:val="TableParagraph"/>
        <w:spacing w:line="221" w:lineRule="exact"/>
        <w:ind w:left="57" w:right="57"/>
        <w:rPr>
          <w:b/>
          <w:sz w:val="20"/>
          <w:szCs w:val="20"/>
        </w:rPr>
      </w:pPr>
    </w:p>
    <w:p w14:paraId="7808992B" w14:textId="77777777" w:rsidR="00FF50D2" w:rsidRPr="00FF50D2" w:rsidRDefault="00FF50D2" w:rsidP="00FF50D2">
      <w:pPr>
        <w:pStyle w:val="TableParagraph"/>
        <w:spacing w:line="221" w:lineRule="exact"/>
        <w:ind w:left="57" w:right="57"/>
        <w:rPr>
          <w:b/>
          <w:sz w:val="20"/>
          <w:szCs w:val="20"/>
        </w:rPr>
      </w:pPr>
    </w:p>
    <w:p w14:paraId="7B3AA97F" w14:textId="77777777" w:rsidR="00E62967" w:rsidRPr="00FF50D2" w:rsidRDefault="00DA61E3" w:rsidP="00FF50D2">
      <w:pPr>
        <w:pStyle w:val="TableParagraph"/>
        <w:spacing w:line="221" w:lineRule="exact"/>
        <w:ind w:left="57" w:right="57"/>
        <w:rPr>
          <w:sz w:val="20"/>
          <w:szCs w:val="20"/>
        </w:rPr>
      </w:pPr>
      <w:r w:rsidRPr="00FF50D2">
        <w:rPr>
          <w:sz w:val="20"/>
          <w:szCs w:val="20"/>
        </w:rPr>
        <w:t xml:space="preserve">       </w:t>
      </w:r>
    </w:p>
    <w:p w14:paraId="0080F031" w14:textId="7BE42A60" w:rsidR="0052544F" w:rsidRPr="00FF50D2" w:rsidRDefault="0052544F" w:rsidP="00FF50D2">
      <w:pPr>
        <w:pStyle w:val="TableParagraph"/>
        <w:spacing w:line="221" w:lineRule="exact"/>
        <w:ind w:left="57" w:right="57"/>
        <w:rPr>
          <w:b/>
          <w:sz w:val="20"/>
          <w:szCs w:val="20"/>
        </w:rPr>
      </w:pPr>
      <w:r w:rsidRPr="00FF50D2">
        <w:rPr>
          <w:b/>
          <w:sz w:val="20"/>
          <w:szCs w:val="20"/>
        </w:rPr>
        <w:t>AU Idevall dos Santos Filho CAU A 31799-3 PR</w:t>
      </w:r>
      <w:r w:rsidR="00DA61E3" w:rsidRPr="00FF50D2">
        <w:rPr>
          <w:b/>
          <w:sz w:val="20"/>
          <w:szCs w:val="20"/>
        </w:rPr>
        <w:t xml:space="preserve">                                             </w:t>
      </w:r>
      <w:r w:rsidR="00B71F39" w:rsidRPr="00FF50D2">
        <w:rPr>
          <w:b/>
          <w:sz w:val="20"/>
          <w:szCs w:val="20"/>
        </w:rPr>
        <w:t xml:space="preserve">  </w:t>
      </w:r>
      <w:r w:rsidR="00DA61E3" w:rsidRPr="00FF50D2">
        <w:rPr>
          <w:b/>
          <w:sz w:val="20"/>
          <w:szCs w:val="20"/>
        </w:rPr>
        <w:t>Patricia Ostroski Maia</w:t>
      </w:r>
    </w:p>
    <w:p w14:paraId="6554D41B" w14:textId="322D7A12" w:rsidR="00390B1F" w:rsidRPr="00FF50D2" w:rsidRDefault="00DA61E3" w:rsidP="00FF50D2">
      <w:pPr>
        <w:pStyle w:val="TableParagraph"/>
        <w:spacing w:line="221" w:lineRule="exact"/>
        <w:ind w:left="57" w:right="57"/>
        <w:rPr>
          <w:b/>
          <w:sz w:val="20"/>
          <w:szCs w:val="20"/>
        </w:rPr>
      </w:pPr>
      <w:r w:rsidRPr="00FF50D2">
        <w:rPr>
          <w:sz w:val="20"/>
          <w:szCs w:val="20"/>
        </w:rPr>
        <w:t xml:space="preserve">                  </w:t>
      </w:r>
      <w:r w:rsidR="0052544F" w:rsidRPr="00FF50D2">
        <w:rPr>
          <w:sz w:val="20"/>
          <w:szCs w:val="20"/>
        </w:rPr>
        <w:t xml:space="preserve">Coordenador CPFI-CAU/PR </w:t>
      </w:r>
      <w:r w:rsidRPr="00FF50D2">
        <w:rPr>
          <w:b/>
          <w:sz w:val="20"/>
          <w:szCs w:val="20"/>
        </w:rPr>
        <w:t xml:space="preserve">                                                              </w:t>
      </w:r>
      <w:r w:rsidRPr="00FF50D2">
        <w:rPr>
          <w:sz w:val="20"/>
          <w:szCs w:val="20"/>
        </w:rPr>
        <w:t>Assistente CPFi-CAU/PR</w:t>
      </w:r>
      <w:r w:rsidRPr="00FF50D2">
        <w:rPr>
          <w:b/>
          <w:sz w:val="20"/>
          <w:szCs w:val="20"/>
        </w:rPr>
        <w:t xml:space="preserve"> </w:t>
      </w:r>
    </w:p>
    <w:p w14:paraId="07C1B76E" w14:textId="7EB8AEED" w:rsidR="00796E48" w:rsidRPr="00FF50D2" w:rsidRDefault="00796E48" w:rsidP="00FF50D2">
      <w:pPr>
        <w:ind w:left="57" w:right="57"/>
        <w:rPr>
          <w:sz w:val="20"/>
          <w:szCs w:val="20"/>
        </w:rPr>
      </w:pPr>
    </w:p>
    <w:p w14:paraId="0E1BAD6A" w14:textId="56D883F6" w:rsidR="002D5C07" w:rsidRPr="00FF50D2" w:rsidRDefault="002D5C07" w:rsidP="00FF50D2">
      <w:pPr>
        <w:ind w:left="57" w:right="57"/>
        <w:rPr>
          <w:sz w:val="20"/>
          <w:szCs w:val="20"/>
        </w:rPr>
      </w:pPr>
    </w:p>
    <w:p w14:paraId="638B391C" w14:textId="7CE8F67C" w:rsidR="000F3EED" w:rsidRDefault="000F3EED" w:rsidP="00FF50D2">
      <w:pPr>
        <w:pStyle w:val="Corpodetexto"/>
        <w:ind w:left="57" w:right="57"/>
        <w:rPr>
          <w:b/>
        </w:rPr>
      </w:pPr>
    </w:p>
    <w:p w14:paraId="1044FA98" w14:textId="414E6353" w:rsidR="00FF50D2" w:rsidRDefault="00FF50D2" w:rsidP="00FF50D2">
      <w:pPr>
        <w:pStyle w:val="Corpodetexto"/>
        <w:ind w:left="57" w:right="57"/>
        <w:rPr>
          <w:b/>
        </w:rPr>
      </w:pPr>
    </w:p>
    <w:p w14:paraId="77453347" w14:textId="34CD199D" w:rsidR="00FF50D2" w:rsidRDefault="00FF50D2" w:rsidP="00FF50D2">
      <w:pPr>
        <w:pStyle w:val="Corpodetexto"/>
        <w:ind w:left="57" w:right="57"/>
        <w:rPr>
          <w:b/>
        </w:rPr>
      </w:pPr>
    </w:p>
    <w:p w14:paraId="3B5C6863" w14:textId="631D7B53" w:rsidR="00FF50D2" w:rsidRDefault="00FF50D2" w:rsidP="00FF50D2">
      <w:pPr>
        <w:pStyle w:val="Corpodetexto"/>
        <w:ind w:left="57" w:right="57"/>
        <w:rPr>
          <w:b/>
        </w:rPr>
      </w:pPr>
    </w:p>
    <w:p w14:paraId="7D11056D" w14:textId="110A247B" w:rsidR="00FF50D2" w:rsidRDefault="00FF50D2" w:rsidP="00FF50D2">
      <w:pPr>
        <w:pStyle w:val="Corpodetexto"/>
        <w:ind w:left="57" w:right="57"/>
        <w:rPr>
          <w:b/>
        </w:rPr>
      </w:pPr>
    </w:p>
    <w:p w14:paraId="4D263C27" w14:textId="4EDE8A38" w:rsidR="00FF50D2" w:rsidRDefault="00FF50D2" w:rsidP="00FF50D2">
      <w:pPr>
        <w:pStyle w:val="Corpodetexto"/>
        <w:ind w:left="57" w:right="57"/>
        <w:rPr>
          <w:b/>
        </w:rPr>
      </w:pPr>
    </w:p>
    <w:p w14:paraId="4A696F51" w14:textId="49E0629F" w:rsidR="00FF50D2" w:rsidRDefault="00FF50D2" w:rsidP="00FF50D2">
      <w:pPr>
        <w:pStyle w:val="Corpodetexto"/>
        <w:ind w:left="57" w:right="57"/>
        <w:rPr>
          <w:b/>
        </w:rPr>
      </w:pPr>
    </w:p>
    <w:p w14:paraId="403452B1" w14:textId="77777777" w:rsidR="00FF50D2" w:rsidRPr="00FF50D2" w:rsidRDefault="00FF50D2" w:rsidP="00FF50D2">
      <w:pPr>
        <w:pStyle w:val="Corpodetexto"/>
        <w:ind w:left="57" w:right="57"/>
        <w:rPr>
          <w:b/>
        </w:rPr>
      </w:pPr>
    </w:p>
    <w:p w14:paraId="5DE5CFC1" w14:textId="77777777" w:rsidR="000C2136" w:rsidRPr="00FF50D2" w:rsidRDefault="000C2136" w:rsidP="00FF50D2">
      <w:pPr>
        <w:spacing w:before="80"/>
        <w:ind w:left="57" w:right="57"/>
        <w:jc w:val="center"/>
        <w:outlineLvl w:val="0"/>
        <w:rPr>
          <w:sz w:val="20"/>
          <w:szCs w:val="20"/>
        </w:rPr>
      </w:pPr>
      <w:r w:rsidRPr="00FF50D2">
        <w:rPr>
          <w:b/>
          <w:bCs/>
          <w:sz w:val="20"/>
          <w:szCs w:val="20"/>
        </w:rPr>
        <w:t>12ª REUNIÃO ORDINÁRIA</w:t>
      </w:r>
      <w:r w:rsidRPr="00FF50D2">
        <w:rPr>
          <w:b/>
          <w:bCs/>
          <w:spacing w:val="-1"/>
          <w:sz w:val="20"/>
          <w:szCs w:val="20"/>
        </w:rPr>
        <w:t xml:space="preserve"> – </w:t>
      </w:r>
      <w:r w:rsidRPr="00FF50D2">
        <w:rPr>
          <w:b/>
          <w:bCs/>
          <w:sz w:val="20"/>
          <w:szCs w:val="20"/>
        </w:rPr>
        <w:t>2021 DA CPFI-CAU/PR</w:t>
      </w:r>
    </w:p>
    <w:p w14:paraId="5460095C" w14:textId="77777777" w:rsidR="000C2136" w:rsidRPr="00FF50D2" w:rsidRDefault="000C2136" w:rsidP="00FF50D2">
      <w:pPr>
        <w:spacing w:before="1"/>
        <w:ind w:left="57" w:right="57"/>
        <w:jc w:val="center"/>
        <w:rPr>
          <w:sz w:val="20"/>
          <w:szCs w:val="20"/>
        </w:rPr>
      </w:pPr>
      <w:r w:rsidRPr="00FF50D2">
        <w:rPr>
          <w:sz w:val="20"/>
          <w:szCs w:val="20"/>
        </w:rPr>
        <w:t xml:space="preserve">Modalidade Presencial </w:t>
      </w:r>
    </w:p>
    <w:p w14:paraId="0353FDFE" w14:textId="77777777" w:rsidR="000C2136" w:rsidRPr="00FF50D2" w:rsidRDefault="000C2136" w:rsidP="00FF50D2">
      <w:pPr>
        <w:spacing w:before="1"/>
        <w:ind w:left="57" w:right="57"/>
        <w:jc w:val="center"/>
        <w:rPr>
          <w:sz w:val="20"/>
          <w:szCs w:val="20"/>
        </w:rPr>
      </w:pPr>
      <w:r w:rsidRPr="00FF50D2">
        <w:rPr>
          <w:b/>
          <w:sz w:val="20"/>
          <w:szCs w:val="20"/>
        </w:rPr>
        <w:t>Folha de Votação</w:t>
      </w:r>
    </w:p>
    <w:tbl>
      <w:tblPr>
        <w:tblW w:w="9923" w:type="dxa"/>
        <w:tblInd w:w="-142" w:type="dxa"/>
        <w:tblLayout w:type="fixed"/>
        <w:tblCellMar>
          <w:left w:w="0" w:type="dxa"/>
          <w:right w:w="0" w:type="dxa"/>
        </w:tblCellMar>
        <w:tblLook w:val="01E0" w:firstRow="1" w:lastRow="1" w:firstColumn="1" w:lastColumn="1" w:noHBand="0" w:noVBand="0"/>
      </w:tblPr>
      <w:tblGrid>
        <w:gridCol w:w="1830"/>
        <w:gridCol w:w="3841"/>
        <w:gridCol w:w="1036"/>
        <w:gridCol w:w="897"/>
        <w:gridCol w:w="886"/>
        <w:gridCol w:w="1433"/>
      </w:tblGrid>
      <w:tr w:rsidR="000C2136" w:rsidRPr="00FF50D2" w14:paraId="11CE53B5" w14:textId="77777777" w:rsidTr="00D21E4B">
        <w:trPr>
          <w:trHeight w:val="230"/>
        </w:trPr>
        <w:tc>
          <w:tcPr>
            <w:tcW w:w="1829" w:type="dxa"/>
            <w:vMerge w:val="restart"/>
            <w:tcBorders>
              <w:top w:val="single" w:sz="6" w:space="0" w:color="000000"/>
              <w:bottom w:val="single" w:sz="6" w:space="0" w:color="000000"/>
            </w:tcBorders>
          </w:tcPr>
          <w:p w14:paraId="4843BE82" w14:textId="77777777" w:rsidR="000C2136" w:rsidRPr="00FF50D2" w:rsidRDefault="000C2136" w:rsidP="00FF50D2">
            <w:pPr>
              <w:spacing w:before="120"/>
              <w:ind w:left="57" w:right="57"/>
              <w:jc w:val="both"/>
              <w:rPr>
                <w:b/>
                <w:sz w:val="20"/>
                <w:szCs w:val="20"/>
                <w:lang w:val="en-US"/>
              </w:rPr>
            </w:pPr>
            <w:r w:rsidRPr="00FF50D2">
              <w:rPr>
                <w:b/>
                <w:sz w:val="20"/>
                <w:szCs w:val="20"/>
                <w:lang w:val="en-US"/>
              </w:rPr>
              <w:t>Função</w:t>
            </w:r>
          </w:p>
        </w:tc>
        <w:tc>
          <w:tcPr>
            <w:tcW w:w="3841" w:type="dxa"/>
            <w:vMerge w:val="restart"/>
            <w:tcBorders>
              <w:top w:val="single" w:sz="6" w:space="0" w:color="000000"/>
              <w:bottom w:val="single" w:sz="6" w:space="0" w:color="000000"/>
            </w:tcBorders>
          </w:tcPr>
          <w:p w14:paraId="69F054C6" w14:textId="77777777" w:rsidR="000C2136" w:rsidRPr="00FF50D2" w:rsidRDefault="000C2136" w:rsidP="00FF50D2">
            <w:pPr>
              <w:spacing w:before="120"/>
              <w:ind w:left="57" w:right="57"/>
              <w:jc w:val="both"/>
              <w:rPr>
                <w:b/>
                <w:sz w:val="20"/>
                <w:szCs w:val="20"/>
                <w:lang w:val="en-US"/>
              </w:rPr>
            </w:pPr>
            <w:r w:rsidRPr="00FF50D2">
              <w:rPr>
                <w:b/>
                <w:sz w:val="20"/>
                <w:szCs w:val="20"/>
                <w:lang w:val="en-US"/>
              </w:rPr>
              <w:t>Conselheiros</w:t>
            </w:r>
          </w:p>
        </w:tc>
        <w:tc>
          <w:tcPr>
            <w:tcW w:w="4252" w:type="dxa"/>
            <w:gridSpan w:val="4"/>
            <w:tcBorders>
              <w:top w:val="single" w:sz="6" w:space="0" w:color="000000"/>
              <w:bottom w:val="single" w:sz="4" w:space="0" w:color="000000"/>
            </w:tcBorders>
          </w:tcPr>
          <w:p w14:paraId="43F10EB7" w14:textId="77777777" w:rsidR="000C2136" w:rsidRPr="00FF50D2" w:rsidRDefault="000C2136" w:rsidP="00FF50D2">
            <w:pPr>
              <w:spacing w:line="210" w:lineRule="exact"/>
              <w:ind w:left="57" w:right="57"/>
              <w:jc w:val="both"/>
              <w:rPr>
                <w:b/>
                <w:sz w:val="20"/>
                <w:szCs w:val="20"/>
                <w:lang w:val="en-US"/>
              </w:rPr>
            </w:pPr>
            <w:r w:rsidRPr="00FF50D2">
              <w:rPr>
                <w:b/>
                <w:sz w:val="20"/>
                <w:szCs w:val="20"/>
                <w:lang w:val="en-US"/>
              </w:rPr>
              <w:t>Votação</w:t>
            </w:r>
          </w:p>
        </w:tc>
      </w:tr>
      <w:tr w:rsidR="000C2136" w:rsidRPr="00FF50D2" w14:paraId="11506021" w14:textId="77777777" w:rsidTr="00D21E4B">
        <w:trPr>
          <w:trHeight w:val="230"/>
        </w:trPr>
        <w:tc>
          <w:tcPr>
            <w:tcW w:w="1829" w:type="dxa"/>
            <w:vMerge/>
            <w:tcBorders>
              <w:top w:val="single" w:sz="4" w:space="0" w:color="000000"/>
              <w:bottom w:val="single" w:sz="6" w:space="0" w:color="000000"/>
            </w:tcBorders>
          </w:tcPr>
          <w:p w14:paraId="336DF656" w14:textId="77777777" w:rsidR="000C2136" w:rsidRPr="00FF50D2" w:rsidRDefault="000C2136" w:rsidP="00FF50D2">
            <w:pPr>
              <w:ind w:left="57" w:right="57"/>
              <w:jc w:val="both"/>
              <w:rPr>
                <w:sz w:val="20"/>
                <w:szCs w:val="20"/>
                <w:lang w:val="en-US"/>
              </w:rPr>
            </w:pPr>
          </w:p>
        </w:tc>
        <w:tc>
          <w:tcPr>
            <w:tcW w:w="3841" w:type="dxa"/>
            <w:vMerge/>
            <w:tcBorders>
              <w:top w:val="single" w:sz="4" w:space="0" w:color="000000"/>
              <w:bottom w:val="single" w:sz="6" w:space="0" w:color="000000"/>
            </w:tcBorders>
          </w:tcPr>
          <w:p w14:paraId="1C9001D5" w14:textId="77777777" w:rsidR="000C2136" w:rsidRPr="00FF50D2" w:rsidRDefault="000C2136" w:rsidP="00FF50D2">
            <w:pPr>
              <w:ind w:left="57" w:right="57"/>
              <w:jc w:val="both"/>
              <w:rPr>
                <w:sz w:val="20"/>
                <w:szCs w:val="20"/>
                <w:lang w:val="en-US"/>
              </w:rPr>
            </w:pPr>
          </w:p>
        </w:tc>
        <w:tc>
          <w:tcPr>
            <w:tcW w:w="1036" w:type="dxa"/>
            <w:tcBorders>
              <w:top w:val="single" w:sz="4" w:space="0" w:color="000000"/>
              <w:bottom w:val="single" w:sz="6" w:space="0" w:color="000000"/>
            </w:tcBorders>
          </w:tcPr>
          <w:p w14:paraId="5BA311E2" w14:textId="77777777" w:rsidR="000C2136" w:rsidRPr="00FF50D2" w:rsidRDefault="000C2136" w:rsidP="00FF50D2">
            <w:pPr>
              <w:spacing w:line="210" w:lineRule="exact"/>
              <w:ind w:left="57" w:right="57"/>
              <w:jc w:val="both"/>
              <w:rPr>
                <w:b/>
                <w:sz w:val="20"/>
                <w:szCs w:val="20"/>
                <w:lang w:val="en-US"/>
              </w:rPr>
            </w:pPr>
            <w:r w:rsidRPr="00FF50D2">
              <w:rPr>
                <w:b/>
                <w:sz w:val="20"/>
                <w:szCs w:val="20"/>
                <w:lang w:val="en-US"/>
              </w:rPr>
              <w:t>Sim</w:t>
            </w:r>
          </w:p>
        </w:tc>
        <w:tc>
          <w:tcPr>
            <w:tcW w:w="897" w:type="dxa"/>
            <w:tcBorders>
              <w:top w:val="single" w:sz="4" w:space="0" w:color="000000"/>
              <w:bottom w:val="single" w:sz="6" w:space="0" w:color="000000"/>
            </w:tcBorders>
          </w:tcPr>
          <w:p w14:paraId="19F1EC36" w14:textId="77777777" w:rsidR="000C2136" w:rsidRPr="00FF50D2" w:rsidRDefault="000C2136" w:rsidP="00FF50D2">
            <w:pPr>
              <w:spacing w:line="210" w:lineRule="exact"/>
              <w:ind w:left="57" w:right="57"/>
              <w:jc w:val="both"/>
              <w:rPr>
                <w:b/>
                <w:sz w:val="20"/>
                <w:szCs w:val="20"/>
                <w:lang w:val="en-US"/>
              </w:rPr>
            </w:pPr>
            <w:r w:rsidRPr="00FF50D2">
              <w:rPr>
                <w:b/>
                <w:sz w:val="20"/>
                <w:szCs w:val="20"/>
                <w:lang w:val="en-US"/>
              </w:rPr>
              <w:t>Não</w:t>
            </w:r>
          </w:p>
        </w:tc>
        <w:tc>
          <w:tcPr>
            <w:tcW w:w="886" w:type="dxa"/>
            <w:tcBorders>
              <w:top w:val="single" w:sz="4" w:space="0" w:color="000000"/>
              <w:bottom w:val="single" w:sz="6" w:space="0" w:color="000000"/>
            </w:tcBorders>
          </w:tcPr>
          <w:p w14:paraId="70FF96AD" w14:textId="77777777" w:rsidR="000C2136" w:rsidRPr="00FF50D2" w:rsidRDefault="000C2136" w:rsidP="00FF50D2">
            <w:pPr>
              <w:spacing w:line="210" w:lineRule="exact"/>
              <w:ind w:left="57" w:right="57"/>
              <w:jc w:val="both"/>
              <w:rPr>
                <w:b/>
                <w:sz w:val="20"/>
                <w:szCs w:val="20"/>
                <w:lang w:val="en-US"/>
              </w:rPr>
            </w:pPr>
            <w:r w:rsidRPr="00FF50D2">
              <w:rPr>
                <w:b/>
                <w:sz w:val="20"/>
                <w:szCs w:val="20"/>
                <w:lang w:val="en-US"/>
              </w:rPr>
              <w:t>Abst.</w:t>
            </w:r>
          </w:p>
        </w:tc>
        <w:tc>
          <w:tcPr>
            <w:tcW w:w="1433" w:type="dxa"/>
            <w:tcBorders>
              <w:top w:val="single" w:sz="4" w:space="0" w:color="000000"/>
              <w:bottom w:val="single" w:sz="6" w:space="0" w:color="000000"/>
            </w:tcBorders>
          </w:tcPr>
          <w:p w14:paraId="18445A7E" w14:textId="77777777" w:rsidR="000C2136" w:rsidRPr="00FF50D2" w:rsidRDefault="000C2136" w:rsidP="00FF50D2">
            <w:pPr>
              <w:spacing w:line="210" w:lineRule="exact"/>
              <w:ind w:left="57" w:right="57"/>
              <w:jc w:val="both"/>
              <w:rPr>
                <w:b/>
                <w:sz w:val="20"/>
                <w:szCs w:val="20"/>
                <w:lang w:val="en-US"/>
              </w:rPr>
            </w:pPr>
            <w:r w:rsidRPr="00FF50D2">
              <w:rPr>
                <w:b/>
                <w:sz w:val="20"/>
                <w:szCs w:val="20"/>
                <w:lang w:val="en-US"/>
              </w:rPr>
              <w:t>Ausên.</w:t>
            </w:r>
          </w:p>
        </w:tc>
      </w:tr>
      <w:tr w:rsidR="000C2136" w:rsidRPr="00FF50D2" w14:paraId="43D70833" w14:textId="77777777" w:rsidTr="00D21E4B">
        <w:trPr>
          <w:trHeight w:val="230"/>
        </w:trPr>
        <w:tc>
          <w:tcPr>
            <w:tcW w:w="1829" w:type="dxa"/>
            <w:tcBorders>
              <w:top w:val="single" w:sz="6" w:space="0" w:color="000000"/>
              <w:bottom w:val="single" w:sz="4" w:space="0" w:color="000000"/>
            </w:tcBorders>
          </w:tcPr>
          <w:p w14:paraId="538488FC" w14:textId="77777777" w:rsidR="000C2136" w:rsidRPr="00FF50D2" w:rsidRDefault="000C2136" w:rsidP="00FF50D2">
            <w:pPr>
              <w:spacing w:line="210" w:lineRule="exact"/>
              <w:ind w:left="57" w:right="57"/>
              <w:jc w:val="both"/>
              <w:rPr>
                <w:sz w:val="20"/>
                <w:szCs w:val="20"/>
                <w:lang w:val="en-US"/>
              </w:rPr>
            </w:pPr>
            <w:r w:rsidRPr="00FF50D2">
              <w:rPr>
                <w:sz w:val="20"/>
                <w:szCs w:val="20"/>
                <w:lang w:val="en-US"/>
              </w:rPr>
              <w:t>Coordenador</w:t>
            </w:r>
          </w:p>
        </w:tc>
        <w:tc>
          <w:tcPr>
            <w:tcW w:w="3841" w:type="dxa"/>
            <w:tcBorders>
              <w:top w:val="single" w:sz="6" w:space="0" w:color="000000"/>
              <w:bottom w:val="single" w:sz="4" w:space="0" w:color="000000"/>
            </w:tcBorders>
          </w:tcPr>
          <w:p w14:paraId="1E8811D4" w14:textId="77777777" w:rsidR="000C2136" w:rsidRPr="00FF50D2" w:rsidRDefault="000C2136" w:rsidP="00FF50D2">
            <w:pPr>
              <w:spacing w:line="210" w:lineRule="exact"/>
              <w:ind w:left="57" w:right="57"/>
              <w:jc w:val="both"/>
              <w:rPr>
                <w:sz w:val="20"/>
                <w:szCs w:val="20"/>
                <w:lang w:val="en-US"/>
              </w:rPr>
            </w:pPr>
            <w:r w:rsidRPr="00FF50D2">
              <w:rPr>
                <w:sz w:val="20"/>
                <w:szCs w:val="20"/>
                <w:lang w:val="en-US"/>
              </w:rPr>
              <w:t>Conselheiro Idevall dos Santos Filho</w:t>
            </w:r>
          </w:p>
        </w:tc>
        <w:tc>
          <w:tcPr>
            <w:tcW w:w="1036" w:type="dxa"/>
            <w:tcBorders>
              <w:top w:val="single" w:sz="6" w:space="0" w:color="000000"/>
              <w:bottom w:val="single" w:sz="4" w:space="0" w:color="000000"/>
            </w:tcBorders>
            <w:vAlign w:val="center"/>
          </w:tcPr>
          <w:p w14:paraId="6520A32B" w14:textId="77777777" w:rsidR="000C2136" w:rsidRPr="00FF50D2" w:rsidRDefault="000C2136" w:rsidP="00FF50D2">
            <w:pPr>
              <w:ind w:left="57" w:right="57"/>
              <w:jc w:val="both"/>
              <w:rPr>
                <w:sz w:val="20"/>
                <w:szCs w:val="20"/>
                <w:lang w:val="en-US"/>
              </w:rPr>
            </w:pPr>
            <w:r w:rsidRPr="00FF50D2">
              <w:rPr>
                <w:sz w:val="20"/>
                <w:szCs w:val="20"/>
                <w:lang w:val="en-US"/>
              </w:rPr>
              <w:t>X</w:t>
            </w:r>
          </w:p>
        </w:tc>
        <w:tc>
          <w:tcPr>
            <w:tcW w:w="897" w:type="dxa"/>
            <w:tcBorders>
              <w:top w:val="single" w:sz="6" w:space="0" w:color="000000"/>
              <w:bottom w:val="single" w:sz="4" w:space="0" w:color="000000"/>
            </w:tcBorders>
            <w:vAlign w:val="center"/>
          </w:tcPr>
          <w:p w14:paraId="30208875" w14:textId="77777777" w:rsidR="000C2136" w:rsidRPr="00FF50D2" w:rsidRDefault="000C2136" w:rsidP="00FF50D2">
            <w:pPr>
              <w:ind w:left="57" w:right="57"/>
              <w:jc w:val="both"/>
              <w:rPr>
                <w:sz w:val="20"/>
                <w:szCs w:val="20"/>
                <w:lang w:val="en-US"/>
              </w:rPr>
            </w:pPr>
          </w:p>
        </w:tc>
        <w:tc>
          <w:tcPr>
            <w:tcW w:w="886" w:type="dxa"/>
            <w:tcBorders>
              <w:top w:val="single" w:sz="6" w:space="0" w:color="000000"/>
              <w:bottom w:val="single" w:sz="4" w:space="0" w:color="000000"/>
            </w:tcBorders>
            <w:vAlign w:val="center"/>
          </w:tcPr>
          <w:p w14:paraId="6B1FB031" w14:textId="77777777" w:rsidR="000C2136" w:rsidRPr="00FF50D2" w:rsidRDefault="000C2136" w:rsidP="00FF50D2">
            <w:pPr>
              <w:ind w:left="57" w:right="57"/>
              <w:jc w:val="both"/>
              <w:rPr>
                <w:sz w:val="20"/>
                <w:szCs w:val="20"/>
                <w:lang w:val="en-US"/>
              </w:rPr>
            </w:pPr>
          </w:p>
        </w:tc>
        <w:tc>
          <w:tcPr>
            <w:tcW w:w="1433" w:type="dxa"/>
            <w:tcBorders>
              <w:top w:val="single" w:sz="6" w:space="0" w:color="000000"/>
              <w:bottom w:val="single" w:sz="4" w:space="0" w:color="000000"/>
            </w:tcBorders>
            <w:vAlign w:val="center"/>
          </w:tcPr>
          <w:p w14:paraId="39B730C7" w14:textId="77777777" w:rsidR="000C2136" w:rsidRPr="00FF50D2" w:rsidRDefault="000C2136" w:rsidP="00FF50D2">
            <w:pPr>
              <w:ind w:left="57" w:right="57"/>
              <w:jc w:val="both"/>
              <w:rPr>
                <w:sz w:val="20"/>
                <w:szCs w:val="20"/>
                <w:lang w:val="en-US"/>
              </w:rPr>
            </w:pPr>
          </w:p>
        </w:tc>
      </w:tr>
      <w:tr w:rsidR="000C2136" w:rsidRPr="00FF50D2" w14:paraId="5798ACCC" w14:textId="77777777" w:rsidTr="00D21E4B">
        <w:trPr>
          <w:trHeight w:val="230"/>
        </w:trPr>
        <w:tc>
          <w:tcPr>
            <w:tcW w:w="1829" w:type="dxa"/>
            <w:tcBorders>
              <w:top w:val="single" w:sz="4" w:space="0" w:color="000000"/>
              <w:bottom w:val="single" w:sz="4" w:space="0" w:color="000000"/>
            </w:tcBorders>
          </w:tcPr>
          <w:p w14:paraId="2B62786D" w14:textId="77777777" w:rsidR="000C2136" w:rsidRPr="00FF50D2" w:rsidRDefault="000C2136" w:rsidP="00FF50D2">
            <w:pPr>
              <w:spacing w:line="210" w:lineRule="exact"/>
              <w:ind w:left="57" w:right="57"/>
              <w:jc w:val="both"/>
              <w:rPr>
                <w:sz w:val="20"/>
                <w:szCs w:val="20"/>
                <w:lang w:val="en-US"/>
              </w:rPr>
            </w:pPr>
            <w:r w:rsidRPr="00FF50D2">
              <w:rPr>
                <w:sz w:val="20"/>
                <w:szCs w:val="20"/>
                <w:lang w:val="en-US"/>
              </w:rPr>
              <w:t>Coord-Adjunto</w:t>
            </w:r>
          </w:p>
        </w:tc>
        <w:tc>
          <w:tcPr>
            <w:tcW w:w="3841" w:type="dxa"/>
            <w:tcBorders>
              <w:top w:val="single" w:sz="4" w:space="0" w:color="000000"/>
              <w:bottom w:val="single" w:sz="4" w:space="0" w:color="000000"/>
            </w:tcBorders>
          </w:tcPr>
          <w:p w14:paraId="7BB2B6A6" w14:textId="77777777" w:rsidR="000C2136" w:rsidRPr="00FF50D2" w:rsidRDefault="000C2136" w:rsidP="00FF50D2">
            <w:pPr>
              <w:spacing w:line="210" w:lineRule="exact"/>
              <w:ind w:left="57" w:right="57"/>
              <w:jc w:val="both"/>
              <w:rPr>
                <w:sz w:val="20"/>
                <w:szCs w:val="20"/>
                <w:lang w:val="en-US"/>
              </w:rPr>
            </w:pPr>
            <w:r w:rsidRPr="00FF50D2">
              <w:rPr>
                <w:sz w:val="20"/>
                <w:szCs w:val="20"/>
                <w:lang w:val="en-US"/>
              </w:rPr>
              <w:t>Conselheiro Antonio Ricardo Sardo</w:t>
            </w:r>
          </w:p>
        </w:tc>
        <w:tc>
          <w:tcPr>
            <w:tcW w:w="1036" w:type="dxa"/>
            <w:tcBorders>
              <w:top w:val="single" w:sz="4" w:space="0" w:color="000000"/>
              <w:bottom w:val="single" w:sz="4" w:space="0" w:color="000000"/>
            </w:tcBorders>
            <w:vAlign w:val="center"/>
          </w:tcPr>
          <w:p w14:paraId="12160255" w14:textId="77777777" w:rsidR="000C2136" w:rsidRPr="00FF50D2" w:rsidRDefault="000C2136" w:rsidP="00FF50D2">
            <w:pPr>
              <w:ind w:left="57" w:right="57"/>
              <w:jc w:val="both"/>
              <w:rPr>
                <w:sz w:val="20"/>
                <w:szCs w:val="20"/>
                <w:lang w:val="en-US"/>
              </w:rPr>
            </w:pPr>
            <w:r w:rsidRPr="00FF50D2">
              <w:rPr>
                <w:sz w:val="20"/>
                <w:szCs w:val="20"/>
                <w:lang w:val="en-US"/>
              </w:rPr>
              <w:t>X</w:t>
            </w:r>
          </w:p>
        </w:tc>
        <w:tc>
          <w:tcPr>
            <w:tcW w:w="897" w:type="dxa"/>
            <w:tcBorders>
              <w:top w:val="single" w:sz="4" w:space="0" w:color="000000"/>
              <w:bottom w:val="single" w:sz="4" w:space="0" w:color="000000"/>
            </w:tcBorders>
            <w:vAlign w:val="center"/>
          </w:tcPr>
          <w:p w14:paraId="71642C73" w14:textId="77777777" w:rsidR="000C2136" w:rsidRPr="00FF50D2" w:rsidRDefault="000C2136" w:rsidP="00FF50D2">
            <w:pPr>
              <w:ind w:left="57" w:right="57"/>
              <w:jc w:val="both"/>
              <w:rPr>
                <w:sz w:val="20"/>
                <w:szCs w:val="20"/>
                <w:lang w:val="en-US"/>
              </w:rPr>
            </w:pPr>
          </w:p>
        </w:tc>
        <w:tc>
          <w:tcPr>
            <w:tcW w:w="886" w:type="dxa"/>
            <w:tcBorders>
              <w:top w:val="single" w:sz="4" w:space="0" w:color="000000"/>
              <w:bottom w:val="single" w:sz="4" w:space="0" w:color="000000"/>
            </w:tcBorders>
            <w:vAlign w:val="center"/>
          </w:tcPr>
          <w:p w14:paraId="2B0A331C" w14:textId="77777777" w:rsidR="000C2136" w:rsidRPr="00FF50D2" w:rsidRDefault="000C2136" w:rsidP="00FF50D2">
            <w:pPr>
              <w:ind w:left="57" w:right="57"/>
              <w:jc w:val="both"/>
              <w:rPr>
                <w:sz w:val="20"/>
                <w:szCs w:val="20"/>
                <w:lang w:val="en-US"/>
              </w:rPr>
            </w:pPr>
          </w:p>
        </w:tc>
        <w:tc>
          <w:tcPr>
            <w:tcW w:w="1433" w:type="dxa"/>
            <w:tcBorders>
              <w:top w:val="single" w:sz="4" w:space="0" w:color="000000"/>
              <w:bottom w:val="single" w:sz="4" w:space="0" w:color="000000"/>
            </w:tcBorders>
            <w:vAlign w:val="center"/>
          </w:tcPr>
          <w:p w14:paraId="41579269" w14:textId="77777777" w:rsidR="000C2136" w:rsidRPr="00FF50D2" w:rsidRDefault="000C2136" w:rsidP="00FF50D2">
            <w:pPr>
              <w:ind w:left="57" w:right="57"/>
              <w:jc w:val="both"/>
              <w:rPr>
                <w:sz w:val="20"/>
                <w:szCs w:val="20"/>
                <w:lang w:val="en-US"/>
              </w:rPr>
            </w:pPr>
          </w:p>
        </w:tc>
      </w:tr>
      <w:tr w:rsidR="000C2136" w:rsidRPr="00FF50D2" w14:paraId="204C92EE" w14:textId="77777777" w:rsidTr="00D21E4B">
        <w:trPr>
          <w:trHeight w:val="230"/>
        </w:trPr>
        <w:tc>
          <w:tcPr>
            <w:tcW w:w="1829" w:type="dxa"/>
            <w:tcBorders>
              <w:top w:val="single" w:sz="4" w:space="0" w:color="000000"/>
              <w:bottom w:val="single" w:sz="6" w:space="0" w:color="000000"/>
            </w:tcBorders>
          </w:tcPr>
          <w:p w14:paraId="1729E21B" w14:textId="77777777" w:rsidR="000C2136" w:rsidRPr="00FF50D2" w:rsidRDefault="000C2136" w:rsidP="00FF50D2">
            <w:pPr>
              <w:spacing w:line="210" w:lineRule="exact"/>
              <w:ind w:left="57" w:right="57"/>
              <w:jc w:val="both"/>
              <w:rPr>
                <w:sz w:val="20"/>
                <w:szCs w:val="20"/>
                <w:lang w:val="en-US"/>
              </w:rPr>
            </w:pPr>
            <w:r w:rsidRPr="00FF50D2">
              <w:rPr>
                <w:sz w:val="20"/>
                <w:szCs w:val="20"/>
                <w:lang w:val="en-US"/>
              </w:rPr>
              <w:t>Membro</w:t>
            </w:r>
          </w:p>
        </w:tc>
        <w:tc>
          <w:tcPr>
            <w:tcW w:w="3841" w:type="dxa"/>
            <w:tcBorders>
              <w:top w:val="single" w:sz="4" w:space="0" w:color="000000"/>
              <w:bottom w:val="single" w:sz="6" w:space="0" w:color="000000"/>
            </w:tcBorders>
          </w:tcPr>
          <w:p w14:paraId="3CD3F10A" w14:textId="77777777" w:rsidR="000C2136" w:rsidRPr="00FF50D2" w:rsidRDefault="000C2136" w:rsidP="00FF50D2">
            <w:pPr>
              <w:spacing w:line="210" w:lineRule="exact"/>
              <w:ind w:left="57" w:right="57"/>
              <w:jc w:val="both"/>
              <w:rPr>
                <w:sz w:val="20"/>
                <w:szCs w:val="20"/>
                <w:lang w:val="en-US"/>
              </w:rPr>
            </w:pPr>
            <w:r w:rsidRPr="00FF50D2">
              <w:rPr>
                <w:sz w:val="20"/>
                <w:szCs w:val="20"/>
                <w:lang w:val="en-US"/>
              </w:rPr>
              <w:t>Conselheiro Jeancarlo Versetti</w:t>
            </w:r>
          </w:p>
        </w:tc>
        <w:tc>
          <w:tcPr>
            <w:tcW w:w="1036" w:type="dxa"/>
            <w:tcBorders>
              <w:top w:val="single" w:sz="4" w:space="0" w:color="000000"/>
              <w:bottom w:val="single" w:sz="6" w:space="0" w:color="000000"/>
            </w:tcBorders>
            <w:vAlign w:val="center"/>
          </w:tcPr>
          <w:p w14:paraId="29D2CE32" w14:textId="77777777" w:rsidR="000C2136" w:rsidRPr="00FF50D2" w:rsidRDefault="000C2136" w:rsidP="00FF50D2">
            <w:pPr>
              <w:ind w:left="57" w:right="57"/>
              <w:jc w:val="both"/>
              <w:rPr>
                <w:sz w:val="20"/>
                <w:szCs w:val="20"/>
                <w:lang w:val="en-US"/>
              </w:rPr>
            </w:pPr>
            <w:r w:rsidRPr="00FF50D2">
              <w:rPr>
                <w:sz w:val="20"/>
                <w:szCs w:val="20"/>
                <w:lang w:val="en-US"/>
              </w:rPr>
              <w:t>X</w:t>
            </w:r>
          </w:p>
        </w:tc>
        <w:tc>
          <w:tcPr>
            <w:tcW w:w="897" w:type="dxa"/>
            <w:tcBorders>
              <w:top w:val="single" w:sz="4" w:space="0" w:color="000000"/>
              <w:bottom w:val="single" w:sz="6" w:space="0" w:color="000000"/>
            </w:tcBorders>
            <w:vAlign w:val="center"/>
          </w:tcPr>
          <w:p w14:paraId="173D2B89" w14:textId="77777777" w:rsidR="000C2136" w:rsidRPr="00FF50D2" w:rsidRDefault="000C2136" w:rsidP="00FF50D2">
            <w:pPr>
              <w:ind w:left="57" w:right="57"/>
              <w:jc w:val="both"/>
              <w:rPr>
                <w:sz w:val="20"/>
                <w:szCs w:val="20"/>
                <w:lang w:val="en-US"/>
              </w:rPr>
            </w:pPr>
          </w:p>
        </w:tc>
        <w:tc>
          <w:tcPr>
            <w:tcW w:w="886" w:type="dxa"/>
            <w:tcBorders>
              <w:top w:val="single" w:sz="4" w:space="0" w:color="000000"/>
              <w:bottom w:val="single" w:sz="6" w:space="0" w:color="000000"/>
            </w:tcBorders>
            <w:vAlign w:val="center"/>
          </w:tcPr>
          <w:p w14:paraId="20BBD24E" w14:textId="77777777" w:rsidR="000C2136" w:rsidRPr="00FF50D2" w:rsidRDefault="000C2136" w:rsidP="00FF50D2">
            <w:pPr>
              <w:ind w:left="57" w:right="57"/>
              <w:jc w:val="both"/>
              <w:rPr>
                <w:sz w:val="20"/>
                <w:szCs w:val="20"/>
                <w:lang w:val="en-US"/>
              </w:rPr>
            </w:pPr>
          </w:p>
        </w:tc>
        <w:tc>
          <w:tcPr>
            <w:tcW w:w="1433" w:type="dxa"/>
            <w:tcBorders>
              <w:top w:val="single" w:sz="4" w:space="0" w:color="000000"/>
              <w:bottom w:val="single" w:sz="6" w:space="0" w:color="000000"/>
            </w:tcBorders>
            <w:vAlign w:val="center"/>
          </w:tcPr>
          <w:p w14:paraId="607FC244" w14:textId="77777777" w:rsidR="000C2136" w:rsidRPr="00FF50D2" w:rsidRDefault="000C2136" w:rsidP="00FF50D2">
            <w:pPr>
              <w:ind w:left="57" w:right="57"/>
              <w:jc w:val="both"/>
              <w:rPr>
                <w:sz w:val="20"/>
                <w:szCs w:val="20"/>
                <w:lang w:val="en-US"/>
              </w:rPr>
            </w:pPr>
          </w:p>
        </w:tc>
      </w:tr>
      <w:tr w:rsidR="000C2136" w:rsidRPr="00FF50D2" w14:paraId="23B4EBCD" w14:textId="77777777" w:rsidTr="00D21E4B">
        <w:trPr>
          <w:trHeight w:val="1076"/>
        </w:trPr>
        <w:tc>
          <w:tcPr>
            <w:tcW w:w="9922" w:type="dxa"/>
            <w:gridSpan w:val="6"/>
            <w:tcBorders>
              <w:top w:val="single" w:sz="4" w:space="0" w:color="808080"/>
              <w:left w:val="single" w:sz="4" w:space="0" w:color="808080"/>
              <w:bottom w:val="single" w:sz="4" w:space="0" w:color="808080"/>
              <w:right w:val="single" w:sz="4" w:space="0" w:color="808080"/>
            </w:tcBorders>
            <w:shd w:val="clear" w:color="auto" w:fill="D9D9FF"/>
          </w:tcPr>
          <w:p w14:paraId="34AD8157" w14:textId="77777777" w:rsidR="000C2136" w:rsidRPr="00FF50D2" w:rsidRDefault="000C2136" w:rsidP="00FF50D2">
            <w:pPr>
              <w:spacing w:before="57" w:after="57"/>
              <w:ind w:left="57" w:right="57"/>
              <w:jc w:val="both"/>
              <w:rPr>
                <w:sz w:val="20"/>
                <w:szCs w:val="20"/>
                <w:lang w:val="en-US"/>
              </w:rPr>
            </w:pPr>
            <w:r w:rsidRPr="00FF50D2">
              <w:rPr>
                <w:sz w:val="20"/>
                <w:szCs w:val="20"/>
                <w:lang w:val="en-US"/>
              </w:rPr>
              <w:t>Históricodavotação:</w:t>
            </w:r>
            <w:r w:rsidRPr="00FF50D2">
              <w:rPr>
                <w:b/>
                <w:spacing w:val="-5"/>
                <w:sz w:val="20"/>
                <w:szCs w:val="20"/>
                <w:lang w:val="en-US"/>
              </w:rPr>
              <w:t>12</w:t>
            </w:r>
            <w:r w:rsidRPr="00FF50D2">
              <w:rPr>
                <w:b/>
                <w:sz w:val="20"/>
                <w:szCs w:val="20"/>
                <w:lang w:val="en-US"/>
              </w:rPr>
              <w:t xml:space="preserve">ª REUNIÃO ORDINÁRIA 2021 CPFI-CAU/PR  </w:t>
            </w:r>
            <w:r w:rsidRPr="00FF50D2">
              <w:rPr>
                <w:sz w:val="20"/>
                <w:szCs w:val="20"/>
                <w:lang w:val="en-US"/>
              </w:rPr>
              <w:t>Data:</w:t>
            </w:r>
            <w:r w:rsidRPr="00FF50D2">
              <w:rPr>
                <w:b/>
                <w:spacing w:val="-3"/>
                <w:sz w:val="20"/>
                <w:szCs w:val="20"/>
                <w:lang w:val="en-US"/>
              </w:rPr>
              <w:t>13/12/2021</w:t>
            </w:r>
          </w:p>
          <w:p w14:paraId="7F47A804" w14:textId="77777777" w:rsidR="000C2136" w:rsidRPr="00FF50D2" w:rsidRDefault="000C2136" w:rsidP="00FF50D2">
            <w:pPr>
              <w:spacing w:before="57" w:after="57"/>
              <w:ind w:left="57" w:right="57"/>
              <w:jc w:val="both"/>
              <w:rPr>
                <w:sz w:val="20"/>
                <w:szCs w:val="20"/>
                <w:lang w:val="en-US"/>
              </w:rPr>
            </w:pPr>
            <w:r w:rsidRPr="00FF50D2">
              <w:rPr>
                <w:sz w:val="20"/>
                <w:szCs w:val="20"/>
                <w:lang w:val="en-US"/>
              </w:rPr>
              <w:t xml:space="preserve">Matéria em votação: </w:t>
            </w:r>
            <w:r w:rsidRPr="00FF50D2">
              <w:rPr>
                <w:b/>
                <w:bCs/>
                <w:sz w:val="20"/>
                <w:szCs w:val="20"/>
                <w:lang w:val="en-US"/>
              </w:rPr>
              <w:t>PROPOSTA DE DELIBERAÇÃO Nº 036 CPFI – APROVAÇÃO CONTAS NOV/2021</w:t>
            </w:r>
          </w:p>
          <w:p w14:paraId="7B05913E" w14:textId="77777777" w:rsidR="000C2136" w:rsidRPr="00FF50D2" w:rsidRDefault="000C2136" w:rsidP="00FF50D2">
            <w:pPr>
              <w:spacing w:before="57" w:after="57"/>
              <w:ind w:left="57" w:right="57"/>
              <w:jc w:val="both"/>
              <w:rPr>
                <w:sz w:val="20"/>
                <w:szCs w:val="20"/>
                <w:lang w:val="en-US"/>
              </w:rPr>
            </w:pPr>
            <w:r w:rsidRPr="00FF50D2">
              <w:rPr>
                <w:bCs/>
                <w:sz w:val="20"/>
                <w:szCs w:val="20"/>
                <w:lang w:val="en-US"/>
              </w:rPr>
              <w:t>Resultado da votação:</w:t>
            </w:r>
            <w:r w:rsidRPr="00FF50D2">
              <w:rPr>
                <w:b/>
                <w:sz w:val="20"/>
                <w:szCs w:val="20"/>
                <w:lang w:val="en-US"/>
              </w:rPr>
              <w:t xml:space="preserve"> Sim </w:t>
            </w:r>
            <w:r w:rsidRPr="00FF50D2">
              <w:rPr>
                <w:sz w:val="20"/>
                <w:szCs w:val="20"/>
                <w:lang w:val="en-US"/>
              </w:rPr>
              <w:t xml:space="preserve">(3), </w:t>
            </w:r>
            <w:r w:rsidRPr="00FF50D2">
              <w:rPr>
                <w:b/>
                <w:sz w:val="20"/>
                <w:szCs w:val="20"/>
                <w:lang w:val="en-US"/>
              </w:rPr>
              <w:t xml:space="preserve">Não </w:t>
            </w:r>
            <w:r w:rsidRPr="00FF50D2">
              <w:rPr>
                <w:sz w:val="20"/>
                <w:szCs w:val="20"/>
                <w:lang w:val="en-US"/>
              </w:rPr>
              <w:t xml:space="preserve">(0), </w:t>
            </w:r>
            <w:r w:rsidRPr="00FF50D2">
              <w:rPr>
                <w:b/>
                <w:sz w:val="20"/>
                <w:szCs w:val="20"/>
                <w:lang w:val="en-US"/>
              </w:rPr>
              <w:t xml:space="preserve">Abstenção </w:t>
            </w:r>
            <w:r w:rsidRPr="00FF50D2">
              <w:rPr>
                <w:sz w:val="20"/>
                <w:szCs w:val="20"/>
                <w:lang w:val="en-US"/>
              </w:rPr>
              <w:t xml:space="preserve">(0), </w:t>
            </w:r>
            <w:r w:rsidRPr="00FF50D2">
              <w:rPr>
                <w:b/>
                <w:sz w:val="20"/>
                <w:szCs w:val="20"/>
                <w:lang w:val="en-US"/>
              </w:rPr>
              <w:t xml:space="preserve">Ausência </w:t>
            </w:r>
            <w:r w:rsidRPr="00FF50D2">
              <w:rPr>
                <w:sz w:val="20"/>
                <w:szCs w:val="20"/>
                <w:lang w:val="en-US"/>
              </w:rPr>
              <w:t xml:space="preserve">( ) de </w:t>
            </w:r>
            <w:r w:rsidRPr="00FF50D2">
              <w:rPr>
                <w:b/>
                <w:sz w:val="20"/>
                <w:szCs w:val="20"/>
                <w:lang w:val="en-US"/>
              </w:rPr>
              <w:t xml:space="preserve">Total de três  </w:t>
            </w:r>
            <w:r w:rsidRPr="00FF50D2">
              <w:rPr>
                <w:b/>
                <w:bCs/>
                <w:sz w:val="20"/>
                <w:szCs w:val="20"/>
                <w:lang w:val="en-US"/>
              </w:rPr>
              <w:t>(03) Conselheiros.</w:t>
            </w:r>
          </w:p>
          <w:p w14:paraId="1FA1F807" w14:textId="77777777" w:rsidR="000C2136" w:rsidRPr="00FF50D2" w:rsidRDefault="000C2136" w:rsidP="00FF50D2">
            <w:pPr>
              <w:spacing w:before="57" w:after="57"/>
              <w:ind w:left="57" w:right="57"/>
              <w:jc w:val="both"/>
              <w:rPr>
                <w:sz w:val="20"/>
                <w:szCs w:val="20"/>
                <w:lang w:val="en-US"/>
              </w:rPr>
            </w:pPr>
            <w:r w:rsidRPr="00FF50D2">
              <w:rPr>
                <w:sz w:val="20"/>
                <w:szCs w:val="20"/>
                <w:lang w:val="en-US"/>
              </w:rPr>
              <w:t xml:space="preserve">Ocorrências: </w:t>
            </w:r>
            <w:r w:rsidRPr="00FF50D2">
              <w:rPr>
                <w:b/>
                <w:bCs/>
                <w:sz w:val="20"/>
                <w:szCs w:val="20"/>
                <w:lang w:val="en-US"/>
              </w:rPr>
              <w:t xml:space="preserve">Nenhuma </w:t>
            </w:r>
            <w:r w:rsidRPr="00FF50D2">
              <w:rPr>
                <w:sz w:val="20"/>
                <w:szCs w:val="20"/>
                <w:lang w:val="en-US"/>
              </w:rPr>
              <w:t>Assistente:</w:t>
            </w:r>
            <w:r w:rsidRPr="00FF50D2">
              <w:rPr>
                <w:spacing w:val="-2"/>
                <w:sz w:val="20"/>
                <w:szCs w:val="20"/>
                <w:lang w:val="en-US"/>
              </w:rPr>
              <w:t xml:space="preserve"> Patricia Ostroski Maia |</w:t>
            </w:r>
            <w:r w:rsidRPr="00FF50D2">
              <w:rPr>
                <w:sz w:val="20"/>
                <w:szCs w:val="20"/>
                <w:lang w:val="en-US"/>
              </w:rPr>
              <w:t>ConduçãoTrabalhos</w:t>
            </w:r>
            <w:r w:rsidRPr="00FF50D2">
              <w:rPr>
                <w:spacing w:val="-4"/>
                <w:sz w:val="20"/>
                <w:szCs w:val="20"/>
                <w:lang w:val="en-US"/>
              </w:rPr>
              <w:t>: Coordenador</w:t>
            </w:r>
            <w:r w:rsidRPr="00FF50D2">
              <w:rPr>
                <w:sz w:val="20"/>
                <w:szCs w:val="20"/>
                <w:lang w:val="en-US"/>
              </w:rPr>
              <w:t xml:space="preserve"> Idevall dos Santos Filho</w:t>
            </w:r>
          </w:p>
        </w:tc>
      </w:tr>
    </w:tbl>
    <w:p w14:paraId="5AE3A710" w14:textId="15B0E307" w:rsidR="000C2136" w:rsidRDefault="000C2136" w:rsidP="00FF50D2">
      <w:pPr>
        <w:spacing w:before="1"/>
        <w:ind w:left="57" w:right="57"/>
        <w:rPr>
          <w:sz w:val="20"/>
          <w:szCs w:val="20"/>
        </w:rPr>
      </w:pPr>
    </w:p>
    <w:p w14:paraId="3E0238E4" w14:textId="77777777" w:rsidR="00FF50D2" w:rsidRPr="00FF50D2" w:rsidRDefault="00FF50D2" w:rsidP="00FF50D2">
      <w:pPr>
        <w:spacing w:before="1"/>
        <w:ind w:left="57" w:right="57"/>
        <w:rPr>
          <w:sz w:val="20"/>
          <w:szCs w:val="20"/>
        </w:rPr>
      </w:pPr>
    </w:p>
    <w:tbl>
      <w:tblPr>
        <w:tblW w:w="9923" w:type="dxa"/>
        <w:tblInd w:w="-142" w:type="dxa"/>
        <w:tblLayout w:type="fixed"/>
        <w:tblCellMar>
          <w:left w:w="0" w:type="dxa"/>
          <w:right w:w="0" w:type="dxa"/>
        </w:tblCellMar>
        <w:tblLook w:val="01E0" w:firstRow="1" w:lastRow="1" w:firstColumn="1" w:lastColumn="1" w:noHBand="0" w:noVBand="0"/>
      </w:tblPr>
      <w:tblGrid>
        <w:gridCol w:w="1830"/>
        <w:gridCol w:w="3841"/>
        <w:gridCol w:w="1036"/>
        <w:gridCol w:w="897"/>
        <w:gridCol w:w="886"/>
        <w:gridCol w:w="1433"/>
      </w:tblGrid>
      <w:tr w:rsidR="000C2136" w:rsidRPr="00FF50D2" w14:paraId="4ACA801C" w14:textId="77777777" w:rsidTr="00D21E4B">
        <w:trPr>
          <w:trHeight w:val="230"/>
        </w:trPr>
        <w:tc>
          <w:tcPr>
            <w:tcW w:w="1829" w:type="dxa"/>
            <w:vMerge w:val="restart"/>
            <w:tcBorders>
              <w:top w:val="single" w:sz="6" w:space="0" w:color="000000"/>
              <w:bottom w:val="single" w:sz="6" w:space="0" w:color="000000"/>
            </w:tcBorders>
          </w:tcPr>
          <w:p w14:paraId="6A8D06D3" w14:textId="77777777" w:rsidR="000C2136" w:rsidRPr="00FF50D2" w:rsidRDefault="000C2136" w:rsidP="00FF50D2">
            <w:pPr>
              <w:spacing w:before="120"/>
              <w:ind w:left="57" w:right="57"/>
              <w:jc w:val="both"/>
              <w:rPr>
                <w:b/>
                <w:sz w:val="20"/>
                <w:szCs w:val="20"/>
                <w:lang w:val="en-US"/>
              </w:rPr>
            </w:pPr>
            <w:r w:rsidRPr="00FF50D2">
              <w:rPr>
                <w:b/>
                <w:sz w:val="20"/>
                <w:szCs w:val="20"/>
                <w:lang w:val="en-US"/>
              </w:rPr>
              <w:t>Função</w:t>
            </w:r>
          </w:p>
        </w:tc>
        <w:tc>
          <w:tcPr>
            <w:tcW w:w="3841" w:type="dxa"/>
            <w:vMerge w:val="restart"/>
            <w:tcBorders>
              <w:top w:val="single" w:sz="6" w:space="0" w:color="000000"/>
              <w:bottom w:val="single" w:sz="6" w:space="0" w:color="000000"/>
            </w:tcBorders>
          </w:tcPr>
          <w:p w14:paraId="3F4BB81A" w14:textId="77777777" w:rsidR="000C2136" w:rsidRPr="00FF50D2" w:rsidRDefault="000C2136" w:rsidP="00FF50D2">
            <w:pPr>
              <w:spacing w:before="120"/>
              <w:ind w:left="57" w:right="57"/>
              <w:jc w:val="both"/>
              <w:rPr>
                <w:b/>
                <w:sz w:val="20"/>
                <w:szCs w:val="20"/>
                <w:lang w:val="en-US"/>
              </w:rPr>
            </w:pPr>
            <w:r w:rsidRPr="00FF50D2">
              <w:rPr>
                <w:b/>
                <w:sz w:val="20"/>
                <w:szCs w:val="20"/>
                <w:lang w:val="en-US"/>
              </w:rPr>
              <w:t>Conselheiros</w:t>
            </w:r>
          </w:p>
        </w:tc>
        <w:tc>
          <w:tcPr>
            <w:tcW w:w="4252" w:type="dxa"/>
            <w:gridSpan w:val="4"/>
            <w:tcBorders>
              <w:top w:val="single" w:sz="6" w:space="0" w:color="000000"/>
              <w:bottom w:val="single" w:sz="4" w:space="0" w:color="000000"/>
            </w:tcBorders>
          </w:tcPr>
          <w:p w14:paraId="56E2830D" w14:textId="77777777" w:rsidR="000C2136" w:rsidRPr="00FF50D2" w:rsidRDefault="000C2136" w:rsidP="00FF50D2">
            <w:pPr>
              <w:spacing w:line="210" w:lineRule="exact"/>
              <w:ind w:left="57" w:right="57"/>
              <w:jc w:val="both"/>
              <w:rPr>
                <w:b/>
                <w:sz w:val="20"/>
                <w:szCs w:val="20"/>
                <w:lang w:val="en-US"/>
              </w:rPr>
            </w:pPr>
            <w:r w:rsidRPr="00FF50D2">
              <w:rPr>
                <w:b/>
                <w:sz w:val="20"/>
                <w:szCs w:val="20"/>
                <w:lang w:val="en-US"/>
              </w:rPr>
              <w:t>Votação</w:t>
            </w:r>
          </w:p>
        </w:tc>
      </w:tr>
      <w:tr w:rsidR="000C2136" w:rsidRPr="00FF50D2" w14:paraId="7F9823EB" w14:textId="77777777" w:rsidTr="00D21E4B">
        <w:trPr>
          <w:trHeight w:val="230"/>
        </w:trPr>
        <w:tc>
          <w:tcPr>
            <w:tcW w:w="1829" w:type="dxa"/>
            <w:vMerge/>
            <w:tcBorders>
              <w:top w:val="single" w:sz="4" w:space="0" w:color="000000"/>
              <w:bottom w:val="single" w:sz="6" w:space="0" w:color="000000"/>
            </w:tcBorders>
          </w:tcPr>
          <w:p w14:paraId="55A18BB6" w14:textId="77777777" w:rsidR="000C2136" w:rsidRPr="00FF50D2" w:rsidRDefault="000C2136" w:rsidP="00FF50D2">
            <w:pPr>
              <w:ind w:left="57" w:right="57"/>
              <w:jc w:val="both"/>
              <w:rPr>
                <w:sz w:val="20"/>
                <w:szCs w:val="20"/>
                <w:lang w:val="en-US"/>
              </w:rPr>
            </w:pPr>
          </w:p>
        </w:tc>
        <w:tc>
          <w:tcPr>
            <w:tcW w:w="3841" w:type="dxa"/>
            <w:vMerge/>
            <w:tcBorders>
              <w:top w:val="single" w:sz="4" w:space="0" w:color="000000"/>
              <w:bottom w:val="single" w:sz="6" w:space="0" w:color="000000"/>
            </w:tcBorders>
          </w:tcPr>
          <w:p w14:paraId="3179A148" w14:textId="77777777" w:rsidR="000C2136" w:rsidRPr="00FF50D2" w:rsidRDefault="000C2136" w:rsidP="00FF50D2">
            <w:pPr>
              <w:ind w:left="57" w:right="57"/>
              <w:jc w:val="both"/>
              <w:rPr>
                <w:sz w:val="20"/>
                <w:szCs w:val="20"/>
                <w:lang w:val="en-US"/>
              </w:rPr>
            </w:pPr>
          </w:p>
        </w:tc>
        <w:tc>
          <w:tcPr>
            <w:tcW w:w="1036" w:type="dxa"/>
            <w:tcBorders>
              <w:top w:val="single" w:sz="4" w:space="0" w:color="000000"/>
              <w:bottom w:val="single" w:sz="6" w:space="0" w:color="000000"/>
            </w:tcBorders>
          </w:tcPr>
          <w:p w14:paraId="222D0AAB" w14:textId="77777777" w:rsidR="000C2136" w:rsidRPr="00FF50D2" w:rsidRDefault="000C2136" w:rsidP="00FF50D2">
            <w:pPr>
              <w:spacing w:line="210" w:lineRule="exact"/>
              <w:ind w:left="57" w:right="57"/>
              <w:jc w:val="both"/>
              <w:rPr>
                <w:b/>
                <w:sz w:val="20"/>
                <w:szCs w:val="20"/>
                <w:lang w:val="en-US"/>
              </w:rPr>
            </w:pPr>
            <w:r w:rsidRPr="00FF50D2">
              <w:rPr>
                <w:b/>
                <w:sz w:val="20"/>
                <w:szCs w:val="20"/>
                <w:lang w:val="en-US"/>
              </w:rPr>
              <w:t>Sim</w:t>
            </w:r>
          </w:p>
        </w:tc>
        <w:tc>
          <w:tcPr>
            <w:tcW w:w="897" w:type="dxa"/>
            <w:tcBorders>
              <w:top w:val="single" w:sz="4" w:space="0" w:color="000000"/>
              <w:bottom w:val="single" w:sz="6" w:space="0" w:color="000000"/>
            </w:tcBorders>
          </w:tcPr>
          <w:p w14:paraId="34FF0ED9" w14:textId="77777777" w:rsidR="000C2136" w:rsidRPr="00FF50D2" w:rsidRDefault="000C2136" w:rsidP="00FF50D2">
            <w:pPr>
              <w:spacing w:line="210" w:lineRule="exact"/>
              <w:ind w:left="57" w:right="57"/>
              <w:jc w:val="both"/>
              <w:rPr>
                <w:b/>
                <w:sz w:val="20"/>
                <w:szCs w:val="20"/>
                <w:lang w:val="en-US"/>
              </w:rPr>
            </w:pPr>
            <w:r w:rsidRPr="00FF50D2">
              <w:rPr>
                <w:b/>
                <w:sz w:val="20"/>
                <w:szCs w:val="20"/>
                <w:lang w:val="en-US"/>
              </w:rPr>
              <w:t>Não</w:t>
            </w:r>
          </w:p>
        </w:tc>
        <w:tc>
          <w:tcPr>
            <w:tcW w:w="886" w:type="dxa"/>
            <w:tcBorders>
              <w:top w:val="single" w:sz="4" w:space="0" w:color="000000"/>
              <w:bottom w:val="single" w:sz="6" w:space="0" w:color="000000"/>
            </w:tcBorders>
          </w:tcPr>
          <w:p w14:paraId="37E974AC" w14:textId="77777777" w:rsidR="000C2136" w:rsidRPr="00FF50D2" w:rsidRDefault="000C2136" w:rsidP="00FF50D2">
            <w:pPr>
              <w:spacing w:line="210" w:lineRule="exact"/>
              <w:ind w:left="57" w:right="57"/>
              <w:jc w:val="both"/>
              <w:rPr>
                <w:b/>
                <w:sz w:val="20"/>
                <w:szCs w:val="20"/>
                <w:lang w:val="en-US"/>
              </w:rPr>
            </w:pPr>
            <w:r w:rsidRPr="00FF50D2">
              <w:rPr>
                <w:b/>
                <w:sz w:val="20"/>
                <w:szCs w:val="20"/>
                <w:lang w:val="en-US"/>
              </w:rPr>
              <w:t>Abst.</w:t>
            </w:r>
          </w:p>
        </w:tc>
        <w:tc>
          <w:tcPr>
            <w:tcW w:w="1433" w:type="dxa"/>
            <w:tcBorders>
              <w:top w:val="single" w:sz="4" w:space="0" w:color="000000"/>
              <w:bottom w:val="single" w:sz="6" w:space="0" w:color="000000"/>
            </w:tcBorders>
          </w:tcPr>
          <w:p w14:paraId="122DBC29" w14:textId="77777777" w:rsidR="000C2136" w:rsidRPr="00FF50D2" w:rsidRDefault="000C2136" w:rsidP="00FF50D2">
            <w:pPr>
              <w:spacing w:line="210" w:lineRule="exact"/>
              <w:ind w:left="57" w:right="57"/>
              <w:jc w:val="both"/>
              <w:rPr>
                <w:b/>
                <w:sz w:val="20"/>
                <w:szCs w:val="20"/>
                <w:lang w:val="en-US"/>
              </w:rPr>
            </w:pPr>
            <w:r w:rsidRPr="00FF50D2">
              <w:rPr>
                <w:b/>
                <w:sz w:val="20"/>
                <w:szCs w:val="20"/>
                <w:lang w:val="en-US"/>
              </w:rPr>
              <w:t>Ausên.</w:t>
            </w:r>
          </w:p>
        </w:tc>
      </w:tr>
      <w:tr w:rsidR="000C2136" w:rsidRPr="00FF50D2" w14:paraId="68C66CA8" w14:textId="77777777" w:rsidTr="00D21E4B">
        <w:trPr>
          <w:trHeight w:val="230"/>
        </w:trPr>
        <w:tc>
          <w:tcPr>
            <w:tcW w:w="1829" w:type="dxa"/>
            <w:tcBorders>
              <w:top w:val="single" w:sz="6" w:space="0" w:color="000000"/>
              <w:bottom w:val="single" w:sz="4" w:space="0" w:color="000000"/>
            </w:tcBorders>
          </w:tcPr>
          <w:p w14:paraId="0AA6E2F7" w14:textId="77777777" w:rsidR="000C2136" w:rsidRPr="00FF50D2" w:rsidRDefault="000C2136" w:rsidP="00FF50D2">
            <w:pPr>
              <w:spacing w:line="210" w:lineRule="exact"/>
              <w:ind w:left="57" w:right="57"/>
              <w:jc w:val="both"/>
              <w:rPr>
                <w:sz w:val="20"/>
                <w:szCs w:val="20"/>
                <w:lang w:val="en-US"/>
              </w:rPr>
            </w:pPr>
            <w:r w:rsidRPr="00FF50D2">
              <w:rPr>
                <w:sz w:val="20"/>
                <w:szCs w:val="20"/>
                <w:lang w:val="en-US"/>
              </w:rPr>
              <w:t>Coordenador</w:t>
            </w:r>
          </w:p>
        </w:tc>
        <w:tc>
          <w:tcPr>
            <w:tcW w:w="3841" w:type="dxa"/>
            <w:tcBorders>
              <w:top w:val="single" w:sz="6" w:space="0" w:color="000000"/>
              <w:bottom w:val="single" w:sz="4" w:space="0" w:color="000000"/>
            </w:tcBorders>
          </w:tcPr>
          <w:p w14:paraId="3F5DC31F" w14:textId="77777777" w:rsidR="000C2136" w:rsidRPr="00FF50D2" w:rsidRDefault="000C2136" w:rsidP="00FF50D2">
            <w:pPr>
              <w:spacing w:line="210" w:lineRule="exact"/>
              <w:ind w:left="57" w:right="57"/>
              <w:jc w:val="both"/>
              <w:rPr>
                <w:sz w:val="20"/>
                <w:szCs w:val="20"/>
                <w:lang w:val="en-US"/>
              </w:rPr>
            </w:pPr>
            <w:r w:rsidRPr="00FF50D2">
              <w:rPr>
                <w:sz w:val="20"/>
                <w:szCs w:val="20"/>
                <w:lang w:val="en-US"/>
              </w:rPr>
              <w:t>Conselheiro Idevall dos Santos Filho</w:t>
            </w:r>
          </w:p>
        </w:tc>
        <w:tc>
          <w:tcPr>
            <w:tcW w:w="1036" w:type="dxa"/>
            <w:tcBorders>
              <w:top w:val="single" w:sz="6" w:space="0" w:color="000000"/>
              <w:bottom w:val="single" w:sz="4" w:space="0" w:color="000000"/>
            </w:tcBorders>
            <w:vAlign w:val="center"/>
          </w:tcPr>
          <w:p w14:paraId="0B13483E" w14:textId="77777777" w:rsidR="000C2136" w:rsidRPr="00FF50D2" w:rsidRDefault="000C2136" w:rsidP="00FF50D2">
            <w:pPr>
              <w:ind w:left="57" w:right="57"/>
              <w:jc w:val="both"/>
              <w:rPr>
                <w:sz w:val="20"/>
                <w:szCs w:val="20"/>
                <w:lang w:val="en-US"/>
              </w:rPr>
            </w:pPr>
            <w:r w:rsidRPr="00FF50D2">
              <w:rPr>
                <w:sz w:val="20"/>
                <w:szCs w:val="20"/>
                <w:lang w:val="en-US"/>
              </w:rPr>
              <w:t>X</w:t>
            </w:r>
          </w:p>
        </w:tc>
        <w:tc>
          <w:tcPr>
            <w:tcW w:w="897" w:type="dxa"/>
            <w:tcBorders>
              <w:top w:val="single" w:sz="6" w:space="0" w:color="000000"/>
              <w:bottom w:val="single" w:sz="4" w:space="0" w:color="000000"/>
            </w:tcBorders>
            <w:vAlign w:val="center"/>
          </w:tcPr>
          <w:p w14:paraId="7DC72D0A" w14:textId="77777777" w:rsidR="000C2136" w:rsidRPr="00FF50D2" w:rsidRDefault="000C2136" w:rsidP="00FF50D2">
            <w:pPr>
              <w:ind w:left="57" w:right="57"/>
              <w:jc w:val="both"/>
              <w:rPr>
                <w:sz w:val="20"/>
                <w:szCs w:val="20"/>
                <w:lang w:val="en-US"/>
              </w:rPr>
            </w:pPr>
          </w:p>
        </w:tc>
        <w:tc>
          <w:tcPr>
            <w:tcW w:w="886" w:type="dxa"/>
            <w:tcBorders>
              <w:top w:val="single" w:sz="6" w:space="0" w:color="000000"/>
              <w:bottom w:val="single" w:sz="4" w:space="0" w:color="000000"/>
            </w:tcBorders>
            <w:vAlign w:val="center"/>
          </w:tcPr>
          <w:p w14:paraId="5D17D384" w14:textId="77777777" w:rsidR="000C2136" w:rsidRPr="00FF50D2" w:rsidRDefault="000C2136" w:rsidP="00FF50D2">
            <w:pPr>
              <w:ind w:left="57" w:right="57"/>
              <w:jc w:val="both"/>
              <w:rPr>
                <w:sz w:val="20"/>
                <w:szCs w:val="20"/>
                <w:lang w:val="en-US"/>
              </w:rPr>
            </w:pPr>
          </w:p>
        </w:tc>
        <w:tc>
          <w:tcPr>
            <w:tcW w:w="1433" w:type="dxa"/>
            <w:tcBorders>
              <w:top w:val="single" w:sz="6" w:space="0" w:color="000000"/>
              <w:bottom w:val="single" w:sz="4" w:space="0" w:color="000000"/>
            </w:tcBorders>
            <w:vAlign w:val="center"/>
          </w:tcPr>
          <w:p w14:paraId="761A4498" w14:textId="77777777" w:rsidR="000C2136" w:rsidRPr="00FF50D2" w:rsidRDefault="000C2136" w:rsidP="00FF50D2">
            <w:pPr>
              <w:ind w:left="57" w:right="57"/>
              <w:jc w:val="both"/>
              <w:rPr>
                <w:sz w:val="20"/>
                <w:szCs w:val="20"/>
                <w:lang w:val="en-US"/>
              </w:rPr>
            </w:pPr>
          </w:p>
        </w:tc>
      </w:tr>
      <w:tr w:rsidR="000C2136" w:rsidRPr="00FF50D2" w14:paraId="6AB45FEC" w14:textId="77777777" w:rsidTr="00D21E4B">
        <w:trPr>
          <w:trHeight w:val="230"/>
        </w:trPr>
        <w:tc>
          <w:tcPr>
            <w:tcW w:w="1829" w:type="dxa"/>
            <w:tcBorders>
              <w:top w:val="single" w:sz="4" w:space="0" w:color="000000"/>
              <w:bottom w:val="single" w:sz="4" w:space="0" w:color="000000"/>
            </w:tcBorders>
          </w:tcPr>
          <w:p w14:paraId="1F436989" w14:textId="77777777" w:rsidR="000C2136" w:rsidRPr="00FF50D2" w:rsidRDefault="000C2136" w:rsidP="00FF50D2">
            <w:pPr>
              <w:spacing w:line="210" w:lineRule="exact"/>
              <w:ind w:left="57" w:right="57"/>
              <w:jc w:val="both"/>
              <w:rPr>
                <w:sz w:val="20"/>
                <w:szCs w:val="20"/>
                <w:lang w:val="en-US"/>
              </w:rPr>
            </w:pPr>
            <w:r w:rsidRPr="00FF50D2">
              <w:rPr>
                <w:sz w:val="20"/>
                <w:szCs w:val="20"/>
                <w:lang w:val="en-US"/>
              </w:rPr>
              <w:t>Coord-Adjunto</w:t>
            </w:r>
          </w:p>
        </w:tc>
        <w:tc>
          <w:tcPr>
            <w:tcW w:w="3841" w:type="dxa"/>
            <w:tcBorders>
              <w:top w:val="single" w:sz="4" w:space="0" w:color="000000"/>
              <w:bottom w:val="single" w:sz="4" w:space="0" w:color="000000"/>
            </w:tcBorders>
          </w:tcPr>
          <w:p w14:paraId="783473F3" w14:textId="77777777" w:rsidR="000C2136" w:rsidRPr="00FF50D2" w:rsidRDefault="000C2136" w:rsidP="00FF50D2">
            <w:pPr>
              <w:spacing w:line="210" w:lineRule="exact"/>
              <w:ind w:left="57" w:right="57"/>
              <w:jc w:val="both"/>
              <w:rPr>
                <w:sz w:val="20"/>
                <w:szCs w:val="20"/>
                <w:lang w:val="en-US"/>
              </w:rPr>
            </w:pPr>
            <w:r w:rsidRPr="00FF50D2">
              <w:rPr>
                <w:sz w:val="20"/>
                <w:szCs w:val="20"/>
                <w:lang w:val="en-US"/>
              </w:rPr>
              <w:t>Conselheiro Antonio Ricardo Sardo</w:t>
            </w:r>
          </w:p>
        </w:tc>
        <w:tc>
          <w:tcPr>
            <w:tcW w:w="1036" w:type="dxa"/>
            <w:tcBorders>
              <w:top w:val="single" w:sz="4" w:space="0" w:color="000000"/>
              <w:bottom w:val="single" w:sz="4" w:space="0" w:color="000000"/>
            </w:tcBorders>
            <w:vAlign w:val="center"/>
          </w:tcPr>
          <w:p w14:paraId="0F51208D" w14:textId="77777777" w:rsidR="000C2136" w:rsidRPr="00FF50D2" w:rsidRDefault="000C2136" w:rsidP="00FF50D2">
            <w:pPr>
              <w:ind w:left="57" w:right="57"/>
              <w:jc w:val="both"/>
              <w:rPr>
                <w:sz w:val="20"/>
                <w:szCs w:val="20"/>
                <w:lang w:val="en-US"/>
              </w:rPr>
            </w:pPr>
            <w:r w:rsidRPr="00FF50D2">
              <w:rPr>
                <w:sz w:val="20"/>
                <w:szCs w:val="20"/>
                <w:lang w:val="en-US"/>
              </w:rPr>
              <w:t>X</w:t>
            </w:r>
          </w:p>
        </w:tc>
        <w:tc>
          <w:tcPr>
            <w:tcW w:w="897" w:type="dxa"/>
            <w:tcBorders>
              <w:top w:val="single" w:sz="4" w:space="0" w:color="000000"/>
              <w:bottom w:val="single" w:sz="4" w:space="0" w:color="000000"/>
            </w:tcBorders>
            <w:vAlign w:val="center"/>
          </w:tcPr>
          <w:p w14:paraId="365A6AA9" w14:textId="77777777" w:rsidR="000C2136" w:rsidRPr="00FF50D2" w:rsidRDefault="000C2136" w:rsidP="00FF50D2">
            <w:pPr>
              <w:ind w:left="57" w:right="57"/>
              <w:jc w:val="both"/>
              <w:rPr>
                <w:sz w:val="20"/>
                <w:szCs w:val="20"/>
                <w:lang w:val="en-US"/>
              </w:rPr>
            </w:pPr>
          </w:p>
        </w:tc>
        <w:tc>
          <w:tcPr>
            <w:tcW w:w="886" w:type="dxa"/>
            <w:tcBorders>
              <w:top w:val="single" w:sz="4" w:space="0" w:color="000000"/>
              <w:bottom w:val="single" w:sz="4" w:space="0" w:color="000000"/>
            </w:tcBorders>
            <w:vAlign w:val="center"/>
          </w:tcPr>
          <w:p w14:paraId="45BA9A07" w14:textId="77777777" w:rsidR="000C2136" w:rsidRPr="00FF50D2" w:rsidRDefault="000C2136" w:rsidP="00FF50D2">
            <w:pPr>
              <w:ind w:left="57" w:right="57"/>
              <w:jc w:val="both"/>
              <w:rPr>
                <w:sz w:val="20"/>
                <w:szCs w:val="20"/>
                <w:lang w:val="en-US"/>
              </w:rPr>
            </w:pPr>
          </w:p>
        </w:tc>
        <w:tc>
          <w:tcPr>
            <w:tcW w:w="1433" w:type="dxa"/>
            <w:tcBorders>
              <w:top w:val="single" w:sz="4" w:space="0" w:color="000000"/>
              <w:bottom w:val="single" w:sz="4" w:space="0" w:color="000000"/>
            </w:tcBorders>
            <w:vAlign w:val="center"/>
          </w:tcPr>
          <w:p w14:paraId="22B3E712" w14:textId="77777777" w:rsidR="000C2136" w:rsidRPr="00FF50D2" w:rsidRDefault="000C2136" w:rsidP="00FF50D2">
            <w:pPr>
              <w:ind w:left="57" w:right="57"/>
              <w:jc w:val="both"/>
              <w:rPr>
                <w:sz w:val="20"/>
                <w:szCs w:val="20"/>
                <w:lang w:val="en-US"/>
              </w:rPr>
            </w:pPr>
          </w:p>
        </w:tc>
      </w:tr>
      <w:tr w:rsidR="000C2136" w:rsidRPr="00FF50D2" w14:paraId="423C8A73" w14:textId="77777777" w:rsidTr="00D21E4B">
        <w:trPr>
          <w:trHeight w:val="230"/>
        </w:trPr>
        <w:tc>
          <w:tcPr>
            <w:tcW w:w="1829" w:type="dxa"/>
            <w:tcBorders>
              <w:top w:val="single" w:sz="4" w:space="0" w:color="000000"/>
              <w:bottom w:val="single" w:sz="6" w:space="0" w:color="000000"/>
            </w:tcBorders>
          </w:tcPr>
          <w:p w14:paraId="24D0DE64" w14:textId="77777777" w:rsidR="000C2136" w:rsidRPr="00FF50D2" w:rsidRDefault="000C2136" w:rsidP="00FF50D2">
            <w:pPr>
              <w:spacing w:line="210" w:lineRule="exact"/>
              <w:ind w:left="57" w:right="57"/>
              <w:jc w:val="both"/>
              <w:rPr>
                <w:sz w:val="20"/>
                <w:szCs w:val="20"/>
                <w:lang w:val="en-US"/>
              </w:rPr>
            </w:pPr>
            <w:r w:rsidRPr="00FF50D2">
              <w:rPr>
                <w:sz w:val="20"/>
                <w:szCs w:val="20"/>
                <w:lang w:val="en-US"/>
              </w:rPr>
              <w:t>Membro</w:t>
            </w:r>
          </w:p>
        </w:tc>
        <w:tc>
          <w:tcPr>
            <w:tcW w:w="3841" w:type="dxa"/>
            <w:tcBorders>
              <w:top w:val="single" w:sz="4" w:space="0" w:color="000000"/>
              <w:bottom w:val="single" w:sz="6" w:space="0" w:color="000000"/>
            </w:tcBorders>
          </w:tcPr>
          <w:p w14:paraId="7BF06D41" w14:textId="77777777" w:rsidR="000C2136" w:rsidRPr="00FF50D2" w:rsidRDefault="000C2136" w:rsidP="00FF50D2">
            <w:pPr>
              <w:spacing w:line="210" w:lineRule="exact"/>
              <w:ind w:left="57" w:right="57"/>
              <w:jc w:val="both"/>
              <w:rPr>
                <w:sz w:val="20"/>
                <w:szCs w:val="20"/>
                <w:lang w:val="en-US"/>
              </w:rPr>
            </w:pPr>
            <w:r w:rsidRPr="00FF50D2">
              <w:rPr>
                <w:sz w:val="20"/>
                <w:szCs w:val="20"/>
                <w:lang w:val="en-US"/>
              </w:rPr>
              <w:t>Conselheiro Jeancarlo Versetti</w:t>
            </w:r>
          </w:p>
        </w:tc>
        <w:tc>
          <w:tcPr>
            <w:tcW w:w="1036" w:type="dxa"/>
            <w:tcBorders>
              <w:top w:val="single" w:sz="4" w:space="0" w:color="000000"/>
              <w:bottom w:val="single" w:sz="6" w:space="0" w:color="000000"/>
            </w:tcBorders>
            <w:vAlign w:val="center"/>
          </w:tcPr>
          <w:p w14:paraId="519C4907" w14:textId="77777777" w:rsidR="000C2136" w:rsidRPr="00FF50D2" w:rsidRDefault="000C2136" w:rsidP="00FF50D2">
            <w:pPr>
              <w:ind w:left="57" w:right="57"/>
              <w:jc w:val="both"/>
              <w:rPr>
                <w:sz w:val="20"/>
                <w:szCs w:val="20"/>
                <w:lang w:val="en-US"/>
              </w:rPr>
            </w:pPr>
            <w:r w:rsidRPr="00FF50D2">
              <w:rPr>
                <w:sz w:val="20"/>
                <w:szCs w:val="20"/>
                <w:lang w:val="en-US"/>
              </w:rPr>
              <w:t>X</w:t>
            </w:r>
          </w:p>
        </w:tc>
        <w:tc>
          <w:tcPr>
            <w:tcW w:w="897" w:type="dxa"/>
            <w:tcBorders>
              <w:top w:val="single" w:sz="4" w:space="0" w:color="000000"/>
              <w:bottom w:val="single" w:sz="6" w:space="0" w:color="000000"/>
            </w:tcBorders>
            <w:vAlign w:val="center"/>
          </w:tcPr>
          <w:p w14:paraId="73AA7977" w14:textId="77777777" w:rsidR="000C2136" w:rsidRPr="00FF50D2" w:rsidRDefault="000C2136" w:rsidP="00FF50D2">
            <w:pPr>
              <w:ind w:left="57" w:right="57"/>
              <w:jc w:val="both"/>
              <w:rPr>
                <w:sz w:val="20"/>
                <w:szCs w:val="20"/>
                <w:lang w:val="en-US"/>
              </w:rPr>
            </w:pPr>
          </w:p>
        </w:tc>
        <w:tc>
          <w:tcPr>
            <w:tcW w:w="886" w:type="dxa"/>
            <w:tcBorders>
              <w:top w:val="single" w:sz="4" w:space="0" w:color="000000"/>
              <w:bottom w:val="single" w:sz="6" w:space="0" w:color="000000"/>
            </w:tcBorders>
            <w:vAlign w:val="center"/>
          </w:tcPr>
          <w:p w14:paraId="6E02C7F5" w14:textId="77777777" w:rsidR="000C2136" w:rsidRPr="00FF50D2" w:rsidRDefault="000C2136" w:rsidP="00FF50D2">
            <w:pPr>
              <w:ind w:left="57" w:right="57"/>
              <w:jc w:val="both"/>
              <w:rPr>
                <w:sz w:val="20"/>
                <w:szCs w:val="20"/>
                <w:lang w:val="en-US"/>
              </w:rPr>
            </w:pPr>
          </w:p>
        </w:tc>
        <w:tc>
          <w:tcPr>
            <w:tcW w:w="1433" w:type="dxa"/>
            <w:tcBorders>
              <w:top w:val="single" w:sz="4" w:space="0" w:color="000000"/>
              <w:bottom w:val="single" w:sz="6" w:space="0" w:color="000000"/>
            </w:tcBorders>
            <w:vAlign w:val="center"/>
          </w:tcPr>
          <w:p w14:paraId="7BBDFA69" w14:textId="77777777" w:rsidR="000C2136" w:rsidRPr="00FF50D2" w:rsidRDefault="000C2136" w:rsidP="00FF50D2">
            <w:pPr>
              <w:ind w:left="57" w:right="57"/>
              <w:jc w:val="both"/>
              <w:rPr>
                <w:sz w:val="20"/>
                <w:szCs w:val="20"/>
                <w:lang w:val="en-US"/>
              </w:rPr>
            </w:pPr>
          </w:p>
        </w:tc>
      </w:tr>
      <w:tr w:rsidR="000C2136" w:rsidRPr="00FF50D2" w14:paraId="534E59A2" w14:textId="77777777" w:rsidTr="00D21E4B">
        <w:trPr>
          <w:trHeight w:val="1076"/>
        </w:trPr>
        <w:tc>
          <w:tcPr>
            <w:tcW w:w="9922" w:type="dxa"/>
            <w:gridSpan w:val="6"/>
            <w:tcBorders>
              <w:top w:val="single" w:sz="4" w:space="0" w:color="808080"/>
              <w:left w:val="single" w:sz="4" w:space="0" w:color="808080"/>
              <w:bottom w:val="single" w:sz="4" w:space="0" w:color="808080"/>
              <w:right w:val="single" w:sz="4" w:space="0" w:color="808080"/>
            </w:tcBorders>
            <w:shd w:val="clear" w:color="auto" w:fill="D9D9FF"/>
          </w:tcPr>
          <w:p w14:paraId="279844CE" w14:textId="77777777" w:rsidR="000C2136" w:rsidRPr="00FF50D2" w:rsidRDefault="000C2136" w:rsidP="00FF50D2">
            <w:pPr>
              <w:spacing w:before="57" w:after="57"/>
              <w:ind w:left="57" w:right="57"/>
              <w:jc w:val="both"/>
              <w:rPr>
                <w:sz w:val="20"/>
                <w:szCs w:val="20"/>
                <w:lang w:val="en-US"/>
              </w:rPr>
            </w:pPr>
            <w:r w:rsidRPr="00FF50D2">
              <w:rPr>
                <w:sz w:val="20"/>
                <w:szCs w:val="20"/>
                <w:lang w:val="en-US"/>
              </w:rPr>
              <w:t>Históricodavotação:</w:t>
            </w:r>
            <w:r w:rsidRPr="00FF50D2">
              <w:rPr>
                <w:b/>
                <w:spacing w:val="-5"/>
                <w:sz w:val="20"/>
                <w:szCs w:val="20"/>
                <w:lang w:val="en-US"/>
              </w:rPr>
              <w:t>12</w:t>
            </w:r>
            <w:r w:rsidRPr="00FF50D2">
              <w:rPr>
                <w:b/>
                <w:sz w:val="20"/>
                <w:szCs w:val="20"/>
                <w:lang w:val="en-US"/>
              </w:rPr>
              <w:t xml:space="preserve">ª REUNIÃO ORDINÁRIA 2021 CPFI-CAU/PR  </w:t>
            </w:r>
            <w:r w:rsidRPr="00FF50D2">
              <w:rPr>
                <w:sz w:val="20"/>
                <w:szCs w:val="20"/>
                <w:lang w:val="en-US"/>
              </w:rPr>
              <w:t>Data:</w:t>
            </w:r>
            <w:r w:rsidRPr="00FF50D2">
              <w:rPr>
                <w:b/>
                <w:spacing w:val="-3"/>
                <w:sz w:val="20"/>
                <w:szCs w:val="20"/>
                <w:lang w:val="en-US"/>
              </w:rPr>
              <w:t>13/12/2021</w:t>
            </w:r>
          </w:p>
          <w:p w14:paraId="17946350" w14:textId="77777777" w:rsidR="000C2136" w:rsidRPr="00FF50D2" w:rsidRDefault="000C2136" w:rsidP="00FF50D2">
            <w:pPr>
              <w:spacing w:before="57" w:after="57"/>
              <w:ind w:left="57" w:right="57"/>
              <w:jc w:val="both"/>
              <w:rPr>
                <w:sz w:val="20"/>
                <w:szCs w:val="20"/>
                <w:lang w:val="en-US"/>
              </w:rPr>
            </w:pPr>
            <w:r w:rsidRPr="00FF50D2">
              <w:rPr>
                <w:sz w:val="20"/>
                <w:szCs w:val="20"/>
                <w:lang w:val="en-US"/>
              </w:rPr>
              <w:t xml:space="preserve">Matéria em votação: </w:t>
            </w:r>
            <w:r w:rsidRPr="00FF50D2">
              <w:rPr>
                <w:b/>
                <w:bCs/>
                <w:sz w:val="20"/>
                <w:szCs w:val="20"/>
                <w:lang w:val="en-US"/>
              </w:rPr>
              <w:t>PROPOSTA DE DELIBERAÇÃO Nº 037 CPFI – APROVAÇÃO CONTAS 3º TRIM CAU/PR</w:t>
            </w:r>
          </w:p>
          <w:p w14:paraId="32B2AAB0" w14:textId="77777777" w:rsidR="000C2136" w:rsidRPr="00FF50D2" w:rsidRDefault="000C2136" w:rsidP="00FF50D2">
            <w:pPr>
              <w:spacing w:before="57" w:after="57"/>
              <w:ind w:left="57" w:right="57"/>
              <w:jc w:val="both"/>
              <w:rPr>
                <w:sz w:val="20"/>
                <w:szCs w:val="20"/>
                <w:lang w:val="en-US"/>
              </w:rPr>
            </w:pPr>
            <w:r w:rsidRPr="00FF50D2">
              <w:rPr>
                <w:bCs/>
                <w:sz w:val="20"/>
                <w:szCs w:val="20"/>
                <w:lang w:val="en-US"/>
              </w:rPr>
              <w:t>Resultado da votação:</w:t>
            </w:r>
            <w:r w:rsidRPr="00FF50D2">
              <w:rPr>
                <w:b/>
                <w:sz w:val="20"/>
                <w:szCs w:val="20"/>
                <w:lang w:val="en-US"/>
              </w:rPr>
              <w:t xml:space="preserve"> Sim </w:t>
            </w:r>
            <w:r w:rsidRPr="00FF50D2">
              <w:rPr>
                <w:sz w:val="20"/>
                <w:szCs w:val="20"/>
                <w:lang w:val="en-US"/>
              </w:rPr>
              <w:t xml:space="preserve">(0), </w:t>
            </w:r>
            <w:r w:rsidRPr="00FF50D2">
              <w:rPr>
                <w:b/>
                <w:sz w:val="20"/>
                <w:szCs w:val="20"/>
                <w:lang w:val="en-US"/>
              </w:rPr>
              <w:t xml:space="preserve">Não </w:t>
            </w:r>
            <w:r w:rsidRPr="00FF50D2">
              <w:rPr>
                <w:sz w:val="20"/>
                <w:szCs w:val="20"/>
                <w:lang w:val="en-US"/>
              </w:rPr>
              <w:t xml:space="preserve">(0), </w:t>
            </w:r>
            <w:r w:rsidRPr="00FF50D2">
              <w:rPr>
                <w:b/>
                <w:sz w:val="20"/>
                <w:szCs w:val="20"/>
                <w:lang w:val="en-US"/>
              </w:rPr>
              <w:t xml:space="preserve">Abstenção </w:t>
            </w:r>
            <w:r w:rsidRPr="00FF50D2">
              <w:rPr>
                <w:sz w:val="20"/>
                <w:szCs w:val="20"/>
                <w:lang w:val="en-US"/>
              </w:rPr>
              <w:t xml:space="preserve">(0), </w:t>
            </w:r>
            <w:r w:rsidRPr="00FF50D2">
              <w:rPr>
                <w:b/>
                <w:sz w:val="20"/>
                <w:szCs w:val="20"/>
                <w:lang w:val="en-US"/>
              </w:rPr>
              <w:t xml:space="preserve">Ausência </w:t>
            </w:r>
            <w:r w:rsidRPr="00FF50D2">
              <w:rPr>
                <w:sz w:val="20"/>
                <w:szCs w:val="20"/>
                <w:lang w:val="en-US"/>
              </w:rPr>
              <w:t xml:space="preserve">( ) de </w:t>
            </w:r>
            <w:r w:rsidRPr="00FF50D2">
              <w:rPr>
                <w:b/>
                <w:sz w:val="20"/>
                <w:szCs w:val="20"/>
                <w:lang w:val="en-US"/>
              </w:rPr>
              <w:t xml:space="preserve">Total de três  </w:t>
            </w:r>
            <w:r w:rsidRPr="00FF50D2">
              <w:rPr>
                <w:b/>
                <w:bCs/>
                <w:sz w:val="20"/>
                <w:szCs w:val="20"/>
                <w:lang w:val="en-US"/>
              </w:rPr>
              <w:t>(03) Conselheiros.</w:t>
            </w:r>
          </w:p>
          <w:p w14:paraId="0B4AE560" w14:textId="77777777" w:rsidR="000C2136" w:rsidRPr="00FF50D2" w:rsidRDefault="000C2136" w:rsidP="00FF50D2">
            <w:pPr>
              <w:spacing w:before="57" w:after="57"/>
              <w:ind w:left="57" w:right="57"/>
              <w:jc w:val="both"/>
              <w:rPr>
                <w:sz w:val="20"/>
                <w:szCs w:val="20"/>
                <w:lang w:val="en-US"/>
              </w:rPr>
            </w:pPr>
            <w:r w:rsidRPr="00FF50D2">
              <w:rPr>
                <w:sz w:val="20"/>
                <w:szCs w:val="20"/>
                <w:lang w:val="en-US"/>
              </w:rPr>
              <w:t xml:space="preserve">Ocorrências: </w:t>
            </w:r>
            <w:r w:rsidRPr="00FF50D2">
              <w:rPr>
                <w:b/>
                <w:bCs/>
                <w:sz w:val="20"/>
                <w:szCs w:val="20"/>
                <w:lang w:val="en-US"/>
              </w:rPr>
              <w:t xml:space="preserve">Nenhuma </w:t>
            </w:r>
            <w:r w:rsidRPr="00FF50D2">
              <w:rPr>
                <w:sz w:val="20"/>
                <w:szCs w:val="20"/>
                <w:lang w:val="en-US"/>
              </w:rPr>
              <w:t>Assistente:</w:t>
            </w:r>
            <w:r w:rsidRPr="00FF50D2">
              <w:rPr>
                <w:spacing w:val="-2"/>
                <w:sz w:val="20"/>
                <w:szCs w:val="20"/>
                <w:lang w:val="en-US"/>
              </w:rPr>
              <w:t xml:space="preserve"> Patricia Ostroski Maia |</w:t>
            </w:r>
            <w:r w:rsidRPr="00FF50D2">
              <w:rPr>
                <w:sz w:val="20"/>
                <w:szCs w:val="20"/>
                <w:lang w:val="en-US"/>
              </w:rPr>
              <w:t>ConduçãoTrabalhos</w:t>
            </w:r>
            <w:r w:rsidRPr="00FF50D2">
              <w:rPr>
                <w:spacing w:val="-4"/>
                <w:sz w:val="20"/>
                <w:szCs w:val="20"/>
                <w:lang w:val="en-US"/>
              </w:rPr>
              <w:t>: Coordenador</w:t>
            </w:r>
            <w:r w:rsidRPr="00FF50D2">
              <w:rPr>
                <w:sz w:val="20"/>
                <w:szCs w:val="20"/>
                <w:lang w:val="en-US"/>
              </w:rPr>
              <w:t xml:space="preserve"> Idevall dos Santos Filho</w:t>
            </w:r>
          </w:p>
        </w:tc>
      </w:tr>
    </w:tbl>
    <w:p w14:paraId="1EAD6303" w14:textId="7CBC237B" w:rsidR="00B71F39" w:rsidRPr="00FF50D2" w:rsidRDefault="00B71F39" w:rsidP="00FF50D2">
      <w:pPr>
        <w:pStyle w:val="Corpodetexto"/>
        <w:ind w:left="57" w:right="57"/>
        <w:rPr>
          <w:b/>
        </w:rPr>
      </w:pPr>
    </w:p>
    <w:p w14:paraId="41A2C621" w14:textId="77777777" w:rsidR="00B71F39" w:rsidRPr="00FF50D2" w:rsidRDefault="00B71F39" w:rsidP="00FF50D2">
      <w:pPr>
        <w:pStyle w:val="Corpodetexto"/>
        <w:ind w:left="57" w:right="57"/>
        <w:rPr>
          <w:b/>
        </w:rPr>
      </w:pPr>
    </w:p>
    <w:p w14:paraId="4C7D211B" w14:textId="77777777" w:rsidR="00307057" w:rsidRPr="00FF50D2" w:rsidRDefault="00307057" w:rsidP="00FF50D2">
      <w:pPr>
        <w:pStyle w:val="Textbodyindent"/>
        <w:tabs>
          <w:tab w:val="center" w:pos="4535"/>
          <w:tab w:val="left" w:pos="7141"/>
        </w:tabs>
        <w:snapToGrid w:val="0"/>
        <w:ind w:left="57" w:right="57"/>
        <w:jc w:val="left"/>
        <w:rPr>
          <w:rFonts w:ascii="Times New Roman" w:hAnsi="Times New Roman" w:cs="Times New Roman"/>
          <w:sz w:val="20"/>
        </w:rPr>
      </w:pPr>
    </w:p>
    <w:p w14:paraId="79A0CEE0" w14:textId="12B2D904" w:rsidR="00307057" w:rsidRPr="00FF50D2" w:rsidRDefault="00307057" w:rsidP="00FF50D2">
      <w:pPr>
        <w:pStyle w:val="Corpodetexto"/>
        <w:ind w:left="57" w:right="57"/>
        <w:rPr>
          <w:b/>
        </w:rPr>
      </w:pPr>
    </w:p>
    <w:p w14:paraId="2632DBF0" w14:textId="082C5B03" w:rsidR="00307057" w:rsidRPr="00FF50D2" w:rsidRDefault="00307057" w:rsidP="00FF50D2">
      <w:pPr>
        <w:pStyle w:val="Corpodetexto"/>
        <w:ind w:left="57" w:right="57"/>
        <w:rPr>
          <w:b/>
        </w:rPr>
      </w:pPr>
    </w:p>
    <w:p w14:paraId="28AC26E2" w14:textId="77777777" w:rsidR="00307057" w:rsidRPr="00FF50D2" w:rsidRDefault="00307057" w:rsidP="00FF50D2">
      <w:pPr>
        <w:pStyle w:val="Corpodetexto"/>
        <w:ind w:left="57" w:right="57"/>
        <w:rPr>
          <w:b/>
        </w:rPr>
      </w:pPr>
    </w:p>
    <w:sectPr w:rsidR="00307057" w:rsidRPr="00FF50D2" w:rsidSect="000B77C0">
      <w:headerReference w:type="default" r:id="rId8"/>
      <w:pgSz w:w="11910" w:h="16840" w:code="9"/>
      <w:pgMar w:top="1134" w:right="1134" w:bottom="1134" w:left="1418"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5E1E7" w14:textId="77777777" w:rsidR="00560ACE" w:rsidRDefault="00560ACE">
      <w:r>
        <w:separator/>
      </w:r>
    </w:p>
  </w:endnote>
  <w:endnote w:type="continuationSeparator" w:id="0">
    <w:p w14:paraId="09A9D9A1" w14:textId="77777777" w:rsidR="00560ACE" w:rsidRDefault="00560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B3EE3" w14:textId="77777777" w:rsidR="00560ACE" w:rsidRDefault="00560ACE">
      <w:r>
        <w:separator/>
      </w:r>
    </w:p>
  </w:footnote>
  <w:footnote w:type="continuationSeparator" w:id="0">
    <w:p w14:paraId="4AA229EC" w14:textId="77777777" w:rsidR="00560ACE" w:rsidRDefault="00560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D6501" w14:textId="26B3CE2D" w:rsidR="00D4358D" w:rsidRDefault="00644D37" w:rsidP="00D4358D">
    <w:pPr>
      <w:spacing w:line="203" w:lineRule="exact"/>
      <w:ind w:left="20"/>
      <w:jc w:val="center"/>
      <w:rPr>
        <w:color w:val="006666"/>
      </w:rPr>
    </w:pPr>
    <w:r>
      <w:rPr>
        <w:rFonts w:cs="Arial"/>
        <w:noProof/>
        <w:sz w:val="24"/>
        <w:szCs w:val="24"/>
        <w:lang w:eastAsia="pt-BR"/>
      </w:rPr>
      <w:drawing>
        <wp:anchor distT="0" distB="9525" distL="114300" distR="123190" simplePos="0" relativeHeight="251659264" behindDoc="1" locked="0" layoutInCell="1" allowOverlap="1" wp14:anchorId="7834B141" wp14:editId="3B564911">
          <wp:simplePos x="0" y="0"/>
          <wp:positionH relativeFrom="page">
            <wp:align>center</wp:align>
          </wp:positionH>
          <wp:positionV relativeFrom="paragraph">
            <wp:posOffset>114300</wp:posOffset>
          </wp:positionV>
          <wp:extent cx="6046797" cy="665018"/>
          <wp:effectExtent l="0" t="0" r="0" b="1905"/>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pic:cNvPicPr>
                    <a:picLocks noChangeAspect="1" noChangeArrowheads="1"/>
                  </pic:cNvPicPr>
                </pic:nvPicPr>
                <pic:blipFill>
                  <a:blip r:embed="rId1"/>
                  <a:stretch>
                    <a:fillRect/>
                  </a:stretch>
                </pic:blipFill>
                <pic:spPr bwMode="auto">
                  <a:xfrm>
                    <a:off x="0" y="0"/>
                    <a:ext cx="6046797" cy="665018"/>
                  </a:xfrm>
                  <a:prstGeom prst="rect">
                    <a:avLst/>
                  </a:prstGeom>
                </pic:spPr>
              </pic:pic>
            </a:graphicData>
          </a:graphic>
          <wp14:sizeRelH relativeFrom="margin">
            <wp14:pctWidth>0</wp14:pctWidth>
          </wp14:sizeRelH>
          <wp14:sizeRelV relativeFrom="margin">
            <wp14:pctHeight>0</wp14:pctHeight>
          </wp14:sizeRelV>
        </wp:anchor>
      </w:drawing>
    </w:r>
  </w:p>
  <w:p w14:paraId="04B8C06B" w14:textId="2E5C519D" w:rsidR="00D4358D" w:rsidRDefault="00D4358D" w:rsidP="00D4358D">
    <w:pPr>
      <w:spacing w:line="203" w:lineRule="exact"/>
      <w:ind w:left="20"/>
      <w:jc w:val="center"/>
      <w:rPr>
        <w:color w:val="006666"/>
      </w:rPr>
    </w:pPr>
  </w:p>
  <w:p w14:paraId="3EBA6F4F" w14:textId="230D99D1" w:rsidR="00D4358D" w:rsidRDefault="00D4358D" w:rsidP="00D4358D">
    <w:pPr>
      <w:spacing w:line="203" w:lineRule="exact"/>
      <w:ind w:left="20"/>
      <w:jc w:val="center"/>
      <w:rPr>
        <w:color w:val="006666"/>
      </w:rPr>
    </w:pPr>
  </w:p>
  <w:p w14:paraId="114D0A82" w14:textId="77777777" w:rsidR="00D4358D" w:rsidRDefault="00D4358D" w:rsidP="00D4358D">
    <w:pPr>
      <w:spacing w:line="203" w:lineRule="exact"/>
      <w:ind w:left="20"/>
      <w:jc w:val="center"/>
      <w:rPr>
        <w:color w:val="006666"/>
      </w:rPr>
    </w:pPr>
  </w:p>
  <w:p w14:paraId="5398EAC7" w14:textId="77777777" w:rsidR="00D4358D" w:rsidRDefault="00D4358D" w:rsidP="00D4358D">
    <w:pPr>
      <w:spacing w:line="203" w:lineRule="exact"/>
      <w:ind w:left="20"/>
      <w:jc w:val="center"/>
      <w:rPr>
        <w:color w:val="006666"/>
      </w:rPr>
    </w:pPr>
  </w:p>
  <w:p w14:paraId="3C001473" w14:textId="17E4904D" w:rsidR="00D4358D" w:rsidRPr="00644D37" w:rsidRDefault="00644D37" w:rsidP="00644D37">
    <w:pPr>
      <w:tabs>
        <w:tab w:val="left" w:pos="3270"/>
      </w:tabs>
      <w:spacing w:line="203" w:lineRule="exact"/>
      <w:ind w:left="20"/>
      <w:rPr>
        <w:color w:val="006666"/>
      </w:rPr>
    </w:pPr>
    <w:r>
      <w:rPr>
        <w:color w:val="006666"/>
      </w:rPr>
      <w:t xml:space="preserve">                                       </w:t>
    </w:r>
    <w:r w:rsidR="00D4358D" w:rsidRPr="00D80728">
      <w:rPr>
        <w:color w:val="006666"/>
      </w:rPr>
      <w:t>Comissão</w:t>
    </w:r>
    <w:r w:rsidR="00D4358D" w:rsidRPr="00D80728">
      <w:rPr>
        <w:color w:val="006666"/>
        <w:spacing w:val="-2"/>
      </w:rPr>
      <w:t xml:space="preserve"> </w:t>
    </w:r>
    <w:r w:rsidR="00D4358D" w:rsidRPr="00D80728">
      <w:rPr>
        <w:color w:val="006666"/>
      </w:rPr>
      <w:t>de</w:t>
    </w:r>
    <w:r w:rsidR="00D4358D">
      <w:rPr>
        <w:color w:val="006666"/>
      </w:rPr>
      <w:t xml:space="preserve"> Planejamento e Finanças | CPFI-</w:t>
    </w:r>
    <w:r w:rsidR="00D4358D" w:rsidRPr="00D80728">
      <w:rPr>
        <w:color w:val="006666"/>
      </w:rPr>
      <w:t>CAU/PR</w:t>
    </w:r>
  </w:p>
  <w:p w14:paraId="687AE85B" w14:textId="77777777" w:rsidR="00D4358D" w:rsidRDefault="00D4358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114B2"/>
    <w:multiLevelType w:val="hybridMultilevel"/>
    <w:tmpl w:val="96AA98DE"/>
    <w:lvl w:ilvl="0" w:tplc="A424644E">
      <w:start w:val="1"/>
      <w:numFmt w:val="decimal"/>
      <w:lvlText w:val="%1."/>
      <w:lvlJc w:val="left"/>
      <w:pPr>
        <w:ind w:left="422" w:hanging="360"/>
      </w:pPr>
      <w:rPr>
        <w:rFonts w:hint="default"/>
      </w:rPr>
    </w:lvl>
    <w:lvl w:ilvl="1" w:tplc="04160019" w:tentative="1">
      <w:start w:val="1"/>
      <w:numFmt w:val="lowerLetter"/>
      <w:lvlText w:val="%2."/>
      <w:lvlJc w:val="left"/>
      <w:pPr>
        <w:ind w:left="1142" w:hanging="360"/>
      </w:pPr>
    </w:lvl>
    <w:lvl w:ilvl="2" w:tplc="0416001B" w:tentative="1">
      <w:start w:val="1"/>
      <w:numFmt w:val="lowerRoman"/>
      <w:lvlText w:val="%3."/>
      <w:lvlJc w:val="right"/>
      <w:pPr>
        <w:ind w:left="1862" w:hanging="180"/>
      </w:pPr>
    </w:lvl>
    <w:lvl w:ilvl="3" w:tplc="0416000F" w:tentative="1">
      <w:start w:val="1"/>
      <w:numFmt w:val="decimal"/>
      <w:lvlText w:val="%4."/>
      <w:lvlJc w:val="left"/>
      <w:pPr>
        <w:ind w:left="2582" w:hanging="360"/>
      </w:pPr>
    </w:lvl>
    <w:lvl w:ilvl="4" w:tplc="04160019" w:tentative="1">
      <w:start w:val="1"/>
      <w:numFmt w:val="lowerLetter"/>
      <w:lvlText w:val="%5."/>
      <w:lvlJc w:val="left"/>
      <w:pPr>
        <w:ind w:left="3302" w:hanging="360"/>
      </w:pPr>
    </w:lvl>
    <w:lvl w:ilvl="5" w:tplc="0416001B" w:tentative="1">
      <w:start w:val="1"/>
      <w:numFmt w:val="lowerRoman"/>
      <w:lvlText w:val="%6."/>
      <w:lvlJc w:val="right"/>
      <w:pPr>
        <w:ind w:left="4022" w:hanging="180"/>
      </w:pPr>
    </w:lvl>
    <w:lvl w:ilvl="6" w:tplc="0416000F" w:tentative="1">
      <w:start w:val="1"/>
      <w:numFmt w:val="decimal"/>
      <w:lvlText w:val="%7."/>
      <w:lvlJc w:val="left"/>
      <w:pPr>
        <w:ind w:left="4742" w:hanging="360"/>
      </w:pPr>
    </w:lvl>
    <w:lvl w:ilvl="7" w:tplc="04160019" w:tentative="1">
      <w:start w:val="1"/>
      <w:numFmt w:val="lowerLetter"/>
      <w:lvlText w:val="%8."/>
      <w:lvlJc w:val="left"/>
      <w:pPr>
        <w:ind w:left="5462" w:hanging="360"/>
      </w:pPr>
    </w:lvl>
    <w:lvl w:ilvl="8" w:tplc="0416001B" w:tentative="1">
      <w:start w:val="1"/>
      <w:numFmt w:val="lowerRoman"/>
      <w:lvlText w:val="%9."/>
      <w:lvlJc w:val="right"/>
      <w:pPr>
        <w:ind w:left="6182" w:hanging="180"/>
      </w:pPr>
    </w:lvl>
  </w:abstractNum>
  <w:abstractNum w:abstractNumId="1" w15:restartNumberingAfterBreak="0">
    <w:nsid w:val="0E102E5E"/>
    <w:multiLevelType w:val="hybridMultilevel"/>
    <w:tmpl w:val="21AAC086"/>
    <w:lvl w:ilvl="0" w:tplc="0246AB60">
      <w:start w:val="1"/>
      <w:numFmt w:val="decimal"/>
      <w:lvlText w:val="%1."/>
      <w:lvlJc w:val="left"/>
      <w:pPr>
        <w:ind w:left="468" w:hanging="360"/>
      </w:pPr>
      <w:rPr>
        <w:rFonts w:hint="default"/>
      </w:rPr>
    </w:lvl>
    <w:lvl w:ilvl="1" w:tplc="04160019" w:tentative="1">
      <w:start w:val="1"/>
      <w:numFmt w:val="lowerLetter"/>
      <w:lvlText w:val="%2."/>
      <w:lvlJc w:val="left"/>
      <w:pPr>
        <w:ind w:left="1188" w:hanging="360"/>
      </w:pPr>
    </w:lvl>
    <w:lvl w:ilvl="2" w:tplc="0416001B" w:tentative="1">
      <w:start w:val="1"/>
      <w:numFmt w:val="lowerRoman"/>
      <w:lvlText w:val="%3."/>
      <w:lvlJc w:val="right"/>
      <w:pPr>
        <w:ind w:left="1908" w:hanging="180"/>
      </w:pPr>
    </w:lvl>
    <w:lvl w:ilvl="3" w:tplc="0416000F" w:tentative="1">
      <w:start w:val="1"/>
      <w:numFmt w:val="decimal"/>
      <w:lvlText w:val="%4."/>
      <w:lvlJc w:val="left"/>
      <w:pPr>
        <w:ind w:left="2628" w:hanging="360"/>
      </w:pPr>
    </w:lvl>
    <w:lvl w:ilvl="4" w:tplc="04160019" w:tentative="1">
      <w:start w:val="1"/>
      <w:numFmt w:val="lowerLetter"/>
      <w:lvlText w:val="%5."/>
      <w:lvlJc w:val="left"/>
      <w:pPr>
        <w:ind w:left="3348" w:hanging="360"/>
      </w:pPr>
    </w:lvl>
    <w:lvl w:ilvl="5" w:tplc="0416001B" w:tentative="1">
      <w:start w:val="1"/>
      <w:numFmt w:val="lowerRoman"/>
      <w:lvlText w:val="%6."/>
      <w:lvlJc w:val="right"/>
      <w:pPr>
        <w:ind w:left="4068" w:hanging="180"/>
      </w:pPr>
    </w:lvl>
    <w:lvl w:ilvl="6" w:tplc="0416000F" w:tentative="1">
      <w:start w:val="1"/>
      <w:numFmt w:val="decimal"/>
      <w:lvlText w:val="%7."/>
      <w:lvlJc w:val="left"/>
      <w:pPr>
        <w:ind w:left="4788" w:hanging="360"/>
      </w:pPr>
    </w:lvl>
    <w:lvl w:ilvl="7" w:tplc="04160019" w:tentative="1">
      <w:start w:val="1"/>
      <w:numFmt w:val="lowerLetter"/>
      <w:lvlText w:val="%8."/>
      <w:lvlJc w:val="left"/>
      <w:pPr>
        <w:ind w:left="5508" w:hanging="360"/>
      </w:pPr>
    </w:lvl>
    <w:lvl w:ilvl="8" w:tplc="0416001B" w:tentative="1">
      <w:start w:val="1"/>
      <w:numFmt w:val="lowerRoman"/>
      <w:lvlText w:val="%9."/>
      <w:lvlJc w:val="right"/>
      <w:pPr>
        <w:ind w:left="6228" w:hanging="180"/>
      </w:pPr>
    </w:lvl>
  </w:abstractNum>
  <w:abstractNum w:abstractNumId="2" w15:restartNumberingAfterBreak="0">
    <w:nsid w:val="10C056DF"/>
    <w:multiLevelType w:val="hybridMultilevel"/>
    <w:tmpl w:val="C936B090"/>
    <w:lvl w:ilvl="0" w:tplc="04160001">
      <w:start w:val="1"/>
      <w:numFmt w:val="bullet"/>
      <w:lvlText w:val=""/>
      <w:lvlJc w:val="left"/>
      <w:pPr>
        <w:ind w:left="1188" w:hanging="360"/>
      </w:pPr>
      <w:rPr>
        <w:rFonts w:ascii="Symbol" w:hAnsi="Symbol" w:hint="default"/>
      </w:rPr>
    </w:lvl>
    <w:lvl w:ilvl="1" w:tplc="04160003" w:tentative="1">
      <w:start w:val="1"/>
      <w:numFmt w:val="bullet"/>
      <w:lvlText w:val="o"/>
      <w:lvlJc w:val="left"/>
      <w:pPr>
        <w:ind w:left="1908" w:hanging="360"/>
      </w:pPr>
      <w:rPr>
        <w:rFonts w:ascii="Courier New" w:hAnsi="Courier New" w:cs="Courier New" w:hint="default"/>
      </w:rPr>
    </w:lvl>
    <w:lvl w:ilvl="2" w:tplc="04160005" w:tentative="1">
      <w:start w:val="1"/>
      <w:numFmt w:val="bullet"/>
      <w:lvlText w:val=""/>
      <w:lvlJc w:val="left"/>
      <w:pPr>
        <w:ind w:left="2628" w:hanging="360"/>
      </w:pPr>
      <w:rPr>
        <w:rFonts w:ascii="Wingdings" w:hAnsi="Wingdings" w:hint="default"/>
      </w:rPr>
    </w:lvl>
    <w:lvl w:ilvl="3" w:tplc="04160001" w:tentative="1">
      <w:start w:val="1"/>
      <w:numFmt w:val="bullet"/>
      <w:lvlText w:val=""/>
      <w:lvlJc w:val="left"/>
      <w:pPr>
        <w:ind w:left="3348" w:hanging="360"/>
      </w:pPr>
      <w:rPr>
        <w:rFonts w:ascii="Symbol" w:hAnsi="Symbol" w:hint="default"/>
      </w:rPr>
    </w:lvl>
    <w:lvl w:ilvl="4" w:tplc="04160003" w:tentative="1">
      <w:start w:val="1"/>
      <w:numFmt w:val="bullet"/>
      <w:lvlText w:val="o"/>
      <w:lvlJc w:val="left"/>
      <w:pPr>
        <w:ind w:left="4068" w:hanging="360"/>
      </w:pPr>
      <w:rPr>
        <w:rFonts w:ascii="Courier New" w:hAnsi="Courier New" w:cs="Courier New" w:hint="default"/>
      </w:rPr>
    </w:lvl>
    <w:lvl w:ilvl="5" w:tplc="04160005" w:tentative="1">
      <w:start w:val="1"/>
      <w:numFmt w:val="bullet"/>
      <w:lvlText w:val=""/>
      <w:lvlJc w:val="left"/>
      <w:pPr>
        <w:ind w:left="4788" w:hanging="360"/>
      </w:pPr>
      <w:rPr>
        <w:rFonts w:ascii="Wingdings" w:hAnsi="Wingdings" w:hint="default"/>
      </w:rPr>
    </w:lvl>
    <w:lvl w:ilvl="6" w:tplc="04160001" w:tentative="1">
      <w:start w:val="1"/>
      <w:numFmt w:val="bullet"/>
      <w:lvlText w:val=""/>
      <w:lvlJc w:val="left"/>
      <w:pPr>
        <w:ind w:left="5508" w:hanging="360"/>
      </w:pPr>
      <w:rPr>
        <w:rFonts w:ascii="Symbol" w:hAnsi="Symbol" w:hint="default"/>
      </w:rPr>
    </w:lvl>
    <w:lvl w:ilvl="7" w:tplc="04160003" w:tentative="1">
      <w:start w:val="1"/>
      <w:numFmt w:val="bullet"/>
      <w:lvlText w:val="o"/>
      <w:lvlJc w:val="left"/>
      <w:pPr>
        <w:ind w:left="6228" w:hanging="360"/>
      </w:pPr>
      <w:rPr>
        <w:rFonts w:ascii="Courier New" w:hAnsi="Courier New" w:cs="Courier New" w:hint="default"/>
      </w:rPr>
    </w:lvl>
    <w:lvl w:ilvl="8" w:tplc="04160005" w:tentative="1">
      <w:start w:val="1"/>
      <w:numFmt w:val="bullet"/>
      <w:lvlText w:val=""/>
      <w:lvlJc w:val="left"/>
      <w:pPr>
        <w:ind w:left="6948" w:hanging="360"/>
      </w:pPr>
      <w:rPr>
        <w:rFonts w:ascii="Wingdings" w:hAnsi="Wingdings" w:hint="default"/>
      </w:rPr>
    </w:lvl>
  </w:abstractNum>
  <w:abstractNum w:abstractNumId="3" w15:restartNumberingAfterBreak="0">
    <w:nsid w:val="11B56E78"/>
    <w:multiLevelType w:val="hybridMultilevel"/>
    <w:tmpl w:val="96E2ED98"/>
    <w:lvl w:ilvl="0" w:tplc="0F707F5E">
      <w:start w:val="1"/>
      <w:numFmt w:val="decimal"/>
      <w:lvlText w:val="%1."/>
      <w:lvlJc w:val="left"/>
      <w:pPr>
        <w:ind w:left="468" w:hanging="360"/>
      </w:pPr>
      <w:rPr>
        <w:rFonts w:hint="default"/>
      </w:rPr>
    </w:lvl>
    <w:lvl w:ilvl="1" w:tplc="04160019" w:tentative="1">
      <w:start w:val="1"/>
      <w:numFmt w:val="lowerLetter"/>
      <w:lvlText w:val="%2."/>
      <w:lvlJc w:val="left"/>
      <w:pPr>
        <w:ind w:left="1188" w:hanging="360"/>
      </w:pPr>
    </w:lvl>
    <w:lvl w:ilvl="2" w:tplc="0416001B" w:tentative="1">
      <w:start w:val="1"/>
      <w:numFmt w:val="lowerRoman"/>
      <w:lvlText w:val="%3."/>
      <w:lvlJc w:val="right"/>
      <w:pPr>
        <w:ind w:left="1908" w:hanging="180"/>
      </w:pPr>
    </w:lvl>
    <w:lvl w:ilvl="3" w:tplc="0416000F" w:tentative="1">
      <w:start w:val="1"/>
      <w:numFmt w:val="decimal"/>
      <w:lvlText w:val="%4."/>
      <w:lvlJc w:val="left"/>
      <w:pPr>
        <w:ind w:left="2628" w:hanging="360"/>
      </w:pPr>
    </w:lvl>
    <w:lvl w:ilvl="4" w:tplc="04160019" w:tentative="1">
      <w:start w:val="1"/>
      <w:numFmt w:val="lowerLetter"/>
      <w:lvlText w:val="%5."/>
      <w:lvlJc w:val="left"/>
      <w:pPr>
        <w:ind w:left="3348" w:hanging="360"/>
      </w:pPr>
    </w:lvl>
    <w:lvl w:ilvl="5" w:tplc="0416001B" w:tentative="1">
      <w:start w:val="1"/>
      <w:numFmt w:val="lowerRoman"/>
      <w:lvlText w:val="%6."/>
      <w:lvlJc w:val="right"/>
      <w:pPr>
        <w:ind w:left="4068" w:hanging="180"/>
      </w:pPr>
    </w:lvl>
    <w:lvl w:ilvl="6" w:tplc="0416000F" w:tentative="1">
      <w:start w:val="1"/>
      <w:numFmt w:val="decimal"/>
      <w:lvlText w:val="%7."/>
      <w:lvlJc w:val="left"/>
      <w:pPr>
        <w:ind w:left="4788" w:hanging="360"/>
      </w:pPr>
    </w:lvl>
    <w:lvl w:ilvl="7" w:tplc="04160019" w:tentative="1">
      <w:start w:val="1"/>
      <w:numFmt w:val="lowerLetter"/>
      <w:lvlText w:val="%8."/>
      <w:lvlJc w:val="left"/>
      <w:pPr>
        <w:ind w:left="5508" w:hanging="360"/>
      </w:pPr>
    </w:lvl>
    <w:lvl w:ilvl="8" w:tplc="0416001B" w:tentative="1">
      <w:start w:val="1"/>
      <w:numFmt w:val="lowerRoman"/>
      <w:lvlText w:val="%9."/>
      <w:lvlJc w:val="right"/>
      <w:pPr>
        <w:ind w:left="6228" w:hanging="180"/>
      </w:pPr>
    </w:lvl>
  </w:abstractNum>
  <w:abstractNum w:abstractNumId="4" w15:restartNumberingAfterBreak="0">
    <w:nsid w:val="13BB178E"/>
    <w:multiLevelType w:val="hybridMultilevel"/>
    <w:tmpl w:val="4FB679A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5964F2B"/>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77B0139"/>
    <w:multiLevelType w:val="hybridMultilevel"/>
    <w:tmpl w:val="75525BFC"/>
    <w:lvl w:ilvl="0" w:tplc="B2224D2E">
      <w:start w:val="1"/>
      <w:numFmt w:val="decimal"/>
      <w:lvlText w:val="%1."/>
      <w:lvlJc w:val="left"/>
      <w:pPr>
        <w:ind w:left="422" w:hanging="360"/>
      </w:pPr>
      <w:rPr>
        <w:rFonts w:hint="default"/>
      </w:rPr>
    </w:lvl>
    <w:lvl w:ilvl="1" w:tplc="04160019" w:tentative="1">
      <w:start w:val="1"/>
      <w:numFmt w:val="lowerLetter"/>
      <w:lvlText w:val="%2."/>
      <w:lvlJc w:val="left"/>
      <w:pPr>
        <w:ind w:left="1142" w:hanging="360"/>
      </w:pPr>
    </w:lvl>
    <w:lvl w:ilvl="2" w:tplc="0416001B" w:tentative="1">
      <w:start w:val="1"/>
      <w:numFmt w:val="lowerRoman"/>
      <w:lvlText w:val="%3."/>
      <w:lvlJc w:val="right"/>
      <w:pPr>
        <w:ind w:left="1862" w:hanging="180"/>
      </w:pPr>
    </w:lvl>
    <w:lvl w:ilvl="3" w:tplc="0416000F" w:tentative="1">
      <w:start w:val="1"/>
      <w:numFmt w:val="decimal"/>
      <w:lvlText w:val="%4."/>
      <w:lvlJc w:val="left"/>
      <w:pPr>
        <w:ind w:left="2582" w:hanging="360"/>
      </w:pPr>
    </w:lvl>
    <w:lvl w:ilvl="4" w:tplc="04160019" w:tentative="1">
      <w:start w:val="1"/>
      <w:numFmt w:val="lowerLetter"/>
      <w:lvlText w:val="%5."/>
      <w:lvlJc w:val="left"/>
      <w:pPr>
        <w:ind w:left="3302" w:hanging="360"/>
      </w:pPr>
    </w:lvl>
    <w:lvl w:ilvl="5" w:tplc="0416001B" w:tentative="1">
      <w:start w:val="1"/>
      <w:numFmt w:val="lowerRoman"/>
      <w:lvlText w:val="%6."/>
      <w:lvlJc w:val="right"/>
      <w:pPr>
        <w:ind w:left="4022" w:hanging="180"/>
      </w:pPr>
    </w:lvl>
    <w:lvl w:ilvl="6" w:tplc="0416000F" w:tentative="1">
      <w:start w:val="1"/>
      <w:numFmt w:val="decimal"/>
      <w:lvlText w:val="%7."/>
      <w:lvlJc w:val="left"/>
      <w:pPr>
        <w:ind w:left="4742" w:hanging="360"/>
      </w:pPr>
    </w:lvl>
    <w:lvl w:ilvl="7" w:tplc="04160019" w:tentative="1">
      <w:start w:val="1"/>
      <w:numFmt w:val="lowerLetter"/>
      <w:lvlText w:val="%8."/>
      <w:lvlJc w:val="left"/>
      <w:pPr>
        <w:ind w:left="5462" w:hanging="360"/>
      </w:pPr>
    </w:lvl>
    <w:lvl w:ilvl="8" w:tplc="0416001B" w:tentative="1">
      <w:start w:val="1"/>
      <w:numFmt w:val="lowerRoman"/>
      <w:lvlText w:val="%9."/>
      <w:lvlJc w:val="right"/>
      <w:pPr>
        <w:ind w:left="6182" w:hanging="180"/>
      </w:pPr>
    </w:lvl>
  </w:abstractNum>
  <w:abstractNum w:abstractNumId="7" w15:restartNumberingAfterBreak="0">
    <w:nsid w:val="17A41FF5"/>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D004F19"/>
    <w:multiLevelType w:val="hybridMultilevel"/>
    <w:tmpl w:val="5114C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00F2329"/>
    <w:multiLevelType w:val="hybridMultilevel"/>
    <w:tmpl w:val="C20CC338"/>
    <w:lvl w:ilvl="0" w:tplc="0416000F">
      <w:start w:val="1"/>
      <w:numFmt w:val="decimal"/>
      <w:lvlText w:val="%1."/>
      <w:lvlJc w:val="left"/>
      <w:pPr>
        <w:ind w:left="720" w:hanging="360"/>
      </w:pPr>
      <w:rPr>
        <w:rFonts w:eastAsia="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0B32050"/>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1421ADF"/>
    <w:multiLevelType w:val="hybridMultilevel"/>
    <w:tmpl w:val="116261C4"/>
    <w:lvl w:ilvl="0" w:tplc="04160001">
      <w:start w:val="1"/>
      <w:numFmt w:val="bullet"/>
      <w:lvlText w:val=""/>
      <w:lvlJc w:val="left"/>
      <w:pPr>
        <w:ind w:left="1548" w:hanging="360"/>
      </w:pPr>
      <w:rPr>
        <w:rFonts w:ascii="Symbol" w:hAnsi="Symbol" w:hint="default"/>
      </w:rPr>
    </w:lvl>
    <w:lvl w:ilvl="1" w:tplc="04160003" w:tentative="1">
      <w:start w:val="1"/>
      <w:numFmt w:val="bullet"/>
      <w:lvlText w:val="o"/>
      <w:lvlJc w:val="left"/>
      <w:pPr>
        <w:ind w:left="2268" w:hanging="360"/>
      </w:pPr>
      <w:rPr>
        <w:rFonts w:ascii="Courier New" w:hAnsi="Courier New" w:cs="Courier New" w:hint="default"/>
      </w:rPr>
    </w:lvl>
    <w:lvl w:ilvl="2" w:tplc="04160005" w:tentative="1">
      <w:start w:val="1"/>
      <w:numFmt w:val="bullet"/>
      <w:lvlText w:val=""/>
      <w:lvlJc w:val="left"/>
      <w:pPr>
        <w:ind w:left="2988" w:hanging="360"/>
      </w:pPr>
      <w:rPr>
        <w:rFonts w:ascii="Wingdings" w:hAnsi="Wingdings" w:hint="default"/>
      </w:rPr>
    </w:lvl>
    <w:lvl w:ilvl="3" w:tplc="04160001" w:tentative="1">
      <w:start w:val="1"/>
      <w:numFmt w:val="bullet"/>
      <w:lvlText w:val=""/>
      <w:lvlJc w:val="left"/>
      <w:pPr>
        <w:ind w:left="3708" w:hanging="360"/>
      </w:pPr>
      <w:rPr>
        <w:rFonts w:ascii="Symbol" w:hAnsi="Symbol" w:hint="default"/>
      </w:rPr>
    </w:lvl>
    <w:lvl w:ilvl="4" w:tplc="04160003" w:tentative="1">
      <w:start w:val="1"/>
      <w:numFmt w:val="bullet"/>
      <w:lvlText w:val="o"/>
      <w:lvlJc w:val="left"/>
      <w:pPr>
        <w:ind w:left="4428" w:hanging="360"/>
      </w:pPr>
      <w:rPr>
        <w:rFonts w:ascii="Courier New" w:hAnsi="Courier New" w:cs="Courier New" w:hint="default"/>
      </w:rPr>
    </w:lvl>
    <w:lvl w:ilvl="5" w:tplc="04160005" w:tentative="1">
      <w:start w:val="1"/>
      <w:numFmt w:val="bullet"/>
      <w:lvlText w:val=""/>
      <w:lvlJc w:val="left"/>
      <w:pPr>
        <w:ind w:left="5148" w:hanging="360"/>
      </w:pPr>
      <w:rPr>
        <w:rFonts w:ascii="Wingdings" w:hAnsi="Wingdings" w:hint="default"/>
      </w:rPr>
    </w:lvl>
    <w:lvl w:ilvl="6" w:tplc="04160001" w:tentative="1">
      <w:start w:val="1"/>
      <w:numFmt w:val="bullet"/>
      <w:lvlText w:val=""/>
      <w:lvlJc w:val="left"/>
      <w:pPr>
        <w:ind w:left="5868" w:hanging="360"/>
      </w:pPr>
      <w:rPr>
        <w:rFonts w:ascii="Symbol" w:hAnsi="Symbol" w:hint="default"/>
      </w:rPr>
    </w:lvl>
    <w:lvl w:ilvl="7" w:tplc="04160003" w:tentative="1">
      <w:start w:val="1"/>
      <w:numFmt w:val="bullet"/>
      <w:lvlText w:val="o"/>
      <w:lvlJc w:val="left"/>
      <w:pPr>
        <w:ind w:left="6588" w:hanging="360"/>
      </w:pPr>
      <w:rPr>
        <w:rFonts w:ascii="Courier New" w:hAnsi="Courier New" w:cs="Courier New" w:hint="default"/>
      </w:rPr>
    </w:lvl>
    <w:lvl w:ilvl="8" w:tplc="04160005" w:tentative="1">
      <w:start w:val="1"/>
      <w:numFmt w:val="bullet"/>
      <w:lvlText w:val=""/>
      <w:lvlJc w:val="left"/>
      <w:pPr>
        <w:ind w:left="7308" w:hanging="360"/>
      </w:pPr>
      <w:rPr>
        <w:rFonts w:ascii="Wingdings" w:hAnsi="Wingdings" w:hint="default"/>
      </w:rPr>
    </w:lvl>
  </w:abstractNum>
  <w:abstractNum w:abstractNumId="12" w15:restartNumberingAfterBreak="0">
    <w:nsid w:val="231F1EC6"/>
    <w:multiLevelType w:val="hybridMultilevel"/>
    <w:tmpl w:val="7EB2D18E"/>
    <w:lvl w:ilvl="0" w:tplc="D92CFF96">
      <w:start w:val="1"/>
      <w:numFmt w:val="decimal"/>
      <w:lvlText w:val="%1."/>
      <w:lvlJc w:val="left"/>
      <w:pPr>
        <w:ind w:left="423" w:hanging="361"/>
      </w:pPr>
      <w:rPr>
        <w:rFonts w:ascii="Times New Roman" w:eastAsia="Times New Roman" w:hAnsi="Times New Roman" w:cs="Times New Roman" w:hint="default"/>
        <w:b/>
        <w:bCs/>
        <w:spacing w:val="0"/>
        <w:w w:val="99"/>
        <w:sz w:val="20"/>
        <w:szCs w:val="20"/>
        <w:lang w:val="pt-PT" w:eastAsia="en-US" w:bidi="ar-SA"/>
      </w:rPr>
    </w:lvl>
    <w:lvl w:ilvl="1" w:tplc="D0BA069C">
      <w:numFmt w:val="bullet"/>
      <w:lvlText w:val="•"/>
      <w:lvlJc w:val="left"/>
      <w:pPr>
        <w:ind w:left="1103" w:hanging="361"/>
      </w:pPr>
      <w:rPr>
        <w:rFonts w:hint="default"/>
        <w:lang w:val="pt-PT" w:eastAsia="en-US" w:bidi="ar-SA"/>
      </w:rPr>
    </w:lvl>
    <w:lvl w:ilvl="2" w:tplc="0B028C08">
      <w:numFmt w:val="bullet"/>
      <w:lvlText w:val="•"/>
      <w:lvlJc w:val="left"/>
      <w:pPr>
        <w:ind w:left="1787" w:hanging="361"/>
      </w:pPr>
      <w:rPr>
        <w:rFonts w:hint="default"/>
        <w:lang w:val="pt-PT" w:eastAsia="en-US" w:bidi="ar-SA"/>
      </w:rPr>
    </w:lvl>
    <w:lvl w:ilvl="3" w:tplc="70001308">
      <w:numFmt w:val="bullet"/>
      <w:lvlText w:val="•"/>
      <w:lvlJc w:val="left"/>
      <w:pPr>
        <w:ind w:left="2471" w:hanging="361"/>
      </w:pPr>
      <w:rPr>
        <w:rFonts w:hint="default"/>
        <w:lang w:val="pt-PT" w:eastAsia="en-US" w:bidi="ar-SA"/>
      </w:rPr>
    </w:lvl>
    <w:lvl w:ilvl="4" w:tplc="6A1E932A">
      <w:numFmt w:val="bullet"/>
      <w:lvlText w:val="•"/>
      <w:lvlJc w:val="left"/>
      <w:pPr>
        <w:ind w:left="3155" w:hanging="361"/>
      </w:pPr>
      <w:rPr>
        <w:rFonts w:hint="default"/>
        <w:lang w:val="pt-PT" w:eastAsia="en-US" w:bidi="ar-SA"/>
      </w:rPr>
    </w:lvl>
    <w:lvl w:ilvl="5" w:tplc="22E895E6">
      <w:numFmt w:val="bullet"/>
      <w:lvlText w:val="•"/>
      <w:lvlJc w:val="left"/>
      <w:pPr>
        <w:ind w:left="3839" w:hanging="361"/>
      </w:pPr>
      <w:rPr>
        <w:rFonts w:hint="default"/>
        <w:lang w:val="pt-PT" w:eastAsia="en-US" w:bidi="ar-SA"/>
      </w:rPr>
    </w:lvl>
    <w:lvl w:ilvl="6" w:tplc="0A804F16">
      <w:numFmt w:val="bullet"/>
      <w:lvlText w:val="•"/>
      <w:lvlJc w:val="left"/>
      <w:pPr>
        <w:ind w:left="4523" w:hanging="361"/>
      </w:pPr>
      <w:rPr>
        <w:rFonts w:hint="default"/>
        <w:lang w:val="pt-PT" w:eastAsia="en-US" w:bidi="ar-SA"/>
      </w:rPr>
    </w:lvl>
    <w:lvl w:ilvl="7" w:tplc="76ECBC6E">
      <w:numFmt w:val="bullet"/>
      <w:lvlText w:val="•"/>
      <w:lvlJc w:val="left"/>
      <w:pPr>
        <w:ind w:left="5207" w:hanging="361"/>
      </w:pPr>
      <w:rPr>
        <w:rFonts w:hint="default"/>
        <w:lang w:val="pt-PT" w:eastAsia="en-US" w:bidi="ar-SA"/>
      </w:rPr>
    </w:lvl>
    <w:lvl w:ilvl="8" w:tplc="6D2A4EEE">
      <w:numFmt w:val="bullet"/>
      <w:lvlText w:val="•"/>
      <w:lvlJc w:val="left"/>
      <w:pPr>
        <w:ind w:left="5891" w:hanging="361"/>
      </w:pPr>
      <w:rPr>
        <w:rFonts w:hint="default"/>
        <w:lang w:val="pt-PT" w:eastAsia="en-US" w:bidi="ar-SA"/>
      </w:rPr>
    </w:lvl>
  </w:abstractNum>
  <w:abstractNum w:abstractNumId="13" w15:restartNumberingAfterBreak="0">
    <w:nsid w:val="273675DC"/>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F1B5F08"/>
    <w:multiLevelType w:val="hybridMultilevel"/>
    <w:tmpl w:val="1D48C408"/>
    <w:lvl w:ilvl="0" w:tplc="04160001">
      <w:start w:val="1"/>
      <w:numFmt w:val="bullet"/>
      <w:lvlText w:val=""/>
      <w:lvlJc w:val="left"/>
      <w:pPr>
        <w:ind w:left="1142" w:hanging="360"/>
      </w:pPr>
      <w:rPr>
        <w:rFonts w:ascii="Symbol" w:hAnsi="Symbol" w:hint="default"/>
      </w:rPr>
    </w:lvl>
    <w:lvl w:ilvl="1" w:tplc="04160003" w:tentative="1">
      <w:start w:val="1"/>
      <w:numFmt w:val="bullet"/>
      <w:lvlText w:val="o"/>
      <w:lvlJc w:val="left"/>
      <w:pPr>
        <w:ind w:left="1862" w:hanging="360"/>
      </w:pPr>
      <w:rPr>
        <w:rFonts w:ascii="Courier New" w:hAnsi="Courier New" w:cs="Courier New" w:hint="default"/>
      </w:rPr>
    </w:lvl>
    <w:lvl w:ilvl="2" w:tplc="04160005" w:tentative="1">
      <w:start w:val="1"/>
      <w:numFmt w:val="bullet"/>
      <w:lvlText w:val=""/>
      <w:lvlJc w:val="left"/>
      <w:pPr>
        <w:ind w:left="2582" w:hanging="360"/>
      </w:pPr>
      <w:rPr>
        <w:rFonts w:ascii="Wingdings" w:hAnsi="Wingdings" w:hint="default"/>
      </w:rPr>
    </w:lvl>
    <w:lvl w:ilvl="3" w:tplc="04160001" w:tentative="1">
      <w:start w:val="1"/>
      <w:numFmt w:val="bullet"/>
      <w:lvlText w:val=""/>
      <w:lvlJc w:val="left"/>
      <w:pPr>
        <w:ind w:left="3302" w:hanging="360"/>
      </w:pPr>
      <w:rPr>
        <w:rFonts w:ascii="Symbol" w:hAnsi="Symbol" w:hint="default"/>
      </w:rPr>
    </w:lvl>
    <w:lvl w:ilvl="4" w:tplc="04160003" w:tentative="1">
      <w:start w:val="1"/>
      <w:numFmt w:val="bullet"/>
      <w:lvlText w:val="o"/>
      <w:lvlJc w:val="left"/>
      <w:pPr>
        <w:ind w:left="4022" w:hanging="360"/>
      </w:pPr>
      <w:rPr>
        <w:rFonts w:ascii="Courier New" w:hAnsi="Courier New" w:cs="Courier New" w:hint="default"/>
      </w:rPr>
    </w:lvl>
    <w:lvl w:ilvl="5" w:tplc="04160005" w:tentative="1">
      <w:start w:val="1"/>
      <w:numFmt w:val="bullet"/>
      <w:lvlText w:val=""/>
      <w:lvlJc w:val="left"/>
      <w:pPr>
        <w:ind w:left="4742" w:hanging="360"/>
      </w:pPr>
      <w:rPr>
        <w:rFonts w:ascii="Wingdings" w:hAnsi="Wingdings" w:hint="default"/>
      </w:rPr>
    </w:lvl>
    <w:lvl w:ilvl="6" w:tplc="04160001" w:tentative="1">
      <w:start w:val="1"/>
      <w:numFmt w:val="bullet"/>
      <w:lvlText w:val=""/>
      <w:lvlJc w:val="left"/>
      <w:pPr>
        <w:ind w:left="5462" w:hanging="360"/>
      </w:pPr>
      <w:rPr>
        <w:rFonts w:ascii="Symbol" w:hAnsi="Symbol" w:hint="default"/>
      </w:rPr>
    </w:lvl>
    <w:lvl w:ilvl="7" w:tplc="04160003" w:tentative="1">
      <w:start w:val="1"/>
      <w:numFmt w:val="bullet"/>
      <w:lvlText w:val="o"/>
      <w:lvlJc w:val="left"/>
      <w:pPr>
        <w:ind w:left="6182" w:hanging="360"/>
      </w:pPr>
      <w:rPr>
        <w:rFonts w:ascii="Courier New" w:hAnsi="Courier New" w:cs="Courier New" w:hint="default"/>
      </w:rPr>
    </w:lvl>
    <w:lvl w:ilvl="8" w:tplc="04160005" w:tentative="1">
      <w:start w:val="1"/>
      <w:numFmt w:val="bullet"/>
      <w:lvlText w:val=""/>
      <w:lvlJc w:val="left"/>
      <w:pPr>
        <w:ind w:left="6902" w:hanging="360"/>
      </w:pPr>
      <w:rPr>
        <w:rFonts w:ascii="Wingdings" w:hAnsi="Wingdings" w:hint="default"/>
      </w:rPr>
    </w:lvl>
  </w:abstractNum>
  <w:abstractNum w:abstractNumId="15" w15:restartNumberingAfterBreak="0">
    <w:nsid w:val="3281464E"/>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45D04CD"/>
    <w:multiLevelType w:val="hybridMultilevel"/>
    <w:tmpl w:val="D0BEB14C"/>
    <w:lvl w:ilvl="0" w:tplc="04160001">
      <w:start w:val="1"/>
      <w:numFmt w:val="bullet"/>
      <w:lvlText w:val=""/>
      <w:lvlJc w:val="left"/>
      <w:pPr>
        <w:ind w:left="828" w:hanging="360"/>
      </w:pPr>
      <w:rPr>
        <w:rFonts w:ascii="Symbol" w:hAnsi="Symbol" w:hint="default"/>
      </w:rPr>
    </w:lvl>
    <w:lvl w:ilvl="1" w:tplc="04160003" w:tentative="1">
      <w:start w:val="1"/>
      <w:numFmt w:val="bullet"/>
      <w:lvlText w:val="o"/>
      <w:lvlJc w:val="left"/>
      <w:pPr>
        <w:ind w:left="1548" w:hanging="360"/>
      </w:pPr>
      <w:rPr>
        <w:rFonts w:ascii="Courier New" w:hAnsi="Courier New" w:cs="Courier New" w:hint="default"/>
      </w:rPr>
    </w:lvl>
    <w:lvl w:ilvl="2" w:tplc="04160005" w:tentative="1">
      <w:start w:val="1"/>
      <w:numFmt w:val="bullet"/>
      <w:lvlText w:val=""/>
      <w:lvlJc w:val="left"/>
      <w:pPr>
        <w:ind w:left="2268" w:hanging="360"/>
      </w:pPr>
      <w:rPr>
        <w:rFonts w:ascii="Wingdings" w:hAnsi="Wingdings" w:hint="default"/>
      </w:rPr>
    </w:lvl>
    <w:lvl w:ilvl="3" w:tplc="04160001" w:tentative="1">
      <w:start w:val="1"/>
      <w:numFmt w:val="bullet"/>
      <w:lvlText w:val=""/>
      <w:lvlJc w:val="left"/>
      <w:pPr>
        <w:ind w:left="2988" w:hanging="360"/>
      </w:pPr>
      <w:rPr>
        <w:rFonts w:ascii="Symbol" w:hAnsi="Symbol" w:hint="default"/>
      </w:rPr>
    </w:lvl>
    <w:lvl w:ilvl="4" w:tplc="04160003" w:tentative="1">
      <w:start w:val="1"/>
      <w:numFmt w:val="bullet"/>
      <w:lvlText w:val="o"/>
      <w:lvlJc w:val="left"/>
      <w:pPr>
        <w:ind w:left="3708" w:hanging="360"/>
      </w:pPr>
      <w:rPr>
        <w:rFonts w:ascii="Courier New" w:hAnsi="Courier New" w:cs="Courier New" w:hint="default"/>
      </w:rPr>
    </w:lvl>
    <w:lvl w:ilvl="5" w:tplc="04160005" w:tentative="1">
      <w:start w:val="1"/>
      <w:numFmt w:val="bullet"/>
      <w:lvlText w:val=""/>
      <w:lvlJc w:val="left"/>
      <w:pPr>
        <w:ind w:left="4428" w:hanging="360"/>
      </w:pPr>
      <w:rPr>
        <w:rFonts w:ascii="Wingdings" w:hAnsi="Wingdings" w:hint="default"/>
      </w:rPr>
    </w:lvl>
    <w:lvl w:ilvl="6" w:tplc="04160001" w:tentative="1">
      <w:start w:val="1"/>
      <w:numFmt w:val="bullet"/>
      <w:lvlText w:val=""/>
      <w:lvlJc w:val="left"/>
      <w:pPr>
        <w:ind w:left="5148" w:hanging="360"/>
      </w:pPr>
      <w:rPr>
        <w:rFonts w:ascii="Symbol" w:hAnsi="Symbol" w:hint="default"/>
      </w:rPr>
    </w:lvl>
    <w:lvl w:ilvl="7" w:tplc="04160003" w:tentative="1">
      <w:start w:val="1"/>
      <w:numFmt w:val="bullet"/>
      <w:lvlText w:val="o"/>
      <w:lvlJc w:val="left"/>
      <w:pPr>
        <w:ind w:left="5868" w:hanging="360"/>
      </w:pPr>
      <w:rPr>
        <w:rFonts w:ascii="Courier New" w:hAnsi="Courier New" w:cs="Courier New" w:hint="default"/>
      </w:rPr>
    </w:lvl>
    <w:lvl w:ilvl="8" w:tplc="04160005" w:tentative="1">
      <w:start w:val="1"/>
      <w:numFmt w:val="bullet"/>
      <w:lvlText w:val=""/>
      <w:lvlJc w:val="left"/>
      <w:pPr>
        <w:ind w:left="6588" w:hanging="360"/>
      </w:pPr>
      <w:rPr>
        <w:rFonts w:ascii="Wingdings" w:hAnsi="Wingdings" w:hint="default"/>
      </w:rPr>
    </w:lvl>
  </w:abstractNum>
  <w:abstractNum w:abstractNumId="17" w15:restartNumberingAfterBreak="0">
    <w:nsid w:val="376F4F5C"/>
    <w:multiLevelType w:val="hybridMultilevel"/>
    <w:tmpl w:val="913C425A"/>
    <w:lvl w:ilvl="0" w:tplc="04160001">
      <w:start w:val="1"/>
      <w:numFmt w:val="bullet"/>
      <w:lvlText w:val=""/>
      <w:lvlJc w:val="left"/>
      <w:pPr>
        <w:ind w:left="832" w:hanging="360"/>
      </w:pPr>
      <w:rPr>
        <w:rFonts w:ascii="Symbol" w:hAnsi="Symbol" w:hint="default"/>
      </w:rPr>
    </w:lvl>
    <w:lvl w:ilvl="1" w:tplc="04160003" w:tentative="1">
      <w:start w:val="1"/>
      <w:numFmt w:val="bullet"/>
      <w:lvlText w:val="o"/>
      <w:lvlJc w:val="left"/>
      <w:pPr>
        <w:ind w:left="1552" w:hanging="360"/>
      </w:pPr>
      <w:rPr>
        <w:rFonts w:ascii="Courier New" w:hAnsi="Courier New" w:cs="Courier New" w:hint="default"/>
      </w:rPr>
    </w:lvl>
    <w:lvl w:ilvl="2" w:tplc="04160005" w:tentative="1">
      <w:start w:val="1"/>
      <w:numFmt w:val="bullet"/>
      <w:lvlText w:val=""/>
      <w:lvlJc w:val="left"/>
      <w:pPr>
        <w:ind w:left="2272" w:hanging="360"/>
      </w:pPr>
      <w:rPr>
        <w:rFonts w:ascii="Wingdings" w:hAnsi="Wingdings" w:hint="default"/>
      </w:rPr>
    </w:lvl>
    <w:lvl w:ilvl="3" w:tplc="04160001" w:tentative="1">
      <w:start w:val="1"/>
      <w:numFmt w:val="bullet"/>
      <w:lvlText w:val=""/>
      <w:lvlJc w:val="left"/>
      <w:pPr>
        <w:ind w:left="2992" w:hanging="360"/>
      </w:pPr>
      <w:rPr>
        <w:rFonts w:ascii="Symbol" w:hAnsi="Symbol" w:hint="default"/>
      </w:rPr>
    </w:lvl>
    <w:lvl w:ilvl="4" w:tplc="04160003" w:tentative="1">
      <w:start w:val="1"/>
      <w:numFmt w:val="bullet"/>
      <w:lvlText w:val="o"/>
      <w:lvlJc w:val="left"/>
      <w:pPr>
        <w:ind w:left="3712" w:hanging="360"/>
      </w:pPr>
      <w:rPr>
        <w:rFonts w:ascii="Courier New" w:hAnsi="Courier New" w:cs="Courier New" w:hint="default"/>
      </w:rPr>
    </w:lvl>
    <w:lvl w:ilvl="5" w:tplc="04160005" w:tentative="1">
      <w:start w:val="1"/>
      <w:numFmt w:val="bullet"/>
      <w:lvlText w:val=""/>
      <w:lvlJc w:val="left"/>
      <w:pPr>
        <w:ind w:left="4432" w:hanging="360"/>
      </w:pPr>
      <w:rPr>
        <w:rFonts w:ascii="Wingdings" w:hAnsi="Wingdings" w:hint="default"/>
      </w:rPr>
    </w:lvl>
    <w:lvl w:ilvl="6" w:tplc="04160001" w:tentative="1">
      <w:start w:val="1"/>
      <w:numFmt w:val="bullet"/>
      <w:lvlText w:val=""/>
      <w:lvlJc w:val="left"/>
      <w:pPr>
        <w:ind w:left="5152" w:hanging="360"/>
      </w:pPr>
      <w:rPr>
        <w:rFonts w:ascii="Symbol" w:hAnsi="Symbol" w:hint="default"/>
      </w:rPr>
    </w:lvl>
    <w:lvl w:ilvl="7" w:tplc="04160003" w:tentative="1">
      <w:start w:val="1"/>
      <w:numFmt w:val="bullet"/>
      <w:lvlText w:val="o"/>
      <w:lvlJc w:val="left"/>
      <w:pPr>
        <w:ind w:left="5872" w:hanging="360"/>
      </w:pPr>
      <w:rPr>
        <w:rFonts w:ascii="Courier New" w:hAnsi="Courier New" w:cs="Courier New" w:hint="default"/>
      </w:rPr>
    </w:lvl>
    <w:lvl w:ilvl="8" w:tplc="04160005" w:tentative="1">
      <w:start w:val="1"/>
      <w:numFmt w:val="bullet"/>
      <w:lvlText w:val=""/>
      <w:lvlJc w:val="left"/>
      <w:pPr>
        <w:ind w:left="6592" w:hanging="360"/>
      </w:pPr>
      <w:rPr>
        <w:rFonts w:ascii="Wingdings" w:hAnsi="Wingdings" w:hint="default"/>
      </w:rPr>
    </w:lvl>
  </w:abstractNum>
  <w:abstractNum w:abstractNumId="18" w15:restartNumberingAfterBreak="0">
    <w:nsid w:val="483C7B93"/>
    <w:multiLevelType w:val="hybridMultilevel"/>
    <w:tmpl w:val="94C252BC"/>
    <w:lvl w:ilvl="0" w:tplc="B6BA91A2">
      <w:start w:val="1"/>
      <w:numFmt w:val="decimal"/>
      <w:lvlText w:val="%1."/>
      <w:lvlJc w:val="left"/>
      <w:pPr>
        <w:ind w:left="422" w:hanging="360"/>
      </w:pPr>
      <w:rPr>
        <w:rFonts w:hint="default"/>
      </w:rPr>
    </w:lvl>
    <w:lvl w:ilvl="1" w:tplc="04160019" w:tentative="1">
      <w:start w:val="1"/>
      <w:numFmt w:val="lowerLetter"/>
      <w:lvlText w:val="%2."/>
      <w:lvlJc w:val="left"/>
      <w:pPr>
        <w:ind w:left="1142" w:hanging="360"/>
      </w:pPr>
    </w:lvl>
    <w:lvl w:ilvl="2" w:tplc="0416001B" w:tentative="1">
      <w:start w:val="1"/>
      <w:numFmt w:val="lowerRoman"/>
      <w:lvlText w:val="%3."/>
      <w:lvlJc w:val="right"/>
      <w:pPr>
        <w:ind w:left="1862" w:hanging="180"/>
      </w:pPr>
    </w:lvl>
    <w:lvl w:ilvl="3" w:tplc="0416000F" w:tentative="1">
      <w:start w:val="1"/>
      <w:numFmt w:val="decimal"/>
      <w:lvlText w:val="%4."/>
      <w:lvlJc w:val="left"/>
      <w:pPr>
        <w:ind w:left="2582" w:hanging="360"/>
      </w:pPr>
    </w:lvl>
    <w:lvl w:ilvl="4" w:tplc="04160019" w:tentative="1">
      <w:start w:val="1"/>
      <w:numFmt w:val="lowerLetter"/>
      <w:lvlText w:val="%5."/>
      <w:lvlJc w:val="left"/>
      <w:pPr>
        <w:ind w:left="3302" w:hanging="360"/>
      </w:pPr>
    </w:lvl>
    <w:lvl w:ilvl="5" w:tplc="0416001B" w:tentative="1">
      <w:start w:val="1"/>
      <w:numFmt w:val="lowerRoman"/>
      <w:lvlText w:val="%6."/>
      <w:lvlJc w:val="right"/>
      <w:pPr>
        <w:ind w:left="4022" w:hanging="180"/>
      </w:pPr>
    </w:lvl>
    <w:lvl w:ilvl="6" w:tplc="0416000F" w:tentative="1">
      <w:start w:val="1"/>
      <w:numFmt w:val="decimal"/>
      <w:lvlText w:val="%7."/>
      <w:lvlJc w:val="left"/>
      <w:pPr>
        <w:ind w:left="4742" w:hanging="360"/>
      </w:pPr>
    </w:lvl>
    <w:lvl w:ilvl="7" w:tplc="04160019" w:tentative="1">
      <w:start w:val="1"/>
      <w:numFmt w:val="lowerLetter"/>
      <w:lvlText w:val="%8."/>
      <w:lvlJc w:val="left"/>
      <w:pPr>
        <w:ind w:left="5462" w:hanging="360"/>
      </w:pPr>
    </w:lvl>
    <w:lvl w:ilvl="8" w:tplc="0416001B" w:tentative="1">
      <w:start w:val="1"/>
      <w:numFmt w:val="lowerRoman"/>
      <w:lvlText w:val="%9."/>
      <w:lvlJc w:val="right"/>
      <w:pPr>
        <w:ind w:left="6182" w:hanging="180"/>
      </w:pPr>
    </w:lvl>
  </w:abstractNum>
  <w:abstractNum w:abstractNumId="19" w15:restartNumberingAfterBreak="0">
    <w:nsid w:val="4E91591D"/>
    <w:multiLevelType w:val="hybridMultilevel"/>
    <w:tmpl w:val="F50EBBB0"/>
    <w:lvl w:ilvl="0" w:tplc="04160001">
      <w:start w:val="1"/>
      <w:numFmt w:val="bullet"/>
      <w:lvlText w:val=""/>
      <w:lvlJc w:val="left"/>
      <w:pPr>
        <w:ind w:left="828" w:hanging="360"/>
      </w:pPr>
      <w:rPr>
        <w:rFonts w:ascii="Symbol" w:hAnsi="Symbol" w:hint="default"/>
      </w:rPr>
    </w:lvl>
    <w:lvl w:ilvl="1" w:tplc="04160003" w:tentative="1">
      <w:start w:val="1"/>
      <w:numFmt w:val="bullet"/>
      <w:lvlText w:val="o"/>
      <w:lvlJc w:val="left"/>
      <w:pPr>
        <w:ind w:left="1548" w:hanging="360"/>
      </w:pPr>
      <w:rPr>
        <w:rFonts w:ascii="Courier New" w:hAnsi="Courier New" w:cs="Courier New" w:hint="default"/>
      </w:rPr>
    </w:lvl>
    <w:lvl w:ilvl="2" w:tplc="04160005" w:tentative="1">
      <w:start w:val="1"/>
      <w:numFmt w:val="bullet"/>
      <w:lvlText w:val=""/>
      <w:lvlJc w:val="left"/>
      <w:pPr>
        <w:ind w:left="2268" w:hanging="360"/>
      </w:pPr>
      <w:rPr>
        <w:rFonts w:ascii="Wingdings" w:hAnsi="Wingdings" w:hint="default"/>
      </w:rPr>
    </w:lvl>
    <w:lvl w:ilvl="3" w:tplc="04160001" w:tentative="1">
      <w:start w:val="1"/>
      <w:numFmt w:val="bullet"/>
      <w:lvlText w:val=""/>
      <w:lvlJc w:val="left"/>
      <w:pPr>
        <w:ind w:left="2988" w:hanging="360"/>
      </w:pPr>
      <w:rPr>
        <w:rFonts w:ascii="Symbol" w:hAnsi="Symbol" w:hint="default"/>
      </w:rPr>
    </w:lvl>
    <w:lvl w:ilvl="4" w:tplc="04160003" w:tentative="1">
      <w:start w:val="1"/>
      <w:numFmt w:val="bullet"/>
      <w:lvlText w:val="o"/>
      <w:lvlJc w:val="left"/>
      <w:pPr>
        <w:ind w:left="3708" w:hanging="360"/>
      </w:pPr>
      <w:rPr>
        <w:rFonts w:ascii="Courier New" w:hAnsi="Courier New" w:cs="Courier New" w:hint="default"/>
      </w:rPr>
    </w:lvl>
    <w:lvl w:ilvl="5" w:tplc="04160005" w:tentative="1">
      <w:start w:val="1"/>
      <w:numFmt w:val="bullet"/>
      <w:lvlText w:val=""/>
      <w:lvlJc w:val="left"/>
      <w:pPr>
        <w:ind w:left="4428" w:hanging="360"/>
      </w:pPr>
      <w:rPr>
        <w:rFonts w:ascii="Wingdings" w:hAnsi="Wingdings" w:hint="default"/>
      </w:rPr>
    </w:lvl>
    <w:lvl w:ilvl="6" w:tplc="04160001" w:tentative="1">
      <w:start w:val="1"/>
      <w:numFmt w:val="bullet"/>
      <w:lvlText w:val=""/>
      <w:lvlJc w:val="left"/>
      <w:pPr>
        <w:ind w:left="5148" w:hanging="360"/>
      </w:pPr>
      <w:rPr>
        <w:rFonts w:ascii="Symbol" w:hAnsi="Symbol" w:hint="default"/>
      </w:rPr>
    </w:lvl>
    <w:lvl w:ilvl="7" w:tplc="04160003" w:tentative="1">
      <w:start w:val="1"/>
      <w:numFmt w:val="bullet"/>
      <w:lvlText w:val="o"/>
      <w:lvlJc w:val="left"/>
      <w:pPr>
        <w:ind w:left="5868" w:hanging="360"/>
      </w:pPr>
      <w:rPr>
        <w:rFonts w:ascii="Courier New" w:hAnsi="Courier New" w:cs="Courier New" w:hint="default"/>
      </w:rPr>
    </w:lvl>
    <w:lvl w:ilvl="8" w:tplc="04160005" w:tentative="1">
      <w:start w:val="1"/>
      <w:numFmt w:val="bullet"/>
      <w:lvlText w:val=""/>
      <w:lvlJc w:val="left"/>
      <w:pPr>
        <w:ind w:left="6588" w:hanging="360"/>
      </w:pPr>
      <w:rPr>
        <w:rFonts w:ascii="Wingdings" w:hAnsi="Wingdings" w:hint="default"/>
      </w:rPr>
    </w:lvl>
  </w:abstractNum>
  <w:abstractNum w:abstractNumId="20" w15:restartNumberingAfterBreak="0">
    <w:nsid w:val="50AC10B3"/>
    <w:multiLevelType w:val="multilevel"/>
    <w:tmpl w:val="0416001D"/>
    <w:lvl w:ilvl="0">
      <w:start w:val="1"/>
      <w:numFmt w:val="decimal"/>
      <w:lvlText w:val="%1)"/>
      <w:lvlJc w:val="left"/>
      <w:pPr>
        <w:ind w:left="422" w:hanging="360"/>
      </w:pPr>
    </w:lvl>
    <w:lvl w:ilvl="1">
      <w:start w:val="1"/>
      <w:numFmt w:val="lowerLetter"/>
      <w:lvlText w:val="%2)"/>
      <w:lvlJc w:val="left"/>
      <w:pPr>
        <w:ind w:left="782" w:hanging="360"/>
      </w:pPr>
    </w:lvl>
    <w:lvl w:ilvl="2">
      <w:start w:val="1"/>
      <w:numFmt w:val="lowerRoman"/>
      <w:lvlText w:val="%3)"/>
      <w:lvlJc w:val="left"/>
      <w:pPr>
        <w:ind w:left="1142" w:hanging="360"/>
      </w:pPr>
    </w:lvl>
    <w:lvl w:ilvl="3">
      <w:start w:val="1"/>
      <w:numFmt w:val="decimal"/>
      <w:lvlText w:val="(%4)"/>
      <w:lvlJc w:val="left"/>
      <w:pPr>
        <w:ind w:left="1502" w:hanging="360"/>
      </w:pPr>
    </w:lvl>
    <w:lvl w:ilvl="4">
      <w:start w:val="1"/>
      <w:numFmt w:val="lowerLetter"/>
      <w:lvlText w:val="(%5)"/>
      <w:lvlJc w:val="left"/>
      <w:pPr>
        <w:ind w:left="1862" w:hanging="360"/>
      </w:pPr>
    </w:lvl>
    <w:lvl w:ilvl="5">
      <w:start w:val="1"/>
      <w:numFmt w:val="lowerRoman"/>
      <w:lvlText w:val="(%6)"/>
      <w:lvlJc w:val="left"/>
      <w:pPr>
        <w:ind w:left="2222" w:hanging="360"/>
      </w:pPr>
    </w:lvl>
    <w:lvl w:ilvl="6">
      <w:start w:val="1"/>
      <w:numFmt w:val="decimal"/>
      <w:lvlText w:val="%7."/>
      <w:lvlJc w:val="left"/>
      <w:pPr>
        <w:ind w:left="2582" w:hanging="360"/>
      </w:pPr>
    </w:lvl>
    <w:lvl w:ilvl="7">
      <w:start w:val="1"/>
      <w:numFmt w:val="lowerLetter"/>
      <w:lvlText w:val="%8."/>
      <w:lvlJc w:val="left"/>
      <w:pPr>
        <w:ind w:left="2942" w:hanging="360"/>
      </w:pPr>
    </w:lvl>
    <w:lvl w:ilvl="8">
      <w:start w:val="1"/>
      <w:numFmt w:val="lowerRoman"/>
      <w:lvlText w:val="%9."/>
      <w:lvlJc w:val="left"/>
      <w:pPr>
        <w:ind w:left="3302" w:hanging="360"/>
      </w:pPr>
    </w:lvl>
  </w:abstractNum>
  <w:abstractNum w:abstractNumId="21" w15:restartNumberingAfterBreak="0">
    <w:nsid w:val="51E51435"/>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4AB58FC"/>
    <w:multiLevelType w:val="multilevel"/>
    <w:tmpl w:val="9BD6039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6F67142"/>
    <w:multiLevelType w:val="hybridMultilevel"/>
    <w:tmpl w:val="75525BFC"/>
    <w:lvl w:ilvl="0" w:tplc="B2224D2E">
      <w:start w:val="1"/>
      <w:numFmt w:val="decimal"/>
      <w:lvlText w:val="%1."/>
      <w:lvlJc w:val="left"/>
      <w:pPr>
        <w:ind w:left="422" w:hanging="360"/>
      </w:pPr>
      <w:rPr>
        <w:rFonts w:hint="default"/>
      </w:rPr>
    </w:lvl>
    <w:lvl w:ilvl="1" w:tplc="04160019" w:tentative="1">
      <w:start w:val="1"/>
      <w:numFmt w:val="lowerLetter"/>
      <w:lvlText w:val="%2."/>
      <w:lvlJc w:val="left"/>
      <w:pPr>
        <w:ind w:left="1142" w:hanging="360"/>
      </w:pPr>
    </w:lvl>
    <w:lvl w:ilvl="2" w:tplc="0416001B" w:tentative="1">
      <w:start w:val="1"/>
      <w:numFmt w:val="lowerRoman"/>
      <w:lvlText w:val="%3."/>
      <w:lvlJc w:val="right"/>
      <w:pPr>
        <w:ind w:left="1862" w:hanging="180"/>
      </w:pPr>
    </w:lvl>
    <w:lvl w:ilvl="3" w:tplc="0416000F" w:tentative="1">
      <w:start w:val="1"/>
      <w:numFmt w:val="decimal"/>
      <w:lvlText w:val="%4."/>
      <w:lvlJc w:val="left"/>
      <w:pPr>
        <w:ind w:left="2582" w:hanging="360"/>
      </w:pPr>
    </w:lvl>
    <w:lvl w:ilvl="4" w:tplc="04160019" w:tentative="1">
      <w:start w:val="1"/>
      <w:numFmt w:val="lowerLetter"/>
      <w:lvlText w:val="%5."/>
      <w:lvlJc w:val="left"/>
      <w:pPr>
        <w:ind w:left="3302" w:hanging="360"/>
      </w:pPr>
    </w:lvl>
    <w:lvl w:ilvl="5" w:tplc="0416001B" w:tentative="1">
      <w:start w:val="1"/>
      <w:numFmt w:val="lowerRoman"/>
      <w:lvlText w:val="%6."/>
      <w:lvlJc w:val="right"/>
      <w:pPr>
        <w:ind w:left="4022" w:hanging="180"/>
      </w:pPr>
    </w:lvl>
    <w:lvl w:ilvl="6" w:tplc="0416000F" w:tentative="1">
      <w:start w:val="1"/>
      <w:numFmt w:val="decimal"/>
      <w:lvlText w:val="%7."/>
      <w:lvlJc w:val="left"/>
      <w:pPr>
        <w:ind w:left="4742" w:hanging="360"/>
      </w:pPr>
    </w:lvl>
    <w:lvl w:ilvl="7" w:tplc="04160019" w:tentative="1">
      <w:start w:val="1"/>
      <w:numFmt w:val="lowerLetter"/>
      <w:lvlText w:val="%8."/>
      <w:lvlJc w:val="left"/>
      <w:pPr>
        <w:ind w:left="5462" w:hanging="360"/>
      </w:pPr>
    </w:lvl>
    <w:lvl w:ilvl="8" w:tplc="0416001B" w:tentative="1">
      <w:start w:val="1"/>
      <w:numFmt w:val="lowerRoman"/>
      <w:lvlText w:val="%9."/>
      <w:lvlJc w:val="right"/>
      <w:pPr>
        <w:ind w:left="6182" w:hanging="180"/>
      </w:pPr>
    </w:lvl>
  </w:abstractNum>
  <w:abstractNum w:abstractNumId="24" w15:restartNumberingAfterBreak="0">
    <w:nsid w:val="5D9733A0"/>
    <w:multiLevelType w:val="hybridMultilevel"/>
    <w:tmpl w:val="95AA1C68"/>
    <w:lvl w:ilvl="0" w:tplc="04160001">
      <w:start w:val="1"/>
      <w:numFmt w:val="bullet"/>
      <w:lvlText w:val=""/>
      <w:lvlJc w:val="left"/>
      <w:pPr>
        <w:ind w:left="1548" w:hanging="360"/>
      </w:pPr>
      <w:rPr>
        <w:rFonts w:ascii="Symbol" w:hAnsi="Symbol" w:hint="default"/>
      </w:rPr>
    </w:lvl>
    <w:lvl w:ilvl="1" w:tplc="04160003" w:tentative="1">
      <w:start w:val="1"/>
      <w:numFmt w:val="bullet"/>
      <w:lvlText w:val="o"/>
      <w:lvlJc w:val="left"/>
      <w:pPr>
        <w:ind w:left="2268" w:hanging="360"/>
      </w:pPr>
      <w:rPr>
        <w:rFonts w:ascii="Courier New" w:hAnsi="Courier New" w:cs="Courier New" w:hint="default"/>
      </w:rPr>
    </w:lvl>
    <w:lvl w:ilvl="2" w:tplc="04160005" w:tentative="1">
      <w:start w:val="1"/>
      <w:numFmt w:val="bullet"/>
      <w:lvlText w:val=""/>
      <w:lvlJc w:val="left"/>
      <w:pPr>
        <w:ind w:left="2988" w:hanging="360"/>
      </w:pPr>
      <w:rPr>
        <w:rFonts w:ascii="Wingdings" w:hAnsi="Wingdings" w:hint="default"/>
      </w:rPr>
    </w:lvl>
    <w:lvl w:ilvl="3" w:tplc="04160001" w:tentative="1">
      <w:start w:val="1"/>
      <w:numFmt w:val="bullet"/>
      <w:lvlText w:val=""/>
      <w:lvlJc w:val="left"/>
      <w:pPr>
        <w:ind w:left="3708" w:hanging="360"/>
      </w:pPr>
      <w:rPr>
        <w:rFonts w:ascii="Symbol" w:hAnsi="Symbol" w:hint="default"/>
      </w:rPr>
    </w:lvl>
    <w:lvl w:ilvl="4" w:tplc="04160003" w:tentative="1">
      <w:start w:val="1"/>
      <w:numFmt w:val="bullet"/>
      <w:lvlText w:val="o"/>
      <w:lvlJc w:val="left"/>
      <w:pPr>
        <w:ind w:left="4428" w:hanging="360"/>
      </w:pPr>
      <w:rPr>
        <w:rFonts w:ascii="Courier New" w:hAnsi="Courier New" w:cs="Courier New" w:hint="default"/>
      </w:rPr>
    </w:lvl>
    <w:lvl w:ilvl="5" w:tplc="04160005" w:tentative="1">
      <w:start w:val="1"/>
      <w:numFmt w:val="bullet"/>
      <w:lvlText w:val=""/>
      <w:lvlJc w:val="left"/>
      <w:pPr>
        <w:ind w:left="5148" w:hanging="360"/>
      </w:pPr>
      <w:rPr>
        <w:rFonts w:ascii="Wingdings" w:hAnsi="Wingdings" w:hint="default"/>
      </w:rPr>
    </w:lvl>
    <w:lvl w:ilvl="6" w:tplc="04160001" w:tentative="1">
      <w:start w:val="1"/>
      <w:numFmt w:val="bullet"/>
      <w:lvlText w:val=""/>
      <w:lvlJc w:val="left"/>
      <w:pPr>
        <w:ind w:left="5868" w:hanging="360"/>
      </w:pPr>
      <w:rPr>
        <w:rFonts w:ascii="Symbol" w:hAnsi="Symbol" w:hint="default"/>
      </w:rPr>
    </w:lvl>
    <w:lvl w:ilvl="7" w:tplc="04160003" w:tentative="1">
      <w:start w:val="1"/>
      <w:numFmt w:val="bullet"/>
      <w:lvlText w:val="o"/>
      <w:lvlJc w:val="left"/>
      <w:pPr>
        <w:ind w:left="6588" w:hanging="360"/>
      </w:pPr>
      <w:rPr>
        <w:rFonts w:ascii="Courier New" w:hAnsi="Courier New" w:cs="Courier New" w:hint="default"/>
      </w:rPr>
    </w:lvl>
    <w:lvl w:ilvl="8" w:tplc="04160005" w:tentative="1">
      <w:start w:val="1"/>
      <w:numFmt w:val="bullet"/>
      <w:lvlText w:val=""/>
      <w:lvlJc w:val="left"/>
      <w:pPr>
        <w:ind w:left="7308" w:hanging="360"/>
      </w:pPr>
      <w:rPr>
        <w:rFonts w:ascii="Wingdings" w:hAnsi="Wingdings" w:hint="default"/>
      </w:rPr>
    </w:lvl>
  </w:abstractNum>
  <w:abstractNum w:abstractNumId="25" w15:restartNumberingAfterBreak="0">
    <w:nsid w:val="5EBD39AD"/>
    <w:multiLevelType w:val="hybridMultilevel"/>
    <w:tmpl w:val="D4320EE2"/>
    <w:lvl w:ilvl="0" w:tplc="04160001">
      <w:start w:val="1"/>
      <w:numFmt w:val="bullet"/>
      <w:lvlText w:val=""/>
      <w:lvlJc w:val="left"/>
      <w:pPr>
        <w:ind w:left="828" w:hanging="360"/>
      </w:pPr>
      <w:rPr>
        <w:rFonts w:ascii="Symbol" w:hAnsi="Symbol" w:hint="default"/>
      </w:rPr>
    </w:lvl>
    <w:lvl w:ilvl="1" w:tplc="04160003" w:tentative="1">
      <w:start w:val="1"/>
      <w:numFmt w:val="bullet"/>
      <w:lvlText w:val="o"/>
      <w:lvlJc w:val="left"/>
      <w:pPr>
        <w:ind w:left="1548" w:hanging="360"/>
      </w:pPr>
      <w:rPr>
        <w:rFonts w:ascii="Courier New" w:hAnsi="Courier New" w:cs="Courier New" w:hint="default"/>
      </w:rPr>
    </w:lvl>
    <w:lvl w:ilvl="2" w:tplc="04160005" w:tentative="1">
      <w:start w:val="1"/>
      <w:numFmt w:val="bullet"/>
      <w:lvlText w:val=""/>
      <w:lvlJc w:val="left"/>
      <w:pPr>
        <w:ind w:left="2268" w:hanging="360"/>
      </w:pPr>
      <w:rPr>
        <w:rFonts w:ascii="Wingdings" w:hAnsi="Wingdings" w:hint="default"/>
      </w:rPr>
    </w:lvl>
    <w:lvl w:ilvl="3" w:tplc="04160001" w:tentative="1">
      <w:start w:val="1"/>
      <w:numFmt w:val="bullet"/>
      <w:lvlText w:val=""/>
      <w:lvlJc w:val="left"/>
      <w:pPr>
        <w:ind w:left="2988" w:hanging="360"/>
      </w:pPr>
      <w:rPr>
        <w:rFonts w:ascii="Symbol" w:hAnsi="Symbol" w:hint="default"/>
      </w:rPr>
    </w:lvl>
    <w:lvl w:ilvl="4" w:tplc="04160003" w:tentative="1">
      <w:start w:val="1"/>
      <w:numFmt w:val="bullet"/>
      <w:lvlText w:val="o"/>
      <w:lvlJc w:val="left"/>
      <w:pPr>
        <w:ind w:left="3708" w:hanging="360"/>
      </w:pPr>
      <w:rPr>
        <w:rFonts w:ascii="Courier New" w:hAnsi="Courier New" w:cs="Courier New" w:hint="default"/>
      </w:rPr>
    </w:lvl>
    <w:lvl w:ilvl="5" w:tplc="04160005" w:tentative="1">
      <w:start w:val="1"/>
      <w:numFmt w:val="bullet"/>
      <w:lvlText w:val=""/>
      <w:lvlJc w:val="left"/>
      <w:pPr>
        <w:ind w:left="4428" w:hanging="360"/>
      </w:pPr>
      <w:rPr>
        <w:rFonts w:ascii="Wingdings" w:hAnsi="Wingdings" w:hint="default"/>
      </w:rPr>
    </w:lvl>
    <w:lvl w:ilvl="6" w:tplc="04160001" w:tentative="1">
      <w:start w:val="1"/>
      <w:numFmt w:val="bullet"/>
      <w:lvlText w:val=""/>
      <w:lvlJc w:val="left"/>
      <w:pPr>
        <w:ind w:left="5148" w:hanging="360"/>
      </w:pPr>
      <w:rPr>
        <w:rFonts w:ascii="Symbol" w:hAnsi="Symbol" w:hint="default"/>
      </w:rPr>
    </w:lvl>
    <w:lvl w:ilvl="7" w:tplc="04160003" w:tentative="1">
      <w:start w:val="1"/>
      <w:numFmt w:val="bullet"/>
      <w:lvlText w:val="o"/>
      <w:lvlJc w:val="left"/>
      <w:pPr>
        <w:ind w:left="5868" w:hanging="360"/>
      </w:pPr>
      <w:rPr>
        <w:rFonts w:ascii="Courier New" w:hAnsi="Courier New" w:cs="Courier New" w:hint="default"/>
      </w:rPr>
    </w:lvl>
    <w:lvl w:ilvl="8" w:tplc="04160005" w:tentative="1">
      <w:start w:val="1"/>
      <w:numFmt w:val="bullet"/>
      <w:lvlText w:val=""/>
      <w:lvlJc w:val="left"/>
      <w:pPr>
        <w:ind w:left="6588" w:hanging="360"/>
      </w:pPr>
      <w:rPr>
        <w:rFonts w:ascii="Wingdings" w:hAnsi="Wingdings" w:hint="default"/>
      </w:rPr>
    </w:lvl>
  </w:abstractNum>
  <w:abstractNum w:abstractNumId="26" w15:restartNumberingAfterBreak="0">
    <w:nsid w:val="5F936244"/>
    <w:multiLevelType w:val="hybridMultilevel"/>
    <w:tmpl w:val="819228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FD8229A"/>
    <w:multiLevelType w:val="hybridMultilevel"/>
    <w:tmpl w:val="5B7C1BD6"/>
    <w:lvl w:ilvl="0" w:tplc="04160001">
      <w:start w:val="1"/>
      <w:numFmt w:val="bullet"/>
      <w:lvlText w:val=""/>
      <w:lvlJc w:val="left"/>
      <w:pPr>
        <w:ind w:left="828" w:hanging="360"/>
      </w:pPr>
      <w:rPr>
        <w:rFonts w:ascii="Symbol" w:hAnsi="Symbol" w:hint="default"/>
      </w:rPr>
    </w:lvl>
    <w:lvl w:ilvl="1" w:tplc="04160003" w:tentative="1">
      <w:start w:val="1"/>
      <w:numFmt w:val="bullet"/>
      <w:lvlText w:val="o"/>
      <w:lvlJc w:val="left"/>
      <w:pPr>
        <w:ind w:left="1548" w:hanging="360"/>
      </w:pPr>
      <w:rPr>
        <w:rFonts w:ascii="Courier New" w:hAnsi="Courier New" w:cs="Courier New" w:hint="default"/>
      </w:rPr>
    </w:lvl>
    <w:lvl w:ilvl="2" w:tplc="04160005" w:tentative="1">
      <w:start w:val="1"/>
      <w:numFmt w:val="bullet"/>
      <w:lvlText w:val=""/>
      <w:lvlJc w:val="left"/>
      <w:pPr>
        <w:ind w:left="2268" w:hanging="360"/>
      </w:pPr>
      <w:rPr>
        <w:rFonts w:ascii="Wingdings" w:hAnsi="Wingdings" w:hint="default"/>
      </w:rPr>
    </w:lvl>
    <w:lvl w:ilvl="3" w:tplc="04160001" w:tentative="1">
      <w:start w:val="1"/>
      <w:numFmt w:val="bullet"/>
      <w:lvlText w:val=""/>
      <w:lvlJc w:val="left"/>
      <w:pPr>
        <w:ind w:left="2988" w:hanging="360"/>
      </w:pPr>
      <w:rPr>
        <w:rFonts w:ascii="Symbol" w:hAnsi="Symbol" w:hint="default"/>
      </w:rPr>
    </w:lvl>
    <w:lvl w:ilvl="4" w:tplc="04160003" w:tentative="1">
      <w:start w:val="1"/>
      <w:numFmt w:val="bullet"/>
      <w:lvlText w:val="o"/>
      <w:lvlJc w:val="left"/>
      <w:pPr>
        <w:ind w:left="3708" w:hanging="360"/>
      </w:pPr>
      <w:rPr>
        <w:rFonts w:ascii="Courier New" w:hAnsi="Courier New" w:cs="Courier New" w:hint="default"/>
      </w:rPr>
    </w:lvl>
    <w:lvl w:ilvl="5" w:tplc="04160005" w:tentative="1">
      <w:start w:val="1"/>
      <w:numFmt w:val="bullet"/>
      <w:lvlText w:val=""/>
      <w:lvlJc w:val="left"/>
      <w:pPr>
        <w:ind w:left="4428" w:hanging="360"/>
      </w:pPr>
      <w:rPr>
        <w:rFonts w:ascii="Wingdings" w:hAnsi="Wingdings" w:hint="default"/>
      </w:rPr>
    </w:lvl>
    <w:lvl w:ilvl="6" w:tplc="04160001" w:tentative="1">
      <w:start w:val="1"/>
      <w:numFmt w:val="bullet"/>
      <w:lvlText w:val=""/>
      <w:lvlJc w:val="left"/>
      <w:pPr>
        <w:ind w:left="5148" w:hanging="360"/>
      </w:pPr>
      <w:rPr>
        <w:rFonts w:ascii="Symbol" w:hAnsi="Symbol" w:hint="default"/>
      </w:rPr>
    </w:lvl>
    <w:lvl w:ilvl="7" w:tplc="04160003" w:tentative="1">
      <w:start w:val="1"/>
      <w:numFmt w:val="bullet"/>
      <w:lvlText w:val="o"/>
      <w:lvlJc w:val="left"/>
      <w:pPr>
        <w:ind w:left="5868" w:hanging="360"/>
      </w:pPr>
      <w:rPr>
        <w:rFonts w:ascii="Courier New" w:hAnsi="Courier New" w:cs="Courier New" w:hint="default"/>
      </w:rPr>
    </w:lvl>
    <w:lvl w:ilvl="8" w:tplc="04160005" w:tentative="1">
      <w:start w:val="1"/>
      <w:numFmt w:val="bullet"/>
      <w:lvlText w:val=""/>
      <w:lvlJc w:val="left"/>
      <w:pPr>
        <w:ind w:left="6588" w:hanging="360"/>
      </w:pPr>
      <w:rPr>
        <w:rFonts w:ascii="Wingdings" w:hAnsi="Wingdings" w:hint="default"/>
      </w:rPr>
    </w:lvl>
  </w:abstractNum>
  <w:abstractNum w:abstractNumId="28" w15:restartNumberingAfterBreak="0">
    <w:nsid w:val="69EF427A"/>
    <w:multiLevelType w:val="hybridMultilevel"/>
    <w:tmpl w:val="0BD89B3A"/>
    <w:lvl w:ilvl="0" w:tplc="0416000F">
      <w:start w:val="1"/>
      <w:numFmt w:val="decimal"/>
      <w:lvlText w:val="%1."/>
      <w:lvlJc w:val="left"/>
      <w:pPr>
        <w:ind w:left="1548" w:hanging="360"/>
      </w:pPr>
    </w:lvl>
    <w:lvl w:ilvl="1" w:tplc="04160019" w:tentative="1">
      <w:start w:val="1"/>
      <w:numFmt w:val="lowerLetter"/>
      <w:lvlText w:val="%2."/>
      <w:lvlJc w:val="left"/>
      <w:pPr>
        <w:ind w:left="2268" w:hanging="360"/>
      </w:pPr>
    </w:lvl>
    <w:lvl w:ilvl="2" w:tplc="0416001B" w:tentative="1">
      <w:start w:val="1"/>
      <w:numFmt w:val="lowerRoman"/>
      <w:lvlText w:val="%3."/>
      <w:lvlJc w:val="right"/>
      <w:pPr>
        <w:ind w:left="2988" w:hanging="180"/>
      </w:pPr>
    </w:lvl>
    <w:lvl w:ilvl="3" w:tplc="0416000F" w:tentative="1">
      <w:start w:val="1"/>
      <w:numFmt w:val="decimal"/>
      <w:lvlText w:val="%4."/>
      <w:lvlJc w:val="left"/>
      <w:pPr>
        <w:ind w:left="3708" w:hanging="360"/>
      </w:pPr>
    </w:lvl>
    <w:lvl w:ilvl="4" w:tplc="04160019" w:tentative="1">
      <w:start w:val="1"/>
      <w:numFmt w:val="lowerLetter"/>
      <w:lvlText w:val="%5."/>
      <w:lvlJc w:val="left"/>
      <w:pPr>
        <w:ind w:left="4428" w:hanging="360"/>
      </w:pPr>
    </w:lvl>
    <w:lvl w:ilvl="5" w:tplc="0416001B" w:tentative="1">
      <w:start w:val="1"/>
      <w:numFmt w:val="lowerRoman"/>
      <w:lvlText w:val="%6."/>
      <w:lvlJc w:val="right"/>
      <w:pPr>
        <w:ind w:left="5148" w:hanging="180"/>
      </w:pPr>
    </w:lvl>
    <w:lvl w:ilvl="6" w:tplc="0416000F" w:tentative="1">
      <w:start w:val="1"/>
      <w:numFmt w:val="decimal"/>
      <w:lvlText w:val="%7."/>
      <w:lvlJc w:val="left"/>
      <w:pPr>
        <w:ind w:left="5868" w:hanging="360"/>
      </w:pPr>
    </w:lvl>
    <w:lvl w:ilvl="7" w:tplc="04160019" w:tentative="1">
      <w:start w:val="1"/>
      <w:numFmt w:val="lowerLetter"/>
      <w:lvlText w:val="%8."/>
      <w:lvlJc w:val="left"/>
      <w:pPr>
        <w:ind w:left="6588" w:hanging="360"/>
      </w:pPr>
    </w:lvl>
    <w:lvl w:ilvl="8" w:tplc="0416001B" w:tentative="1">
      <w:start w:val="1"/>
      <w:numFmt w:val="lowerRoman"/>
      <w:lvlText w:val="%9."/>
      <w:lvlJc w:val="right"/>
      <w:pPr>
        <w:ind w:left="7308" w:hanging="180"/>
      </w:pPr>
    </w:lvl>
  </w:abstractNum>
  <w:abstractNum w:abstractNumId="29" w15:restartNumberingAfterBreak="0">
    <w:nsid w:val="71B86604"/>
    <w:multiLevelType w:val="hybridMultilevel"/>
    <w:tmpl w:val="ED907322"/>
    <w:lvl w:ilvl="0" w:tplc="7FA8F48E">
      <w:start w:val="1"/>
      <w:numFmt w:val="decimal"/>
      <w:lvlText w:val="%1."/>
      <w:lvlJc w:val="left"/>
      <w:pPr>
        <w:ind w:left="423" w:hanging="361"/>
      </w:pPr>
      <w:rPr>
        <w:rFonts w:ascii="Times New Roman" w:eastAsia="Times New Roman" w:hAnsi="Times New Roman" w:cs="Times New Roman" w:hint="default"/>
        <w:b/>
        <w:bCs/>
        <w:spacing w:val="0"/>
        <w:w w:val="99"/>
        <w:sz w:val="20"/>
        <w:szCs w:val="20"/>
        <w:lang w:val="pt-PT" w:eastAsia="en-US" w:bidi="ar-SA"/>
      </w:rPr>
    </w:lvl>
    <w:lvl w:ilvl="1" w:tplc="90CEB336">
      <w:numFmt w:val="bullet"/>
      <w:lvlText w:val="•"/>
      <w:lvlJc w:val="left"/>
      <w:pPr>
        <w:ind w:left="1101" w:hanging="361"/>
      </w:pPr>
      <w:rPr>
        <w:rFonts w:hint="default"/>
        <w:lang w:val="pt-PT" w:eastAsia="en-US" w:bidi="ar-SA"/>
      </w:rPr>
    </w:lvl>
    <w:lvl w:ilvl="2" w:tplc="B636D8D8">
      <w:numFmt w:val="bullet"/>
      <w:lvlText w:val="•"/>
      <w:lvlJc w:val="left"/>
      <w:pPr>
        <w:ind w:left="1782" w:hanging="361"/>
      </w:pPr>
      <w:rPr>
        <w:rFonts w:hint="default"/>
        <w:lang w:val="pt-PT" w:eastAsia="en-US" w:bidi="ar-SA"/>
      </w:rPr>
    </w:lvl>
    <w:lvl w:ilvl="3" w:tplc="99863EDC">
      <w:numFmt w:val="bullet"/>
      <w:lvlText w:val="•"/>
      <w:lvlJc w:val="left"/>
      <w:pPr>
        <w:ind w:left="2463" w:hanging="361"/>
      </w:pPr>
      <w:rPr>
        <w:rFonts w:hint="default"/>
        <w:lang w:val="pt-PT" w:eastAsia="en-US" w:bidi="ar-SA"/>
      </w:rPr>
    </w:lvl>
    <w:lvl w:ilvl="4" w:tplc="0F7A0032">
      <w:numFmt w:val="bullet"/>
      <w:lvlText w:val="•"/>
      <w:lvlJc w:val="left"/>
      <w:pPr>
        <w:ind w:left="3144" w:hanging="361"/>
      </w:pPr>
      <w:rPr>
        <w:rFonts w:hint="default"/>
        <w:lang w:val="pt-PT" w:eastAsia="en-US" w:bidi="ar-SA"/>
      </w:rPr>
    </w:lvl>
    <w:lvl w:ilvl="5" w:tplc="D346E53C">
      <w:numFmt w:val="bullet"/>
      <w:lvlText w:val="•"/>
      <w:lvlJc w:val="left"/>
      <w:pPr>
        <w:ind w:left="3825" w:hanging="361"/>
      </w:pPr>
      <w:rPr>
        <w:rFonts w:hint="default"/>
        <w:lang w:val="pt-PT" w:eastAsia="en-US" w:bidi="ar-SA"/>
      </w:rPr>
    </w:lvl>
    <w:lvl w:ilvl="6" w:tplc="CFB28472">
      <w:numFmt w:val="bullet"/>
      <w:lvlText w:val="•"/>
      <w:lvlJc w:val="left"/>
      <w:pPr>
        <w:ind w:left="4506" w:hanging="361"/>
      </w:pPr>
      <w:rPr>
        <w:rFonts w:hint="default"/>
        <w:lang w:val="pt-PT" w:eastAsia="en-US" w:bidi="ar-SA"/>
      </w:rPr>
    </w:lvl>
    <w:lvl w:ilvl="7" w:tplc="972026DC">
      <w:numFmt w:val="bullet"/>
      <w:lvlText w:val="•"/>
      <w:lvlJc w:val="left"/>
      <w:pPr>
        <w:ind w:left="5187" w:hanging="361"/>
      </w:pPr>
      <w:rPr>
        <w:rFonts w:hint="default"/>
        <w:lang w:val="pt-PT" w:eastAsia="en-US" w:bidi="ar-SA"/>
      </w:rPr>
    </w:lvl>
    <w:lvl w:ilvl="8" w:tplc="363AB1F8">
      <w:numFmt w:val="bullet"/>
      <w:lvlText w:val="•"/>
      <w:lvlJc w:val="left"/>
      <w:pPr>
        <w:ind w:left="5868" w:hanging="361"/>
      </w:pPr>
      <w:rPr>
        <w:rFonts w:hint="default"/>
        <w:lang w:val="pt-PT" w:eastAsia="en-US" w:bidi="ar-SA"/>
      </w:rPr>
    </w:lvl>
  </w:abstractNum>
  <w:abstractNum w:abstractNumId="30" w15:restartNumberingAfterBreak="0">
    <w:nsid w:val="75D83E27"/>
    <w:multiLevelType w:val="multilevel"/>
    <w:tmpl w:val="4E547BD6"/>
    <w:lvl w:ilvl="0">
      <w:start w:val="1"/>
      <w:numFmt w:val="decimal"/>
      <w:lvlText w:val="%1."/>
      <w:lvlJc w:val="left"/>
      <w:pPr>
        <w:ind w:left="2453" w:hanging="361"/>
      </w:pPr>
      <w:rPr>
        <w:rFonts w:ascii="Times New Roman" w:eastAsia="Times New Roman" w:hAnsi="Times New Roman" w:cs="Times New Roman" w:hint="default"/>
        <w:b/>
        <w:bCs/>
        <w:spacing w:val="0"/>
        <w:w w:val="99"/>
        <w:sz w:val="20"/>
        <w:szCs w:val="20"/>
        <w:lang w:val="pt-PT" w:eastAsia="en-US" w:bidi="ar-SA"/>
      </w:rPr>
    </w:lvl>
    <w:lvl w:ilvl="1">
      <w:start w:val="1"/>
      <w:numFmt w:val="decimal"/>
      <w:lvlText w:val="%1.%2."/>
      <w:lvlJc w:val="left"/>
      <w:pPr>
        <w:ind w:left="2885" w:hanging="432"/>
      </w:pPr>
      <w:rPr>
        <w:rFonts w:ascii="Times New Roman" w:eastAsia="Times New Roman" w:hAnsi="Times New Roman" w:cs="Times New Roman" w:hint="default"/>
        <w:b/>
        <w:bCs/>
        <w:spacing w:val="0"/>
        <w:w w:val="99"/>
        <w:sz w:val="20"/>
        <w:szCs w:val="20"/>
        <w:lang w:val="pt-PT" w:eastAsia="en-US" w:bidi="ar-SA"/>
      </w:rPr>
    </w:lvl>
    <w:lvl w:ilvl="2">
      <w:start w:val="1"/>
      <w:numFmt w:val="decimal"/>
      <w:lvlText w:val="%1.%2.%3."/>
      <w:lvlJc w:val="left"/>
      <w:pPr>
        <w:ind w:left="3317" w:hanging="504"/>
      </w:pPr>
      <w:rPr>
        <w:rFonts w:ascii="Times New Roman" w:eastAsia="Times New Roman" w:hAnsi="Times New Roman" w:cs="Times New Roman" w:hint="default"/>
        <w:spacing w:val="0"/>
        <w:w w:val="99"/>
        <w:sz w:val="20"/>
        <w:szCs w:val="20"/>
        <w:lang w:val="pt-PT" w:eastAsia="en-US" w:bidi="ar-SA"/>
      </w:rPr>
    </w:lvl>
    <w:lvl w:ilvl="3">
      <w:start w:val="1"/>
      <w:numFmt w:val="decimal"/>
      <w:lvlText w:val="%1.%2.%3.%4."/>
      <w:lvlJc w:val="left"/>
      <w:pPr>
        <w:ind w:left="3821" w:hanging="648"/>
      </w:pPr>
      <w:rPr>
        <w:rFonts w:ascii="Times New Roman" w:eastAsia="Times New Roman" w:hAnsi="Times New Roman" w:cs="Times New Roman" w:hint="default"/>
        <w:spacing w:val="-2"/>
        <w:w w:val="99"/>
        <w:sz w:val="20"/>
        <w:szCs w:val="20"/>
        <w:lang w:val="pt-PT" w:eastAsia="en-US" w:bidi="ar-SA"/>
      </w:rPr>
    </w:lvl>
    <w:lvl w:ilvl="4">
      <w:numFmt w:val="bullet"/>
      <w:lvlText w:val="•"/>
      <w:lvlJc w:val="left"/>
      <w:pPr>
        <w:ind w:left="3820" w:hanging="648"/>
      </w:pPr>
      <w:rPr>
        <w:rFonts w:hint="default"/>
        <w:lang w:val="pt-PT" w:eastAsia="en-US" w:bidi="ar-SA"/>
      </w:rPr>
    </w:lvl>
    <w:lvl w:ilvl="5">
      <w:numFmt w:val="bullet"/>
      <w:lvlText w:val="•"/>
      <w:lvlJc w:val="left"/>
      <w:pPr>
        <w:ind w:left="4744" w:hanging="648"/>
      </w:pPr>
      <w:rPr>
        <w:rFonts w:hint="default"/>
        <w:lang w:val="pt-PT" w:eastAsia="en-US" w:bidi="ar-SA"/>
      </w:rPr>
    </w:lvl>
    <w:lvl w:ilvl="6">
      <w:numFmt w:val="bullet"/>
      <w:lvlText w:val="•"/>
      <w:lvlJc w:val="left"/>
      <w:pPr>
        <w:ind w:left="5668" w:hanging="648"/>
      </w:pPr>
      <w:rPr>
        <w:rFonts w:hint="default"/>
        <w:lang w:val="pt-PT" w:eastAsia="en-US" w:bidi="ar-SA"/>
      </w:rPr>
    </w:lvl>
    <w:lvl w:ilvl="7">
      <w:numFmt w:val="bullet"/>
      <w:lvlText w:val="•"/>
      <w:lvlJc w:val="left"/>
      <w:pPr>
        <w:ind w:left="6593" w:hanging="648"/>
      </w:pPr>
      <w:rPr>
        <w:rFonts w:hint="default"/>
        <w:lang w:val="pt-PT" w:eastAsia="en-US" w:bidi="ar-SA"/>
      </w:rPr>
    </w:lvl>
    <w:lvl w:ilvl="8">
      <w:numFmt w:val="bullet"/>
      <w:lvlText w:val="•"/>
      <w:lvlJc w:val="left"/>
      <w:pPr>
        <w:ind w:left="7517" w:hanging="648"/>
      </w:pPr>
      <w:rPr>
        <w:rFonts w:hint="default"/>
        <w:lang w:val="pt-PT" w:eastAsia="en-US" w:bidi="ar-SA"/>
      </w:rPr>
    </w:lvl>
  </w:abstractNum>
  <w:abstractNum w:abstractNumId="31" w15:restartNumberingAfterBreak="0">
    <w:nsid w:val="75DB215E"/>
    <w:multiLevelType w:val="multilevel"/>
    <w:tmpl w:val="8258F244"/>
    <w:lvl w:ilvl="0">
      <w:start w:val="6"/>
      <w:numFmt w:val="decimal"/>
      <w:lvlText w:val="%1"/>
      <w:lvlJc w:val="left"/>
      <w:pPr>
        <w:ind w:left="900" w:hanging="432"/>
      </w:pPr>
      <w:rPr>
        <w:rFonts w:hint="default"/>
        <w:lang w:val="pt-PT" w:eastAsia="en-US" w:bidi="ar-SA"/>
      </w:rPr>
    </w:lvl>
    <w:lvl w:ilvl="1">
      <w:start w:val="1"/>
      <w:numFmt w:val="decimal"/>
      <w:lvlText w:val="%1.%2."/>
      <w:lvlJc w:val="left"/>
      <w:pPr>
        <w:ind w:left="900" w:hanging="432"/>
      </w:pPr>
      <w:rPr>
        <w:rFonts w:ascii="Times New Roman" w:eastAsia="Times New Roman" w:hAnsi="Times New Roman" w:cs="Times New Roman" w:hint="default"/>
        <w:b/>
        <w:bCs/>
        <w:spacing w:val="0"/>
        <w:w w:val="99"/>
        <w:sz w:val="20"/>
        <w:szCs w:val="20"/>
        <w:lang w:val="pt-PT" w:eastAsia="en-US" w:bidi="ar-SA"/>
      </w:rPr>
    </w:lvl>
    <w:lvl w:ilvl="2">
      <w:numFmt w:val="bullet"/>
      <w:lvlText w:val="•"/>
      <w:lvlJc w:val="left"/>
      <w:pPr>
        <w:ind w:left="2166" w:hanging="432"/>
      </w:pPr>
      <w:rPr>
        <w:rFonts w:hint="default"/>
        <w:lang w:val="pt-PT" w:eastAsia="en-US" w:bidi="ar-SA"/>
      </w:rPr>
    </w:lvl>
    <w:lvl w:ilvl="3">
      <w:numFmt w:val="bullet"/>
      <w:lvlText w:val="•"/>
      <w:lvlJc w:val="left"/>
      <w:pPr>
        <w:ind w:left="2799" w:hanging="432"/>
      </w:pPr>
      <w:rPr>
        <w:rFonts w:hint="default"/>
        <w:lang w:val="pt-PT" w:eastAsia="en-US" w:bidi="ar-SA"/>
      </w:rPr>
    </w:lvl>
    <w:lvl w:ilvl="4">
      <w:numFmt w:val="bullet"/>
      <w:lvlText w:val="•"/>
      <w:lvlJc w:val="left"/>
      <w:pPr>
        <w:ind w:left="3432" w:hanging="432"/>
      </w:pPr>
      <w:rPr>
        <w:rFonts w:hint="default"/>
        <w:lang w:val="pt-PT" w:eastAsia="en-US" w:bidi="ar-SA"/>
      </w:rPr>
    </w:lvl>
    <w:lvl w:ilvl="5">
      <w:numFmt w:val="bullet"/>
      <w:lvlText w:val="•"/>
      <w:lvlJc w:val="left"/>
      <w:pPr>
        <w:ind w:left="4065" w:hanging="432"/>
      </w:pPr>
      <w:rPr>
        <w:rFonts w:hint="default"/>
        <w:lang w:val="pt-PT" w:eastAsia="en-US" w:bidi="ar-SA"/>
      </w:rPr>
    </w:lvl>
    <w:lvl w:ilvl="6">
      <w:numFmt w:val="bullet"/>
      <w:lvlText w:val="•"/>
      <w:lvlJc w:val="left"/>
      <w:pPr>
        <w:ind w:left="4698" w:hanging="432"/>
      </w:pPr>
      <w:rPr>
        <w:rFonts w:hint="default"/>
        <w:lang w:val="pt-PT" w:eastAsia="en-US" w:bidi="ar-SA"/>
      </w:rPr>
    </w:lvl>
    <w:lvl w:ilvl="7">
      <w:numFmt w:val="bullet"/>
      <w:lvlText w:val="•"/>
      <w:lvlJc w:val="left"/>
      <w:pPr>
        <w:ind w:left="5331" w:hanging="432"/>
      </w:pPr>
      <w:rPr>
        <w:rFonts w:hint="default"/>
        <w:lang w:val="pt-PT" w:eastAsia="en-US" w:bidi="ar-SA"/>
      </w:rPr>
    </w:lvl>
    <w:lvl w:ilvl="8">
      <w:numFmt w:val="bullet"/>
      <w:lvlText w:val="•"/>
      <w:lvlJc w:val="left"/>
      <w:pPr>
        <w:ind w:left="5964" w:hanging="432"/>
      </w:pPr>
      <w:rPr>
        <w:rFonts w:hint="default"/>
        <w:lang w:val="pt-PT" w:eastAsia="en-US" w:bidi="ar-SA"/>
      </w:rPr>
    </w:lvl>
  </w:abstractNum>
  <w:abstractNum w:abstractNumId="32" w15:restartNumberingAfterBreak="0">
    <w:nsid w:val="7BD02697"/>
    <w:multiLevelType w:val="hybridMultilevel"/>
    <w:tmpl w:val="52DA04BA"/>
    <w:lvl w:ilvl="0" w:tplc="B378784E">
      <w:start w:val="1"/>
      <w:numFmt w:val="lowerLetter"/>
      <w:lvlText w:val="%1)"/>
      <w:lvlJc w:val="left"/>
      <w:pPr>
        <w:ind w:left="2408" w:hanging="361"/>
      </w:pPr>
      <w:rPr>
        <w:rFonts w:ascii="Times New Roman" w:eastAsia="Times New Roman" w:hAnsi="Times New Roman" w:cs="Times New Roman" w:hint="default"/>
        <w:b/>
        <w:bCs/>
        <w:spacing w:val="0"/>
        <w:w w:val="99"/>
        <w:sz w:val="20"/>
        <w:szCs w:val="20"/>
        <w:lang w:val="pt-PT" w:eastAsia="en-US" w:bidi="ar-SA"/>
      </w:rPr>
    </w:lvl>
    <w:lvl w:ilvl="1" w:tplc="C02C049E">
      <w:numFmt w:val="bullet"/>
      <w:lvlText w:val="•"/>
      <w:lvlJc w:val="left"/>
      <w:pPr>
        <w:ind w:left="3096" w:hanging="361"/>
      </w:pPr>
      <w:rPr>
        <w:rFonts w:hint="default"/>
        <w:lang w:val="pt-PT" w:eastAsia="en-US" w:bidi="ar-SA"/>
      </w:rPr>
    </w:lvl>
    <w:lvl w:ilvl="2" w:tplc="81727E4E">
      <w:numFmt w:val="bullet"/>
      <w:lvlText w:val="•"/>
      <w:lvlJc w:val="left"/>
      <w:pPr>
        <w:ind w:left="3793" w:hanging="361"/>
      </w:pPr>
      <w:rPr>
        <w:rFonts w:hint="default"/>
        <w:lang w:val="pt-PT" w:eastAsia="en-US" w:bidi="ar-SA"/>
      </w:rPr>
    </w:lvl>
    <w:lvl w:ilvl="3" w:tplc="E14CBEF6">
      <w:numFmt w:val="bullet"/>
      <w:lvlText w:val="•"/>
      <w:lvlJc w:val="left"/>
      <w:pPr>
        <w:ind w:left="4489" w:hanging="361"/>
      </w:pPr>
      <w:rPr>
        <w:rFonts w:hint="default"/>
        <w:lang w:val="pt-PT" w:eastAsia="en-US" w:bidi="ar-SA"/>
      </w:rPr>
    </w:lvl>
    <w:lvl w:ilvl="4" w:tplc="876CD694">
      <w:numFmt w:val="bullet"/>
      <w:lvlText w:val="•"/>
      <w:lvlJc w:val="left"/>
      <w:pPr>
        <w:ind w:left="5186" w:hanging="361"/>
      </w:pPr>
      <w:rPr>
        <w:rFonts w:hint="default"/>
        <w:lang w:val="pt-PT" w:eastAsia="en-US" w:bidi="ar-SA"/>
      </w:rPr>
    </w:lvl>
    <w:lvl w:ilvl="5" w:tplc="A0CE9740">
      <w:numFmt w:val="bullet"/>
      <w:lvlText w:val="•"/>
      <w:lvlJc w:val="left"/>
      <w:pPr>
        <w:ind w:left="5883" w:hanging="361"/>
      </w:pPr>
      <w:rPr>
        <w:rFonts w:hint="default"/>
        <w:lang w:val="pt-PT" w:eastAsia="en-US" w:bidi="ar-SA"/>
      </w:rPr>
    </w:lvl>
    <w:lvl w:ilvl="6" w:tplc="02D893C6">
      <w:numFmt w:val="bullet"/>
      <w:lvlText w:val="•"/>
      <w:lvlJc w:val="left"/>
      <w:pPr>
        <w:ind w:left="6579" w:hanging="361"/>
      </w:pPr>
      <w:rPr>
        <w:rFonts w:hint="default"/>
        <w:lang w:val="pt-PT" w:eastAsia="en-US" w:bidi="ar-SA"/>
      </w:rPr>
    </w:lvl>
    <w:lvl w:ilvl="7" w:tplc="80D2A0CA">
      <w:numFmt w:val="bullet"/>
      <w:lvlText w:val="•"/>
      <w:lvlJc w:val="left"/>
      <w:pPr>
        <w:ind w:left="7276" w:hanging="361"/>
      </w:pPr>
      <w:rPr>
        <w:rFonts w:hint="default"/>
        <w:lang w:val="pt-PT" w:eastAsia="en-US" w:bidi="ar-SA"/>
      </w:rPr>
    </w:lvl>
    <w:lvl w:ilvl="8" w:tplc="0518A876">
      <w:numFmt w:val="bullet"/>
      <w:lvlText w:val="•"/>
      <w:lvlJc w:val="left"/>
      <w:pPr>
        <w:ind w:left="7973" w:hanging="361"/>
      </w:pPr>
      <w:rPr>
        <w:rFonts w:hint="default"/>
        <w:lang w:val="pt-PT" w:eastAsia="en-US" w:bidi="ar-SA"/>
      </w:rPr>
    </w:lvl>
  </w:abstractNum>
  <w:num w:numId="1" w16cid:durableId="728456054">
    <w:abstractNumId w:val="29"/>
  </w:num>
  <w:num w:numId="2" w16cid:durableId="952246309">
    <w:abstractNumId w:val="31"/>
  </w:num>
  <w:num w:numId="3" w16cid:durableId="1483808567">
    <w:abstractNumId w:val="30"/>
  </w:num>
  <w:num w:numId="4" w16cid:durableId="1620526284">
    <w:abstractNumId w:val="32"/>
  </w:num>
  <w:num w:numId="5" w16cid:durableId="326446379">
    <w:abstractNumId w:val="12"/>
  </w:num>
  <w:num w:numId="6" w16cid:durableId="1126657068">
    <w:abstractNumId w:val="6"/>
  </w:num>
  <w:num w:numId="7" w16cid:durableId="315845286">
    <w:abstractNumId w:val="18"/>
  </w:num>
  <w:num w:numId="8" w16cid:durableId="1154446577">
    <w:abstractNumId w:val="14"/>
  </w:num>
  <w:num w:numId="9" w16cid:durableId="1499735859">
    <w:abstractNumId w:val="0"/>
  </w:num>
  <w:num w:numId="10" w16cid:durableId="221447854">
    <w:abstractNumId w:val="9"/>
  </w:num>
  <w:num w:numId="11" w16cid:durableId="1743408926">
    <w:abstractNumId w:val="23"/>
  </w:num>
  <w:num w:numId="12" w16cid:durableId="864293195">
    <w:abstractNumId w:val="20"/>
  </w:num>
  <w:num w:numId="13" w16cid:durableId="1469858787">
    <w:abstractNumId w:val="15"/>
  </w:num>
  <w:num w:numId="14" w16cid:durableId="570584658">
    <w:abstractNumId w:val="7"/>
  </w:num>
  <w:num w:numId="15" w16cid:durableId="266620428">
    <w:abstractNumId w:val="13"/>
  </w:num>
  <w:num w:numId="16" w16cid:durableId="17783211">
    <w:abstractNumId w:val="21"/>
  </w:num>
  <w:num w:numId="17" w16cid:durableId="276252650">
    <w:abstractNumId w:val="5"/>
  </w:num>
  <w:num w:numId="18" w16cid:durableId="1837067216">
    <w:abstractNumId w:val="10"/>
  </w:num>
  <w:num w:numId="19" w16cid:durableId="1854875226">
    <w:abstractNumId w:val="22"/>
  </w:num>
  <w:num w:numId="20" w16cid:durableId="1866092237">
    <w:abstractNumId w:val="19"/>
  </w:num>
  <w:num w:numId="21" w16cid:durableId="90512156">
    <w:abstractNumId w:val="27"/>
  </w:num>
  <w:num w:numId="22" w16cid:durableId="90903395">
    <w:abstractNumId w:val="2"/>
  </w:num>
  <w:num w:numId="23" w16cid:durableId="503857976">
    <w:abstractNumId w:val="25"/>
  </w:num>
  <w:num w:numId="24" w16cid:durableId="1462070740">
    <w:abstractNumId w:val="24"/>
  </w:num>
  <w:num w:numId="25" w16cid:durableId="656955096">
    <w:abstractNumId w:val="28"/>
  </w:num>
  <w:num w:numId="26" w16cid:durableId="914313917">
    <w:abstractNumId w:val="11"/>
  </w:num>
  <w:num w:numId="27" w16cid:durableId="1262034553">
    <w:abstractNumId w:val="16"/>
  </w:num>
  <w:num w:numId="28" w16cid:durableId="892934055">
    <w:abstractNumId w:val="3"/>
  </w:num>
  <w:num w:numId="29" w16cid:durableId="373776676">
    <w:abstractNumId w:val="4"/>
  </w:num>
  <w:num w:numId="30" w16cid:durableId="1921792487">
    <w:abstractNumId w:val="1"/>
  </w:num>
  <w:num w:numId="31" w16cid:durableId="1839344604">
    <w:abstractNumId w:val="17"/>
  </w:num>
  <w:num w:numId="32" w16cid:durableId="883177380">
    <w:abstractNumId w:val="8"/>
  </w:num>
  <w:num w:numId="33" w16cid:durableId="8382339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CDB"/>
    <w:rsid w:val="000040D3"/>
    <w:rsid w:val="00005932"/>
    <w:rsid w:val="000201C4"/>
    <w:rsid w:val="00021750"/>
    <w:rsid w:val="00024D52"/>
    <w:rsid w:val="00030C5A"/>
    <w:rsid w:val="000322DC"/>
    <w:rsid w:val="0003540C"/>
    <w:rsid w:val="00035CE2"/>
    <w:rsid w:val="00043963"/>
    <w:rsid w:val="000532BD"/>
    <w:rsid w:val="00065671"/>
    <w:rsid w:val="00070E64"/>
    <w:rsid w:val="0007609C"/>
    <w:rsid w:val="0009346F"/>
    <w:rsid w:val="000959F6"/>
    <w:rsid w:val="000A1345"/>
    <w:rsid w:val="000A527D"/>
    <w:rsid w:val="000B3AE8"/>
    <w:rsid w:val="000B73AA"/>
    <w:rsid w:val="000B77C0"/>
    <w:rsid w:val="000B78DC"/>
    <w:rsid w:val="000C2136"/>
    <w:rsid w:val="000D3542"/>
    <w:rsid w:val="000D6E4D"/>
    <w:rsid w:val="000E290F"/>
    <w:rsid w:val="000E4202"/>
    <w:rsid w:val="000F0984"/>
    <w:rsid w:val="000F3CAF"/>
    <w:rsid w:val="000F3EED"/>
    <w:rsid w:val="000F757A"/>
    <w:rsid w:val="00100B98"/>
    <w:rsid w:val="001103F9"/>
    <w:rsid w:val="001115AC"/>
    <w:rsid w:val="00121E46"/>
    <w:rsid w:val="001248EC"/>
    <w:rsid w:val="001273D6"/>
    <w:rsid w:val="00127F55"/>
    <w:rsid w:val="00133455"/>
    <w:rsid w:val="00134D53"/>
    <w:rsid w:val="00144D57"/>
    <w:rsid w:val="001455D8"/>
    <w:rsid w:val="001616DE"/>
    <w:rsid w:val="00174311"/>
    <w:rsid w:val="00182464"/>
    <w:rsid w:val="00183424"/>
    <w:rsid w:val="001A0488"/>
    <w:rsid w:val="001A2254"/>
    <w:rsid w:val="001A3540"/>
    <w:rsid w:val="001A4B91"/>
    <w:rsid w:val="001A73F7"/>
    <w:rsid w:val="001B16E8"/>
    <w:rsid w:val="001B6445"/>
    <w:rsid w:val="001C3450"/>
    <w:rsid w:val="001D5C21"/>
    <w:rsid w:val="001E719C"/>
    <w:rsid w:val="001F1C95"/>
    <w:rsid w:val="00203763"/>
    <w:rsid w:val="002217D4"/>
    <w:rsid w:val="0022259F"/>
    <w:rsid w:val="00225258"/>
    <w:rsid w:val="002267A3"/>
    <w:rsid w:val="00233388"/>
    <w:rsid w:val="00236CDA"/>
    <w:rsid w:val="002373A6"/>
    <w:rsid w:val="002400C6"/>
    <w:rsid w:val="00241F0D"/>
    <w:rsid w:val="0024516D"/>
    <w:rsid w:val="002539A1"/>
    <w:rsid w:val="00255808"/>
    <w:rsid w:val="00261AE8"/>
    <w:rsid w:val="00266F2B"/>
    <w:rsid w:val="00272E27"/>
    <w:rsid w:val="00284A44"/>
    <w:rsid w:val="00296282"/>
    <w:rsid w:val="002B180F"/>
    <w:rsid w:val="002C38C5"/>
    <w:rsid w:val="002C7CDE"/>
    <w:rsid w:val="002D5C07"/>
    <w:rsid w:val="002D64A9"/>
    <w:rsid w:val="002E406B"/>
    <w:rsid w:val="00307057"/>
    <w:rsid w:val="003116B8"/>
    <w:rsid w:val="003119EC"/>
    <w:rsid w:val="0031724D"/>
    <w:rsid w:val="003360DB"/>
    <w:rsid w:val="00345459"/>
    <w:rsid w:val="00350626"/>
    <w:rsid w:val="0035733A"/>
    <w:rsid w:val="00362BD7"/>
    <w:rsid w:val="00365EBE"/>
    <w:rsid w:val="00370161"/>
    <w:rsid w:val="00371118"/>
    <w:rsid w:val="00385E5D"/>
    <w:rsid w:val="00387457"/>
    <w:rsid w:val="00390B1F"/>
    <w:rsid w:val="003938C5"/>
    <w:rsid w:val="003942FE"/>
    <w:rsid w:val="00395B82"/>
    <w:rsid w:val="003979AA"/>
    <w:rsid w:val="003A6754"/>
    <w:rsid w:val="003A6EB4"/>
    <w:rsid w:val="003A6F38"/>
    <w:rsid w:val="003C0EEC"/>
    <w:rsid w:val="003C5A9C"/>
    <w:rsid w:val="003C618E"/>
    <w:rsid w:val="003E0F33"/>
    <w:rsid w:val="003F3B61"/>
    <w:rsid w:val="003F5142"/>
    <w:rsid w:val="00404A4E"/>
    <w:rsid w:val="0040593E"/>
    <w:rsid w:val="00406126"/>
    <w:rsid w:val="00412FB2"/>
    <w:rsid w:val="00423DAC"/>
    <w:rsid w:val="00427C85"/>
    <w:rsid w:val="00427CBF"/>
    <w:rsid w:val="00431343"/>
    <w:rsid w:val="00435910"/>
    <w:rsid w:val="00443D3F"/>
    <w:rsid w:val="00451F7A"/>
    <w:rsid w:val="0045748A"/>
    <w:rsid w:val="0046017C"/>
    <w:rsid w:val="00460D47"/>
    <w:rsid w:val="004703AC"/>
    <w:rsid w:val="00480427"/>
    <w:rsid w:val="004842FF"/>
    <w:rsid w:val="00487237"/>
    <w:rsid w:val="0049035C"/>
    <w:rsid w:val="0049384A"/>
    <w:rsid w:val="00494002"/>
    <w:rsid w:val="004943DA"/>
    <w:rsid w:val="004A2447"/>
    <w:rsid w:val="004A56F5"/>
    <w:rsid w:val="004B17AE"/>
    <w:rsid w:val="004C4A82"/>
    <w:rsid w:val="004D02FF"/>
    <w:rsid w:val="004D5FED"/>
    <w:rsid w:val="004E50E1"/>
    <w:rsid w:val="004E5535"/>
    <w:rsid w:val="004F09E0"/>
    <w:rsid w:val="004F4D17"/>
    <w:rsid w:val="004F4E06"/>
    <w:rsid w:val="004F4F49"/>
    <w:rsid w:val="00504418"/>
    <w:rsid w:val="00510952"/>
    <w:rsid w:val="00514B5F"/>
    <w:rsid w:val="0051724E"/>
    <w:rsid w:val="005231CE"/>
    <w:rsid w:val="0052320B"/>
    <w:rsid w:val="00524DB9"/>
    <w:rsid w:val="0052544F"/>
    <w:rsid w:val="0052635D"/>
    <w:rsid w:val="00535658"/>
    <w:rsid w:val="00535A9E"/>
    <w:rsid w:val="005362E9"/>
    <w:rsid w:val="00537DAE"/>
    <w:rsid w:val="005556A5"/>
    <w:rsid w:val="0055781E"/>
    <w:rsid w:val="00560ACE"/>
    <w:rsid w:val="005630EF"/>
    <w:rsid w:val="00575288"/>
    <w:rsid w:val="00580094"/>
    <w:rsid w:val="005813C5"/>
    <w:rsid w:val="00593E36"/>
    <w:rsid w:val="00594333"/>
    <w:rsid w:val="00596875"/>
    <w:rsid w:val="00596B34"/>
    <w:rsid w:val="00596BF6"/>
    <w:rsid w:val="005A211E"/>
    <w:rsid w:val="005A2F65"/>
    <w:rsid w:val="005A3C81"/>
    <w:rsid w:val="005B7FCC"/>
    <w:rsid w:val="005C1876"/>
    <w:rsid w:val="005C2C80"/>
    <w:rsid w:val="005C3F67"/>
    <w:rsid w:val="005E28D9"/>
    <w:rsid w:val="005F6AFB"/>
    <w:rsid w:val="0060390B"/>
    <w:rsid w:val="00614C24"/>
    <w:rsid w:val="00630D02"/>
    <w:rsid w:val="0063510C"/>
    <w:rsid w:val="00640DE9"/>
    <w:rsid w:val="00643419"/>
    <w:rsid w:val="00644D37"/>
    <w:rsid w:val="00646700"/>
    <w:rsid w:val="00646CA0"/>
    <w:rsid w:val="006553AD"/>
    <w:rsid w:val="006729BF"/>
    <w:rsid w:val="00687817"/>
    <w:rsid w:val="00695CDB"/>
    <w:rsid w:val="006977D1"/>
    <w:rsid w:val="006A058D"/>
    <w:rsid w:val="006A4FFA"/>
    <w:rsid w:val="006B1C3D"/>
    <w:rsid w:val="006B5059"/>
    <w:rsid w:val="006C180F"/>
    <w:rsid w:val="006E3040"/>
    <w:rsid w:val="006E62F7"/>
    <w:rsid w:val="006E7E6C"/>
    <w:rsid w:val="006F773B"/>
    <w:rsid w:val="006F7A05"/>
    <w:rsid w:val="0070734B"/>
    <w:rsid w:val="00707890"/>
    <w:rsid w:val="00711907"/>
    <w:rsid w:val="00722E32"/>
    <w:rsid w:val="007256F6"/>
    <w:rsid w:val="00734B69"/>
    <w:rsid w:val="00746644"/>
    <w:rsid w:val="00747132"/>
    <w:rsid w:val="007511A7"/>
    <w:rsid w:val="00757143"/>
    <w:rsid w:val="00765D33"/>
    <w:rsid w:val="00780D4E"/>
    <w:rsid w:val="00787CDF"/>
    <w:rsid w:val="007924FD"/>
    <w:rsid w:val="00796E48"/>
    <w:rsid w:val="007A6CA4"/>
    <w:rsid w:val="007B3D40"/>
    <w:rsid w:val="007B6383"/>
    <w:rsid w:val="007C2ECE"/>
    <w:rsid w:val="007D195B"/>
    <w:rsid w:val="007D362B"/>
    <w:rsid w:val="007E309F"/>
    <w:rsid w:val="007E5465"/>
    <w:rsid w:val="007F3A2A"/>
    <w:rsid w:val="007F4803"/>
    <w:rsid w:val="00800AFF"/>
    <w:rsid w:val="00801583"/>
    <w:rsid w:val="00806165"/>
    <w:rsid w:val="00814741"/>
    <w:rsid w:val="00832184"/>
    <w:rsid w:val="00833A56"/>
    <w:rsid w:val="008402A5"/>
    <w:rsid w:val="00846875"/>
    <w:rsid w:val="00861BD0"/>
    <w:rsid w:val="00866B19"/>
    <w:rsid w:val="00867102"/>
    <w:rsid w:val="00873FAD"/>
    <w:rsid w:val="008749DE"/>
    <w:rsid w:val="00884420"/>
    <w:rsid w:val="00887A4D"/>
    <w:rsid w:val="00894229"/>
    <w:rsid w:val="008950CE"/>
    <w:rsid w:val="008A594F"/>
    <w:rsid w:val="008D4101"/>
    <w:rsid w:val="008D5E79"/>
    <w:rsid w:val="008D6EA9"/>
    <w:rsid w:val="008E2572"/>
    <w:rsid w:val="008E2F9C"/>
    <w:rsid w:val="008F0A19"/>
    <w:rsid w:val="00900E08"/>
    <w:rsid w:val="00906795"/>
    <w:rsid w:val="00917687"/>
    <w:rsid w:val="00933304"/>
    <w:rsid w:val="00936C69"/>
    <w:rsid w:val="009372D5"/>
    <w:rsid w:val="00940598"/>
    <w:rsid w:val="009417AA"/>
    <w:rsid w:val="009541D1"/>
    <w:rsid w:val="009549D5"/>
    <w:rsid w:val="0096432B"/>
    <w:rsid w:val="00966934"/>
    <w:rsid w:val="00970383"/>
    <w:rsid w:val="00973AAA"/>
    <w:rsid w:val="0098636F"/>
    <w:rsid w:val="00992F48"/>
    <w:rsid w:val="009A32E2"/>
    <w:rsid w:val="009B52FA"/>
    <w:rsid w:val="009B6E2C"/>
    <w:rsid w:val="009C41AE"/>
    <w:rsid w:val="009D3729"/>
    <w:rsid w:val="009E0DA8"/>
    <w:rsid w:val="009E14B2"/>
    <w:rsid w:val="009F5A86"/>
    <w:rsid w:val="009F6F97"/>
    <w:rsid w:val="009F7147"/>
    <w:rsid w:val="00A10AB0"/>
    <w:rsid w:val="00A11AD9"/>
    <w:rsid w:val="00A12E88"/>
    <w:rsid w:val="00A17EC6"/>
    <w:rsid w:val="00A231DA"/>
    <w:rsid w:val="00A36785"/>
    <w:rsid w:val="00A37D1C"/>
    <w:rsid w:val="00A44204"/>
    <w:rsid w:val="00A47B5E"/>
    <w:rsid w:val="00A5548A"/>
    <w:rsid w:val="00A70A7A"/>
    <w:rsid w:val="00A837E7"/>
    <w:rsid w:val="00A86180"/>
    <w:rsid w:val="00AB2D02"/>
    <w:rsid w:val="00AB41EE"/>
    <w:rsid w:val="00AB78B3"/>
    <w:rsid w:val="00AC02D9"/>
    <w:rsid w:val="00AC1B14"/>
    <w:rsid w:val="00AC2491"/>
    <w:rsid w:val="00AC7B52"/>
    <w:rsid w:val="00AD2151"/>
    <w:rsid w:val="00AE301B"/>
    <w:rsid w:val="00AE66BD"/>
    <w:rsid w:val="00B02539"/>
    <w:rsid w:val="00B06C85"/>
    <w:rsid w:val="00B06D7B"/>
    <w:rsid w:val="00B13C9D"/>
    <w:rsid w:val="00B17894"/>
    <w:rsid w:val="00B23126"/>
    <w:rsid w:val="00B24C05"/>
    <w:rsid w:val="00B329A6"/>
    <w:rsid w:val="00B332AE"/>
    <w:rsid w:val="00B3756F"/>
    <w:rsid w:val="00B42663"/>
    <w:rsid w:val="00B542BE"/>
    <w:rsid w:val="00B65EA5"/>
    <w:rsid w:val="00B715EA"/>
    <w:rsid w:val="00B71F39"/>
    <w:rsid w:val="00B734CB"/>
    <w:rsid w:val="00B76FF7"/>
    <w:rsid w:val="00B921DE"/>
    <w:rsid w:val="00BA2D61"/>
    <w:rsid w:val="00BD1EFF"/>
    <w:rsid w:val="00BE4F4B"/>
    <w:rsid w:val="00BF295D"/>
    <w:rsid w:val="00BF3A43"/>
    <w:rsid w:val="00C07689"/>
    <w:rsid w:val="00C1614F"/>
    <w:rsid w:val="00C27E2F"/>
    <w:rsid w:val="00C355C9"/>
    <w:rsid w:val="00C54CF0"/>
    <w:rsid w:val="00C5538B"/>
    <w:rsid w:val="00C57570"/>
    <w:rsid w:val="00C62520"/>
    <w:rsid w:val="00C67294"/>
    <w:rsid w:val="00C72825"/>
    <w:rsid w:val="00C76BC4"/>
    <w:rsid w:val="00C845B4"/>
    <w:rsid w:val="00C91DF3"/>
    <w:rsid w:val="00CA1D38"/>
    <w:rsid w:val="00CA2E72"/>
    <w:rsid w:val="00CA6027"/>
    <w:rsid w:val="00CA6B63"/>
    <w:rsid w:val="00CB24D9"/>
    <w:rsid w:val="00CB4A31"/>
    <w:rsid w:val="00CC5B71"/>
    <w:rsid w:val="00CD24E8"/>
    <w:rsid w:val="00CE01C2"/>
    <w:rsid w:val="00CE4B9E"/>
    <w:rsid w:val="00CE65AD"/>
    <w:rsid w:val="00CF06FE"/>
    <w:rsid w:val="00CF2F83"/>
    <w:rsid w:val="00CF3966"/>
    <w:rsid w:val="00CF52E9"/>
    <w:rsid w:val="00CF7245"/>
    <w:rsid w:val="00D019BF"/>
    <w:rsid w:val="00D15E15"/>
    <w:rsid w:val="00D20092"/>
    <w:rsid w:val="00D2376F"/>
    <w:rsid w:val="00D24246"/>
    <w:rsid w:val="00D377F6"/>
    <w:rsid w:val="00D40129"/>
    <w:rsid w:val="00D4358D"/>
    <w:rsid w:val="00D439B8"/>
    <w:rsid w:val="00D5334C"/>
    <w:rsid w:val="00D550D5"/>
    <w:rsid w:val="00D6316B"/>
    <w:rsid w:val="00D65E67"/>
    <w:rsid w:val="00D75FA5"/>
    <w:rsid w:val="00D7612A"/>
    <w:rsid w:val="00D76240"/>
    <w:rsid w:val="00D80728"/>
    <w:rsid w:val="00D864A0"/>
    <w:rsid w:val="00D90312"/>
    <w:rsid w:val="00DA16D8"/>
    <w:rsid w:val="00DA61E3"/>
    <w:rsid w:val="00DA6EB9"/>
    <w:rsid w:val="00DC0128"/>
    <w:rsid w:val="00DC0F6B"/>
    <w:rsid w:val="00DC421D"/>
    <w:rsid w:val="00DD2D29"/>
    <w:rsid w:val="00DD5B2A"/>
    <w:rsid w:val="00DE20E1"/>
    <w:rsid w:val="00DE5CD0"/>
    <w:rsid w:val="00DE65B6"/>
    <w:rsid w:val="00DF2C7A"/>
    <w:rsid w:val="00DF61B4"/>
    <w:rsid w:val="00E10194"/>
    <w:rsid w:val="00E16744"/>
    <w:rsid w:val="00E26625"/>
    <w:rsid w:val="00E37510"/>
    <w:rsid w:val="00E51A81"/>
    <w:rsid w:val="00E52674"/>
    <w:rsid w:val="00E53D57"/>
    <w:rsid w:val="00E62967"/>
    <w:rsid w:val="00E76F08"/>
    <w:rsid w:val="00E8177B"/>
    <w:rsid w:val="00E83149"/>
    <w:rsid w:val="00E971C9"/>
    <w:rsid w:val="00EA1A96"/>
    <w:rsid w:val="00EA638E"/>
    <w:rsid w:val="00EB36A6"/>
    <w:rsid w:val="00EB446B"/>
    <w:rsid w:val="00EB6F5B"/>
    <w:rsid w:val="00ED34D6"/>
    <w:rsid w:val="00EE288B"/>
    <w:rsid w:val="00EE3203"/>
    <w:rsid w:val="00EE4901"/>
    <w:rsid w:val="00EE74D2"/>
    <w:rsid w:val="00EF0409"/>
    <w:rsid w:val="00EF6414"/>
    <w:rsid w:val="00F05952"/>
    <w:rsid w:val="00F06C7A"/>
    <w:rsid w:val="00F07C80"/>
    <w:rsid w:val="00F113CA"/>
    <w:rsid w:val="00F20745"/>
    <w:rsid w:val="00F267A3"/>
    <w:rsid w:val="00F423D6"/>
    <w:rsid w:val="00F710E9"/>
    <w:rsid w:val="00F73066"/>
    <w:rsid w:val="00F766B9"/>
    <w:rsid w:val="00F82FD3"/>
    <w:rsid w:val="00F973E9"/>
    <w:rsid w:val="00FA3B3B"/>
    <w:rsid w:val="00FB0689"/>
    <w:rsid w:val="00FB30DE"/>
    <w:rsid w:val="00FC4693"/>
    <w:rsid w:val="00FC71B2"/>
    <w:rsid w:val="00FC7792"/>
    <w:rsid w:val="00FD588D"/>
    <w:rsid w:val="00FE0B14"/>
    <w:rsid w:val="00FE22BF"/>
    <w:rsid w:val="00FF50D2"/>
    <w:rsid w:val="00FF70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024D4DC"/>
  <w15:docId w15:val="{32B00869-621F-4473-8395-1E191E7F0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pt-BR"/>
    </w:rPr>
  </w:style>
  <w:style w:type="paragraph" w:styleId="Ttulo1">
    <w:name w:val="heading 1"/>
    <w:basedOn w:val="Normal"/>
    <w:uiPriority w:val="9"/>
    <w:qFormat/>
    <w:pPr>
      <w:ind w:right="3701"/>
      <w:jc w:val="center"/>
      <w:outlineLvl w:val="0"/>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PargrafodaLista">
    <w:name w:val="List Paragraph"/>
    <w:basedOn w:val="Normal"/>
    <w:uiPriority w:val="1"/>
    <w:qFormat/>
    <w:pPr>
      <w:ind w:left="3317" w:hanging="505"/>
    </w:pPr>
  </w:style>
  <w:style w:type="paragraph" w:customStyle="1" w:styleId="TableParagraph">
    <w:name w:val="Table Paragraph"/>
    <w:basedOn w:val="Normal"/>
    <w:uiPriority w:val="1"/>
    <w:qFormat/>
    <w:pPr>
      <w:ind w:left="108"/>
    </w:pPr>
  </w:style>
  <w:style w:type="character" w:styleId="Hyperlink">
    <w:name w:val="Hyperlink"/>
    <w:basedOn w:val="Fontepargpadro"/>
    <w:uiPriority w:val="99"/>
    <w:unhideWhenUsed/>
    <w:rsid w:val="00C5538B"/>
    <w:rPr>
      <w:color w:val="0000FF" w:themeColor="hyperlink"/>
      <w:u w:val="single"/>
    </w:rPr>
  </w:style>
  <w:style w:type="character" w:customStyle="1" w:styleId="MenoPendente1">
    <w:name w:val="Menção Pendente1"/>
    <w:basedOn w:val="Fontepargpadro"/>
    <w:uiPriority w:val="99"/>
    <w:semiHidden/>
    <w:unhideWhenUsed/>
    <w:rsid w:val="00C5538B"/>
    <w:rPr>
      <w:color w:val="605E5C"/>
      <w:shd w:val="clear" w:color="auto" w:fill="E1DFDD"/>
    </w:rPr>
  </w:style>
  <w:style w:type="paragraph" w:styleId="Cabealho">
    <w:name w:val="header"/>
    <w:basedOn w:val="Normal"/>
    <w:link w:val="CabealhoChar"/>
    <w:uiPriority w:val="99"/>
    <w:unhideWhenUsed/>
    <w:rsid w:val="00296282"/>
    <w:pPr>
      <w:tabs>
        <w:tab w:val="center" w:pos="4252"/>
        <w:tab w:val="right" w:pos="8504"/>
      </w:tabs>
    </w:pPr>
  </w:style>
  <w:style w:type="character" w:customStyle="1" w:styleId="CabealhoChar">
    <w:name w:val="Cabeçalho Char"/>
    <w:basedOn w:val="Fontepargpadro"/>
    <w:link w:val="Cabealho"/>
    <w:uiPriority w:val="99"/>
    <w:rsid w:val="00296282"/>
    <w:rPr>
      <w:rFonts w:ascii="Times New Roman" w:eastAsia="Times New Roman" w:hAnsi="Times New Roman" w:cs="Times New Roman"/>
      <w:lang w:val="pt-PT"/>
    </w:rPr>
  </w:style>
  <w:style w:type="paragraph" w:styleId="Rodap">
    <w:name w:val="footer"/>
    <w:basedOn w:val="Normal"/>
    <w:link w:val="RodapChar"/>
    <w:uiPriority w:val="99"/>
    <w:unhideWhenUsed/>
    <w:rsid w:val="00296282"/>
    <w:pPr>
      <w:tabs>
        <w:tab w:val="center" w:pos="4252"/>
        <w:tab w:val="right" w:pos="8504"/>
      </w:tabs>
    </w:pPr>
  </w:style>
  <w:style w:type="character" w:customStyle="1" w:styleId="RodapChar">
    <w:name w:val="Rodapé Char"/>
    <w:basedOn w:val="Fontepargpadro"/>
    <w:link w:val="Rodap"/>
    <w:uiPriority w:val="99"/>
    <w:rsid w:val="00296282"/>
    <w:rPr>
      <w:rFonts w:ascii="Times New Roman" w:eastAsia="Times New Roman" w:hAnsi="Times New Roman" w:cs="Times New Roman"/>
      <w:lang w:val="pt-PT"/>
    </w:rPr>
  </w:style>
  <w:style w:type="character" w:styleId="nfaseSutil">
    <w:name w:val="Subtle Emphasis"/>
    <w:qFormat/>
    <w:rsid w:val="00296282"/>
    <w:rPr>
      <w:i/>
      <w:iCs/>
      <w:color w:val="404040"/>
    </w:rPr>
  </w:style>
  <w:style w:type="character" w:styleId="HiperlinkVisitado">
    <w:name w:val="FollowedHyperlink"/>
    <w:basedOn w:val="Fontepargpadro"/>
    <w:uiPriority w:val="99"/>
    <w:semiHidden/>
    <w:unhideWhenUsed/>
    <w:rsid w:val="00F267A3"/>
    <w:rPr>
      <w:color w:val="800080" w:themeColor="followedHyperlink"/>
      <w:u w:val="single"/>
    </w:rPr>
  </w:style>
  <w:style w:type="paragraph" w:customStyle="1" w:styleId="Default">
    <w:name w:val="Default"/>
    <w:rsid w:val="00B734CB"/>
    <w:pPr>
      <w:widowControl/>
      <w:adjustRightInd w:val="0"/>
    </w:pPr>
    <w:rPr>
      <w:rFonts w:ascii="Times New Roman" w:hAnsi="Times New Roman" w:cs="Times New Roman"/>
      <w:color w:val="000000"/>
      <w:sz w:val="24"/>
      <w:szCs w:val="24"/>
      <w:lang w:val="pt-BR"/>
    </w:rPr>
  </w:style>
  <w:style w:type="table" w:customStyle="1" w:styleId="TableNormal1">
    <w:name w:val="Table Normal1"/>
    <w:uiPriority w:val="2"/>
    <w:semiHidden/>
    <w:unhideWhenUsed/>
    <w:qFormat/>
    <w:rsid w:val="00431343"/>
    <w:rPr>
      <w:rFonts w:ascii="Calibri" w:eastAsia="Calibri" w:hAnsi="Calibri" w:cs="Times New Roman"/>
    </w:rPr>
    <w:tblPr>
      <w:tblInd w:w="0" w:type="dxa"/>
      <w:tblCellMar>
        <w:top w:w="0" w:type="dxa"/>
        <w:left w:w="0" w:type="dxa"/>
        <w:bottom w:w="0" w:type="dxa"/>
        <w:right w:w="0" w:type="dxa"/>
      </w:tblCellMar>
    </w:tblPr>
  </w:style>
  <w:style w:type="paragraph" w:styleId="Recuodecorpodetexto">
    <w:name w:val="Body Text Indent"/>
    <w:basedOn w:val="Normal"/>
    <w:link w:val="RecuodecorpodetextoChar"/>
    <w:uiPriority w:val="99"/>
    <w:semiHidden/>
    <w:unhideWhenUsed/>
    <w:rsid w:val="00D4358D"/>
    <w:pPr>
      <w:spacing w:after="120"/>
      <w:ind w:left="283"/>
    </w:pPr>
  </w:style>
  <w:style w:type="character" w:customStyle="1" w:styleId="RecuodecorpodetextoChar">
    <w:name w:val="Recuo de corpo de texto Char"/>
    <w:basedOn w:val="Fontepargpadro"/>
    <w:link w:val="Recuodecorpodetexto"/>
    <w:uiPriority w:val="99"/>
    <w:semiHidden/>
    <w:rsid w:val="00D4358D"/>
    <w:rPr>
      <w:rFonts w:ascii="Times New Roman" w:eastAsia="Times New Roman" w:hAnsi="Times New Roman" w:cs="Times New Roman"/>
      <w:lang w:val="pt-BR"/>
    </w:rPr>
  </w:style>
  <w:style w:type="paragraph" w:customStyle="1" w:styleId="Standard">
    <w:name w:val="Standard"/>
    <w:rsid w:val="000F0984"/>
    <w:pPr>
      <w:widowControl/>
      <w:suppressAutoHyphens/>
      <w:autoSpaceDE/>
      <w:textAlignment w:val="baseline"/>
    </w:pPr>
    <w:rPr>
      <w:rFonts w:ascii="Times New Roman" w:eastAsia="MS Mincho" w:hAnsi="Times New Roman" w:cs="Times New Roman"/>
      <w:sz w:val="20"/>
      <w:szCs w:val="20"/>
      <w:lang w:val="pt-BR" w:eastAsia="ar-SA"/>
    </w:rPr>
  </w:style>
  <w:style w:type="paragraph" w:customStyle="1" w:styleId="Textbodyindent">
    <w:name w:val="Text body indent"/>
    <w:basedOn w:val="Standard"/>
    <w:rsid w:val="000F0984"/>
    <w:pPr>
      <w:jc w:val="both"/>
    </w:pPr>
    <w:rPr>
      <w:rFonts w:ascii="Arial" w:eastAsia="Arial" w:hAnsi="Arial" w:cs="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6BB72-6B68-4A78-8B91-D656FCC4B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3</Pages>
  <Words>1415</Words>
  <Characters>7644</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Ata</vt:lpstr>
    </vt:vector>
  </TitlesOfParts>
  <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dc:title>
  <dc:subject>COA</dc:subject>
  <dc:creator>Walter Gustavo Linzmeyer</dc:creator>
  <cp:keywords>CAU/PR</cp:keywords>
  <cp:lastModifiedBy>PATRICIA MAIA</cp:lastModifiedBy>
  <cp:revision>1076</cp:revision>
  <cp:lastPrinted>2021-11-03T13:49:00Z</cp:lastPrinted>
  <dcterms:created xsi:type="dcterms:W3CDTF">2021-10-05T15:07:00Z</dcterms:created>
  <dcterms:modified xsi:type="dcterms:W3CDTF">2023-01-09T20:16:00Z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2021-03-09T00:00:00Z</vt:filetime>
  </property>
  <property fmtid="{D5CDD505-2E9C-101B-9397-08002B2CF9AE}" pid="3" name="Creator">
    <vt:lpwstr>Microsoft® Word para Microsoft 365</vt:lpwstr>
  </property>
  <property fmtid="{D5CDD505-2E9C-101B-9397-08002B2CF9AE}" pid="4" name="LastSaved">
    <vt:filetime>2021-03-15T00:00:00Z</vt:filetime>
  </property>
</Properties>
</file>