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1BC9" w14:textId="77777777" w:rsidR="002A7F80" w:rsidRPr="00395592" w:rsidRDefault="002A7F80" w:rsidP="002A7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923" w:type="dxa"/>
        <w:tblInd w:w="-85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F977B6" w:rsidRPr="00395592" w14:paraId="37C872F4" w14:textId="77777777" w:rsidTr="00594DCD">
        <w:trPr>
          <w:cantSplit/>
          <w:trHeight w:val="283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4D7D6" w14:textId="77777777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PROCESSO</w:t>
            </w:r>
          </w:p>
        </w:tc>
        <w:tc>
          <w:tcPr>
            <w:tcW w:w="82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29199E" w14:textId="58EDC3F2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 xml:space="preserve">APROVAÇÃO </w:t>
            </w:r>
            <w:r w:rsidR="00594DCD" w:rsidRPr="00594DCD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 xml:space="preserve">PROJETOS DE FORMAÇÃO E PREMIAÇÃO CEF-CAU/PR </w:t>
            </w:r>
            <w:r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977B6" w:rsidRPr="00395592" w14:paraId="302E5112" w14:textId="77777777" w:rsidTr="00594DCD">
        <w:trPr>
          <w:cantSplit/>
          <w:trHeight w:val="28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EEC918" w14:textId="77777777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INTERESSADO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55804" w14:textId="6F807E47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434649"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 xml:space="preserve">EF-CAU/PR </w:t>
            </w:r>
          </w:p>
        </w:tc>
      </w:tr>
      <w:tr w:rsidR="00F977B6" w:rsidRPr="00395592" w14:paraId="7B63452B" w14:textId="77777777" w:rsidTr="00594DCD">
        <w:trPr>
          <w:cantSplit/>
          <w:trHeight w:val="283"/>
        </w:trPr>
        <w:tc>
          <w:tcPr>
            <w:tcW w:w="17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BE8DB2E" w14:textId="77777777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5592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ASSUNTO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2D6408" w14:textId="77777777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95592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F977B6" w:rsidRPr="00395592" w14:paraId="79914E39" w14:textId="77777777" w:rsidTr="007D5630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6180A7" w14:textId="77777777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977B6" w:rsidRPr="00395592" w14:paraId="0D1A5FC7" w14:textId="77777777" w:rsidTr="007D5630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672CC74" w14:textId="001FC78F" w:rsidR="00F977B6" w:rsidRPr="00395592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</w:pPr>
            <w:r w:rsidRPr="00395592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DELIBERAÇÃO N.º 0</w:t>
            </w:r>
            <w:r w:rsidR="001F6B70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31</w:t>
            </w:r>
            <w:r w:rsidRPr="00395592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/2022 CPFI–CAU/PR</w:t>
            </w:r>
          </w:p>
        </w:tc>
      </w:tr>
    </w:tbl>
    <w:p w14:paraId="685C70EA" w14:textId="3D649D8B" w:rsidR="001F6B70" w:rsidRDefault="001F6B70" w:rsidP="001F6B70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sz w:val="20"/>
          <w:szCs w:val="20"/>
          <w:lang w:eastAsia="ar-SA"/>
        </w:rPr>
      </w:pPr>
    </w:p>
    <w:p w14:paraId="16F23A52" w14:textId="77777777" w:rsidR="001F6B70" w:rsidRPr="001F6B70" w:rsidRDefault="001F6B70" w:rsidP="001F6B70">
      <w:pPr>
        <w:suppressAutoHyphens/>
        <w:spacing w:after="0" w:line="240" w:lineRule="auto"/>
        <w:ind w:left="-851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1F6B7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A COMISSÃO DE PLANEJAMENTO E FINANÇAS (CPFI-CAU/PR), reunida ordinariamente na modalidade híbrida no dia 24 de outubro de 2022 (segunda-feira), sendo presencial na Sede do Escritório Regional do CAU/PR, localizado na Rua Paranaguá, nº 300 na cidade de Londrina/PR e de modo virtual através do seguinte link </w:t>
      </w:r>
      <w:proofErr w:type="spellStart"/>
      <w:r w:rsidRPr="001F6B7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Teams</w:t>
      </w:r>
      <w:proofErr w:type="spellEnd"/>
      <w:r w:rsidRPr="001F6B7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: </w:t>
      </w:r>
      <w:hyperlink r:id="rId7" w:anchor="/pre-join-calling/19:meeting_MTUyMDgyMGQtODliMy00ODkwLTgyOTAtNGYzODVkZTVhYjg5@thread.v2" w:history="1">
        <w:r w:rsidRPr="001F6B70">
          <w:rPr>
            <w:rFonts w:ascii="Times New Roman" w:eastAsiaTheme="minorHAnsi" w:hAnsi="Times New Roman" w:cs="Times New Roman"/>
            <w:color w:val="0563C1" w:themeColor="hyperlink"/>
            <w:sz w:val="18"/>
            <w:szCs w:val="18"/>
            <w:u w:val="single"/>
            <w:lang w:eastAsia="en-US"/>
          </w:rPr>
          <w:t>https://teams.microsoft.com/_#/pre-join-calling/19:meeting_MTUyMDgyMGQtODliMy00ODkwLTgyOTAtNGYzODVkZTVhYjg5@thread.v2</w:t>
        </w:r>
      </w:hyperlink>
      <w:r w:rsidRPr="001F6B7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 no uso das competências que lhe conferem o Art. 103 d Regimento Interno CAU/PR, após análise do assunto em epígrafe;</w:t>
      </w:r>
    </w:p>
    <w:p w14:paraId="471DE1FF" w14:textId="77777777" w:rsidR="001F6B70" w:rsidRPr="001F6B70" w:rsidRDefault="001F6B70" w:rsidP="001F6B70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sz w:val="20"/>
          <w:szCs w:val="20"/>
          <w:lang w:eastAsia="ar-SA"/>
        </w:rPr>
      </w:pPr>
    </w:p>
    <w:p w14:paraId="1A9A66B2" w14:textId="77777777" w:rsidR="001F6B70" w:rsidRPr="001F6B70" w:rsidRDefault="002A7F80" w:rsidP="007D563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sz w:val="20"/>
          <w:szCs w:val="20"/>
          <w:lang w:eastAsia="ar-SA"/>
        </w:rPr>
      </w:pPr>
      <w:r w:rsidRPr="001F6B70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 xml:space="preserve">Considerando </w:t>
      </w:r>
      <w:r w:rsidR="001F6B70" w:rsidRPr="001F6B70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>a Deliberação nº 011/2022 da CEF-CAU/PR, a qual aprovou a organização e realização dos seguintes projetos:</w:t>
      </w:r>
    </w:p>
    <w:p w14:paraId="45B871BD" w14:textId="694FB7D7" w:rsidR="001F6B70" w:rsidRPr="001F6B70" w:rsidRDefault="001F6B70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a) </w:t>
      </w:r>
      <w:r w:rsidRPr="00D76388">
        <w:rPr>
          <w:rFonts w:ascii="Times New Roman" w:eastAsia="MS Mincho" w:hAnsi="Times New Roman" w:cs="Times New Roman"/>
          <w:iCs/>
          <w:color w:val="00000A"/>
          <w:sz w:val="20"/>
          <w:szCs w:val="20"/>
          <w:u w:val="single"/>
          <w:lang w:eastAsia="ar-SA"/>
        </w:rPr>
        <w:t>Cursos de Formação Continuada para Arquitetos e Urbanistas</w:t>
      </w: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: tem por objetivo a promoção de treinamentos, palestras e conversas, estimulando a participação de profissionais, docentes e estudantes, reforçando atribuições, atividades, práticas e princípios éticos da profissão bem como a formação </w:t>
      </w:r>
      <w:r w:rsidR="00D76388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dos </w:t>
      </w: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arquitetos, atendendo a uma demanda objetiva pela atualização profissional, além de possibilitar a abertura de novos campos de trabalho e a ampliação de sua bagagem sociocultural; </w:t>
      </w:r>
    </w:p>
    <w:p w14:paraId="4FF033E1" w14:textId="6382CE2D" w:rsidR="001F6B70" w:rsidRPr="001F6B70" w:rsidRDefault="001F6B70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b) </w:t>
      </w:r>
      <w:r w:rsidRPr="00D76388">
        <w:rPr>
          <w:rFonts w:ascii="Times New Roman" w:eastAsia="MS Mincho" w:hAnsi="Times New Roman" w:cs="Times New Roman"/>
          <w:iCs/>
          <w:color w:val="00000A"/>
          <w:sz w:val="20"/>
          <w:szCs w:val="20"/>
          <w:u w:val="single"/>
          <w:lang w:eastAsia="ar-SA"/>
        </w:rPr>
        <w:t>Concurso de Comunicação Visual Prêmio de TFG</w:t>
      </w: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: incentiva a participação de estudantes, sendo um instrumento para aproximar </w:t>
      </w:r>
      <w:r w:rsidR="00D76388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os discentes de </w:t>
      </w: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Arquitetura e Urbanismo do Paraná ao Conselho, colaborando para a divulgação do Prêmio.</w:t>
      </w:r>
    </w:p>
    <w:p w14:paraId="2D8FD7F5" w14:textId="6DCF4828" w:rsidR="00F977B6" w:rsidRDefault="001F6B70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1F6B70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c) Prêmio de TFG: visa estimular e difundir a prática do projeto nos Trabalhos Finais de Graduação, além da produção de conhecimento científico nos trabalhos de conclusão de curso em Arquitetura e Urbanismo no estado, buscando destacar aspectos inovadores e de excelência em sua elaboração;</w:t>
      </w:r>
    </w:p>
    <w:p w14:paraId="44101640" w14:textId="3832687F" w:rsidR="00851084" w:rsidRDefault="00851084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40EC5D64" w14:textId="30FAF536" w:rsidR="00F211E5" w:rsidRDefault="00F211E5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F211E5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Considerando que o valor total estimado para execução do projeto citado no item “</w:t>
      </w:r>
      <w:r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a</w:t>
      </w:r>
      <w:r w:rsidRPr="00F211E5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” informado pelo Setor de Comunicação é de R$ 15.000,00 (quinze mil reais);</w:t>
      </w:r>
    </w:p>
    <w:p w14:paraId="5E5BDEB5" w14:textId="77777777" w:rsidR="00252B4A" w:rsidRDefault="00252B4A" w:rsidP="00F211E5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33592E8B" w14:textId="77777777" w:rsidR="00252B4A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Considerando a </w:t>
      </w:r>
      <w:r w:rsidRPr="00252B4A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necessidade de verificação quanto a dotação orçamentária disponível junto a </w:t>
      </w:r>
      <w:proofErr w:type="spellStart"/>
      <w:r w:rsidRPr="00252B4A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CPFi</w:t>
      </w:r>
      <w:proofErr w:type="spellEnd"/>
      <w:r w:rsidRPr="00252B4A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-CAU/PR e Setor Contábil-Financeiro para continuidade e providências dos citados projetos; </w:t>
      </w:r>
    </w:p>
    <w:p w14:paraId="6C1477BA" w14:textId="77777777" w:rsidR="00252B4A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3EE98699" w14:textId="4403941F" w:rsidR="00252B4A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Considerando que </w:t>
      </w:r>
      <w:r w:rsidR="00F211E5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as ações propostas já possuem o</w:t>
      </w:r>
      <w:r w:rsidRPr="00252B4A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rçamento pré-aprovado para </w:t>
      </w:r>
      <w:r w:rsidR="00F211E5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tais fins; </w:t>
      </w:r>
      <w:r w:rsidRPr="00252B4A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 </w:t>
      </w:r>
    </w:p>
    <w:p w14:paraId="0C143740" w14:textId="77777777" w:rsidR="00252B4A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7D4E116F" w14:textId="23B8D185" w:rsidR="00252B4A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Considerando que as </w:t>
      </w:r>
      <w:r w:rsidRPr="00252B4A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referidas atividades são de grande relevância para o ensino e valorização da Arquitetura e Urbanismo e </w:t>
      </w:r>
    </w:p>
    <w:p w14:paraId="6098ECF5" w14:textId="77777777" w:rsidR="000E0D1B" w:rsidRPr="00395592" w:rsidRDefault="000E0D1B" w:rsidP="00252B4A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886D998" w14:textId="3312F0B3" w:rsidR="00084BD6" w:rsidRPr="00395592" w:rsidRDefault="00084BD6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os esclarecimentos prestados pelo Setor Contábil-Financeiro e demais departamentos quando dos respectivos questionamentos dos membros participantes da Comissão;</w:t>
      </w:r>
    </w:p>
    <w:p w14:paraId="6F87B630" w14:textId="77777777" w:rsidR="00084BD6" w:rsidRPr="00395592" w:rsidRDefault="00084BD6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69F637" w14:textId="786C5863" w:rsidR="00685F32" w:rsidRPr="00395592" w:rsidRDefault="002A7F80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5592">
        <w:rPr>
          <w:rFonts w:ascii="Times New Roman" w:hAnsi="Times New Roman" w:cs="Times New Roman"/>
          <w:b/>
          <w:bCs/>
          <w:sz w:val="20"/>
          <w:szCs w:val="20"/>
        </w:rPr>
        <w:t>DELIBERA:</w:t>
      </w:r>
    </w:p>
    <w:p w14:paraId="7B94878A" w14:textId="77777777" w:rsidR="00685F32" w:rsidRPr="00395592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BBEAE91" w14:textId="132EB559" w:rsidR="00084BD6" w:rsidRPr="00395592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2A7F80" w:rsidRPr="00395592">
        <w:rPr>
          <w:rFonts w:ascii="Times New Roman" w:hAnsi="Times New Roman" w:cs="Times New Roman"/>
          <w:sz w:val="20"/>
          <w:szCs w:val="20"/>
        </w:rPr>
        <w:t>Aprovar a realização do evento</w:t>
      </w:r>
      <w:r w:rsidRPr="00395592">
        <w:rPr>
          <w:rFonts w:ascii="Times New Roman" w:hAnsi="Times New Roman" w:cs="Times New Roman"/>
          <w:sz w:val="20"/>
          <w:szCs w:val="20"/>
        </w:rPr>
        <w:t xml:space="preserve"> nos valores acima determinados </w:t>
      </w:r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 03 (três) votos favoráveis dos Conselheiros </w:t>
      </w:r>
      <w:proofErr w:type="spellStart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>Idevall</w:t>
      </w:r>
      <w:proofErr w:type="spellEnd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dos Santos Filho, </w:t>
      </w:r>
      <w:proofErr w:type="spellStart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>Antonio</w:t>
      </w:r>
      <w:proofErr w:type="spellEnd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Ricardo Sardo e </w:t>
      </w:r>
      <w:proofErr w:type="spellStart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>Jeancarlo</w:t>
      </w:r>
      <w:proofErr w:type="spellEnd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>Versetti</w:t>
      </w:r>
      <w:proofErr w:type="spellEnd"/>
    </w:p>
    <w:p w14:paraId="30457DB0" w14:textId="77777777" w:rsidR="00685F32" w:rsidRPr="00395592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5592">
        <w:rPr>
          <w:rFonts w:ascii="Times New Roman" w:hAnsi="Times New Roman" w:cs="Times New Roman"/>
          <w:sz w:val="20"/>
          <w:szCs w:val="20"/>
          <w:shd w:val="clear" w:color="auto" w:fill="FFFFFF"/>
        </w:rPr>
        <w:t>2. Encaminhar esta Deliberação à Presidência para ciência e providências sobre a matéria.</w:t>
      </w:r>
    </w:p>
    <w:p w14:paraId="3E41B5DD" w14:textId="77777777" w:rsidR="00685F32" w:rsidRPr="00395592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4127CAE" w14:textId="77777777" w:rsidR="00084BD6" w:rsidRPr="00395592" w:rsidRDefault="00084BD6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</w:rPr>
      </w:pPr>
    </w:p>
    <w:p w14:paraId="008C43AB" w14:textId="5233E2C4" w:rsidR="00685F32" w:rsidRPr="00395592" w:rsidRDefault="000E0D1B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Londrina/PR, 24 de outubro de 2022 </w:t>
      </w:r>
      <w:r w:rsidR="00685F32" w:rsidRPr="0039559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0C9DC9" w14:textId="77777777" w:rsidR="00685F32" w:rsidRPr="00395592" w:rsidRDefault="00685F3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0DF75F" w14:textId="44174505" w:rsidR="00685F32" w:rsidRDefault="00685F3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BFA9C2" w14:textId="5EDD779F" w:rsidR="0068181B" w:rsidRDefault="0068181B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1430A77" w14:textId="77777777" w:rsidR="00AD6F62" w:rsidRDefault="00AD6F6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05A9C18" w14:textId="77777777" w:rsidR="0068181B" w:rsidRDefault="0068181B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42C8077" w14:textId="77777777" w:rsidR="00685F32" w:rsidRPr="00395592" w:rsidRDefault="00685F3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1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685F32" w:rsidRPr="00395592" w14:paraId="60F7767D" w14:textId="77777777" w:rsidTr="0022223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C587" w14:textId="77777777" w:rsidR="00685F32" w:rsidRPr="00395592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AU </w:t>
            </w:r>
            <w:proofErr w:type="spellStart"/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Idevall</w:t>
            </w:r>
            <w:proofErr w:type="spellEnd"/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dos Santos Filho</w:t>
            </w:r>
          </w:p>
          <w:p w14:paraId="2E4CC86D" w14:textId="77777777" w:rsidR="00685F32" w:rsidRPr="00395592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9559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Coordenador </w:t>
            </w:r>
            <w:proofErr w:type="spellStart"/>
            <w:r w:rsidRPr="00395592">
              <w:rPr>
                <w:rFonts w:ascii="Times New Roman" w:eastAsia="Times New Roman" w:hAnsi="Times New Roman" w:cs="Times New Roman"/>
                <w:color w:val="auto"/>
                <w:sz w:val="20"/>
              </w:rPr>
              <w:t>CPFi</w:t>
            </w:r>
            <w:proofErr w:type="spellEnd"/>
            <w:r w:rsidRPr="00395592">
              <w:rPr>
                <w:rFonts w:ascii="Times New Roman" w:eastAsia="Times New Roman" w:hAnsi="Times New Roman" w:cs="Times New Roman"/>
                <w:color w:val="auto"/>
                <w:sz w:val="20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C527" w14:textId="77777777" w:rsidR="00685F32" w:rsidRPr="00395592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Patricia</w:t>
            </w:r>
            <w:proofErr w:type="spellEnd"/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Ostroski</w:t>
            </w:r>
            <w:proofErr w:type="spellEnd"/>
            <w:r w:rsidRPr="003955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Maia</w:t>
            </w:r>
          </w:p>
          <w:p w14:paraId="08E554EB" w14:textId="77777777" w:rsidR="00685F32" w:rsidRPr="00395592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9559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Assistente da </w:t>
            </w:r>
            <w:proofErr w:type="spellStart"/>
            <w:r w:rsidRPr="00395592">
              <w:rPr>
                <w:rFonts w:ascii="Times New Roman" w:eastAsia="Times New Roman" w:hAnsi="Times New Roman" w:cs="Times New Roman"/>
                <w:color w:val="auto"/>
                <w:sz w:val="20"/>
              </w:rPr>
              <w:t>CPFi</w:t>
            </w:r>
            <w:proofErr w:type="spellEnd"/>
            <w:r w:rsidRPr="00395592">
              <w:rPr>
                <w:rFonts w:ascii="Times New Roman" w:eastAsia="Times New Roman" w:hAnsi="Times New Roman" w:cs="Times New Roman"/>
                <w:color w:val="auto"/>
                <w:sz w:val="20"/>
              </w:rPr>
              <w:t>-CAU/PR</w:t>
            </w:r>
          </w:p>
        </w:tc>
      </w:tr>
    </w:tbl>
    <w:p w14:paraId="1E70682E" w14:textId="3B7FD036" w:rsidR="002A7F80" w:rsidRPr="00395592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1637B77" w14:textId="5445D54F" w:rsidR="00887BCA" w:rsidRPr="00395592" w:rsidRDefault="00887BCA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6151716" w14:textId="44BCF1E2" w:rsidR="00084BD6" w:rsidRDefault="00084BD6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F985760" w14:textId="325CC369" w:rsidR="0068181B" w:rsidRDefault="0068181B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5D19393" w14:textId="77777777" w:rsidR="0068181B" w:rsidRPr="00395592" w:rsidRDefault="0068181B" w:rsidP="001726F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230357" w14:textId="77777777" w:rsidR="00D76388" w:rsidRPr="00D76388" w:rsidRDefault="00D76388" w:rsidP="00D76388">
      <w:pPr>
        <w:widowControl w:val="0"/>
        <w:spacing w:before="80" w:after="0" w:line="240" w:lineRule="auto"/>
        <w:ind w:left="0" w:right="3" w:firstLine="0"/>
        <w:jc w:val="center"/>
        <w:outlineLvl w:val="0"/>
        <w:rPr>
          <w:rFonts w:ascii="Times New Roman" w:eastAsia="MS Mincho" w:hAnsi="Times New Roman" w:cs="Times New Roman"/>
          <w:color w:val="000000" w:themeColor="text1"/>
          <w:sz w:val="16"/>
          <w:szCs w:val="16"/>
          <w:lang w:eastAsia="ar-SA"/>
        </w:rPr>
      </w:pPr>
      <w:r w:rsidRPr="00D7638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  <w:lastRenderedPageBreak/>
        <w:t>10ª REUNIÃO ORDINÁRIA</w:t>
      </w:r>
      <w:r w:rsidRPr="00D7638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6"/>
          <w:szCs w:val="16"/>
          <w:lang w:eastAsia="en-US"/>
        </w:rPr>
        <w:t xml:space="preserve"> – </w:t>
      </w:r>
      <w:r w:rsidRPr="00D7638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  <w:t>2022 DA CPFI-CAU/PR</w:t>
      </w:r>
    </w:p>
    <w:p w14:paraId="3E43F700" w14:textId="77777777" w:rsidR="00D76388" w:rsidRPr="00D76388" w:rsidRDefault="00D76388" w:rsidP="00D76388">
      <w:pPr>
        <w:widowControl w:val="0"/>
        <w:spacing w:before="1" w:after="0" w:line="240" w:lineRule="auto"/>
        <w:ind w:left="0" w:right="6" w:firstLine="0"/>
        <w:jc w:val="center"/>
        <w:rPr>
          <w:rFonts w:ascii="Times New Roman" w:eastAsia="MS Mincho" w:hAnsi="Times New Roman" w:cs="Times New Roman"/>
          <w:color w:val="000000" w:themeColor="text1"/>
          <w:sz w:val="16"/>
          <w:szCs w:val="16"/>
          <w:lang w:eastAsia="ar-SA"/>
        </w:rPr>
      </w:pPr>
      <w:r w:rsidRPr="00D7638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>Modalidade Híbrida</w:t>
      </w:r>
      <w:r w:rsidRPr="00D76388">
        <w:rPr>
          <w:rFonts w:ascii="Times New Roman" w:eastAsia="MS Mincho" w:hAnsi="Times New Roman" w:cs="Times New Roman"/>
          <w:color w:val="000000" w:themeColor="text1"/>
          <w:sz w:val="16"/>
          <w:szCs w:val="16"/>
          <w:lang w:eastAsia="ar-SA"/>
        </w:rPr>
        <w:t xml:space="preserve">- </w:t>
      </w:r>
      <w:r w:rsidRPr="00D7638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en-US"/>
        </w:rPr>
        <w:t>Folha de Votação</w:t>
      </w:r>
    </w:p>
    <w:p w14:paraId="51EB51B5" w14:textId="4BAA65B2" w:rsidR="00395592" w:rsidRPr="00594DCD" w:rsidRDefault="00395592" w:rsidP="00D7638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3510"/>
        <w:gridCol w:w="947"/>
        <w:gridCol w:w="820"/>
        <w:gridCol w:w="809"/>
        <w:gridCol w:w="1312"/>
      </w:tblGrid>
      <w:tr w:rsidR="00D76388" w:rsidRPr="00D76388" w14:paraId="06F0ABB5" w14:textId="77777777" w:rsidTr="0068181B">
        <w:trPr>
          <w:trHeight w:val="230"/>
        </w:trPr>
        <w:tc>
          <w:tcPr>
            <w:tcW w:w="922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A830EA" w14:textId="77777777" w:rsidR="00D76388" w:rsidRPr="00D76388" w:rsidRDefault="00D76388" w:rsidP="00D76388">
            <w:pPr>
              <w:widowControl w:val="0"/>
              <w:spacing w:before="120" w:after="0" w:line="240" w:lineRule="auto"/>
              <w:ind w:left="602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Função</w:t>
            </w:r>
            <w:proofErr w:type="spellEnd"/>
          </w:p>
        </w:tc>
        <w:tc>
          <w:tcPr>
            <w:tcW w:w="1935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F696209" w14:textId="77777777" w:rsidR="00D76388" w:rsidRPr="00D76388" w:rsidRDefault="00D76388" w:rsidP="00D76388">
            <w:pPr>
              <w:widowControl w:val="0"/>
              <w:spacing w:before="120" w:after="0" w:line="240" w:lineRule="auto"/>
              <w:ind w:left="1271" w:right="1271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Conselheiros</w:t>
            </w:r>
            <w:proofErr w:type="spellEnd"/>
          </w:p>
        </w:tc>
        <w:tc>
          <w:tcPr>
            <w:tcW w:w="2142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8E2FC2B" w14:textId="77777777" w:rsidR="00D76388" w:rsidRPr="00D76388" w:rsidRDefault="00D76388" w:rsidP="00D76388">
            <w:pPr>
              <w:widowControl w:val="0"/>
              <w:spacing w:after="0" w:line="210" w:lineRule="exact"/>
              <w:ind w:left="1396" w:right="1392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Votação</w:t>
            </w:r>
            <w:proofErr w:type="spellEnd"/>
          </w:p>
        </w:tc>
      </w:tr>
      <w:tr w:rsidR="00D76388" w:rsidRPr="00D76388" w14:paraId="236CC8FF" w14:textId="77777777" w:rsidTr="0068181B">
        <w:trPr>
          <w:trHeight w:val="230"/>
        </w:trPr>
        <w:tc>
          <w:tcPr>
            <w:tcW w:w="922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9F7E710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1935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6684661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6" w:space="0" w:color="000000"/>
            </w:tcBorders>
          </w:tcPr>
          <w:p w14:paraId="3960AA7D" w14:textId="77777777" w:rsidR="00D76388" w:rsidRPr="00D76388" w:rsidRDefault="00D76388" w:rsidP="00D76388">
            <w:pPr>
              <w:widowControl w:val="0"/>
              <w:spacing w:after="0" w:line="210" w:lineRule="exact"/>
              <w:ind w:left="273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Sim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6" w:space="0" w:color="000000"/>
            </w:tcBorders>
          </w:tcPr>
          <w:p w14:paraId="4C79608A" w14:textId="77777777" w:rsidR="00D76388" w:rsidRPr="00D76388" w:rsidRDefault="00D76388" w:rsidP="00D76388">
            <w:pPr>
              <w:widowControl w:val="0"/>
              <w:spacing w:after="0" w:line="210" w:lineRule="exact"/>
              <w:ind w:left="29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Não</w:t>
            </w:r>
            <w:proofErr w:type="spellEnd"/>
          </w:p>
        </w:tc>
        <w:tc>
          <w:tcPr>
            <w:tcW w:w="446" w:type="pct"/>
            <w:tcBorders>
              <w:top w:val="single" w:sz="4" w:space="0" w:color="000000"/>
              <w:bottom w:val="single" w:sz="6" w:space="0" w:color="000000"/>
            </w:tcBorders>
          </w:tcPr>
          <w:p w14:paraId="677973E2" w14:textId="77777777" w:rsidR="00D76388" w:rsidRPr="00D76388" w:rsidRDefault="00D76388" w:rsidP="00D76388">
            <w:pPr>
              <w:widowControl w:val="0"/>
              <w:spacing w:after="0" w:line="210" w:lineRule="exact"/>
              <w:ind w:left="214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Abst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22" w:type="pct"/>
            <w:tcBorders>
              <w:top w:val="single" w:sz="4" w:space="0" w:color="000000"/>
              <w:bottom w:val="single" w:sz="6" w:space="0" w:color="000000"/>
            </w:tcBorders>
          </w:tcPr>
          <w:p w14:paraId="395F9891" w14:textId="77777777" w:rsidR="00D76388" w:rsidRPr="00D76388" w:rsidRDefault="00D76388" w:rsidP="00D76388">
            <w:pPr>
              <w:widowControl w:val="0"/>
              <w:spacing w:after="0" w:line="210" w:lineRule="exact"/>
              <w:ind w:left="152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Ausên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.</w:t>
            </w:r>
          </w:p>
        </w:tc>
      </w:tr>
      <w:tr w:rsidR="00D76388" w:rsidRPr="00D76388" w14:paraId="7318F0D8" w14:textId="77777777" w:rsidTr="0068181B">
        <w:trPr>
          <w:trHeight w:val="230"/>
        </w:trPr>
        <w:tc>
          <w:tcPr>
            <w:tcW w:w="922" w:type="pct"/>
            <w:tcBorders>
              <w:top w:val="single" w:sz="6" w:space="0" w:color="000000"/>
              <w:bottom w:val="single" w:sz="4" w:space="0" w:color="000000"/>
            </w:tcBorders>
          </w:tcPr>
          <w:p w14:paraId="1F679BB5" w14:textId="77777777" w:rsidR="00D76388" w:rsidRPr="00D76388" w:rsidRDefault="00D76388" w:rsidP="00D76388">
            <w:pPr>
              <w:widowControl w:val="0"/>
              <w:spacing w:after="0" w:line="210" w:lineRule="exact"/>
              <w:ind w:left="107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Coordenador</w:t>
            </w:r>
            <w:proofErr w:type="spellEnd"/>
          </w:p>
        </w:tc>
        <w:tc>
          <w:tcPr>
            <w:tcW w:w="1935" w:type="pct"/>
            <w:tcBorders>
              <w:top w:val="single" w:sz="6" w:space="0" w:color="000000"/>
              <w:bottom w:val="single" w:sz="4" w:space="0" w:color="000000"/>
            </w:tcBorders>
          </w:tcPr>
          <w:p w14:paraId="64CD23A7" w14:textId="77777777" w:rsidR="00D76388" w:rsidRPr="00D76388" w:rsidRDefault="00D76388" w:rsidP="00D76388">
            <w:pPr>
              <w:widowControl w:val="0"/>
              <w:spacing w:after="0" w:line="210" w:lineRule="exact"/>
              <w:ind w:left="105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Conselheiro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Idevall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dos Santos Filho</w:t>
            </w:r>
          </w:p>
        </w:tc>
        <w:tc>
          <w:tcPr>
            <w:tcW w:w="52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DDA0A6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45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68D81F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44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37F29B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2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62F9E0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D76388" w:rsidRPr="00D76388" w14:paraId="7A437FD8" w14:textId="77777777" w:rsidTr="0068181B">
        <w:trPr>
          <w:trHeight w:val="230"/>
        </w:trPr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</w:tcPr>
          <w:p w14:paraId="1EDC92F2" w14:textId="77777777" w:rsidR="00D76388" w:rsidRPr="00D76388" w:rsidRDefault="00D76388" w:rsidP="00D76388">
            <w:pPr>
              <w:widowControl w:val="0"/>
              <w:spacing w:after="0" w:line="210" w:lineRule="exact"/>
              <w:ind w:left="107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Coord-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Adjunto</w:t>
            </w:r>
            <w:proofErr w:type="spellEnd"/>
          </w:p>
        </w:tc>
        <w:tc>
          <w:tcPr>
            <w:tcW w:w="1935" w:type="pct"/>
            <w:tcBorders>
              <w:top w:val="single" w:sz="4" w:space="0" w:color="000000"/>
              <w:bottom w:val="single" w:sz="4" w:space="0" w:color="000000"/>
            </w:tcBorders>
          </w:tcPr>
          <w:p w14:paraId="0EFE06CA" w14:textId="77777777" w:rsidR="00D76388" w:rsidRPr="00D76388" w:rsidRDefault="00D76388" w:rsidP="00D76388">
            <w:pPr>
              <w:widowControl w:val="0"/>
              <w:spacing w:after="0" w:line="210" w:lineRule="exact"/>
              <w:ind w:left="105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Conselheiro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Antonio Ricardo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Sardo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5721B0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44085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BF127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F3FE8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D76388" w:rsidRPr="00D76388" w14:paraId="092E1D3E" w14:textId="77777777" w:rsidTr="0068181B">
        <w:trPr>
          <w:trHeight w:val="230"/>
        </w:trPr>
        <w:tc>
          <w:tcPr>
            <w:tcW w:w="922" w:type="pct"/>
            <w:tcBorders>
              <w:top w:val="single" w:sz="4" w:space="0" w:color="000000"/>
              <w:bottom w:val="single" w:sz="6" w:space="0" w:color="000000"/>
            </w:tcBorders>
          </w:tcPr>
          <w:p w14:paraId="0A8C7623" w14:textId="77777777" w:rsidR="00D76388" w:rsidRPr="00D76388" w:rsidRDefault="00D76388" w:rsidP="00D76388">
            <w:pPr>
              <w:widowControl w:val="0"/>
              <w:spacing w:after="0" w:line="210" w:lineRule="exact"/>
              <w:ind w:left="107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Membro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Suplente</w:t>
            </w:r>
            <w:proofErr w:type="spellEnd"/>
          </w:p>
        </w:tc>
        <w:tc>
          <w:tcPr>
            <w:tcW w:w="1935" w:type="pct"/>
            <w:tcBorders>
              <w:top w:val="single" w:sz="4" w:space="0" w:color="000000"/>
              <w:bottom w:val="single" w:sz="6" w:space="0" w:color="000000"/>
            </w:tcBorders>
          </w:tcPr>
          <w:p w14:paraId="499CC926" w14:textId="77777777" w:rsidR="00D76388" w:rsidRPr="00D76388" w:rsidRDefault="00D76388" w:rsidP="00D76388">
            <w:pPr>
              <w:widowControl w:val="0"/>
              <w:spacing w:after="0" w:line="210" w:lineRule="exact"/>
              <w:ind w:left="105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Conselheiro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Adriana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Sarnelli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DD85A2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5C4EA0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44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1217E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AEE905" w14:textId="77777777" w:rsidR="00D76388" w:rsidRPr="00D76388" w:rsidRDefault="00D76388" w:rsidP="00D76388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D76388" w:rsidRPr="00D76388" w14:paraId="6790721E" w14:textId="77777777" w:rsidTr="0068181B">
        <w:trPr>
          <w:trHeight w:val="1076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114B8C" w14:textId="16CDC73B" w:rsidR="00D76388" w:rsidRPr="00D76388" w:rsidRDefault="00D76388" w:rsidP="00D76388">
            <w:pPr>
              <w:widowControl w:val="0"/>
              <w:spacing w:after="0" w:line="240" w:lineRule="auto"/>
              <w:ind w:left="108" w:firstLine="0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Histórico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votação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: </w:t>
            </w:r>
            <w:r w:rsidRPr="001E3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 xml:space="preserve">10ª </w:t>
            </w:r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REUNIÃO ORDINÁRIA 2022 CPFI-CAU/</w:t>
            </w:r>
            <w:proofErr w:type="gram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PR </w:t>
            </w:r>
            <w:r w:rsidRPr="00594D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Data</w:t>
            </w:r>
            <w:proofErr w:type="gram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: </w:t>
            </w:r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en-US" w:eastAsia="en-US"/>
              </w:rPr>
              <w:t>24/10/2022</w:t>
            </w:r>
          </w:p>
          <w:p w14:paraId="6A8BFA72" w14:textId="77777777" w:rsidR="00D76388" w:rsidRPr="00D76388" w:rsidRDefault="00D76388" w:rsidP="00D76388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Matéria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em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votação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: </w:t>
            </w:r>
            <w:r w:rsidRPr="00D76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 xml:space="preserve">PROPOSTA DE DELIBERAÇÃO Nº 031/2022 CPFI.CAUPR – APROVAÇÃO PROJETOS DE FORMAÇÃO E PREMIAÇÃO CEF-CAU/PR </w:t>
            </w:r>
          </w:p>
          <w:p w14:paraId="1713D749" w14:textId="77777777" w:rsidR="00D76388" w:rsidRPr="00D76388" w:rsidRDefault="00D76388" w:rsidP="00D76388">
            <w:pPr>
              <w:widowControl w:val="0"/>
              <w:spacing w:after="0" w:line="240" w:lineRule="auto"/>
              <w:ind w:left="108" w:firstLine="0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en-US"/>
              </w:rPr>
              <w:t>Resultado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en-US"/>
              </w:rPr>
              <w:t>votação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en-US"/>
              </w:rPr>
              <w:t>:</w:t>
            </w:r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Sim </w:t>
            </w: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(3),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Não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(0),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Abstenção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(0), </w:t>
            </w:r>
            <w:proofErr w:type="spellStart"/>
            <w:proofErr w:type="gram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Ausência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( )</w:t>
            </w:r>
            <w:proofErr w:type="gram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de </w:t>
            </w:r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Total de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>três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D76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 xml:space="preserve">(03)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Conselheiros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.</w:t>
            </w:r>
          </w:p>
          <w:p w14:paraId="6F36C643" w14:textId="77777777" w:rsidR="00D76388" w:rsidRPr="00D76388" w:rsidRDefault="00D76388" w:rsidP="00D76388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Ocorrências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Nenhuma</w:t>
            </w:r>
            <w:proofErr w:type="spellEnd"/>
          </w:p>
          <w:p w14:paraId="56C1E58F" w14:textId="6153A8DB" w:rsidR="00D76388" w:rsidRPr="00D76388" w:rsidRDefault="00D76388" w:rsidP="00D76388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Assistente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:</w:t>
            </w:r>
            <w:r w:rsidRPr="00D763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  <w:lang w:val="en-US" w:eastAsia="en-US"/>
              </w:rPr>
              <w:t xml:space="preserve"> Patricia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  <w:lang w:val="en-US" w:eastAsia="en-US"/>
              </w:rPr>
              <w:t>Ostroski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  <w:lang w:val="en-US" w:eastAsia="en-US"/>
              </w:rPr>
              <w:t xml:space="preserve"> Maia </w:t>
            </w:r>
            <w:proofErr w:type="gramStart"/>
            <w:r w:rsidRPr="00594DC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  <w:lang w:val="en-US" w:eastAsia="en-US"/>
              </w:rPr>
              <w:t xml:space="preserve">\ 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Condução</w:t>
            </w:r>
            <w:proofErr w:type="spellEnd"/>
            <w:proofErr w:type="gram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Trabalhos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6"/>
                <w:szCs w:val="16"/>
                <w:lang w:val="en-US" w:eastAsia="en-US"/>
              </w:rPr>
              <w:t>Coordenador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>Idevall</w:t>
            </w:r>
            <w:proofErr w:type="spellEnd"/>
            <w:r w:rsidRPr="00D763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en-US"/>
              </w:rPr>
              <w:t xml:space="preserve"> dos Santos Filho</w:t>
            </w:r>
          </w:p>
        </w:tc>
      </w:tr>
    </w:tbl>
    <w:p w14:paraId="630C2871" w14:textId="77777777" w:rsidR="00395592" w:rsidRPr="00594DCD" w:rsidRDefault="00395592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sectPr w:rsidR="00395592" w:rsidRPr="00594DCD" w:rsidSect="002A7F80">
      <w:headerReference w:type="default" r:id="rId8"/>
      <w:footerReference w:type="even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31F9" w14:textId="77777777" w:rsidR="009E0309" w:rsidRDefault="009E0309" w:rsidP="003710CC">
      <w:pPr>
        <w:spacing w:after="0" w:line="240" w:lineRule="auto"/>
      </w:pPr>
      <w:r>
        <w:separator/>
      </w:r>
    </w:p>
  </w:endnote>
  <w:endnote w:type="continuationSeparator" w:id="0">
    <w:p w14:paraId="735E91E7" w14:textId="77777777" w:rsidR="009E0309" w:rsidRDefault="009E030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6C9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A4FA" w14:textId="63CA157B" w:rsidR="00685F32" w:rsidRPr="00685F32" w:rsidRDefault="00685F32" w:rsidP="00685F32">
    <w:pPr>
      <w:tabs>
        <w:tab w:val="center" w:pos="4252"/>
        <w:tab w:val="right" w:pos="8504"/>
      </w:tabs>
      <w:spacing w:after="0" w:line="240" w:lineRule="auto"/>
      <w:ind w:left="-567" w:hanging="11"/>
      <w:jc w:val="center"/>
      <w:rPr>
        <w:rFonts w:ascii="Gadugi" w:hAnsi="Gadugi" w:cstheme="minorHAnsi"/>
        <w:b/>
        <w:color w:val="006666"/>
        <w:sz w:val="12"/>
        <w:szCs w:val="12"/>
      </w:rPr>
    </w:pPr>
    <w:r w:rsidRPr="00685F32">
      <w:rPr>
        <w:rFonts w:ascii="Gadugi" w:hAnsi="Gadugi" w:cstheme="minorHAnsi"/>
        <w:b/>
        <w:color w:val="006666"/>
        <w:sz w:val="12"/>
        <w:szCs w:val="12"/>
      </w:rPr>
      <w:t>RO 0</w:t>
    </w:r>
    <w:r w:rsidR="00594DCD">
      <w:rPr>
        <w:rFonts w:ascii="Gadugi" w:hAnsi="Gadugi" w:cstheme="minorHAnsi"/>
        <w:b/>
        <w:color w:val="006666"/>
        <w:sz w:val="12"/>
        <w:szCs w:val="12"/>
      </w:rPr>
      <w:t>10</w:t>
    </w:r>
    <w:r w:rsidRPr="00685F32">
      <w:rPr>
        <w:rFonts w:ascii="Gadugi" w:hAnsi="Gadugi" w:cstheme="minorHAnsi"/>
        <w:b/>
        <w:color w:val="006666"/>
        <w:sz w:val="12"/>
        <w:szCs w:val="12"/>
      </w:rPr>
      <w:t xml:space="preserve">/2022 CPFI-CAU/PR – </w:t>
    </w:r>
    <w:r w:rsidR="00594DCD">
      <w:rPr>
        <w:rFonts w:ascii="Gadugi" w:hAnsi="Gadugi" w:cstheme="minorHAnsi"/>
        <w:b/>
        <w:color w:val="006666"/>
        <w:sz w:val="12"/>
        <w:szCs w:val="12"/>
      </w:rPr>
      <w:t>24 DE OUTUBRO DE 2022</w:t>
    </w:r>
    <w:r w:rsidRPr="00685F32">
      <w:rPr>
        <w:rFonts w:ascii="Gadugi" w:hAnsi="Gadugi" w:cstheme="minorHAnsi"/>
        <w:b/>
        <w:color w:val="006666"/>
        <w:sz w:val="12"/>
        <w:szCs w:val="12"/>
      </w:rPr>
      <w:t xml:space="preserve"> | CONSELHO DE ARQUITETURA E URBANISMO DO PARANÁ.</w:t>
    </w:r>
  </w:p>
  <w:p w14:paraId="6C31EFE5" w14:textId="77777777" w:rsidR="00685F32" w:rsidRPr="00685F32" w:rsidRDefault="00685F32" w:rsidP="00685F32">
    <w:pPr>
      <w:tabs>
        <w:tab w:val="center" w:pos="4252"/>
        <w:tab w:val="right" w:pos="8504"/>
      </w:tabs>
      <w:spacing w:after="0" w:line="192" w:lineRule="auto"/>
      <w:ind w:left="-567" w:firstLine="0"/>
      <w:jc w:val="center"/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685F32">
      <w:rPr>
        <w:rFonts w:ascii="Gadugi" w:eastAsiaTheme="minorHAnsi" w:hAnsi="Gadugi" w:cstheme="minorBidi"/>
        <w:b/>
        <w:color w:val="A6A6A6" w:themeColor="background1" w:themeShade="A6"/>
        <w:sz w:val="12"/>
        <w:szCs w:val="12"/>
        <w:lang w:eastAsia="en-US"/>
      </w:rPr>
      <w:t xml:space="preserve">Sede Av. Nossa Senhora da Luz, 2.530| 80045-360 | Curitiba, PR | Fone: +55 (41) 3218-0200 - </w:t>
    </w:r>
    <w:r w:rsidRPr="00685F32"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  <w:t xml:space="preserve">Cascavel: Rua Manoel Ribas, 2.720, CEP 85810-170 - Fone: 45 3229-6546 | Londrina: Rua Paranaguá, 300, Sala 5, CEP 86020-030 </w:t>
    </w:r>
    <w:proofErr w:type="gramStart"/>
    <w:r w:rsidRPr="00685F32"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  <w:t>-  Fone</w:t>
    </w:r>
    <w:proofErr w:type="gramEnd"/>
    <w:r w:rsidRPr="00685F32"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  <w:t>: 43 3039-0035 - Maringá: Av. Nóbrega, 968, Sala 3, CEP 87014-180 - Fone: 44 3262-5439 | Pato Branco: Rua Itabira, 1.804, CEP 85504-430 - Fone: 46 3025-2622</w:t>
    </w:r>
  </w:p>
  <w:p w14:paraId="52CD25AB" w14:textId="77777777" w:rsidR="00685F32" w:rsidRPr="00685F32" w:rsidRDefault="00685F32" w:rsidP="00685F32">
    <w:pPr>
      <w:tabs>
        <w:tab w:val="left" w:pos="1080"/>
      </w:tabs>
      <w:suppressAutoHyphens/>
      <w:spacing w:after="0" w:line="240" w:lineRule="auto"/>
      <w:ind w:left="0" w:firstLine="0"/>
      <w:jc w:val="left"/>
      <w:rPr>
        <w:rFonts w:ascii="Times New Roman" w:eastAsia="MS Mincho" w:hAnsi="Times New Roman" w:cs="Times New Roman"/>
        <w:color w:val="auto"/>
        <w:sz w:val="20"/>
        <w:szCs w:val="20"/>
        <w:lang w:eastAsia="ar-SA"/>
      </w:rPr>
    </w:pPr>
  </w:p>
  <w:p w14:paraId="1375AF5C" w14:textId="15E3A637" w:rsidR="00E55053" w:rsidRPr="008F66DA" w:rsidRDefault="00E55053" w:rsidP="008F66DA">
    <w:pPr>
      <w:pStyle w:val="Rodap"/>
      <w:ind w:left="-567"/>
      <w:jc w:val="center"/>
      <w:rPr>
        <w:color w:val="808080" w:themeColor="background1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AA01" w14:textId="77777777" w:rsidR="009E0309" w:rsidRDefault="009E0309" w:rsidP="003710CC">
      <w:pPr>
        <w:spacing w:after="0" w:line="240" w:lineRule="auto"/>
      </w:pPr>
      <w:r>
        <w:separator/>
      </w:r>
    </w:p>
  </w:footnote>
  <w:footnote w:type="continuationSeparator" w:id="0">
    <w:p w14:paraId="3EA20F52" w14:textId="77777777" w:rsidR="009E0309" w:rsidRDefault="009E030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A5FB71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B9B979F" wp14:editId="3B14605D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55B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55B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77ABEBAC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2A28"/>
    <w:multiLevelType w:val="hybridMultilevel"/>
    <w:tmpl w:val="DF7674BE"/>
    <w:lvl w:ilvl="0" w:tplc="CBF61F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47867153">
    <w:abstractNumId w:val="0"/>
  </w:num>
  <w:num w:numId="2" w16cid:durableId="683097623">
    <w:abstractNumId w:val="1"/>
  </w:num>
  <w:num w:numId="3" w16cid:durableId="109347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84BD6"/>
    <w:rsid w:val="000B497E"/>
    <w:rsid w:val="000C0E5D"/>
    <w:rsid w:val="000E0D1B"/>
    <w:rsid w:val="00137C4A"/>
    <w:rsid w:val="001726FC"/>
    <w:rsid w:val="001E3BBA"/>
    <w:rsid w:val="001F6B70"/>
    <w:rsid w:val="00252B4A"/>
    <w:rsid w:val="002857CD"/>
    <w:rsid w:val="002A7F80"/>
    <w:rsid w:val="002C2911"/>
    <w:rsid w:val="00320662"/>
    <w:rsid w:val="0032351C"/>
    <w:rsid w:val="00346416"/>
    <w:rsid w:val="00367C40"/>
    <w:rsid w:val="003710CC"/>
    <w:rsid w:val="00395592"/>
    <w:rsid w:val="00425902"/>
    <w:rsid w:val="00434649"/>
    <w:rsid w:val="004444D6"/>
    <w:rsid w:val="00480A6C"/>
    <w:rsid w:val="00594DCD"/>
    <w:rsid w:val="005A237D"/>
    <w:rsid w:val="005B2B1C"/>
    <w:rsid w:val="005B4CAA"/>
    <w:rsid w:val="006270B4"/>
    <w:rsid w:val="0068181B"/>
    <w:rsid w:val="00685F32"/>
    <w:rsid w:val="006A1905"/>
    <w:rsid w:val="006A2699"/>
    <w:rsid w:val="007578AE"/>
    <w:rsid w:val="007D5630"/>
    <w:rsid w:val="00851084"/>
    <w:rsid w:val="008728CF"/>
    <w:rsid w:val="00887BCA"/>
    <w:rsid w:val="0089699B"/>
    <w:rsid w:val="008F66DA"/>
    <w:rsid w:val="00913AB7"/>
    <w:rsid w:val="009C6F7A"/>
    <w:rsid w:val="009E0309"/>
    <w:rsid w:val="00A96F4E"/>
    <w:rsid w:val="00AA47C7"/>
    <w:rsid w:val="00AD6F62"/>
    <w:rsid w:val="00B1747A"/>
    <w:rsid w:val="00B22E8C"/>
    <w:rsid w:val="00B2300A"/>
    <w:rsid w:val="00B24C18"/>
    <w:rsid w:val="00BF55BD"/>
    <w:rsid w:val="00CF1AF3"/>
    <w:rsid w:val="00D4321D"/>
    <w:rsid w:val="00D70F33"/>
    <w:rsid w:val="00D76388"/>
    <w:rsid w:val="00DF3F0A"/>
    <w:rsid w:val="00E55053"/>
    <w:rsid w:val="00E77068"/>
    <w:rsid w:val="00E96050"/>
    <w:rsid w:val="00F211E5"/>
    <w:rsid w:val="00F77DF2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FF6080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5F32"/>
    <w:pPr>
      <w:suppressAutoHyphens/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108</cp:revision>
  <cp:lastPrinted>2022-10-26T14:17:00Z</cp:lastPrinted>
  <dcterms:created xsi:type="dcterms:W3CDTF">2019-01-17T19:17:00Z</dcterms:created>
  <dcterms:modified xsi:type="dcterms:W3CDTF">2022-10-26T14:17:00Z</dcterms:modified>
</cp:coreProperties>
</file>