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04C3D652" w:rsidR="00695CDB" w:rsidRDefault="00D2376F">
      <w:pPr>
        <w:pStyle w:val="Ttulo1"/>
        <w:spacing w:before="155"/>
        <w:ind w:right="95"/>
      </w:pPr>
      <w:r>
        <w:rPr>
          <w:spacing w:val="-1"/>
        </w:rPr>
        <w:t>SÚMULA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 w:rsidR="0052633D">
        <w:rPr>
          <w:spacing w:val="-1"/>
        </w:rPr>
        <w:t>4</w:t>
      </w:r>
      <w:r>
        <w:rPr>
          <w:spacing w:val="-1"/>
          <w:sz w:val="16"/>
        </w:rPr>
        <w:t xml:space="preserve">ª </w:t>
      </w:r>
      <w:r>
        <w:rPr>
          <w:spacing w:val="-1"/>
        </w:rPr>
        <w:t>REUNIÃO</w:t>
      </w:r>
      <w:r>
        <w:rPr>
          <w:spacing w:val="-9"/>
        </w:rPr>
        <w:t xml:space="preserve"> </w:t>
      </w:r>
      <w:r>
        <w:rPr>
          <w:spacing w:val="-1"/>
        </w:rPr>
        <w:t>ORDINÁRIA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COA-CAU/PR</w:t>
      </w:r>
    </w:p>
    <w:p w14:paraId="153D43C9" w14:textId="77777777" w:rsidR="00695CDB" w:rsidRDefault="00695CDB">
      <w:pPr>
        <w:pStyle w:val="Corpodetexto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368"/>
        <w:gridCol w:w="1027"/>
        <w:gridCol w:w="2830"/>
      </w:tblGrid>
      <w:tr w:rsidR="00695CDB" w14:paraId="4948D677" w14:textId="77777777">
        <w:trPr>
          <w:trHeight w:val="337"/>
        </w:trPr>
        <w:tc>
          <w:tcPr>
            <w:tcW w:w="1838" w:type="dxa"/>
            <w:shd w:val="clear" w:color="auto" w:fill="D9D9D9"/>
          </w:tcPr>
          <w:p w14:paraId="6A5E26DF" w14:textId="77777777" w:rsidR="00695CDB" w:rsidRDefault="00D2376F">
            <w:pPr>
              <w:pStyle w:val="TableParagraph"/>
              <w:spacing w:before="5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368" w:type="dxa"/>
          </w:tcPr>
          <w:p w14:paraId="39062356" w14:textId="0BE9C12C" w:rsidR="00695CDB" w:rsidRDefault="0052633D">
            <w:pPr>
              <w:pStyle w:val="TableParagraph"/>
              <w:spacing w:before="55"/>
              <w:ind w:left="86"/>
              <w:rPr>
                <w:sz w:val="20"/>
              </w:rPr>
            </w:pPr>
            <w:r>
              <w:rPr>
                <w:sz w:val="20"/>
              </w:rPr>
              <w:t>26</w:t>
            </w:r>
            <w:r w:rsidR="00C76BC4">
              <w:rPr>
                <w:sz w:val="20"/>
              </w:rPr>
              <w:t xml:space="preserve"> de </w:t>
            </w:r>
            <w:r>
              <w:rPr>
                <w:sz w:val="20"/>
              </w:rPr>
              <w:t>abril</w:t>
            </w:r>
            <w:r w:rsidR="00D2376F">
              <w:rPr>
                <w:spacing w:val="21"/>
                <w:sz w:val="20"/>
              </w:rPr>
              <w:t xml:space="preserve"> </w:t>
            </w:r>
            <w:r w:rsidR="00D2376F">
              <w:rPr>
                <w:sz w:val="20"/>
              </w:rPr>
              <w:t>de</w:t>
            </w:r>
            <w:r w:rsidR="00D2376F">
              <w:rPr>
                <w:spacing w:val="16"/>
                <w:sz w:val="20"/>
              </w:rPr>
              <w:t xml:space="preserve"> </w:t>
            </w:r>
            <w:r w:rsidR="00D2376F">
              <w:rPr>
                <w:sz w:val="20"/>
              </w:rPr>
              <w:t>2021</w:t>
            </w:r>
          </w:p>
        </w:tc>
        <w:tc>
          <w:tcPr>
            <w:tcW w:w="1027" w:type="dxa"/>
            <w:shd w:val="clear" w:color="auto" w:fill="D9D9D9"/>
          </w:tcPr>
          <w:p w14:paraId="3B866A6B" w14:textId="77777777" w:rsidR="00695CDB" w:rsidRDefault="00D2376F">
            <w:pPr>
              <w:pStyle w:val="TableParagraph"/>
              <w:spacing w:before="5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830" w:type="dxa"/>
          </w:tcPr>
          <w:p w14:paraId="2EAD4BFC" w14:textId="2522ECB3" w:rsidR="00695CDB" w:rsidRDefault="00D2376F">
            <w:pPr>
              <w:pStyle w:val="TableParagraph"/>
              <w:spacing w:before="55"/>
              <w:ind w:left="84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14h</w:t>
            </w:r>
            <w:r w:rsidR="00C76BC4">
              <w:rPr>
                <w:sz w:val="20"/>
              </w:rPr>
              <w:t xml:space="preserve"> 12 min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2633D">
              <w:rPr>
                <w:sz w:val="20"/>
              </w:rPr>
              <w:t>8</w:t>
            </w:r>
            <w:r>
              <w:rPr>
                <w:sz w:val="20"/>
              </w:rPr>
              <w:t>h</w:t>
            </w:r>
            <w:r w:rsidR="0052633D">
              <w:rPr>
                <w:sz w:val="20"/>
              </w:rPr>
              <w:t>15</w:t>
            </w:r>
            <w:r>
              <w:rPr>
                <w:sz w:val="20"/>
              </w:rPr>
              <w:t>min</w:t>
            </w:r>
          </w:p>
        </w:tc>
      </w:tr>
      <w:tr w:rsidR="00695CDB" w14:paraId="75D32183" w14:textId="77777777">
        <w:trPr>
          <w:trHeight w:val="337"/>
        </w:trPr>
        <w:tc>
          <w:tcPr>
            <w:tcW w:w="1838" w:type="dxa"/>
            <w:shd w:val="clear" w:color="auto" w:fill="D9D9D9"/>
          </w:tcPr>
          <w:p w14:paraId="0A587DDB" w14:textId="77777777" w:rsidR="00695CDB" w:rsidRDefault="00D2376F">
            <w:pPr>
              <w:pStyle w:val="TableParagraph"/>
              <w:spacing w:before="5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7225" w:type="dxa"/>
            <w:gridSpan w:val="3"/>
          </w:tcPr>
          <w:p w14:paraId="7FE1003D" w14:textId="78238E7A" w:rsidR="00695CDB" w:rsidRDefault="00D2376F" w:rsidP="00777169">
            <w:pPr>
              <w:pStyle w:val="TableParagraph"/>
              <w:spacing w:before="55"/>
              <w:ind w:left="86"/>
              <w:rPr>
                <w:sz w:val="20"/>
              </w:rPr>
            </w:pPr>
            <w:r w:rsidRPr="00777169">
              <w:rPr>
                <w:sz w:val="20"/>
              </w:rPr>
              <w:t>Virtual,</w:t>
            </w:r>
            <w:r w:rsidRPr="00777169">
              <w:rPr>
                <w:spacing w:val="-1"/>
                <w:sz w:val="20"/>
              </w:rPr>
              <w:t xml:space="preserve"> </w:t>
            </w:r>
            <w:r w:rsidRPr="00777169">
              <w:rPr>
                <w:sz w:val="20"/>
              </w:rPr>
              <w:t>plataforma</w:t>
            </w:r>
            <w:r w:rsidRPr="00777169">
              <w:rPr>
                <w:spacing w:val="-1"/>
                <w:sz w:val="20"/>
              </w:rPr>
              <w:t xml:space="preserve"> </w:t>
            </w:r>
            <w:r w:rsidR="00777169" w:rsidRPr="00777169">
              <w:rPr>
                <w:i/>
                <w:sz w:val="20"/>
              </w:rPr>
              <w:t xml:space="preserve">Zoom </w:t>
            </w:r>
            <w:r w:rsidRPr="00777169"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 w:rsidR="00C5538B" w:rsidRPr="00C5538B">
              <w:rPr>
                <w:sz w:val="20"/>
              </w:rPr>
              <w:t xml:space="preserve"> </w:t>
            </w:r>
            <w:r w:rsidR="00777169" w:rsidRPr="00777169">
              <w:rPr>
                <w:color w:val="548DD4" w:themeColor="text2" w:themeTint="99"/>
                <w:sz w:val="20"/>
              </w:rPr>
              <w:t xml:space="preserve">https://us02web.zoom.us/j/84020944672 </w:t>
            </w:r>
            <w:r>
              <w:rPr>
                <w:sz w:val="20"/>
              </w:rPr>
              <w:t>&gt;</w:t>
            </w:r>
          </w:p>
        </w:tc>
      </w:tr>
    </w:tbl>
    <w:p w14:paraId="3FB99A72" w14:textId="77777777" w:rsidR="00695CDB" w:rsidRDefault="00695CDB">
      <w:pPr>
        <w:pStyle w:val="Corpodetexto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4445"/>
        <w:gridCol w:w="2862"/>
      </w:tblGrid>
      <w:tr w:rsidR="00695CDB" w14:paraId="4540B9BC" w14:textId="77777777" w:rsidTr="00E37510">
        <w:trPr>
          <w:trHeight w:val="297"/>
        </w:trPr>
        <w:tc>
          <w:tcPr>
            <w:tcW w:w="1859" w:type="dxa"/>
            <w:vMerge w:val="restart"/>
            <w:shd w:val="clear" w:color="auto" w:fill="D9D9D9"/>
          </w:tcPr>
          <w:p w14:paraId="4E66EAFE" w14:textId="77777777" w:rsidR="00695CDB" w:rsidRDefault="00695CD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5D51FB79" w14:textId="77777777" w:rsidR="00695CDB" w:rsidRDefault="00D237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Participantes</w:t>
            </w:r>
          </w:p>
        </w:tc>
        <w:tc>
          <w:tcPr>
            <w:tcW w:w="4445" w:type="dxa"/>
          </w:tcPr>
          <w:p w14:paraId="2D292BB2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Walter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  <w:tc>
          <w:tcPr>
            <w:tcW w:w="2862" w:type="dxa"/>
          </w:tcPr>
          <w:p w14:paraId="1F7E243B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</w:tr>
      <w:tr w:rsidR="00695CDB" w14:paraId="1892F806" w14:textId="77777777" w:rsidTr="00E37510">
        <w:trPr>
          <w:trHeight w:val="297"/>
        </w:trPr>
        <w:tc>
          <w:tcPr>
            <w:tcW w:w="1859" w:type="dxa"/>
            <w:vMerge/>
            <w:tcBorders>
              <w:top w:val="nil"/>
            </w:tcBorders>
            <w:shd w:val="clear" w:color="auto" w:fill="D9D9D9"/>
          </w:tcPr>
          <w:p w14:paraId="5F223404" w14:textId="77777777" w:rsidR="00695CDB" w:rsidRDefault="00695CD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</w:tcPr>
          <w:p w14:paraId="3E326BAC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Vandinês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Gremaschi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Canassa</w:t>
            </w:r>
          </w:p>
        </w:tc>
        <w:tc>
          <w:tcPr>
            <w:tcW w:w="2862" w:type="dxa"/>
          </w:tcPr>
          <w:p w14:paraId="2F5986BE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Coord-adjunto</w:t>
            </w:r>
          </w:p>
        </w:tc>
      </w:tr>
      <w:tr w:rsidR="00695CDB" w14:paraId="09ADA896" w14:textId="77777777" w:rsidTr="00E37510">
        <w:trPr>
          <w:trHeight w:val="297"/>
        </w:trPr>
        <w:tc>
          <w:tcPr>
            <w:tcW w:w="1859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941BF37" w14:textId="77777777" w:rsidR="00695CDB" w:rsidRDefault="00695CD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14:paraId="4A51944B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Weigert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36B2EFFE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Membro</w:t>
            </w:r>
          </w:p>
        </w:tc>
      </w:tr>
      <w:tr w:rsidR="00695CDB" w14:paraId="675045A0" w14:textId="77777777" w:rsidTr="00E37510">
        <w:trPr>
          <w:trHeight w:val="376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21B9A" w14:textId="77777777" w:rsidR="00695CDB" w:rsidRDefault="00695CDB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589BD9B" w14:textId="77777777" w:rsidR="00695CDB" w:rsidRDefault="00D2376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Assessoria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B45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Lourdes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Vasselek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890" w14:textId="77777777" w:rsidR="00695CDB" w:rsidRDefault="00D2376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Assistente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COA-CAU/PR</w:t>
            </w:r>
          </w:p>
        </w:tc>
      </w:tr>
    </w:tbl>
    <w:p w14:paraId="5B8ADE71" w14:textId="77777777" w:rsidR="00695CDB" w:rsidRDefault="00695CDB">
      <w:pPr>
        <w:pStyle w:val="Corpodetexto"/>
        <w:rPr>
          <w:b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695CDB" w14:paraId="6D3F3D37" w14:textId="77777777">
        <w:trPr>
          <w:trHeight w:val="230"/>
        </w:trPr>
        <w:tc>
          <w:tcPr>
            <w:tcW w:w="9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9848DC2" w14:textId="32920A7B" w:rsidR="00695CDB" w:rsidRDefault="00D2376F">
            <w:pPr>
              <w:pStyle w:val="TableParagraph"/>
              <w:spacing w:line="210" w:lineRule="exact"/>
              <w:ind w:left="1542" w:right="1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Leitura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Súmula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52633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Reunião Ordinária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2021/0</w:t>
            </w:r>
            <w:r w:rsidR="0052633D">
              <w:rPr>
                <w:b/>
                <w:sz w:val="20"/>
              </w:rPr>
              <w:t>3</w:t>
            </w:r>
          </w:p>
        </w:tc>
      </w:tr>
      <w:tr w:rsidR="00695CDB" w14:paraId="53FAE284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E1C5CFE" w14:textId="77777777" w:rsidR="00695CDB" w:rsidRDefault="00D2376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1128596A" w14:textId="0B8F6A5F" w:rsidR="00695CDB" w:rsidRDefault="00D2376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Feita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Súmula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 w:rsidR="00C5538B">
              <w:rPr>
                <w:sz w:val="20"/>
              </w:rPr>
              <w:t>.</w:t>
            </w:r>
          </w:p>
        </w:tc>
      </w:tr>
    </w:tbl>
    <w:p w14:paraId="5AD0C5D5" w14:textId="6A5B2CEA" w:rsidR="00695CDB" w:rsidRDefault="002D64A9">
      <w:pPr>
        <w:pStyle w:val="Corpodetexto"/>
        <w:spacing w:before="10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AF2AA1" wp14:editId="54701179">
                <wp:simplePos x="0" y="0"/>
                <wp:positionH relativeFrom="page">
                  <wp:posOffset>1062355</wp:posOffset>
                </wp:positionH>
                <wp:positionV relativeFrom="paragraph">
                  <wp:posOffset>146050</wp:posOffset>
                </wp:positionV>
                <wp:extent cx="5798185" cy="14668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8CFC" w14:textId="77777777" w:rsidR="00695CDB" w:rsidRDefault="00D2376F">
                            <w:pPr>
                              <w:ind w:left="3700" w:right="37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COMUNICAÇÕES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AF2A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65pt;margin-top:11.5pt;width:456.55pt;height:1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" fillcolor="#d9d9d9" stroked="f">
                <v:textbox inset="0,0,0,0">
                  <w:txbxContent>
                    <w:p w14:paraId="56908CFC" w14:textId="77777777" w:rsidR="00695CDB" w:rsidRDefault="00D2376F">
                      <w:pPr>
                        <w:ind w:left="3700" w:right="37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COMUNICAÇÕES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25B17" w14:textId="77777777" w:rsidR="00695CDB" w:rsidRDefault="00695CDB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695CDB" w14:paraId="1F5D07E0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AAD4B9D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353A79BD" w14:textId="2EDE95C8" w:rsidR="00695CDB" w:rsidRDefault="00C5538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WALTER GUSTAVO LINZMEYER</w:t>
            </w:r>
          </w:p>
        </w:tc>
      </w:tr>
      <w:tr w:rsidR="00695CDB" w14:paraId="69B7BDC0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F03E967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Comunicado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5582F67B" w14:textId="7B8728DA" w:rsidR="008C4F73" w:rsidRPr="008C4F73" w:rsidRDefault="008C4F73" w:rsidP="008C4F73">
            <w:pPr>
              <w:pStyle w:val="TableParagraph"/>
              <w:numPr>
                <w:ilvl w:val="0"/>
                <w:numId w:val="16"/>
              </w:numPr>
              <w:spacing w:line="210" w:lineRule="exact"/>
              <w:rPr>
                <w:b/>
                <w:bCs/>
                <w:sz w:val="20"/>
              </w:rPr>
            </w:pPr>
            <w:r w:rsidRPr="008C4F73">
              <w:rPr>
                <w:b/>
                <w:bCs/>
                <w:sz w:val="20"/>
              </w:rPr>
              <w:t>Encontro  COA/SUL</w:t>
            </w:r>
          </w:p>
          <w:p w14:paraId="6A051DA8" w14:textId="4E31547C" w:rsidR="008C4F73" w:rsidRDefault="00C5538B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Informou ao</w:t>
            </w:r>
            <w:r w:rsidR="00CB177A"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 presentes </w:t>
            </w:r>
            <w:r w:rsidR="00CB177A">
              <w:rPr>
                <w:sz w:val="20"/>
              </w:rPr>
              <w:t>a reunião realizada com o coordenador da COA – CAU/RS, para discutir a possibilidade de realizar um encontro das COA/SUL, onde participariam COA – CAU/PR, COA – CAU/SC e COA/RS, ambos possuem demandas semelhantes.</w:t>
            </w:r>
          </w:p>
          <w:p w14:paraId="5E7F48B5" w14:textId="5422376C" w:rsidR="00CB177A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Convencionado entre os presentes que a COA – CAU/PR, entrara em contato para alinhar possiveis datas  para realizar o evento de forma virtual.</w:t>
            </w:r>
            <w:r w:rsidR="00CB177A">
              <w:rPr>
                <w:sz w:val="20"/>
              </w:rPr>
              <w:t xml:space="preserve"> </w:t>
            </w:r>
          </w:p>
          <w:p w14:paraId="3FB5068C" w14:textId="116A1969" w:rsidR="008C4F73" w:rsidRPr="008C4F73" w:rsidRDefault="008C4F73" w:rsidP="008C4F73">
            <w:pPr>
              <w:pStyle w:val="TableParagraph"/>
              <w:numPr>
                <w:ilvl w:val="0"/>
                <w:numId w:val="16"/>
              </w:numPr>
              <w:spacing w:line="210" w:lineRule="exact"/>
              <w:jc w:val="both"/>
              <w:rPr>
                <w:b/>
                <w:bCs/>
                <w:sz w:val="20"/>
              </w:rPr>
            </w:pPr>
            <w:r w:rsidRPr="008C4F73">
              <w:rPr>
                <w:b/>
                <w:bCs/>
                <w:sz w:val="20"/>
              </w:rPr>
              <w:t>Encontro COA CAU/UFs – CAU/BR</w:t>
            </w:r>
          </w:p>
          <w:p w14:paraId="199E931D" w14:textId="06292842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Walter informou aos presentes o contato com o Coordenador da COA – CAU/BR e Conselheiro Federal/PR Jeferson Dantas Navolar. Apresentou Deliberação contendo  </w:t>
            </w:r>
            <w:r w:rsidRPr="008C4F73">
              <w:rPr>
                <w:sz w:val="20"/>
              </w:rPr>
              <w:t>Proposta de pauta para o VI Encontro da COA-CAU/BR com as</w:t>
            </w:r>
            <w:r>
              <w:rPr>
                <w:sz w:val="20"/>
              </w:rPr>
              <w:t xml:space="preserve"> </w:t>
            </w:r>
            <w:r w:rsidRPr="008C4F73">
              <w:rPr>
                <w:sz w:val="20"/>
              </w:rPr>
              <w:t xml:space="preserve"> COA-CAU/UF</w:t>
            </w:r>
          </w:p>
          <w:p w14:paraId="3E61BED4" w14:textId="46E2B32A" w:rsidR="00EF4464" w:rsidRPr="008C4F73" w:rsidRDefault="00EF4464" w:rsidP="00EF4464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8C4F73" w:rsidRPr="008C4F73">
              <w:rPr>
                <w:sz w:val="20"/>
              </w:rPr>
              <w:t>01 e 02 de junho</w:t>
            </w:r>
            <w:r>
              <w:rPr>
                <w:sz w:val="20"/>
              </w:rPr>
              <w:t xml:space="preserve"> de 2021</w:t>
            </w:r>
          </w:p>
          <w:p w14:paraId="5711949C" w14:textId="1B4BA5D3" w:rsidR="008C4F73" w:rsidRPr="00EF4464" w:rsidRDefault="00EF4464" w:rsidP="008C4F73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</w:rPr>
            </w:pPr>
            <w:r w:rsidRPr="00EF4464">
              <w:rPr>
                <w:b/>
                <w:bCs/>
                <w:sz w:val="20"/>
              </w:rPr>
              <w:t xml:space="preserve">Programação dia </w:t>
            </w:r>
            <w:r w:rsidR="008C4F73" w:rsidRPr="00EF4464">
              <w:rPr>
                <w:b/>
                <w:bCs/>
                <w:sz w:val="20"/>
              </w:rPr>
              <w:t xml:space="preserve"> 1</w:t>
            </w:r>
          </w:p>
          <w:p w14:paraId="587F1BBB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1.</w:t>
            </w:r>
            <w:r w:rsidRPr="008C4F73">
              <w:rPr>
                <w:sz w:val="20"/>
              </w:rPr>
              <w:tab/>
              <w:t>Apresentação de normativos do CAU/BR (competências da COA)</w:t>
            </w:r>
          </w:p>
          <w:p w14:paraId="1F57C6D4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2.</w:t>
            </w:r>
            <w:r w:rsidRPr="008C4F73">
              <w:rPr>
                <w:sz w:val="20"/>
              </w:rPr>
              <w:tab/>
              <w:t>Renovação de Plenários e de comissões (estatísticas dos Estados, # chapas, histórico das eleições – necessidade de transição)</w:t>
            </w:r>
          </w:p>
          <w:p w14:paraId="05736A18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3.</w:t>
            </w:r>
            <w:r w:rsidRPr="008C4F73">
              <w:rPr>
                <w:sz w:val="20"/>
              </w:rPr>
              <w:tab/>
              <w:t>Plano dos 100 Dias (Presidente) – resultados e próximos passos (+ ações da COA – fórum, 104, CEAU):</w:t>
            </w:r>
          </w:p>
          <w:p w14:paraId="37B9BB3D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a.</w:t>
            </w:r>
            <w:r w:rsidRPr="008C4F73">
              <w:rPr>
                <w:sz w:val="20"/>
              </w:rPr>
              <w:tab/>
              <w:t>Fórum de Presidentes no RG</w:t>
            </w:r>
          </w:p>
          <w:p w14:paraId="6B50E68E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b.</w:t>
            </w:r>
            <w:r w:rsidRPr="008C4F73">
              <w:rPr>
                <w:sz w:val="20"/>
              </w:rPr>
              <w:tab/>
              <w:t>Resolução 104</w:t>
            </w:r>
          </w:p>
          <w:p w14:paraId="19A9B5CC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c.</w:t>
            </w:r>
            <w:r w:rsidRPr="008C4F73">
              <w:rPr>
                <w:sz w:val="20"/>
              </w:rPr>
              <w:tab/>
              <w:t>CEAU</w:t>
            </w:r>
          </w:p>
          <w:p w14:paraId="1EB00F47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</w:p>
          <w:p w14:paraId="6346EB29" w14:textId="4219105A" w:rsidR="008C4F73" w:rsidRPr="00EF4464" w:rsidRDefault="00EF4464" w:rsidP="008C4F73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</w:rPr>
            </w:pPr>
            <w:r w:rsidRPr="00EF4464">
              <w:rPr>
                <w:b/>
                <w:bCs/>
                <w:sz w:val="20"/>
              </w:rPr>
              <w:t>Pro</w:t>
            </w:r>
            <w:r>
              <w:rPr>
                <w:b/>
                <w:bCs/>
                <w:sz w:val="20"/>
              </w:rPr>
              <w:t xml:space="preserve">gramação </w:t>
            </w:r>
            <w:r w:rsidRPr="00EF4464">
              <w:rPr>
                <w:b/>
                <w:bCs/>
                <w:sz w:val="20"/>
              </w:rPr>
              <w:t xml:space="preserve">dia </w:t>
            </w:r>
            <w:r w:rsidR="008C4F73" w:rsidRPr="00EF4464">
              <w:rPr>
                <w:b/>
                <w:bCs/>
                <w:sz w:val="20"/>
              </w:rPr>
              <w:t xml:space="preserve"> 2</w:t>
            </w:r>
          </w:p>
          <w:p w14:paraId="32B871F7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4.</w:t>
            </w:r>
            <w:r w:rsidRPr="008C4F73">
              <w:rPr>
                <w:sz w:val="20"/>
              </w:rPr>
              <w:tab/>
              <w:t>Prioridades da COA-CAU/BR para 2021 e 2021-2023 (destacando as maiores prioridades):</w:t>
            </w:r>
          </w:p>
          <w:p w14:paraId="68F8E40C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a.</w:t>
            </w:r>
            <w:r w:rsidRPr="008C4F73">
              <w:rPr>
                <w:sz w:val="20"/>
              </w:rPr>
              <w:tab/>
              <w:t>Planejamento Estratégico do CAU 2013-2023</w:t>
            </w:r>
          </w:p>
          <w:p w14:paraId="2F519FF7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b.</w:t>
            </w:r>
            <w:r w:rsidRPr="008C4F73">
              <w:rPr>
                <w:sz w:val="20"/>
              </w:rPr>
              <w:tab/>
              <w:t>Indicadores nacionais (relatórios padronizados – produtividade e eficiência)</w:t>
            </w:r>
          </w:p>
          <w:p w14:paraId="69728704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c.</w:t>
            </w:r>
            <w:r w:rsidRPr="008C4F73">
              <w:rPr>
                <w:sz w:val="20"/>
              </w:rPr>
              <w:tab/>
              <w:t>Comunicação permanente com os CAU/UF</w:t>
            </w:r>
          </w:p>
          <w:p w14:paraId="69B29ECF" w14:textId="77777777" w:rsidR="008C4F73" w:rsidRP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d.</w:t>
            </w:r>
            <w:r w:rsidRPr="008C4F73">
              <w:rPr>
                <w:sz w:val="20"/>
              </w:rPr>
              <w:tab/>
              <w:t>Prioridades dos CAU/UF (coletar e discutir)</w:t>
            </w:r>
          </w:p>
          <w:p w14:paraId="2E5D830C" w14:textId="7634B51C" w:rsidR="008C4F73" w:rsidRDefault="008C4F73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 w:rsidRPr="008C4F73">
              <w:rPr>
                <w:sz w:val="20"/>
              </w:rPr>
              <w:t>5.</w:t>
            </w:r>
            <w:r w:rsidRPr="008C4F73">
              <w:rPr>
                <w:sz w:val="20"/>
              </w:rPr>
              <w:tab/>
              <w:t>Elaboração de normativos (contribuição para o Conjunto Normativo do CAU/ definição de prioridade de elaboração dos novos normativos)</w:t>
            </w:r>
            <w:r w:rsidR="00BA708F">
              <w:rPr>
                <w:sz w:val="20"/>
              </w:rPr>
              <w:t>.</w:t>
            </w:r>
          </w:p>
          <w:p w14:paraId="5F14E2E3" w14:textId="77777777" w:rsidR="00BA708F" w:rsidRDefault="00BA708F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</w:p>
          <w:p w14:paraId="6A8B2A99" w14:textId="427655CF" w:rsidR="00BA708F" w:rsidRPr="00BA708F" w:rsidRDefault="00BA708F" w:rsidP="008C4F73">
            <w:pPr>
              <w:pStyle w:val="TableParagraph"/>
              <w:spacing w:line="210" w:lineRule="exact"/>
              <w:jc w:val="both"/>
              <w:rPr>
                <w:b/>
                <w:bCs/>
                <w:sz w:val="20"/>
              </w:rPr>
            </w:pPr>
            <w:r w:rsidRPr="00BA708F">
              <w:rPr>
                <w:b/>
                <w:bCs/>
                <w:sz w:val="20"/>
              </w:rPr>
              <w:t>DELIBERAÇÃO 01</w:t>
            </w:r>
          </w:p>
          <w:p w14:paraId="50C6D05F" w14:textId="1BCF38F6" w:rsidR="00BA708F" w:rsidRDefault="00BA708F" w:rsidP="008C4F73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Delibera pela realizaçaõ de reunião extraordinaria, com a seguinte pauta:</w:t>
            </w:r>
          </w:p>
          <w:p w14:paraId="77C8EDA3" w14:textId="24B35A46" w:rsidR="00BA708F" w:rsidRDefault="00BA708F" w:rsidP="00BA708F">
            <w:pPr>
              <w:pStyle w:val="TableParagraph"/>
              <w:numPr>
                <w:ilvl w:val="0"/>
                <w:numId w:val="17"/>
              </w:numPr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Pauta Encontro COA/SUL e pauta COA/UF e COA/BR</w:t>
            </w:r>
          </w:p>
          <w:p w14:paraId="0F9AFE1C" w14:textId="3E8CE970" w:rsidR="00BA708F" w:rsidRDefault="00BA708F" w:rsidP="00BA708F">
            <w:pPr>
              <w:pStyle w:val="TableParagraph"/>
              <w:numPr>
                <w:ilvl w:val="0"/>
                <w:numId w:val="17"/>
              </w:numPr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Avançar projetos prioritarios</w:t>
            </w:r>
          </w:p>
          <w:p w14:paraId="3EE43133" w14:textId="04B2E321" w:rsidR="00BA708F" w:rsidRDefault="00BA708F" w:rsidP="00BA708F">
            <w:pPr>
              <w:pStyle w:val="TableParagraph"/>
              <w:numPr>
                <w:ilvl w:val="0"/>
                <w:numId w:val="17"/>
              </w:numPr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Protocolo SICCAU 1286562/2021</w:t>
            </w:r>
          </w:p>
          <w:p w14:paraId="641DE3C4" w14:textId="31818FC8" w:rsidR="004F4E06" w:rsidRDefault="004F4E06" w:rsidP="004F4E06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</w:tbl>
    <w:p w14:paraId="48F77000" w14:textId="042B0C75" w:rsidR="00695CDB" w:rsidRDefault="002D64A9">
      <w:pPr>
        <w:pStyle w:val="Corpodetexto"/>
        <w:spacing w:before="10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034684" wp14:editId="6C18881F">
                <wp:simplePos x="0" y="0"/>
                <wp:positionH relativeFrom="page">
                  <wp:posOffset>1062355</wp:posOffset>
                </wp:positionH>
                <wp:positionV relativeFrom="paragraph">
                  <wp:posOffset>146050</wp:posOffset>
                </wp:positionV>
                <wp:extent cx="5798185" cy="14668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F7DB" w14:textId="77777777" w:rsidR="00695CDB" w:rsidRDefault="00D2376F">
                            <w:pPr>
                              <w:ind w:left="3696" w:right="37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ORDEM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34684" id="Text Box 4" o:spid="_x0000_s1027" type="#_x0000_t202" style="position:absolute;margin-left:83.65pt;margin-top:11.5pt;width:456.55pt;height:1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" fillcolor="#d9d9d9" stroked="f">
                <v:textbox inset="0,0,0,0">
                  <w:txbxContent>
                    <w:p w14:paraId="2310F7DB" w14:textId="77777777" w:rsidR="00695CDB" w:rsidRDefault="00D2376F">
                      <w:pPr>
                        <w:ind w:left="3696" w:right="37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ORDEM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909680" w14:textId="77777777" w:rsidR="00695CDB" w:rsidRDefault="00695CDB">
      <w:pPr>
        <w:pStyle w:val="Corpodetexto"/>
        <w:spacing w:before="6"/>
        <w:rPr>
          <w:b/>
          <w:sz w:val="18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695CDB" w14:paraId="5545D711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0EA98EB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bookmarkStart w:id="0" w:name="_Hlk66722762"/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22F96935" w14:textId="51B7E4F2" w:rsidR="00695CDB" w:rsidRDefault="00DE20E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Treinamento do SICCAU</w:t>
            </w:r>
          </w:p>
        </w:tc>
      </w:tr>
      <w:tr w:rsidR="00695CDB" w14:paraId="5A55086B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3588595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2609A03D" w14:textId="77777777" w:rsidR="00695CDB" w:rsidRDefault="00D237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95CDB" w14:paraId="1D6C9735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B30DCEC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6C97FA5C" w14:textId="77777777" w:rsidR="00695CDB" w:rsidRDefault="00D237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95CDB" w14:paraId="1462FC86" w14:textId="77777777" w:rsidTr="00DE20E1">
        <w:trPr>
          <w:trHeight w:val="1774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9F1826D" w14:textId="77777777" w:rsidR="00695CDB" w:rsidRDefault="00D237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02884858" w14:textId="77777777" w:rsidR="0052633D" w:rsidRDefault="0052633D" w:rsidP="0052633D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Consultado os conselheiros da comissão e aprovado duas datas de treinamento </w:t>
            </w:r>
          </w:p>
          <w:p w14:paraId="49B07132" w14:textId="77777777" w:rsidR="0052633D" w:rsidRDefault="0052633D" w:rsidP="0052633D">
            <w:pPr>
              <w:pStyle w:val="TableParagraph"/>
              <w:tabs>
                <w:tab w:val="left" w:pos="424"/>
              </w:tabs>
              <w:ind w:left="62" w:right="131"/>
              <w:jc w:val="both"/>
              <w:rPr>
                <w:sz w:val="20"/>
              </w:rPr>
            </w:pPr>
            <w:r>
              <w:rPr>
                <w:sz w:val="20"/>
              </w:rPr>
              <w:t>1ª data:</w:t>
            </w:r>
          </w:p>
          <w:p w14:paraId="6984E746" w14:textId="77777777" w:rsidR="0052633D" w:rsidRDefault="0052633D" w:rsidP="0052633D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Data 04 de maio de 2021</w:t>
            </w:r>
          </w:p>
          <w:p w14:paraId="685E3AB8" w14:textId="08EB2A4B" w:rsidR="0052633D" w:rsidRDefault="0052633D" w:rsidP="0052633D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Horario: </w:t>
            </w:r>
            <w:r w:rsidRPr="0052633D">
              <w:rPr>
                <w:sz w:val="20"/>
              </w:rPr>
              <w:t>09</w:t>
            </w:r>
            <w:r>
              <w:rPr>
                <w:sz w:val="20"/>
              </w:rPr>
              <w:t>:00 horas  à</w:t>
            </w:r>
            <w:r w:rsidRPr="0052633D"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 </w:t>
            </w:r>
            <w:r w:rsidRPr="0052633D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  <w:p w14:paraId="0CB7EB62" w14:textId="19C2755F" w:rsidR="0052633D" w:rsidRDefault="0052633D" w:rsidP="0052633D">
            <w:pPr>
              <w:pStyle w:val="TableParagraph"/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2ª data:</w:t>
            </w:r>
          </w:p>
          <w:p w14:paraId="541D6FF0" w14:textId="0B5C788E" w:rsidR="0052633D" w:rsidRDefault="0052633D" w:rsidP="0052633D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Data 11 de maio de 2021</w:t>
            </w:r>
          </w:p>
          <w:p w14:paraId="7589A843" w14:textId="28220569" w:rsidR="0052633D" w:rsidRDefault="0052633D" w:rsidP="0052633D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Horario: 14:00 horas às 17:00 horas</w:t>
            </w:r>
          </w:p>
          <w:p w14:paraId="3C36682F" w14:textId="5DC39502" w:rsidR="0052633D" w:rsidRDefault="0052633D" w:rsidP="0052633D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Orientadores:</w:t>
            </w:r>
          </w:p>
          <w:p w14:paraId="33384D69" w14:textId="57D70675" w:rsidR="0052633D" w:rsidRDefault="0052633D" w:rsidP="0052633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Alessandro Boncompagni Junior</w:t>
            </w:r>
          </w:p>
          <w:p w14:paraId="6F1F9656" w14:textId="36E1FF52" w:rsidR="0052633D" w:rsidRDefault="0052633D" w:rsidP="0052633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>Walter Gustavo Linzmeyer</w:t>
            </w:r>
          </w:p>
          <w:p w14:paraId="5127BFB6" w14:textId="77B05082" w:rsidR="0052633D" w:rsidRDefault="0052633D" w:rsidP="0052633D">
            <w:pPr>
              <w:pStyle w:val="TableParagraph"/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 treinamento será realizado de forma virtual, o convite será </w:t>
            </w:r>
            <w:r w:rsidR="00CB177A">
              <w:rPr>
                <w:sz w:val="20"/>
              </w:rPr>
              <w:t>enviado através do email  coa@caupr.gov.br.</w:t>
            </w:r>
          </w:p>
          <w:p w14:paraId="158B19A1" w14:textId="0F5E58CE" w:rsidR="00DE20E1" w:rsidRPr="0052633D" w:rsidRDefault="00DE20E1" w:rsidP="00CB177A">
            <w:pPr>
              <w:pStyle w:val="TableParagraph"/>
              <w:tabs>
                <w:tab w:val="left" w:pos="424"/>
              </w:tabs>
              <w:ind w:left="0" w:right="131"/>
              <w:jc w:val="both"/>
              <w:rPr>
                <w:sz w:val="20"/>
              </w:rPr>
            </w:pPr>
          </w:p>
        </w:tc>
      </w:tr>
      <w:bookmarkEnd w:id="0"/>
    </w:tbl>
    <w:p w14:paraId="347E5BA6" w14:textId="74EE1760" w:rsidR="00695CDB" w:rsidRDefault="00695CDB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537DAE" w14:paraId="1DD94F8C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5359D23B" w14:textId="21988E81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37E3163F" w14:textId="3AFF5EF0" w:rsidR="00537DAE" w:rsidRDefault="001D5C67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Plano de Trabalho e Ações (5W2H)</w:t>
            </w:r>
          </w:p>
        </w:tc>
      </w:tr>
      <w:tr w:rsidR="00537DAE" w14:paraId="01AB79B0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4CD6D79" w14:textId="77777777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47ED9CF7" w14:textId="77777777" w:rsidR="00537DAE" w:rsidRDefault="00537DAE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537DAE" w14:paraId="6224A777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A681321" w14:textId="77777777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75B2A9AF" w14:textId="77777777" w:rsidR="00537DAE" w:rsidRDefault="00537DAE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537DAE" w14:paraId="64A9E72B" w14:textId="77777777" w:rsidTr="00275529">
        <w:trPr>
          <w:trHeight w:val="925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3397B0A" w14:textId="77777777" w:rsidR="00537DAE" w:rsidRDefault="00537DAE" w:rsidP="0059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7BCF8EE5" w14:textId="229BAAEE" w:rsidR="00537DAE" w:rsidRPr="00DE20E1" w:rsidRDefault="00537FF8" w:rsidP="00275529">
            <w:pPr>
              <w:pStyle w:val="TableParagraph"/>
              <w:numPr>
                <w:ilvl w:val="0"/>
                <w:numId w:val="6"/>
              </w:numPr>
              <w:tabs>
                <w:tab w:val="left" w:pos="62"/>
              </w:tabs>
              <w:ind w:left="-10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275529">
              <w:rPr>
                <w:sz w:val="20"/>
              </w:rPr>
              <w:t xml:space="preserve"> O </w:t>
            </w:r>
            <w:r w:rsidR="001D5C67">
              <w:rPr>
                <w:sz w:val="20"/>
              </w:rPr>
              <w:t xml:space="preserve"> Coordenador apresentou a todos a Planilha com as informações preenchida que foi enviado ao gabinte, ao todo totalizando 13 projetos</w:t>
            </w:r>
            <w:r w:rsidR="00275529">
              <w:rPr>
                <w:sz w:val="20"/>
              </w:rPr>
              <w:t>, a comissão fará discussão e ajustes na reunião extraordinaria, que foi agendada para ser realizada no dia 06 de maio de 2021.</w:t>
            </w:r>
          </w:p>
        </w:tc>
      </w:tr>
    </w:tbl>
    <w:p w14:paraId="6D03AAAB" w14:textId="40B7586F" w:rsidR="00537DAE" w:rsidRDefault="00537DAE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537DAE" w14:paraId="4335F0EC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7D013E3" w14:textId="634A8310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3497EB98" w14:textId="5D5C979D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37FF8">
              <w:rPr>
                <w:b/>
                <w:sz w:val="20"/>
              </w:rPr>
              <w:t>presentação IMPLANTA</w:t>
            </w:r>
          </w:p>
        </w:tc>
      </w:tr>
      <w:tr w:rsidR="00537DAE" w14:paraId="7C6CAAEE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7686B40" w14:textId="77777777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4BE71DBD" w14:textId="77777777" w:rsidR="00537DAE" w:rsidRDefault="00537DAE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537DAE" w14:paraId="79937A74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FE67367" w14:textId="77777777" w:rsidR="00537DAE" w:rsidRDefault="00537DAE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76E63BDD" w14:textId="77777777" w:rsidR="00537DAE" w:rsidRDefault="00537DAE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537DAE" w14:paraId="1F315D4D" w14:textId="77777777" w:rsidTr="00952BC8">
        <w:trPr>
          <w:trHeight w:val="84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9CDA702" w14:textId="77777777" w:rsidR="00537DAE" w:rsidRDefault="00537DAE" w:rsidP="0059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4A0E118E" w14:textId="77777777" w:rsidR="00537DAE" w:rsidRDefault="00537FF8" w:rsidP="00952BC8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-7" w:right="131" w:firstLine="367"/>
              <w:jc w:val="both"/>
              <w:rPr>
                <w:sz w:val="20"/>
              </w:rPr>
            </w:pPr>
            <w:r>
              <w:rPr>
                <w:sz w:val="20"/>
              </w:rPr>
              <w:t>A convite do Coordenador Walter a IMPLANTA disponibilizou 2 (dois) funcionários para realizar apr</w:t>
            </w:r>
            <w:r w:rsidR="00952BC8">
              <w:rPr>
                <w:sz w:val="20"/>
              </w:rPr>
              <w:t>esentação dos modulos contratados</w:t>
            </w:r>
            <w:r>
              <w:rPr>
                <w:sz w:val="20"/>
              </w:rPr>
              <w:t xml:space="preserve"> pelo Conselho, bem co</w:t>
            </w:r>
            <w:r w:rsidR="00952BC8">
              <w:rPr>
                <w:sz w:val="20"/>
              </w:rPr>
              <w:t>mo os módulos que a IMPLANTA possui, para a apresentação foram convidados gestores do CAU, onde puderam expor as dificuldades dos sistemas e as vantagens de utiliza-los. Mariana falou da falta de itegração dos sistemas. Alessandro comentou sobre o SISPAD, utilizado para processo de passagens, Lourdes comentou sobre a possibilidade de criar novo sistema de folha de pagamento, Lucas dfalou sobre a maior dificuldade que é a integração dos sitemas pricipalmente com o SICCAU, e sugeriu a criação de um CHAT, para comunicação interna. Mariana perguntou se a IMPLANTA possui um modulo de Planejamento estratégico. Raimundo apresentou o módulo de P</w:t>
            </w:r>
            <w:r w:rsidR="00CF72BB">
              <w:rPr>
                <w:sz w:val="20"/>
              </w:rPr>
              <w:t>ROCESSOS. Raimundo apresentou o modulo Gestão do TCU. Devido a Pandemia Covid-19 houve uma procura grande pelos módulos pois as empresas passaram a utilizar mais processos virtuais.</w:t>
            </w:r>
          </w:p>
          <w:p w14:paraId="5C207B15" w14:textId="77777777" w:rsidR="00CF72BB" w:rsidRPr="003B21BD" w:rsidRDefault="00CF72BB" w:rsidP="00952BC8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-7" w:right="131" w:firstLine="367"/>
              <w:jc w:val="both"/>
              <w:rPr>
                <w:b/>
                <w:sz w:val="20"/>
              </w:rPr>
            </w:pPr>
            <w:r w:rsidRPr="003B21BD">
              <w:rPr>
                <w:b/>
                <w:sz w:val="20"/>
              </w:rPr>
              <w:t>DELIBERAÇÃO 02</w:t>
            </w:r>
          </w:p>
          <w:p w14:paraId="518CBCBC" w14:textId="38D0DADA" w:rsidR="00CF72BB" w:rsidRPr="00E37510" w:rsidRDefault="00CF72BB" w:rsidP="00CF72BB">
            <w:pPr>
              <w:pStyle w:val="TableParagraph"/>
              <w:tabs>
                <w:tab w:val="left" w:pos="424"/>
              </w:tabs>
              <w:ind w:left="-7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COA delibera a solicita as gerências do CAU/PR, </w:t>
            </w:r>
            <w:r w:rsidR="006A0F35">
              <w:rPr>
                <w:sz w:val="20"/>
              </w:rPr>
              <w:t xml:space="preserve">informar </w:t>
            </w:r>
            <w:r>
              <w:rPr>
                <w:sz w:val="20"/>
              </w:rPr>
              <w:t>as demandas e expectativas do sistema IMPLANTA</w:t>
            </w:r>
            <w:r w:rsidR="00AF78FA">
              <w:rPr>
                <w:sz w:val="20"/>
              </w:rPr>
              <w:t>.</w:t>
            </w:r>
          </w:p>
        </w:tc>
      </w:tr>
    </w:tbl>
    <w:p w14:paraId="07E90E5A" w14:textId="651EBE5A" w:rsidR="00537DAE" w:rsidRDefault="00537DAE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6F7A05" w14:paraId="1D0889A1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33D575D" w14:textId="68E08E0B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bookmarkStart w:id="1" w:name="_Hlk66724404"/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134D7184" w14:textId="4362D032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Sistema de Gestão de Informação (SGI)</w:t>
            </w:r>
          </w:p>
        </w:tc>
      </w:tr>
      <w:tr w:rsidR="006F7A05" w14:paraId="615CD911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B94B390" w14:textId="77777777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42B97F7E" w14:textId="77777777" w:rsidR="006F7A05" w:rsidRDefault="006F7A05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F7A05" w14:paraId="2E400DAA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2004847" w14:textId="77777777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1FE1A33D" w14:textId="77777777" w:rsidR="006F7A05" w:rsidRDefault="006F7A05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F7A05" w14:paraId="4038E70D" w14:textId="77777777" w:rsidTr="00591FD9">
        <w:trPr>
          <w:trHeight w:val="1261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A58F691" w14:textId="77777777" w:rsidR="006F7A05" w:rsidRDefault="006F7A05" w:rsidP="0059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5255CA26" w14:textId="3735144B" w:rsidR="006F7A05" w:rsidRPr="00DE20E1" w:rsidRDefault="00A00C8F" w:rsidP="00A00C8F">
            <w:pPr>
              <w:pStyle w:val="TableParagraph"/>
              <w:numPr>
                <w:ilvl w:val="0"/>
                <w:numId w:val="19"/>
              </w:numPr>
              <w:tabs>
                <w:tab w:val="left" w:pos="135"/>
              </w:tabs>
              <w:ind w:left="135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AF78FA">
              <w:rPr>
                <w:sz w:val="20"/>
              </w:rPr>
              <w:t xml:space="preserve">O funcionário Marcos realizou breve apresentação do SGI- Sistema de Gestão Integrada. O sistema tem foco principal em fluxo de processos, documentos e gestão e acompanhamento dos processos. Atualmente a area de Planejamneto </w:t>
            </w:r>
            <w:r>
              <w:rPr>
                <w:sz w:val="20"/>
              </w:rPr>
              <w:t>utiliza</w:t>
            </w:r>
            <w:r w:rsidR="00AF78FA">
              <w:rPr>
                <w:sz w:val="20"/>
              </w:rPr>
              <w:t xml:space="preserve"> um módulo especifico para importar arquivos. Inicialemnte o software foi contratado pelo CAU/SP  e CAU/RS e para os demais CAU o CAU/BR deliberou a contratação mas como o valor era alto para os primeiros a contratar</w:t>
            </w:r>
            <w:r>
              <w:rPr>
                <w:sz w:val="20"/>
              </w:rPr>
              <w:t>, não temos conheciemnto de como esta o valor atual para contratação</w:t>
            </w:r>
            <w:r w:rsidR="00AF78FA">
              <w:rPr>
                <w:sz w:val="20"/>
              </w:rPr>
              <w:t>. Atualmente o CAU/PR esta realizando uma revisão orçamentaria a partir dai poderemos consultar a disponibilidade de valor para possivel contratação.</w:t>
            </w:r>
          </w:p>
        </w:tc>
      </w:tr>
      <w:bookmarkEnd w:id="1"/>
    </w:tbl>
    <w:p w14:paraId="0CA74791" w14:textId="77777777" w:rsidR="00537DAE" w:rsidRDefault="00537DAE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6F7A05" w14:paraId="43868DB0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90F4D47" w14:textId="2DA3C4AD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2B144422" w14:textId="01E57ED4" w:rsidR="006F7A05" w:rsidRDefault="00A00C8F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 corporativo</w:t>
            </w:r>
          </w:p>
        </w:tc>
      </w:tr>
      <w:tr w:rsidR="006F7A05" w14:paraId="698D5040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BF681C4" w14:textId="77777777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5ADCF419" w14:textId="77777777" w:rsidR="006F7A05" w:rsidRDefault="006F7A05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F7A05" w14:paraId="56F4A099" w14:textId="77777777" w:rsidTr="00591FD9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D4C9A0A" w14:textId="77777777" w:rsidR="006F7A05" w:rsidRDefault="006F7A05" w:rsidP="00591FD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2EBE55F7" w14:textId="77777777" w:rsidR="006F7A05" w:rsidRDefault="006F7A05" w:rsidP="00591FD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6F7A05" w14:paraId="3EA6416B" w14:textId="77777777" w:rsidTr="00235C6A">
        <w:trPr>
          <w:trHeight w:val="695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1C1EC72" w14:textId="77777777" w:rsidR="006F7A05" w:rsidRDefault="006F7A05" w:rsidP="0059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0798833F" w14:textId="58417176" w:rsidR="006F7A05" w:rsidRPr="006F773B" w:rsidRDefault="006F7A05" w:rsidP="006B5854">
            <w:pPr>
              <w:pStyle w:val="TableParagraph"/>
              <w:numPr>
                <w:ilvl w:val="0"/>
                <w:numId w:val="9"/>
              </w:numPr>
              <w:ind w:left="0" w:right="131" w:firstLine="62"/>
              <w:jc w:val="both"/>
              <w:rPr>
                <w:sz w:val="20"/>
              </w:rPr>
            </w:pPr>
            <w:r>
              <w:rPr>
                <w:sz w:val="20"/>
              </w:rPr>
              <w:t>O Conselheiro</w:t>
            </w:r>
            <w:r w:rsidR="00A00C8F">
              <w:rPr>
                <w:sz w:val="20"/>
              </w:rPr>
              <w:t xml:space="preserve">s estão recebendo, os email corporativo criado pelo CAU/PR. O email possui pacote </w:t>
            </w:r>
            <w:r w:rsidR="00235C6A">
              <w:rPr>
                <w:sz w:val="20"/>
              </w:rPr>
              <w:t>aplicativo para realização de reuniões virtuais e serviço  de armazenamento em nuvem on drive.</w:t>
            </w:r>
          </w:p>
          <w:p w14:paraId="16C92BE9" w14:textId="5BEAC85F" w:rsidR="006F7A05" w:rsidRPr="00DE20E1" w:rsidRDefault="006F7A05" w:rsidP="006F7A05">
            <w:pPr>
              <w:pStyle w:val="TableParagraph"/>
              <w:tabs>
                <w:tab w:val="left" w:pos="424"/>
              </w:tabs>
              <w:ind w:right="131"/>
              <w:jc w:val="both"/>
              <w:rPr>
                <w:sz w:val="20"/>
              </w:rPr>
            </w:pPr>
          </w:p>
        </w:tc>
      </w:tr>
    </w:tbl>
    <w:p w14:paraId="6E8EC745" w14:textId="77777777" w:rsidR="00695CDB" w:rsidRDefault="00695CDB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59"/>
      </w:tblGrid>
      <w:tr w:rsidR="007C0D7C" w14:paraId="2DEDDDCA" w14:textId="77777777" w:rsidTr="00E448C5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87D914D" w14:textId="1FE262E4" w:rsidR="007C0D7C" w:rsidRDefault="007C0D7C" w:rsidP="00E448C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243C0739" w14:textId="4FB23287" w:rsidR="007C0D7C" w:rsidRDefault="007C0D7C" w:rsidP="00E448C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 e-CAU</w:t>
            </w:r>
          </w:p>
        </w:tc>
      </w:tr>
      <w:tr w:rsidR="007C0D7C" w14:paraId="11B60948" w14:textId="77777777" w:rsidTr="00E448C5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9625E2F" w14:textId="77777777" w:rsidR="007C0D7C" w:rsidRDefault="007C0D7C" w:rsidP="00E448C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6DC3F5B5" w14:textId="77777777" w:rsidR="007C0D7C" w:rsidRDefault="007C0D7C" w:rsidP="00E448C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7C0D7C" w14:paraId="7A7DB233" w14:textId="77777777" w:rsidTr="00E448C5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F8ED19F" w14:textId="77777777" w:rsidR="007C0D7C" w:rsidRDefault="007C0D7C" w:rsidP="00E448C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750C78A8" w14:textId="77777777" w:rsidR="007C0D7C" w:rsidRDefault="007C0D7C" w:rsidP="00E448C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</w:tr>
      <w:tr w:rsidR="007C0D7C" w14:paraId="05BEAC09" w14:textId="77777777" w:rsidTr="00E448C5">
        <w:trPr>
          <w:trHeight w:val="1261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32A4164" w14:textId="77777777" w:rsidR="007C0D7C" w:rsidRDefault="007C0D7C" w:rsidP="00E448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808080"/>
              <w:bottom w:val="single" w:sz="4" w:space="0" w:color="808080"/>
            </w:tcBorders>
          </w:tcPr>
          <w:p w14:paraId="02063C6A" w14:textId="77777777" w:rsidR="007C0D7C" w:rsidRDefault="007C0D7C" w:rsidP="007C0D7C">
            <w:pPr>
              <w:pStyle w:val="TableParagraph"/>
              <w:numPr>
                <w:ilvl w:val="0"/>
                <w:numId w:val="19"/>
              </w:numPr>
              <w:tabs>
                <w:tab w:val="left" w:pos="135"/>
              </w:tabs>
              <w:ind w:left="135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Mariana Gerente Técnica de atendimento e fiscalização respondeu a comissão sobre as funcionalidades do aplicativo e-CAU, atualmente possui </w:t>
            </w:r>
            <w:r w:rsidR="006B5854">
              <w:rPr>
                <w:sz w:val="20"/>
              </w:rPr>
              <w:t>Carteirinha Digital, Verificador RRTs e CATs.</w:t>
            </w:r>
          </w:p>
          <w:p w14:paraId="2082B51F" w14:textId="77777777" w:rsidR="006B5854" w:rsidRPr="003B21BD" w:rsidRDefault="006B5854" w:rsidP="007C0D7C">
            <w:pPr>
              <w:pStyle w:val="TableParagraph"/>
              <w:numPr>
                <w:ilvl w:val="0"/>
                <w:numId w:val="19"/>
              </w:numPr>
              <w:tabs>
                <w:tab w:val="left" w:pos="135"/>
              </w:tabs>
              <w:ind w:left="135" w:right="131"/>
              <w:jc w:val="both"/>
              <w:rPr>
                <w:b/>
                <w:sz w:val="20"/>
              </w:rPr>
            </w:pPr>
            <w:r w:rsidRPr="003B21BD">
              <w:rPr>
                <w:b/>
                <w:sz w:val="20"/>
              </w:rPr>
              <w:t>2. DELIBERAÇÃO 03</w:t>
            </w:r>
          </w:p>
          <w:p w14:paraId="471B84B3" w14:textId="162B83EB" w:rsidR="006B5854" w:rsidRPr="00DE20E1" w:rsidRDefault="006B5854" w:rsidP="007C0D7C">
            <w:pPr>
              <w:pStyle w:val="TableParagraph"/>
              <w:numPr>
                <w:ilvl w:val="0"/>
                <w:numId w:val="19"/>
              </w:numPr>
              <w:tabs>
                <w:tab w:val="left" w:pos="135"/>
              </w:tabs>
              <w:ind w:left="135" w:right="131"/>
              <w:jc w:val="both"/>
              <w:rPr>
                <w:sz w:val="20"/>
              </w:rPr>
            </w:pPr>
            <w:r>
              <w:rPr>
                <w:sz w:val="20"/>
              </w:rPr>
              <w:t>Sugerir ao CAU/BR a inclusão de Assinatura Digital, com certificado digital junto ao APP .</w:t>
            </w:r>
          </w:p>
        </w:tc>
      </w:tr>
    </w:tbl>
    <w:p w14:paraId="3F6254B3" w14:textId="77777777" w:rsidR="007C0D7C" w:rsidRDefault="007C0D7C">
      <w:pPr>
        <w:pStyle w:val="Corpodetexto"/>
        <w:rPr>
          <w:b/>
          <w:sz w:val="22"/>
        </w:rPr>
      </w:pPr>
    </w:p>
    <w:p w14:paraId="3A581FA2" w14:textId="77777777" w:rsidR="007C0D7C" w:rsidRDefault="007C0D7C">
      <w:pPr>
        <w:pStyle w:val="Corpodetexto"/>
        <w:rPr>
          <w:b/>
          <w:sz w:val="22"/>
        </w:rPr>
      </w:pPr>
    </w:p>
    <w:p w14:paraId="195FDF12" w14:textId="77777777" w:rsidR="00695CDB" w:rsidRDefault="00D2376F">
      <w:pPr>
        <w:pStyle w:val="Ttulo1"/>
        <w:tabs>
          <w:tab w:val="left" w:pos="3845"/>
          <w:tab w:val="left" w:pos="9130"/>
        </w:tabs>
        <w:spacing w:before="91"/>
        <w:ind w:right="6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EXTRA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PAUTA</w:t>
      </w:r>
      <w:r>
        <w:rPr>
          <w:shd w:val="clear" w:color="auto" w:fill="D9D9D9"/>
        </w:rPr>
        <w:tab/>
      </w:r>
    </w:p>
    <w:p w14:paraId="0DFD64BF" w14:textId="77777777" w:rsidR="00695CDB" w:rsidRDefault="00695CDB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695CDB" w14:paraId="18798D20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D0EB77F" w14:textId="3A120FAA" w:rsidR="00695CDB" w:rsidRDefault="007C0D7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808080"/>
              <w:bottom w:val="single" w:sz="4" w:space="0" w:color="808080"/>
            </w:tcBorders>
          </w:tcPr>
          <w:p w14:paraId="48A2613F" w14:textId="00968BCB" w:rsidR="00695CDB" w:rsidRDefault="00235C6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Indicação para representar o CAU/PR</w:t>
            </w:r>
          </w:p>
        </w:tc>
      </w:tr>
      <w:tr w:rsidR="00695CDB" w14:paraId="465AC0D5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A27B2EF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</w:p>
        </w:tc>
        <w:tc>
          <w:tcPr>
            <w:tcW w:w="7230" w:type="dxa"/>
            <w:tcBorders>
              <w:top w:val="single" w:sz="4" w:space="0" w:color="808080"/>
              <w:bottom w:val="single" w:sz="4" w:space="0" w:color="808080"/>
            </w:tcBorders>
          </w:tcPr>
          <w:p w14:paraId="3008380B" w14:textId="2C39FA13" w:rsidR="00695CDB" w:rsidRDefault="00235C6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Conselheira Rafaela</w:t>
            </w:r>
          </w:p>
        </w:tc>
      </w:tr>
      <w:tr w:rsidR="00695CDB" w14:paraId="27707488" w14:textId="77777777">
        <w:trPr>
          <w:trHeight w:val="230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2A4861F" w14:textId="77777777" w:rsidR="00695CDB" w:rsidRDefault="00D237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Relator</w:t>
            </w:r>
          </w:p>
        </w:tc>
        <w:tc>
          <w:tcPr>
            <w:tcW w:w="7230" w:type="dxa"/>
            <w:tcBorders>
              <w:top w:val="single" w:sz="4" w:space="0" w:color="808080"/>
              <w:bottom w:val="single" w:sz="4" w:space="0" w:color="808080"/>
            </w:tcBorders>
          </w:tcPr>
          <w:p w14:paraId="1CBA0577" w14:textId="13F63EE5" w:rsidR="00695CDB" w:rsidRDefault="00235C6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Conselheira Rafaela</w:t>
            </w:r>
          </w:p>
        </w:tc>
      </w:tr>
      <w:tr w:rsidR="00695CDB" w14:paraId="55328CB7" w14:textId="77777777">
        <w:trPr>
          <w:trHeight w:val="1381"/>
        </w:trPr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0335821" w14:textId="77777777" w:rsidR="00695CDB" w:rsidRDefault="00695CD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30" w:type="dxa"/>
            <w:tcBorders>
              <w:top w:val="single" w:sz="4" w:space="0" w:color="808080"/>
              <w:bottom w:val="single" w:sz="4" w:space="0" w:color="808080"/>
            </w:tcBorders>
          </w:tcPr>
          <w:p w14:paraId="4B888959" w14:textId="5E01CC3B" w:rsidR="00695CDB" w:rsidRDefault="00777169" w:rsidP="00777169">
            <w:pPr>
              <w:pStyle w:val="PargrafodaLista"/>
              <w:widowControl/>
              <w:numPr>
                <w:ilvl w:val="0"/>
                <w:numId w:val="10"/>
              </w:numPr>
              <w:adjustRightInd w:val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235C6A">
              <w:rPr>
                <w:sz w:val="20"/>
              </w:rPr>
              <w:t xml:space="preserve">A Conselheira Rafaela </w:t>
            </w:r>
            <w:r w:rsidR="007C0D7C">
              <w:rPr>
                <w:sz w:val="20"/>
              </w:rPr>
              <w:t>questionou indicação de pessoas que não estão ligadas ao Conselho para representar o Conselho em eventos ou reuniões, a conselheira sugeriu que os nomes indicados deveriam ser encaminhados para avaliação da COA. De acordo com o Reimento Interno art. 158,</w:t>
            </w:r>
            <w:r w:rsidR="007C0D7C" w:rsidRPr="007C0D7C">
              <w:rPr>
                <w:sz w:val="20"/>
              </w:rPr>
              <w:t xml:space="preserve"> item XIII estabelece "designar, por meio de convocação, conselheiro, empregado público, agente autorizado ou convidado para representação do CAU/PR em evento de interesse</w:t>
            </w:r>
            <w:r w:rsidR="007C0D7C">
              <w:rPr>
                <w:sz w:val="20"/>
              </w:rPr>
              <w:t xml:space="preserve">. Após discussão a COA deliberou: </w:t>
            </w:r>
          </w:p>
          <w:p w14:paraId="7CAF632B" w14:textId="471F8D76" w:rsidR="007C0D7C" w:rsidRPr="003B21BD" w:rsidRDefault="007C0D7C" w:rsidP="007C0D7C">
            <w:pPr>
              <w:pStyle w:val="PargrafodaLista"/>
              <w:widowControl/>
              <w:numPr>
                <w:ilvl w:val="0"/>
                <w:numId w:val="10"/>
              </w:numPr>
              <w:adjustRightInd w:val="0"/>
              <w:jc w:val="both"/>
              <w:rPr>
                <w:b/>
                <w:sz w:val="20"/>
              </w:rPr>
            </w:pPr>
            <w:r w:rsidRPr="003B21BD">
              <w:rPr>
                <w:b/>
                <w:sz w:val="20"/>
              </w:rPr>
              <w:t>DELIBERAÇÃO 0</w:t>
            </w:r>
            <w:r w:rsidR="006B5854" w:rsidRPr="003B21BD">
              <w:rPr>
                <w:b/>
                <w:sz w:val="20"/>
              </w:rPr>
              <w:t>4</w:t>
            </w:r>
          </w:p>
          <w:p w14:paraId="744AF4BB" w14:textId="4C6E7630" w:rsidR="007C0D7C" w:rsidRDefault="007C0D7C" w:rsidP="007C0D7C">
            <w:pPr>
              <w:widowControl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Solicitar ao gabinete o envio de todos os oficios de representação para a Comissão</w:t>
            </w:r>
            <w:r w:rsidR="00525CE3">
              <w:rPr>
                <w:sz w:val="20"/>
              </w:rPr>
              <w:t xml:space="preserve"> COA</w:t>
            </w:r>
            <w:bookmarkStart w:id="2" w:name="_GoBack"/>
            <w:bookmarkEnd w:id="2"/>
          </w:p>
          <w:p w14:paraId="768C1D81" w14:textId="3EE060ED" w:rsidR="007C0D7C" w:rsidRDefault="007C0D7C" w:rsidP="007C0D7C">
            <w:pPr>
              <w:widowControl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Levantar Atos e Normas sobre relatorios atividades, Diarias e Deslocamento.</w:t>
            </w:r>
          </w:p>
          <w:p w14:paraId="6A5B8CB9" w14:textId="44AB222D" w:rsidR="007C0D7C" w:rsidRPr="007C0D7C" w:rsidRDefault="007C0D7C" w:rsidP="007C0D7C">
            <w:pPr>
              <w:widowControl/>
              <w:adjustRightInd w:val="0"/>
              <w:jc w:val="both"/>
              <w:rPr>
                <w:sz w:val="20"/>
              </w:rPr>
            </w:pPr>
          </w:p>
        </w:tc>
      </w:tr>
    </w:tbl>
    <w:p w14:paraId="0F4D3DD2" w14:textId="7A9BA8B6" w:rsidR="00695CDB" w:rsidRDefault="00695CDB">
      <w:pPr>
        <w:pStyle w:val="Corpodetexto"/>
        <w:rPr>
          <w:b/>
          <w:sz w:val="22"/>
        </w:rPr>
      </w:pPr>
    </w:p>
    <w:p w14:paraId="21496600" w14:textId="77777777" w:rsidR="00695CDB" w:rsidRDefault="00695CDB">
      <w:pPr>
        <w:pStyle w:val="Corpodetexto"/>
        <w:spacing w:before="10"/>
        <w:rPr>
          <w:b/>
          <w:sz w:val="17"/>
        </w:rPr>
      </w:pPr>
    </w:p>
    <w:p w14:paraId="17DAD722" w14:textId="3094BEB4" w:rsidR="00695CDB" w:rsidRDefault="00D2376F">
      <w:pPr>
        <w:pStyle w:val="Corpodetexto"/>
        <w:ind w:right="8"/>
        <w:jc w:val="center"/>
      </w:pPr>
      <w:r>
        <w:t>Curitiba</w:t>
      </w:r>
      <w:r>
        <w:rPr>
          <w:spacing w:val="-2"/>
        </w:rPr>
        <w:t xml:space="preserve"> </w:t>
      </w:r>
      <w:r>
        <w:t>(PR),</w:t>
      </w:r>
      <w:r>
        <w:rPr>
          <w:spacing w:val="-2"/>
        </w:rPr>
        <w:t xml:space="preserve"> </w:t>
      </w:r>
      <w:r w:rsidR="00777169">
        <w:rPr>
          <w:spacing w:val="-2"/>
        </w:rPr>
        <w:t>26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777169">
        <w:t>abril</w:t>
      </w:r>
      <w:r>
        <w:t xml:space="preserve"> de</w:t>
      </w:r>
      <w:r>
        <w:rPr>
          <w:spacing w:val="-2"/>
        </w:rPr>
        <w:t xml:space="preserve"> </w:t>
      </w:r>
      <w:r>
        <w:t>2021.</w:t>
      </w:r>
    </w:p>
    <w:p w14:paraId="417BF19E" w14:textId="77777777" w:rsidR="00695CDB" w:rsidRDefault="00695CDB">
      <w:pPr>
        <w:pStyle w:val="Corpodetexto"/>
        <w:spacing w:before="1"/>
      </w:pPr>
    </w:p>
    <w:p w14:paraId="4AF11210" w14:textId="77777777" w:rsidR="00695CDB" w:rsidRDefault="00D2376F">
      <w:pPr>
        <w:ind w:left="142" w:right="158"/>
        <w:jc w:val="both"/>
        <w:rPr>
          <w:sz w:val="20"/>
        </w:rPr>
      </w:pPr>
      <w:r>
        <w:rPr>
          <w:sz w:val="20"/>
        </w:rPr>
        <w:t>Considerando a autorização do Conselho Diretor, a necessidade de ações cautelosas em defesa da saúde 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Plenário,</w:t>
      </w:r>
      <w:r>
        <w:rPr>
          <w:spacing w:val="-5"/>
          <w:sz w:val="20"/>
        </w:rPr>
        <w:t xml:space="preserve"> </w:t>
      </w:r>
      <w:r>
        <w:rPr>
          <w:sz w:val="20"/>
        </w:rPr>
        <w:t>convidados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colaboradores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Conselho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reuniões</w:t>
      </w:r>
      <w:r>
        <w:rPr>
          <w:spacing w:val="-7"/>
          <w:sz w:val="20"/>
        </w:rPr>
        <w:t xml:space="preserve"> </w:t>
      </w:r>
      <w:r>
        <w:rPr>
          <w:sz w:val="20"/>
        </w:rPr>
        <w:t>deliberativas</w:t>
      </w:r>
      <w:r>
        <w:rPr>
          <w:spacing w:val="-6"/>
          <w:sz w:val="20"/>
        </w:rPr>
        <w:t xml:space="preserve"> </w:t>
      </w:r>
      <w:r>
        <w:rPr>
          <w:sz w:val="20"/>
        </w:rPr>
        <w:t>virtuais,</w:t>
      </w:r>
      <w:r>
        <w:rPr>
          <w:spacing w:val="-48"/>
          <w:sz w:val="20"/>
        </w:rPr>
        <w:t xml:space="preserve"> </w:t>
      </w:r>
      <w:r>
        <w:rPr>
          <w:b/>
          <w:sz w:val="20"/>
        </w:rPr>
        <w:t>atesto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veracidade e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autenticidade 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informações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prestadas</w:t>
      </w:r>
      <w:r>
        <w:rPr>
          <w:sz w:val="20"/>
        </w:rPr>
        <w:t>.</w:t>
      </w:r>
    </w:p>
    <w:p w14:paraId="1D4EDD96" w14:textId="77777777" w:rsidR="00695CDB" w:rsidRDefault="00695CDB">
      <w:pPr>
        <w:pStyle w:val="Corpodetexto"/>
      </w:pPr>
    </w:p>
    <w:p w14:paraId="75977AF0" w14:textId="77777777" w:rsidR="00695CDB" w:rsidRDefault="00695CDB">
      <w:pPr>
        <w:pStyle w:val="Corpodetexto"/>
      </w:pPr>
    </w:p>
    <w:p w14:paraId="4F5432E9" w14:textId="77777777" w:rsidR="00695CDB" w:rsidRDefault="00695CDB">
      <w:pPr>
        <w:pStyle w:val="Corpodetexto"/>
      </w:pPr>
    </w:p>
    <w:p w14:paraId="6C31F9DF" w14:textId="77777777" w:rsidR="00695CDB" w:rsidRDefault="00695CDB">
      <w:pPr>
        <w:pStyle w:val="Corpodetexto"/>
      </w:pPr>
    </w:p>
    <w:p w14:paraId="544BC90F" w14:textId="77777777" w:rsidR="00695CDB" w:rsidRDefault="00695CDB">
      <w:pPr>
        <w:pStyle w:val="Corpodetexto"/>
        <w:spacing w:before="8"/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4292"/>
        <w:gridCol w:w="3406"/>
      </w:tblGrid>
      <w:tr w:rsidR="00695CDB" w14:paraId="0304AC5B" w14:textId="77777777">
        <w:trPr>
          <w:trHeight w:val="450"/>
        </w:trPr>
        <w:tc>
          <w:tcPr>
            <w:tcW w:w="4292" w:type="dxa"/>
          </w:tcPr>
          <w:p w14:paraId="7A6D37C3" w14:textId="77777777" w:rsidR="00695CDB" w:rsidRDefault="00D2376F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WALTER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GUSTAVO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LINZMEYER</w:t>
            </w:r>
          </w:p>
          <w:p w14:paraId="4B012295" w14:textId="77777777" w:rsidR="00695CDB" w:rsidRDefault="00D2376F">
            <w:pPr>
              <w:pStyle w:val="TableParagraph"/>
              <w:spacing w:line="210" w:lineRule="exact"/>
              <w:ind w:left="183" w:right="860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COA-CAU/PR</w:t>
            </w:r>
          </w:p>
        </w:tc>
        <w:tc>
          <w:tcPr>
            <w:tcW w:w="3406" w:type="dxa"/>
          </w:tcPr>
          <w:p w14:paraId="059899F4" w14:textId="77777777" w:rsidR="00695CDB" w:rsidRDefault="00D2376F">
            <w:pPr>
              <w:pStyle w:val="TableParagraph"/>
              <w:spacing w:line="221" w:lineRule="exact"/>
              <w:ind w:left="867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LOURDES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VASSELEK</w:t>
            </w:r>
          </w:p>
          <w:p w14:paraId="4A56E7BA" w14:textId="77777777" w:rsidR="00695CDB" w:rsidRDefault="00D2376F">
            <w:pPr>
              <w:pStyle w:val="TableParagraph"/>
              <w:spacing w:line="210" w:lineRule="exact"/>
              <w:ind w:left="867" w:right="184"/>
              <w:jc w:val="center"/>
              <w:rPr>
                <w:sz w:val="20"/>
              </w:rPr>
            </w:pPr>
            <w:r>
              <w:rPr>
                <w:sz w:val="20"/>
              </w:rPr>
              <w:t>Assistente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COA-CAU/PR</w:t>
            </w:r>
          </w:p>
        </w:tc>
      </w:tr>
    </w:tbl>
    <w:p w14:paraId="6554D41B" w14:textId="77777777" w:rsidR="00695CDB" w:rsidRDefault="00695CDB">
      <w:pPr>
        <w:spacing w:line="210" w:lineRule="exact"/>
        <w:jc w:val="center"/>
        <w:rPr>
          <w:sz w:val="20"/>
        </w:rPr>
        <w:sectPr w:rsidR="00695CDB">
          <w:headerReference w:type="default" r:id="rId7"/>
          <w:footerReference w:type="default" r:id="rId8"/>
          <w:pgSz w:w="11910" w:h="16840"/>
          <w:pgMar w:top="1500" w:right="980" w:bottom="1520" w:left="1560" w:header="439" w:footer="1329" w:gutter="0"/>
          <w:cols w:space="720"/>
        </w:sectPr>
      </w:pPr>
    </w:p>
    <w:p w14:paraId="025A00BB" w14:textId="18F9FD97" w:rsidR="00695CDB" w:rsidRDefault="00777169">
      <w:pPr>
        <w:pStyle w:val="Ttulo1"/>
        <w:spacing w:before="80"/>
        <w:ind w:left="2426" w:right="2430"/>
      </w:pPr>
      <w:r>
        <w:lastRenderedPageBreak/>
        <w:t>4</w:t>
      </w:r>
      <w:r w:rsidR="00D2376F">
        <w:t>ª</w:t>
      </w:r>
      <w:r w:rsidR="00D2376F">
        <w:rPr>
          <w:spacing w:val="-4"/>
        </w:rPr>
        <w:t xml:space="preserve"> </w:t>
      </w:r>
      <w:r w:rsidR="00D2376F">
        <w:t>REUNIÃO</w:t>
      </w:r>
      <w:r w:rsidR="00D2376F">
        <w:rPr>
          <w:spacing w:val="-3"/>
        </w:rPr>
        <w:t xml:space="preserve"> </w:t>
      </w:r>
      <w:r w:rsidR="00D2376F">
        <w:t>ORDINÁRIA</w:t>
      </w:r>
      <w:r w:rsidR="00D2376F">
        <w:rPr>
          <w:spacing w:val="-1"/>
        </w:rPr>
        <w:t xml:space="preserve"> </w:t>
      </w:r>
      <w:r w:rsidR="00D2376F">
        <w:t>2021</w:t>
      </w:r>
      <w:r w:rsidR="00D2376F">
        <w:rPr>
          <w:spacing w:val="-3"/>
        </w:rPr>
        <w:t xml:space="preserve"> </w:t>
      </w:r>
      <w:r w:rsidR="00D2376F">
        <w:t>DA</w:t>
      </w:r>
      <w:r w:rsidR="00D2376F">
        <w:rPr>
          <w:spacing w:val="-3"/>
        </w:rPr>
        <w:t xml:space="preserve"> </w:t>
      </w:r>
      <w:r w:rsidR="00D2376F">
        <w:t>COA-CAU/PR</w:t>
      </w:r>
    </w:p>
    <w:p w14:paraId="51DAC625" w14:textId="77777777" w:rsidR="00695CDB" w:rsidRDefault="00D2376F">
      <w:pPr>
        <w:pStyle w:val="Corpodetexto"/>
        <w:spacing w:before="1"/>
        <w:ind w:right="6"/>
        <w:jc w:val="center"/>
      </w:pPr>
      <w:r>
        <w:t>Videoconferência</w:t>
      </w:r>
    </w:p>
    <w:p w14:paraId="50F06CD5" w14:textId="77777777" w:rsidR="00695CDB" w:rsidRDefault="00695CDB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14:paraId="41F79D6B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328C0DBB" w14:textId="77777777" w:rsidR="00695CDB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Folha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Votação</w:t>
            </w:r>
          </w:p>
        </w:tc>
      </w:tr>
      <w:tr w:rsidR="00695CDB" w14:paraId="40A3DB60" w14:textId="77777777">
        <w:trPr>
          <w:trHeight w:val="230"/>
        </w:trPr>
        <w:tc>
          <w:tcPr>
            <w:tcW w:w="1841" w:type="dxa"/>
            <w:vMerge w:val="restart"/>
          </w:tcPr>
          <w:p w14:paraId="535EED95" w14:textId="77777777" w:rsidR="00695CDB" w:rsidRDefault="00D2376F">
            <w:pPr>
              <w:pStyle w:val="TableParagraph"/>
              <w:spacing w:before="120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3692" w:type="dxa"/>
            <w:vMerge w:val="restart"/>
          </w:tcPr>
          <w:p w14:paraId="7BCD538D" w14:textId="77777777" w:rsidR="00695CDB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Conselheiros</w:t>
            </w:r>
          </w:p>
        </w:tc>
        <w:tc>
          <w:tcPr>
            <w:tcW w:w="3538" w:type="dxa"/>
            <w:gridSpan w:val="4"/>
          </w:tcPr>
          <w:p w14:paraId="0F0B540B" w14:textId="77777777" w:rsidR="00695CDB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Votação</w:t>
            </w:r>
          </w:p>
        </w:tc>
      </w:tr>
      <w:tr w:rsidR="00695CDB" w14:paraId="0EC92F61" w14:textId="77777777">
        <w:trPr>
          <w:trHeight w:val="230"/>
        </w:trPr>
        <w:tc>
          <w:tcPr>
            <w:tcW w:w="1841" w:type="dxa"/>
            <w:vMerge/>
            <w:tcBorders>
              <w:top w:val="nil"/>
            </w:tcBorders>
          </w:tcPr>
          <w:p w14:paraId="6923C03F" w14:textId="77777777" w:rsidR="00695CDB" w:rsidRDefault="00695CD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1B9330F1" w14:textId="77777777" w:rsidR="00695CDB" w:rsidRDefault="00695CDB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14:paraId="78C95148" w14:textId="77777777" w:rsidR="00695CDB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885" w:type="dxa"/>
          </w:tcPr>
          <w:p w14:paraId="5E403F26" w14:textId="77777777" w:rsidR="00695CDB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  <w:tc>
          <w:tcPr>
            <w:tcW w:w="883" w:type="dxa"/>
          </w:tcPr>
          <w:p w14:paraId="61C388B8" w14:textId="77777777" w:rsidR="00695CDB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Abst.</w:t>
            </w:r>
          </w:p>
        </w:tc>
        <w:tc>
          <w:tcPr>
            <w:tcW w:w="887" w:type="dxa"/>
          </w:tcPr>
          <w:p w14:paraId="2560D49C" w14:textId="77777777" w:rsidR="00695CDB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Ausên.</w:t>
            </w:r>
          </w:p>
        </w:tc>
      </w:tr>
      <w:tr w:rsidR="00695CDB" w14:paraId="2CDE48C3" w14:textId="77777777">
        <w:trPr>
          <w:trHeight w:val="230"/>
        </w:trPr>
        <w:tc>
          <w:tcPr>
            <w:tcW w:w="1841" w:type="dxa"/>
          </w:tcPr>
          <w:p w14:paraId="572B5362" w14:textId="77777777" w:rsidR="00695CDB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  <w:tc>
          <w:tcPr>
            <w:tcW w:w="3692" w:type="dxa"/>
          </w:tcPr>
          <w:p w14:paraId="342ACAD1" w14:textId="77777777" w:rsidR="00695CDB" w:rsidRDefault="00D2376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Walter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Linzmeyer</w:t>
            </w:r>
          </w:p>
        </w:tc>
        <w:tc>
          <w:tcPr>
            <w:tcW w:w="883" w:type="dxa"/>
          </w:tcPr>
          <w:p w14:paraId="68B38333" w14:textId="08A7C84A" w:rsidR="00695CDB" w:rsidRDefault="00E37510" w:rsidP="00E3751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5" w:type="dxa"/>
          </w:tcPr>
          <w:p w14:paraId="49BD1C1C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3" w:type="dxa"/>
          </w:tcPr>
          <w:p w14:paraId="76EC3D2E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7" w:type="dxa"/>
          </w:tcPr>
          <w:p w14:paraId="5FF3F3D6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</w:tr>
      <w:tr w:rsidR="00695CDB" w14:paraId="0B663FDF" w14:textId="77777777">
        <w:trPr>
          <w:trHeight w:val="230"/>
        </w:trPr>
        <w:tc>
          <w:tcPr>
            <w:tcW w:w="1841" w:type="dxa"/>
          </w:tcPr>
          <w:p w14:paraId="669A2985" w14:textId="77777777" w:rsidR="00695CDB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Coord-Adjunta</w:t>
            </w:r>
          </w:p>
        </w:tc>
        <w:tc>
          <w:tcPr>
            <w:tcW w:w="3692" w:type="dxa"/>
          </w:tcPr>
          <w:p w14:paraId="4337B480" w14:textId="77777777" w:rsidR="00695CDB" w:rsidRDefault="00D2376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Vandinês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Gremaschi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Canassa</w:t>
            </w:r>
          </w:p>
        </w:tc>
        <w:tc>
          <w:tcPr>
            <w:tcW w:w="883" w:type="dxa"/>
          </w:tcPr>
          <w:p w14:paraId="4B145C87" w14:textId="27BB743C" w:rsidR="00695CDB" w:rsidRDefault="00E37510" w:rsidP="00E3751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5" w:type="dxa"/>
          </w:tcPr>
          <w:p w14:paraId="672E9290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3" w:type="dxa"/>
          </w:tcPr>
          <w:p w14:paraId="00B99142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7" w:type="dxa"/>
          </w:tcPr>
          <w:p w14:paraId="6A063683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</w:tr>
      <w:tr w:rsidR="00695CDB" w14:paraId="7D2A1DA1" w14:textId="77777777">
        <w:trPr>
          <w:trHeight w:val="230"/>
        </w:trPr>
        <w:tc>
          <w:tcPr>
            <w:tcW w:w="1841" w:type="dxa"/>
          </w:tcPr>
          <w:p w14:paraId="6CAD0BC0" w14:textId="77777777" w:rsidR="00695CDB" w:rsidRDefault="00D237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Membro</w:t>
            </w:r>
          </w:p>
        </w:tc>
        <w:tc>
          <w:tcPr>
            <w:tcW w:w="3692" w:type="dxa"/>
          </w:tcPr>
          <w:p w14:paraId="45A8B85D" w14:textId="77777777" w:rsidR="00695CDB" w:rsidRDefault="00D2376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Weigert</w:t>
            </w:r>
          </w:p>
        </w:tc>
        <w:tc>
          <w:tcPr>
            <w:tcW w:w="883" w:type="dxa"/>
          </w:tcPr>
          <w:p w14:paraId="74B5AC1C" w14:textId="5D66E1DC" w:rsidR="00695CDB" w:rsidRDefault="00E37510" w:rsidP="00E3751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85" w:type="dxa"/>
          </w:tcPr>
          <w:p w14:paraId="7898B6B0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3" w:type="dxa"/>
          </w:tcPr>
          <w:p w14:paraId="15A57C58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7" w:type="dxa"/>
          </w:tcPr>
          <w:p w14:paraId="089FFFEF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</w:tr>
      <w:tr w:rsidR="00695CDB" w14:paraId="7CE8E582" w14:textId="77777777">
        <w:trPr>
          <w:trHeight w:val="230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3BFB754" w14:textId="77777777" w:rsidR="00695CDB" w:rsidRDefault="00695CDB">
            <w:pPr>
              <w:pStyle w:val="TableParagraph"/>
              <w:ind w:left="0"/>
              <w:rPr>
                <w:sz w:val="16"/>
              </w:rPr>
            </w:pPr>
          </w:p>
        </w:tc>
      </w:tr>
      <w:tr w:rsidR="00695CDB" w14:paraId="118649A0" w14:textId="77777777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27ADD291" w:rsidR="00695CDB" w:rsidRDefault="00D2376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Histórico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votação:</w:t>
            </w:r>
            <w:r>
              <w:rPr>
                <w:spacing w:val="-5"/>
                <w:sz w:val="20"/>
              </w:rPr>
              <w:t xml:space="preserve"> </w:t>
            </w:r>
            <w:r w:rsidR="0077716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ª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REUNIÃO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ORDINÁRIA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COA-CAU/PR</w:t>
            </w:r>
          </w:p>
          <w:p w14:paraId="24E842DA" w14:textId="36FDE7F0" w:rsidR="00695CDB" w:rsidRDefault="00D2376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pacing w:val="-3"/>
                <w:sz w:val="20"/>
              </w:rPr>
              <w:t xml:space="preserve"> </w:t>
            </w:r>
            <w:r w:rsidR="00777169"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>/0</w:t>
            </w:r>
            <w:r w:rsidR="0077716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/2021</w:t>
            </w:r>
          </w:p>
          <w:p w14:paraId="7D597C8F" w14:textId="328325C0" w:rsidR="00695CDB" w:rsidRDefault="00D2376F">
            <w:pPr>
              <w:pStyle w:val="TableParagraph"/>
              <w:spacing w:before="121" w:line="364" w:lineRule="auto"/>
              <w:ind w:left="107" w:right="1740"/>
              <w:rPr>
                <w:sz w:val="20"/>
              </w:rPr>
            </w:pPr>
            <w:r>
              <w:rPr>
                <w:sz w:val="20"/>
              </w:rPr>
              <w:t xml:space="preserve">Matéria em votação: </w:t>
            </w:r>
            <w:r>
              <w:rPr>
                <w:b/>
                <w:sz w:val="20"/>
              </w:rPr>
              <w:t xml:space="preserve">SÚMULA </w:t>
            </w:r>
            <w:r w:rsidR="002E40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ª REUNIÃO ORDIN</w:t>
            </w:r>
            <w:r w:rsidR="00C845B4">
              <w:rPr>
                <w:b/>
                <w:sz w:val="20"/>
              </w:rPr>
              <w:t>À</w:t>
            </w:r>
            <w:r>
              <w:rPr>
                <w:b/>
                <w:sz w:val="20"/>
              </w:rPr>
              <w:t>RIA COA – CAU/PR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Resultado da votação: Sim </w:t>
            </w:r>
            <w:r>
              <w:rPr>
                <w:sz w:val="20"/>
              </w:rPr>
              <w:t>(</w:t>
            </w:r>
            <w:r w:rsidR="002E406B">
              <w:rPr>
                <w:sz w:val="20"/>
              </w:rPr>
              <w:t>3</w:t>
            </w:r>
            <w:r>
              <w:rPr>
                <w:sz w:val="20"/>
              </w:rPr>
              <w:t xml:space="preserve">), </w:t>
            </w:r>
            <w:r>
              <w:rPr>
                <w:b/>
                <w:sz w:val="20"/>
              </w:rPr>
              <w:t xml:space="preserve">Não </w:t>
            </w:r>
            <w:r>
              <w:rPr>
                <w:sz w:val="20"/>
              </w:rPr>
              <w:t xml:space="preserve">(0), </w:t>
            </w:r>
            <w:r>
              <w:rPr>
                <w:b/>
                <w:sz w:val="20"/>
              </w:rPr>
              <w:t xml:space="preserve">Abstenções </w:t>
            </w:r>
            <w:r>
              <w:rPr>
                <w:sz w:val="20"/>
              </w:rPr>
              <w:t xml:space="preserve">(0), </w:t>
            </w:r>
            <w:r>
              <w:rPr>
                <w:b/>
                <w:sz w:val="20"/>
              </w:rPr>
              <w:t xml:space="preserve">Ausências </w:t>
            </w:r>
            <w:r>
              <w:rPr>
                <w:sz w:val="20"/>
              </w:rPr>
              <w:t xml:space="preserve">(0) de um </w:t>
            </w:r>
            <w:r>
              <w:rPr>
                <w:b/>
                <w:sz w:val="20"/>
              </w:rPr>
              <w:t xml:space="preserve">Total </w:t>
            </w:r>
            <w:r>
              <w:rPr>
                <w:sz w:val="20"/>
              </w:rPr>
              <w:t>(</w:t>
            </w:r>
            <w:r w:rsidR="002E406B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Ocorrências:</w:t>
            </w:r>
          </w:p>
          <w:p w14:paraId="6D0C7235" w14:textId="77777777" w:rsidR="00695CDB" w:rsidRDefault="00D2376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Asses.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Lourdes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Vasselek </w:t>
            </w:r>
            <w:r>
              <w:rPr>
                <w:sz w:val="20"/>
              </w:rPr>
              <w:t>Condução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(Coord.): </w:t>
            </w:r>
            <w:r>
              <w:rPr>
                <w:b/>
                <w:sz w:val="20"/>
              </w:rPr>
              <w:t>Walter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Gustavo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Linzmeyer</w:t>
            </w:r>
          </w:p>
        </w:tc>
      </w:tr>
    </w:tbl>
    <w:p w14:paraId="67C34807" w14:textId="77777777" w:rsidR="00D2376F" w:rsidRDefault="00D2376F"/>
    <w:sectPr w:rsidR="00D2376F">
      <w:pgSz w:w="11910" w:h="16840"/>
      <w:pgMar w:top="1500" w:right="980" w:bottom="1520" w:left="1560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5218" w14:textId="77777777" w:rsidR="00C55830" w:rsidRDefault="00C55830">
      <w:r>
        <w:separator/>
      </w:r>
    </w:p>
  </w:endnote>
  <w:endnote w:type="continuationSeparator" w:id="0">
    <w:p w14:paraId="5BFD8705" w14:textId="77777777" w:rsidR="00C55830" w:rsidRDefault="00C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34370044" w:rsidR="00695CDB" w:rsidRDefault="002D64A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3A77F5E9" wp14:editId="562067B2">
              <wp:simplePos x="0" y="0"/>
              <wp:positionH relativeFrom="page">
                <wp:posOffset>1666875</wp:posOffset>
              </wp:positionH>
              <wp:positionV relativeFrom="page">
                <wp:posOffset>9708515</wp:posOffset>
              </wp:positionV>
              <wp:extent cx="4226560" cy="440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77777777" w:rsidR="00695CDB" w:rsidRDefault="00D2376F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 w14:paraId="36C2EE74" w14:textId="77777777" w:rsidR="00695CDB" w:rsidRDefault="00D2376F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77777777" w:rsidR="00695CDB" w:rsidRDefault="00D2376F">
                          <w:pPr>
                            <w:spacing w:before="75"/>
                            <w:ind w:left="10" w:right="6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Ordinária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002/2021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fevereiro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1.25pt;margin-top:764.45pt;width:332.8pt;height:34.6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" filled="f" stroked="f">
              <v:textbox inset="0,0,0,0">
                <w:txbxContent>
                  <w:p w14:paraId="0FEA9E2D" w14:textId="77777777" w:rsidR="00695CDB" w:rsidRDefault="00D2376F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 w14:paraId="36C2EE74" w14:textId="77777777" w:rsidR="00695CDB" w:rsidRDefault="00D2376F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77777777" w:rsidR="00695CDB" w:rsidRDefault="00D2376F">
                    <w:pPr>
                      <w:spacing w:before="75"/>
                      <w:ind w:left="10" w:right="6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Ordinária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002/2021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22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fevereiro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2721CBB4" wp14:editId="37B3248D">
              <wp:simplePos x="0" y="0"/>
              <wp:positionH relativeFrom="page">
                <wp:posOffset>6677660</wp:posOffset>
              </wp:positionH>
              <wp:positionV relativeFrom="page">
                <wp:posOffset>10119995</wp:posOffset>
              </wp:positionV>
              <wp:extent cx="21463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77777777" w:rsidR="00695CDB" w:rsidRDefault="00D2376F">
                          <w:pPr>
                            <w:spacing w:line="206" w:lineRule="exact"/>
                            <w:ind w:left="6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006666"/>
                              <w:position w:val="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CE3">
                            <w:rPr>
                              <w:rFonts w:ascii="Calibri"/>
                              <w:b/>
                              <w:noProof/>
                              <w:color w:val="006666"/>
                              <w:position w:val="2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006666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5.8pt;margin-top:796.85pt;width:16.9pt;height:11.2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5z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fjh/BpOCjjywyBazE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" filled="f" stroked="f">
              <v:textbox inset="0,0,0,0">
                <w:txbxContent>
                  <w:p w14:paraId="4B87E808" w14:textId="77777777" w:rsidR="00695CDB" w:rsidRDefault="00D2376F">
                    <w:pPr>
                      <w:spacing w:line="206" w:lineRule="exact"/>
                      <w:ind w:left="60"/>
                      <w:rPr>
                        <w:rFonts w:ascii="Calibri"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006666"/>
                        <w:position w:val="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CE3">
                      <w:rPr>
                        <w:rFonts w:ascii="Calibri"/>
                        <w:b/>
                        <w:noProof/>
                        <w:color w:val="006666"/>
                        <w:position w:val="2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006666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A38D" w14:textId="77777777" w:rsidR="00C55830" w:rsidRDefault="00C55830">
      <w:r>
        <w:separator/>
      </w:r>
    </w:p>
  </w:footnote>
  <w:footnote w:type="continuationSeparator" w:id="0">
    <w:p w14:paraId="6D21DFC3" w14:textId="77777777" w:rsidR="00C55830" w:rsidRDefault="00C5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2AF6A1F2" w:rsidR="00695CDB" w:rsidRDefault="00D2376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315968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4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695CDB" w:rsidRDefault="00D2376F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Comissão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Organização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Administração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00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666"/>
                              <w:sz w:val="18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1.35pt;margin-top:60.9pt;width:212.5pt;height:11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" filled="f" stroked="f">
              <v:textbox inset="0,0,0,0">
                <w:txbxContent>
                  <w:p w14:paraId="2BCFC4FE" w14:textId="77777777" w:rsidR="00695CDB" w:rsidRDefault="00D2376F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Comissão</w:t>
                    </w:r>
                    <w:r>
                      <w:rPr>
                        <w:rFonts w:ascii="Calibri" w:hAnsi="Calibri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Organização</w:t>
                    </w:r>
                    <w:r>
                      <w:rPr>
                        <w:rFonts w:ascii="Calibri" w:hAnsi="Calibri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Administração</w:t>
                    </w:r>
                    <w:r>
                      <w:rPr>
                        <w:rFonts w:ascii="Calibri" w:hAnsi="Calibri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00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66"/>
                        <w:sz w:val="18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345"/>
    <w:multiLevelType w:val="hybridMultilevel"/>
    <w:tmpl w:val="92C03C4E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10F36713"/>
    <w:multiLevelType w:val="hybridMultilevel"/>
    <w:tmpl w:val="2AAA3C3C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1FE6D7D"/>
    <w:multiLevelType w:val="hybridMultilevel"/>
    <w:tmpl w:val="2FE6DB64"/>
    <w:lvl w:ilvl="0" w:tplc="0416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258358EF"/>
    <w:multiLevelType w:val="hybridMultilevel"/>
    <w:tmpl w:val="2594ED5E"/>
    <w:lvl w:ilvl="0" w:tplc="750600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46265443"/>
    <w:multiLevelType w:val="hybridMultilevel"/>
    <w:tmpl w:val="AD68142A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9741D4E"/>
    <w:multiLevelType w:val="hybridMultilevel"/>
    <w:tmpl w:val="49383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5FF8"/>
    <w:multiLevelType w:val="hybridMultilevel"/>
    <w:tmpl w:val="6BCAC45A"/>
    <w:lvl w:ilvl="0" w:tplc="47A02B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66AC16B8"/>
    <w:multiLevelType w:val="hybridMultilevel"/>
    <w:tmpl w:val="0BD8C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250393C"/>
    <w:multiLevelType w:val="hybridMultilevel"/>
    <w:tmpl w:val="0048199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75D83E27"/>
    <w:multiLevelType w:val="multilevel"/>
    <w:tmpl w:val="8E26F300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17" w15:restartNumberingAfterBreak="0">
    <w:nsid w:val="75DB215E"/>
    <w:multiLevelType w:val="multilevel"/>
    <w:tmpl w:val="07106D3A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91C6F"/>
    <w:rsid w:val="001D5C67"/>
    <w:rsid w:val="00235C6A"/>
    <w:rsid w:val="00275529"/>
    <w:rsid w:val="002D64A9"/>
    <w:rsid w:val="002E406B"/>
    <w:rsid w:val="003B21BD"/>
    <w:rsid w:val="004F4E06"/>
    <w:rsid w:val="00525CE3"/>
    <w:rsid w:val="0052633D"/>
    <w:rsid w:val="00537DAE"/>
    <w:rsid w:val="00537FF8"/>
    <w:rsid w:val="00681A78"/>
    <w:rsid w:val="00695CDB"/>
    <w:rsid w:val="006A0F35"/>
    <w:rsid w:val="006B5854"/>
    <w:rsid w:val="006F773B"/>
    <w:rsid w:val="006F7A05"/>
    <w:rsid w:val="00707890"/>
    <w:rsid w:val="00777169"/>
    <w:rsid w:val="00780D4E"/>
    <w:rsid w:val="007C0D7C"/>
    <w:rsid w:val="007E525A"/>
    <w:rsid w:val="00894229"/>
    <w:rsid w:val="008C4F73"/>
    <w:rsid w:val="00952BC8"/>
    <w:rsid w:val="00A00C8F"/>
    <w:rsid w:val="00AF78FA"/>
    <w:rsid w:val="00BA708F"/>
    <w:rsid w:val="00BE4F4B"/>
    <w:rsid w:val="00C5538B"/>
    <w:rsid w:val="00C55830"/>
    <w:rsid w:val="00C72825"/>
    <w:rsid w:val="00C76BC4"/>
    <w:rsid w:val="00C845B4"/>
    <w:rsid w:val="00CB177A"/>
    <w:rsid w:val="00CF72BB"/>
    <w:rsid w:val="00D2376F"/>
    <w:rsid w:val="00D6316B"/>
    <w:rsid w:val="00DE20E1"/>
    <w:rsid w:val="00E37510"/>
    <w:rsid w:val="00EF4464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user</cp:lastModifiedBy>
  <cp:revision>14</cp:revision>
  <dcterms:created xsi:type="dcterms:W3CDTF">2021-03-15T19:58:00Z</dcterms:created>
  <dcterms:modified xsi:type="dcterms:W3CDTF">2021-05-03T17:44:00Z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