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368CCB6" w:rsidR="00032FF0" w:rsidRPr="00041534" w:rsidRDefault="001D40B9" w:rsidP="00F019A9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536592">
              <w:rPr>
                <w:rFonts w:ascii="Times New Roman" w:hAnsi="Times New Roman"/>
                <w:iCs/>
              </w:rPr>
              <w:t xml:space="preserve">Protocolo n° </w:t>
            </w:r>
            <w:r>
              <w:rPr>
                <w:rFonts w:ascii="Times New Roman" w:hAnsi="Times New Roman"/>
                <w:iCs/>
              </w:rPr>
              <w:t>1138662/2020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A555C7F" w:rsidR="00963637" w:rsidRPr="00041534" w:rsidRDefault="008C6AC2" w:rsidP="0004153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4153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EB129A4" w:rsidR="00032FF0" w:rsidRPr="00041534" w:rsidRDefault="00210B58" w:rsidP="00041534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Normas para orientação e fiscalização de atividades de Arquitetura e Urbanismo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F7C644B" w:rsidR="00032FF0" w:rsidRPr="000D0D3E" w:rsidRDefault="00032FF0" w:rsidP="001D40B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1D40B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221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F019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2018DD5F" w14:textId="6E89A514" w:rsidR="00041534" w:rsidRPr="00F67475" w:rsidRDefault="00041534" w:rsidP="00F674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F67475">
        <w:rPr>
          <w:rFonts w:ascii="Times New Roman" w:hAnsi="Times New Roman" w:cs="Times New Roman"/>
          <w:szCs w:val="24"/>
        </w:rPr>
        <w:t>A COMISSÃO DE EXERCÍCIO PROFISSIONAL (CEP-CAU/PR), reunida ordinariamente de forma virtual no dia 31 de julho de 2020, no uso das competências que lhe conferem o Regimento Interno do CAU/PR, após análise do assunto em epígrafe, e</w:t>
      </w:r>
    </w:p>
    <w:p w14:paraId="3E1C7B8D" w14:textId="02EE0B3E" w:rsidR="007966CA" w:rsidRPr="00F67475" w:rsidRDefault="007966CA" w:rsidP="00F67475">
      <w:pPr>
        <w:autoSpaceDE w:val="0"/>
        <w:autoSpaceDN w:val="0"/>
        <w:adjustRightInd w:val="0"/>
        <w:spacing w:line="240" w:lineRule="auto"/>
        <w:rPr>
          <w:rStyle w:val="fontstyle01"/>
          <w:sz w:val="24"/>
          <w:szCs w:val="24"/>
        </w:rPr>
      </w:pPr>
      <w:r w:rsidRPr="00F67475">
        <w:rPr>
          <w:rFonts w:ascii="Times New Roman" w:hAnsi="Times New Roman" w:cs="Times New Roman"/>
          <w:szCs w:val="24"/>
        </w:rPr>
        <w:t>Considerando a Resolução nº 21, de 5 de abril de 2012, que d</w:t>
      </w:r>
      <w:r w:rsidRPr="00F67475">
        <w:rPr>
          <w:rStyle w:val="fontstyle01"/>
          <w:sz w:val="24"/>
          <w:szCs w:val="24"/>
        </w:rPr>
        <w:t>ispõe sobre as atividades e atribuições profiss</w:t>
      </w:r>
      <w:r w:rsidR="00E12B1C" w:rsidRPr="00F67475">
        <w:rPr>
          <w:rStyle w:val="fontstyle01"/>
          <w:sz w:val="24"/>
          <w:szCs w:val="24"/>
        </w:rPr>
        <w:t>ionais do arquiteto e urbanista;</w:t>
      </w:r>
    </w:p>
    <w:p w14:paraId="3BEEC0C2" w14:textId="7B3E06A0" w:rsidR="00E12B1C" w:rsidRPr="00F67475" w:rsidRDefault="00E12B1C" w:rsidP="00F674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67475">
        <w:rPr>
          <w:rFonts w:ascii="Times New Roman" w:hAnsi="Times New Roman" w:cs="Times New Roman"/>
          <w:szCs w:val="24"/>
        </w:rPr>
        <w:t>Considerando a Resolução nº 22, de 4 de maio de 2012, que d</w:t>
      </w:r>
      <w:r w:rsidRPr="00F67475">
        <w:rPr>
          <w:rFonts w:ascii="Times New Roman" w:hAnsi="Times New Roman" w:cs="Times New Roman"/>
        </w:rPr>
        <w:t>ispõe sobre a</w:t>
      </w:r>
      <w:r w:rsidRPr="00F67475">
        <w:rPr>
          <w:rFonts w:ascii="Times New Roman" w:hAnsi="Times New Roman" w:cs="Times New Roman"/>
          <w:szCs w:val="24"/>
        </w:rPr>
        <w:t xml:space="preserve"> fiscalização do exercício profissional da Arquitetura e Urbanismo</w:t>
      </w:r>
      <w:r w:rsidRPr="00F67475">
        <w:rPr>
          <w:rFonts w:ascii="Times New Roman" w:hAnsi="Times New Roman" w:cs="Times New Roman"/>
        </w:rPr>
        <w:t>;</w:t>
      </w:r>
    </w:p>
    <w:p w14:paraId="3FA17F23" w14:textId="07EB4C73" w:rsidR="00E12B1C" w:rsidRPr="00F67475" w:rsidRDefault="00E12B1C" w:rsidP="00F674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F67475">
        <w:rPr>
          <w:rFonts w:ascii="Times New Roman" w:hAnsi="Times New Roman" w:cs="Times New Roman"/>
          <w:szCs w:val="24"/>
        </w:rPr>
        <w:t>Considerando o questionamento apresentado pela Arquiteta e Urbanista, Michelle Seben, CAU nº A</w:t>
      </w:r>
      <w:r w:rsidR="00385798" w:rsidRPr="00F67475">
        <w:rPr>
          <w:rFonts w:ascii="Times New Roman" w:hAnsi="Times New Roman" w:cs="Times New Roman"/>
          <w:szCs w:val="24"/>
        </w:rPr>
        <w:t>41010-1, que trabalha no setor de aprovação de projetos da Secretaria de Planejamento da Prefeitura Municipal de Medianeira, quanto ao entendimento do CAU referente a solicitação de projetos complementares para edificações com mais de cem metros quadrados (100 m²)</w:t>
      </w:r>
    </w:p>
    <w:p w14:paraId="20DE94DB" w14:textId="77777777" w:rsidR="000F100A" w:rsidRPr="00F67475" w:rsidRDefault="000F100A" w:rsidP="00F674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F67475">
        <w:rPr>
          <w:rFonts w:ascii="Times New Roman" w:hAnsi="Times New Roman" w:cs="Times New Roman"/>
          <w:szCs w:val="24"/>
        </w:rPr>
        <w:t>Considerando a inexistência de normativa específica no CAU sobre o assunto questionado;</w:t>
      </w:r>
    </w:p>
    <w:p w14:paraId="16015CD1" w14:textId="5DAF8F6A" w:rsidR="000F100A" w:rsidRPr="00F67475" w:rsidRDefault="000F100A" w:rsidP="00F674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F67475">
        <w:rPr>
          <w:rFonts w:ascii="Times New Roman" w:hAnsi="Times New Roman" w:cs="Times New Roman"/>
          <w:szCs w:val="24"/>
        </w:rPr>
        <w:t>Considerando que a prefeitura informa que utiliza como critério a normativa do C</w:t>
      </w:r>
      <w:r w:rsidR="00385798" w:rsidRPr="00F67475">
        <w:rPr>
          <w:rFonts w:ascii="Times New Roman" w:hAnsi="Times New Roman" w:cs="Times New Roman"/>
          <w:szCs w:val="24"/>
        </w:rPr>
        <w:t>rea</w:t>
      </w:r>
      <w:r w:rsidR="007624BE" w:rsidRPr="00F67475">
        <w:rPr>
          <w:rFonts w:ascii="Times New Roman" w:hAnsi="Times New Roman" w:cs="Times New Roman"/>
          <w:szCs w:val="24"/>
        </w:rPr>
        <w:t>/</w:t>
      </w:r>
      <w:r w:rsidR="00385798" w:rsidRPr="00F67475">
        <w:rPr>
          <w:rFonts w:ascii="Times New Roman" w:hAnsi="Times New Roman" w:cs="Times New Roman"/>
          <w:szCs w:val="24"/>
        </w:rPr>
        <w:t>PR</w:t>
      </w:r>
      <w:r w:rsidRPr="00F67475">
        <w:rPr>
          <w:rFonts w:ascii="Times New Roman" w:hAnsi="Times New Roman" w:cs="Times New Roman"/>
          <w:szCs w:val="24"/>
        </w:rPr>
        <w:t>;</w:t>
      </w:r>
    </w:p>
    <w:p w14:paraId="7316BD13" w14:textId="4780FA6A" w:rsidR="000F100A" w:rsidRPr="00F67475" w:rsidRDefault="000F100A" w:rsidP="00F674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F67475">
        <w:rPr>
          <w:rFonts w:ascii="Times New Roman" w:hAnsi="Times New Roman" w:cs="Times New Roman"/>
          <w:szCs w:val="24"/>
        </w:rPr>
        <w:t>Considerando que a ausência de normativa no CAU prejudica também a atuação da fiscalização, que não possui autonomia para</w:t>
      </w:r>
      <w:r w:rsidR="00385798" w:rsidRPr="00F67475">
        <w:rPr>
          <w:rFonts w:ascii="Times New Roman" w:hAnsi="Times New Roman" w:cs="Times New Roman"/>
          <w:szCs w:val="24"/>
        </w:rPr>
        <w:t xml:space="preserve"> </w:t>
      </w:r>
      <w:r w:rsidRPr="00F67475">
        <w:rPr>
          <w:rFonts w:ascii="Times New Roman" w:hAnsi="Times New Roman" w:cs="Times New Roman"/>
          <w:szCs w:val="24"/>
        </w:rPr>
        <w:t>cobrar dos profissionais a elaboração de projetos sem normativa específica;</w:t>
      </w:r>
    </w:p>
    <w:p w14:paraId="685DA30D" w14:textId="2D385B5C" w:rsidR="000F100A" w:rsidRPr="00F67475" w:rsidRDefault="00385798" w:rsidP="00F674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F67475">
        <w:rPr>
          <w:rFonts w:ascii="Times New Roman" w:hAnsi="Times New Roman" w:cs="Times New Roman"/>
          <w:szCs w:val="24"/>
        </w:rPr>
        <w:t>Considerando a</w:t>
      </w:r>
      <w:r w:rsidR="00F67475" w:rsidRPr="00F67475">
        <w:rPr>
          <w:rFonts w:ascii="Times New Roman" w:hAnsi="Times New Roman" w:cs="Times New Roman"/>
          <w:szCs w:val="24"/>
        </w:rPr>
        <w:t>s</w:t>
      </w:r>
      <w:r w:rsidR="007624BE" w:rsidRPr="00F67475">
        <w:rPr>
          <w:rFonts w:ascii="Times New Roman" w:hAnsi="Times New Roman" w:cs="Times New Roman"/>
          <w:szCs w:val="24"/>
        </w:rPr>
        <w:t xml:space="preserve"> </w:t>
      </w:r>
      <w:r w:rsidR="000A4AB6" w:rsidRPr="00F67475">
        <w:rPr>
          <w:rFonts w:ascii="Times New Roman" w:hAnsi="Times New Roman" w:cs="Times New Roman"/>
          <w:szCs w:val="24"/>
        </w:rPr>
        <w:t>sugest</w:t>
      </w:r>
      <w:r w:rsidR="00F67475" w:rsidRPr="00F67475">
        <w:rPr>
          <w:rFonts w:ascii="Times New Roman" w:hAnsi="Times New Roman" w:cs="Times New Roman"/>
          <w:szCs w:val="24"/>
        </w:rPr>
        <w:t>ões</w:t>
      </w:r>
      <w:r w:rsidRPr="00F67475">
        <w:rPr>
          <w:rFonts w:ascii="Times New Roman" w:hAnsi="Times New Roman" w:cs="Times New Roman"/>
          <w:szCs w:val="24"/>
        </w:rPr>
        <w:t xml:space="preserve"> da </w:t>
      </w:r>
      <w:r w:rsidR="000A4AB6" w:rsidRPr="00F67475">
        <w:rPr>
          <w:rFonts w:ascii="Times New Roman" w:eastAsiaTheme="minorHAnsi" w:hAnsi="Times New Roman" w:cs="Times New Roman"/>
          <w:color w:val="auto"/>
          <w:szCs w:val="24"/>
          <w:lang w:eastAsia="en-US"/>
        </w:rPr>
        <w:t>GETEC-</w:t>
      </w:r>
      <w:r w:rsidRPr="00F67475">
        <w:rPr>
          <w:rFonts w:ascii="Times New Roman" w:hAnsi="Times New Roman" w:cs="Times New Roman"/>
          <w:szCs w:val="24"/>
        </w:rPr>
        <w:t>PR</w:t>
      </w:r>
      <w:r w:rsidR="007624BE" w:rsidRPr="00F67475">
        <w:rPr>
          <w:rFonts w:ascii="Times New Roman" w:hAnsi="Times New Roman" w:cs="Times New Roman"/>
          <w:szCs w:val="24"/>
        </w:rPr>
        <w:t xml:space="preserve"> </w:t>
      </w:r>
      <w:r w:rsidR="000A4AB6" w:rsidRPr="00F67475">
        <w:rPr>
          <w:rFonts w:ascii="Times New Roman" w:hAnsi="Times New Roman" w:cs="Times New Roman"/>
          <w:szCs w:val="24"/>
        </w:rPr>
        <w:t>referente</w:t>
      </w:r>
      <w:r w:rsidR="00F67475" w:rsidRPr="00F67475">
        <w:rPr>
          <w:rFonts w:ascii="Times New Roman" w:hAnsi="Times New Roman" w:cs="Times New Roman"/>
          <w:szCs w:val="24"/>
        </w:rPr>
        <w:t>s</w:t>
      </w:r>
      <w:r w:rsidR="000A4AB6" w:rsidRPr="00F67475">
        <w:rPr>
          <w:rFonts w:ascii="Times New Roman" w:hAnsi="Times New Roman" w:cs="Times New Roman"/>
          <w:szCs w:val="24"/>
        </w:rPr>
        <w:t xml:space="preserve"> a normatização do assunto</w:t>
      </w:r>
      <w:r w:rsidR="00F67475" w:rsidRPr="00F67475">
        <w:rPr>
          <w:rFonts w:ascii="Times New Roman" w:hAnsi="Times New Roman" w:cs="Times New Roman"/>
          <w:szCs w:val="24"/>
        </w:rPr>
        <w:t xml:space="preserve"> quanto aos tipos de projetos e obras e a atuação da </w:t>
      </w:r>
      <w:r w:rsidR="007624BE" w:rsidRPr="00F67475">
        <w:rPr>
          <w:rFonts w:ascii="Times New Roman" w:hAnsi="Times New Roman" w:cs="Times New Roman"/>
          <w:szCs w:val="24"/>
        </w:rPr>
        <w:t>fiscalização</w:t>
      </w:r>
      <w:r w:rsidR="00F67475" w:rsidRPr="00F67475">
        <w:rPr>
          <w:rFonts w:ascii="Times New Roman" w:hAnsi="Times New Roman" w:cs="Times New Roman"/>
          <w:szCs w:val="24"/>
        </w:rPr>
        <w:t>, assim como a possibilidade de a</w:t>
      </w:r>
      <w:r w:rsidR="007624BE" w:rsidRPr="00F67475">
        <w:rPr>
          <w:rFonts w:ascii="Times New Roman" w:hAnsi="Times New Roman" w:cs="Times New Roman"/>
          <w:szCs w:val="24"/>
        </w:rPr>
        <w:t>lteração d</w:t>
      </w:r>
      <w:r w:rsidR="00F67475" w:rsidRPr="00F67475">
        <w:rPr>
          <w:rFonts w:ascii="Times New Roman" w:hAnsi="Times New Roman" w:cs="Times New Roman"/>
          <w:szCs w:val="24"/>
        </w:rPr>
        <w:t>e</w:t>
      </w:r>
      <w:r w:rsidR="007624BE" w:rsidRPr="00F67475">
        <w:rPr>
          <w:rFonts w:ascii="Times New Roman" w:hAnsi="Times New Roman" w:cs="Times New Roman"/>
          <w:szCs w:val="24"/>
        </w:rPr>
        <w:t xml:space="preserve"> </w:t>
      </w:r>
      <w:r w:rsidR="00F67475" w:rsidRPr="00F67475">
        <w:rPr>
          <w:rFonts w:ascii="Times New Roman" w:hAnsi="Times New Roman" w:cs="Times New Roman"/>
          <w:szCs w:val="24"/>
        </w:rPr>
        <w:t>resolução;</w:t>
      </w:r>
      <w:bookmarkStart w:id="0" w:name="_GoBack"/>
      <w:bookmarkEnd w:id="0"/>
    </w:p>
    <w:p w14:paraId="5F9EBB1C" w14:textId="4BD8F16B" w:rsidR="00147CBB" w:rsidRPr="00F67475" w:rsidRDefault="00147CBB" w:rsidP="00F67475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F67475">
        <w:rPr>
          <w:rFonts w:ascii="Times New Roman" w:hAnsi="Times New Roman" w:cs="Times New Roman"/>
          <w:szCs w:val="24"/>
        </w:rPr>
        <w:t>Considerando o conhecimento da matéria encaminhada para apreciação da CEP-CAU/PR</w:t>
      </w:r>
      <w:r w:rsidRPr="00F67475">
        <w:rPr>
          <w:rFonts w:ascii="Times New Roman" w:hAnsi="Times New Roman" w:cs="Times New Roman"/>
        </w:rPr>
        <w:t>.</w:t>
      </w:r>
    </w:p>
    <w:p w14:paraId="13ADB686" w14:textId="381B7D22" w:rsidR="008F57B2" w:rsidRPr="00024682" w:rsidRDefault="008F57B2" w:rsidP="004D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024682">
        <w:rPr>
          <w:rFonts w:ascii="Times New Roman" w:hAnsi="Times New Roman" w:cs="Times New Roman"/>
          <w:szCs w:val="24"/>
        </w:rPr>
        <w:t>Assim a CEP,</w:t>
      </w:r>
    </w:p>
    <w:p w14:paraId="3211F5BF" w14:textId="73C6370D" w:rsidR="00E71664" w:rsidRPr="00A81583" w:rsidRDefault="00E71664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2EBEBC6" w14:textId="6473CBF9" w:rsidR="006A0B88" w:rsidRPr="006A0B88" w:rsidRDefault="006A0B88" w:rsidP="00564873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eastAsia="Arial" w:hAnsi="Times New Roman"/>
          <w:color w:val="000000"/>
          <w:lang w:eastAsia="pt-BR"/>
        </w:rPr>
      </w:pPr>
      <w:r>
        <w:rPr>
          <w:rFonts w:ascii="Times New Roman" w:eastAsiaTheme="minorHAnsi" w:hAnsi="Times New Roman"/>
          <w:lang w:eastAsia="en-US"/>
        </w:rPr>
        <w:t xml:space="preserve">Solicitar ao CAU/BR que estabeleça normas para orientação, controle e fiscalização de atividades e </w:t>
      </w:r>
      <w:r w:rsidR="00F67475">
        <w:rPr>
          <w:rFonts w:ascii="Times New Roman" w:eastAsiaTheme="minorHAnsi" w:hAnsi="Times New Roman"/>
          <w:lang w:eastAsia="en-US"/>
        </w:rPr>
        <w:t xml:space="preserve">de </w:t>
      </w:r>
      <w:r>
        <w:rPr>
          <w:rFonts w:ascii="Times New Roman" w:eastAsiaTheme="minorHAnsi" w:hAnsi="Times New Roman"/>
          <w:lang w:eastAsia="en-US"/>
        </w:rPr>
        <w:t>Registro de Reponsabilidade Técnica de serviços de Arquitetura e Urbanismo.</w:t>
      </w:r>
    </w:p>
    <w:p w14:paraId="52A59E38" w14:textId="56068F71" w:rsidR="006A0B88" w:rsidRPr="006A0B88" w:rsidRDefault="006A0B88" w:rsidP="00564873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eastAsia="Arial" w:hAnsi="Times New Roman"/>
          <w:color w:val="000000"/>
          <w:lang w:eastAsia="pt-BR"/>
        </w:rPr>
      </w:pPr>
      <w:r>
        <w:rPr>
          <w:rFonts w:ascii="Times New Roman" w:eastAsiaTheme="minorHAnsi" w:hAnsi="Times New Roman"/>
          <w:lang w:eastAsia="en-US"/>
        </w:rPr>
        <w:t>Encaminhar ao CAU/BR sugestões de parâmetros de fiscalização relacionando projetos necessários de acordo com tipo e dimensão das edificações</w:t>
      </w:r>
      <w:r w:rsidR="00883D05">
        <w:rPr>
          <w:rFonts w:ascii="Times New Roman" w:eastAsiaTheme="minorHAnsi" w:hAnsi="Times New Roman"/>
          <w:lang w:eastAsia="en-US"/>
        </w:rPr>
        <w:t>,</w:t>
      </w:r>
      <w:r w:rsidR="00BC3835">
        <w:rPr>
          <w:rFonts w:ascii="Times New Roman" w:eastAsiaTheme="minorHAnsi" w:hAnsi="Times New Roman"/>
          <w:lang w:eastAsia="en-US"/>
        </w:rPr>
        <w:t xml:space="preserve"> </w:t>
      </w:r>
      <w:r w:rsidR="00883D05">
        <w:rPr>
          <w:rFonts w:ascii="Times New Roman" w:eastAsiaTheme="minorHAnsi" w:hAnsi="Times New Roman"/>
          <w:lang w:eastAsia="en-US"/>
        </w:rPr>
        <w:t>considerando a possibilidade de normatização.</w:t>
      </w:r>
    </w:p>
    <w:p w14:paraId="4FACFA89" w14:textId="2DEE6951" w:rsidR="00B16EDD" w:rsidRPr="00B16EDD" w:rsidRDefault="00B16EDD" w:rsidP="003037BC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P</w:t>
      </w:r>
      <w:r w:rsidRPr="00B16EDD">
        <w:rPr>
          <w:rFonts w:ascii="Times New Roman" w:eastAsiaTheme="minorHAnsi" w:hAnsi="Times New Roman"/>
          <w:lang w:eastAsia="en-US"/>
        </w:rPr>
        <w:t>ropor ao CAU/BR a alteração da Resolução n° 22, que versa sobre fiscalização,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B16EDD">
        <w:rPr>
          <w:rFonts w:ascii="Times New Roman" w:eastAsiaTheme="minorHAnsi" w:hAnsi="Times New Roman"/>
          <w:lang w:eastAsia="en-US"/>
        </w:rPr>
        <w:t>adicionando a irregularidade AUSÊNCIA DE PROJETO EM OBRA.</w:t>
      </w:r>
    </w:p>
    <w:p w14:paraId="3494BD14" w14:textId="43363390" w:rsidR="00963637" w:rsidRDefault="00963637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45B91">
        <w:rPr>
          <w:rFonts w:ascii="Times New Roman" w:hAnsi="Times New Roman"/>
        </w:rPr>
        <w:t xml:space="preserve">Encaminhar esta deliberação à Presidência do CAU/PR, para </w:t>
      </w:r>
      <w:r>
        <w:rPr>
          <w:rFonts w:ascii="Times New Roman" w:hAnsi="Times New Roman"/>
        </w:rPr>
        <w:t>conhecimento</w:t>
      </w:r>
      <w:r w:rsidRPr="00B45B91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2A683288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AF3ABE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01 ausência da conselheira CRISTIANE BICALHO</w:t>
      </w:r>
      <w:r w:rsidR="00692012" w:rsidRPr="00692012">
        <w:rPr>
          <w:rFonts w:ascii="Times New Roman" w:hAnsi="Times New Roman"/>
        </w:rPr>
        <w:t xml:space="preserve"> </w:t>
      </w:r>
      <w:r w:rsidR="00692012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LACERDA</w:t>
      </w:r>
      <w:r w:rsidRPr="00DA4061">
        <w:rPr>
          <w:rFonts w:ascii="Times New Roman" w:hAnsi="Times New Roman"/>
        </w:rPr>
        <w:t>.</w:t>
      </w:r>
    </w:p>
    <w:p w14:paraId="1A100323" w14:textId="77777777" w:rsidR="00F43340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3C661C0" w14:textId="77777777" w:rsidR="00AF3ABE" w:rsidRPr="00BA110E" w:rsidRDefault="00AF3ABE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787D7EF3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lastRenderedPageBreak/>
        <w:t xml:space="preserve">Curitiba - PR, </w:t>
      </w:r>
      <w:r w:rsidR="00AF3ABE">
        <w:rPr>
          <w:rFonts w:ascii="Times New Roman" w:hAnsi="Times New Roman" w:cs="Times New Roman"/>
          <w:szCs w:val="24"/>
        </w:rPr>
        <w:t>31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AF3ABE">
        <w:rPr>
          <w:rFonts w:ascii="Times New Roman" w:hAnsi="Times New Roman" w:cs="Times New Roman"/>
          <w:szCs w:val="24"/>
        </w:rPr>
        <w:t>julho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8F57B2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243F6115" w14:textId="77777777" w:rsidR="00F43340" w:rsidRPr="00A81583" w:rsidRDefault="00F43340" w:rsidP="00AF3ABE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Cs w:val="24"/>
        </w:rPr>
      </w:pPr>
    </w:p>
    <w:p w14:paraId="2E7C210C" w14:textId="77777777" w:rsidR="00F43340" w:rsidRPr="00A81583" w:rsidRDefault="00F43340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C8899" w14:textId="446CE938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CLAUDIO FORTE MAIOLINO 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>___________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</w:t>
      </w:r>
    </w:p>
    <w:p w14:paraId="5AE13B1C" w14:textId="77777777" w:rsidR="00F43340" w:rsidRPr="00A81583" w:rsidRDefault="00F43340" w:rsidP="00AF3ABE">
      <w:pPr>
        <w:tabs>
          <w:tab w:val="left" w:pos="4820"/>
        </w:tabs>
        <w:spacing w:after="240" w:line="60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DA57FCF" w14:textId="3864B58F" w:rsidR="00F43340" w:rsidRPr="00A81583" w:rsidRDefault="00AF3ABE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 w:rsidR="008F57B2">
        <w:rPr>
          <w:rFonts w:ascii="Times New Roman" w:hAnsi="Times New Roman" w:cs="Times New Roman"/>
          <w:b/>
          <w:bCs/>
          <w:szCs w:val="24"/>
        </w:rPr>
        <w:t xml:space="preserve">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  _______________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</w:p>
    <w:p w14:paraId="2124EB7D" w14:textId="0402821E" w:rsidR="00F43340" w:rsidRPr="0011517C" w:rsidRDefault="00AF3ABE" w:rsidP="00AF3ABE">
      <w:pPr>
        <w:tabs>
          <w:tab w:val="left" w:pos="4820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AD23C" w14:textId="77777777" w:rsidR="00F43340" w:rsidRPr="00A81583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D1007A3" w14:textId="6CA0B1F4" w:rsidR="00F43340" w:rsidRPr="00DA4061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692012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6F7FAA63" w:rsidR="008F097C" w:rsidRDefault="00F43340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6572E0" w14:textId="77777777" w:rsidR="00EA341A" w:rsidRDefault="00EA341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6AF4CD92" w14:textId="77777777" w:rsidR="00EA341A" w:rsidRDefault="00EA341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4C7F3DD8" w14:textId="77777777" w:rsidR="00EA341A" w:rsidRDefault="00EA341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48745F36" w14:textId="77777777" w:rsidR="00EA341A" w:rsidRDefault="00EA341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337568FE" w14:textId="77777777" w:rsidR="00EA341A" w:rsidRDefault="00EA341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3A49B1F7" w14:textId="77777777" w:rsidR="00EA341A" w:rsidRDefault="00EA341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383D1477" w14:textId="77777777" w:rsidR="00EA341A" w:rsidRDefault="00EA341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1A46FADD" w14:textId="77777777" w:rsidR="00EA341A" w:rsidRDefault="00EA341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3012BDC3" w14:textId="77777777" w:rsidR="00EA341A" w:rsidRDefault="00EA341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5A06B4A2" w14:textId="77777777" w:rsidR="00EA341A" w:rsidRDefault="00EA341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4E4CA00A" w14:textId="77777777" w:rsidR="00EA341A" w:rsidRDefault="00EA341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6CA47CC4" w14:textId="77777777" w:rsidR="00EA341A" w:rsidRDefault="00EA341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7D5362EF" w14:textId="77777777" w:rsidR="00EA341A" w:rsidRDefault="00EA341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03077539" w14:textId="77777777" w:rsidR="00EA341A" w:rsidRDefault="00EA341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5028ABB3" w14:textId="77777777" w:rsidR="00EA341A" w:rsidRDefault="00EA341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434FE160" w14:textId="77777777" w:rsidR="00EA341A" w:rsidRDefault="00EA341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7A8CDCDF" w14:textId="77777777" w:rsidR="00705AFD" w:rsidRPr="00705AFD" w:rsidRDefault="00705AFD" w:rsidP="00705AFD">
      <w:pPr>
        <w:tabs>
          <w:tab w:val="left" w:pos="482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05AFD">
        <w:rPr>
          <w:rFonts w:ascii="Times New Roman" w:hAnsi="Times New Roman" w:cs="Times New Roman"/>
          <w:sz w:val="20"/>
          <w:szCs w:val="20"/>
        </w:rPr>
        <w:t xml:space="preserve">DELIBERAÇÃO </w:t>
      </w:r>
      <w:r w:rsidRPr="00705A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Nº 221/2020 </w:t>
      </w:r>
      <w:r w:rsidRPr="00705AFD">
        <w:rPr>
          <w:rFonts w:ascii="Times New Roman" w:hAnsi="Times New Roman" w:cs="Times New Roman"/>
          <w:sz w:val="20"/>
          <w:szCs w:val="20"/>
        </w:rPr>
        <w:t>– CEP-CAU/PR</w:t>
      </w:r>
    </w:p>
    <w:p w14:paraId="6A85E734" w14:textId="77777777" w:rsidR="00EA341A" w:rsidRDefault="00EA341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2E03B319" w14:textId="77777777" w:rsidR="00EA341A" w:rsidRDefault="00EA341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5EFA8D90" w14:textId="77777777" w:rsidR="00EA341A" w:rsidRDefault="00EA341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4D15B217" w14:textId="77777777" w:rsidR="00EA341A" w:rsidRDefault="00EA341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545E01F5" w14:textId="77777777" w:rsidR="00EA341A" w:rsidRDefault="00EA341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357DF988" w14:textId="77777777" w:rsidR="00EA341A" w:rsidRDefault="00EA341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2D5D4A6A" w14:textId="3A96AFB9" w:rsidR="00EA341A" w:rsidRDefault="00EA341A" w:rsidP="00EA341A">
      <w:pPr>
        <w:tabs>
          <w:tab w:val="left" w:pos="4820"/>
        </w:tabs>
        <w:jc w:val="center"/>
        <w:rPr>
          <w:rFonts w:ascii="Times New Roman" w:hAnsi="Times New Roman" w:cs="Times New Roman"/>
          <w:b/>
          <w:szCs w:val="24"/>
        </w:rPr>
      </w:pPr>
      <w:r w:rsidRPr="00EA341A">
        <w:rPr>
          <w:rFonts w:ascii="Times New Roman" w:hAnsi="Times New Roman" w:cs="Times New Roman"/>
          <w:b/>
          <w:szCs w:val="24"/>
        </w:rPr>
        <w:lastRenderedPageBreak/>
        <w:t>ANEXO</w:t>
      </w:r>
      <w:r>
        <w:rPr>
          <w:rFonts w:ascii="Times New Roman" w:hAnsi="Times New Roman" w:cs="Times New Roman"/>
          <w:b/>
          <w:szCs w:val="24"/>
        </w:rPr>
        <w:t xml:space="preserve"> I</w:t>
      </w:r>
    </w:p>
    <w:p w14:paraId="7CBC8B73" w14:textId="37580AAF" w:rsidR="00EA341A" w:rsidRDefault="00EA341A" w:rsidP="00EA341A">
      <w:pPr>
        <w:tabs>
          <w:tab w:val="left" w:pos="4820"/>
        </w:tabs>
        <w:jc w:val="center"/>
        <w:rPr>
          <w:rFonts w:ascii="Times New Roman" w:hAnsi="Times New Roman" w:cs="Times New Roman"/>
          <w:szCs w:val="24"/>
        </w:rPr>
      </w:pPr>
      <w:r w:rsidRPr="000D0D3E">
        <w:rPr>
          <w:rFonts w:ascii="Times New Roman" w:hAnsi="Times New Roman" w:cs="Times New Roman"/>
          <w:szCs w:val="24"/>
        </w:rPr>
        <w:t xml:space="preserve">DELIBERAÇÃO </w:t>
      </w:r>
      <w:r w:rsidRPr="00F43340">
        <w:rPr>
          <w:rFonts w:ascii="Times New Roman" w:hAnsi="Times New Roman" w:cs="Times New Roman"/>
          <w:color w:val="000000" w:themeColor="text1"/>
          <w:szCs w:val="24"/>
        </w:rPr>
        <w:t xml:space="preserve">Nº </w:t>
      </w:r>
      <w:r>
        <w:rPr>
          <w:rFonts w:ascii="Times New Roman" w:hAnsi="Times New Roman" w:cs="Times New Roman"/>
          <w:color w:val="000000" w:themeColor="text1"/>
          <w:szCs w:val="24"/>
        </w:rPr>
        <w:t>221</w:t>
      </w:r>
      <w:r w:rsidRPr="00F43340">
        <w:rPr>
          <w:rFonts w:ascii="Times New Roman" w:hAnsi="Times New Roman" w:cs="Times New Roman"/>
          <w:color w:val="000000" w:themeColor="text1"/>
          <w:szCs w:val="24"/>
        </w:rPr>
        <w:t>/20</w:t>
      </w:r>
      <w:r>
        <w:rPr>
          <w:rFonts w:ascii="Times New Roman" w:hAnsi="Times New Roman" w:cs="Times New Roman"/>
          <w:color w:val="000000" w:themeColor="text1"/>
          <w:szCs w:val="24"/>
        </w:rPr>
        <w:t>20</w:t>
      </w:r>
      <w:r w:rsidRPr="00F43340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0D0D3E">
        <w:rPr>
          <w:rFonts w:ascii="Times New Roman" w:hAnsi="Times New Roman" w:cs="Times New Roman"/>
          <w:szCs w:val="24"/>
        </w:rPr>
        <w:t>– CEP-CAU/PR</w:t>
      </w:r>
    </w:p>
    <w:p w14:paraId="0BDB2EA8" w14:textId="77777777" w:rsidR="00B13908" w:rsidRDefault="00B13908" w:rsidP="00EA341A">
      <w:pPr>
        <w:tabs>
          <w:tab w:val="left" w:pos="4820"/>
        </w:tabs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2"/>
      </w:tblGrid>
      <w:tr w:rsidR="007212B7" w14:paraId="66DDA888" w14:textId="77777777" w:rsidTr="00B13908">
        <w:tc>
          <w:tcPr>
            <w:tcW w:w="9742" w:type="dxa"/>
          </w:tcPr>
          <w:p w14:paraId="6FD20383" w14:textId="77777777" w:rsidR="007212B7" w:rsidRPr="005B43C6" w:rsidRDefault="007212B7" w:rsidP="005B43C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41A" w14:paraId="6F45CBDF" w14:textId="77777777" w:rsidTr="00B13908">
        <w:tc>
          <w:tcPr>
            <w:tcW w:w="9742" w:type="dxa"/>
          </w:tcPr>
          <w:p w14:paraId="3E486E68" w14:textId="4AEA2A75" w:rsidR="005E38D2" w:rsidRDefault="005B43C6" w:rsidP="005B43C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B43C6">
              <w:rPr>
                <w:rFonts w:ascii="Times New Roman" w:hAnsi="Times New Roman" w:cs="Times New Roman"/>
              </w:rPr>
              <w:t>Códigos de descrição das atividades</w:t>
            </w:r>
          </w:p>
          <w:p w14:paraId="7299892B" w14:textId="77777777" w:rsidR="00B13908" w:rsidRPr="005B43C6" w:rsidRDefault="00B13908" w:rsidP="005B43C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53977042" w14:textId="77777777" w:rsidR="005E38D2" w:rsidRPr="00B13908" w:rsidRDefault="005E38D2" w:rsidP="00B13908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3908">
              <w:rPr>
                <w:rFonts w:ascii="Times New Roman" w:hAnsi="Times New Roman" w:cs="Times New Roman"/>
                <w:sz w:val="22"/>
              </w:rPr>
              <w:t>EH1 – Habitação unifamiliar.</w:t>
            </w:r>
          </w:p>
          <w:p w14:paraId="73BA6FC3" w14:textId="77777777" w:rsidR="005E38D2" w:rsidRPr="00B13908" w:rsidRDefault="005E38D2" w:rsidP="00B13908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3908">
              <w:rPr>
                <w:rFonts w:ascii="Times New Roman" w:hAnsi="Times New Roman" w:cs="Times New Roman"/>
                <w:sz w:val="22"/>
              </w:rPr>
              <w:t>EH2 – Habitação coletiva.</w:t>
            </w:r>
          </w:p>
          <w:p w14:paraId="525E793C" w14:textId="77777777" w:rsidR="005E38D2" w:rsidRPr="00B13908" w:rsidRDefault="005E38D2" w:rsidP="00B13908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3908">
              <w:rPr>
                <w:rFonts w:ascii="Times New Roman" w:hAnsi="Times New Roman" w:cs="Times New Roman"/>
                <w:sz w:val="22"/>
              </w:rPr>
              <w:t>EH3 – Conjunto habitacional cujas unidades possuam área de até 100,00 m²</w:t>
            </w:r>
          </w:p>
          <w:p w14:paraId="0D5DD422" w14:textId="77777777" w:rsidR="005E38D2" w:rsidRPr="00B13908" w:rsidRDefault="005E38D2" w:rsidP="00B13908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3908">
              <w:rPr>
                <w:rFonts w:ascii="Times New Roman" w:hAnsi="Times New Roman" w:cs="Times New Roman"/>
                <w:sz w:val="22"/>
              </w:rPr>
              <w:t>EH4 – Demais conjuntos habitacionais.</w:t>
            </w:r>
          </w:p>
          <w:p w14:paraId="57CA1F55" w14:textId="77777777" w:rsidR="005E38D2" w:rsidRPr="00B13908" w:rsidRDefault="005E38D2" w:rsidP="00B13908">
            <w:pPr>
              <w:rPr>
                <w:rFonts w:ascii="Times New Roman" w:hAnsi="Times New Roman" w:cs="Times New Roman"/>
                <w:sz w:val="22"/>
              </w:rPr>
            </w:pPr>
            <w:r w:rsidRPr="00B13908">
              <w:rPr>
                <w:rFonts w:ascii="Times New Roman" w:hAnsi="Times New Roman" w:cs="Times New Roman"/>
                <w:sz w:val="22"/>
              </w:rPr>
              <w:t xml:space="preserve">EH5 – Equipamento de conjunto habitacional. </w:t>
            </w:r>
          </w:p>
          <w:p w14:paraId="639FCDF4" w14:textId="0020EA22" w:rsidR="005E38D2" w:rsidRPr="00B13908" w:rsidRDefault="005E38D2" w:rsidP="00B13908">
            <w:pPr>
              <w:rPr>
                <w:rFonts w:ascii="Times New Roman" w:hAnsi="Times New Roman" w:cs="Times New Roman"/>
                <w:sz w:val="22"/>
              </w:rPr>
            </w:pPr>
            <w:r w:rsidRPr="00B13908">
              <w:rPr>
                <w:rFonts w:ascii="Times New Roman" w:hAnsi="Times New Roman" w:cs="Times New Roman"/>
                <w:sz w:val="22"/>
              </w:rPr>
              <w:t>EH6 – Área comum de conjunto habitacional.</w:t>
            </w:r>
          </w:p>
          <w:p w14:paraId="7909E70F" w14:textId="2E392B50" w:rsidR="005E38D2" w:rsidRPr="00B13908" w:rsidRDefault="005E38D2" w:rsidP="00B13908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3908">
              <w:rPr>
                <w:rFonts w:ascii="Times New Roman" w:hAnsi="Times New Roman" w:cs="Times New Roman"/>
                <w:sz w:val="22"/>
              </w:rPr>
              <w:t xml:space="preserve">EC1 – </w:t>
            </w:r>
            <w:r w:rsidR="007212B7" w:rsidRPr="00B13908">
              <w:rPr>
                <w:rFonts w:ascii="Times New Roman" w:hAnsi="Times New Roman" w:cs="Times New Roman"/>
                <w:sz w:val="22"/>
              </w:rPr>
              <w:t>Edificações para fins comerciais</w:t>
            </w:r>
            <w:r w:rsidR="007212B7" w:rsidRPr="00B1390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13908">
              <w:rPr>
                <w:rFonts w:ascii="Times New Roman" w:hAnsi="Times New Roman" w:cs="Times New Roman"/>
                <w:sz w:val="22"/>
              </w:rPr>
              <w:t>sem instalações especiais, com até 100 m² de área construída.</w:t>
            </w:r>
          </w:p>
          <w:p w14:paraId="0BF215AD" w14:textId="3D7072C6" w:rsidR="005E38D2" w:rsidRPr="00B13908" w:rsidRDefault="005E38D2" w:rsidP="00B13908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3908">
              <w:rPr>
                <w:rFonts w:ascii="Times New Roman" w:hAnsi="Times New Roman" w:cs="Times New Roman"/>
                <w:sz w:val="22"/>
              </w:rPr>
              <w:t xml:space="preserve">EC2 – Demais </w:t>
            </w:r>
            <w:r w:rsidR="005E04EB" w:rsidRPr="00B13908">
              <w:rPr>
                <w:rFonts w:ascii="Times New Roman" w:hAnsi="Times New Roman" w:cs="Times New Roman"/>
                <w:sz w:val="22"/>
              </w:rPr>
              <w:t>e</w:t>
            </w:r>
            <w:r w:rsidR="005E04EB" w:rsidRPr="00B13908">
              <w:rPr>
                <w:rFonts w:ascii="Times New Roman" w:hAnsi="Times New Roman" w:cs="Times New Roman"/>
                <w:sz w:val="22"/>
              </w:rPr>
              <w:t>dificações para fins comerciais</w:t>
            </w:r>
            <w:r w:rsidRPr="00B13908">
              <w:rPr>
                <w:rFonts w:ascii="Times New Roman" w:hAnsi="Times New Roman" w:cs="Times New Roman"/>
                <w:sz w:val="22"/>
              </w:rPr>
              <w:t>.</w:t>
            </w:r>
          </w:p>
          <w:p w14:paraId="790D637A" w14:textId="77777777" w:rsidR="005E38D2" w:rsidRPr="00B13908" w:rsidRDefault="005E38D2" w:rsidP="00B13908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3908">
              <w:rPr>
                <w:rFonts w:ascii="Times New Roman" w:hAnsi="Times New Roman" w:cs="Times New Roman"/>
                <w:sz w:val="22"/>
              </w:rPr>
              <w:t>EI1 – Edificações para fins industriais com até 100,00m² de área construída.</w:t>
            </w:r>
          </w:p>
          <w:p w14:paraId="11AE39FB" w14:textId="77777777" w:rsidR="005E38D2" w:rsidRPr="00B13908" w:rsidRDefault="005E38D2" w:rsidP="00B13908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3908">
              <w:rPr>
                <w:rFonts w:ascii="Times New Roman" w:hAnsi="Times New Roman" w:cs="Times New Roman"/>
                <w:sz w:val="22"/>
              </w:rPr>
              <w:t>EI2 – Demais edificações para fins industriais.</w:t>
            </w:r>
          </w:p>
          <w:p w14:paraId="63F312FF" w14:textId="77777777" w:rsidR="005E38D2" w:rsidRPr="00B13908" w:rsidRDefault="005E38D2" w:rsidP="00B13908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3908">
              <w:rPr>
                <w:rFonts w:ascii="Times New Roman" w:hAnsi="Times New Roman" w:cs="Times New Roman"/>
                <w:sz w:val="22"/>
              </w:rPr>
              <w:t>EE – Edificações para fins especiais.</w:t>
            </w:r>
          </w:p>
          <w:p w14:paraId="7F2C9F0B" w14:textId="3D407119" w:rsidR="005E38D2" w:rsidRPr="00B13908" w:rsidRDefault="005E38D2" w:rsidP="00B13908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3908">
              <w:rPr>
                <w:rFonts w:ascii="Times New Roman" w:hAnsi="Times New Roman" w:cs="Times New Roman"/>
                <w:sz w:val="22"/>
              </w:rPr>
              <w:t>EE1 – Ensino (grupos escolares, jardins de infância, e outros)</w:t>
            </w:r>
          </w:p>
          <w:p w14:paraId="6DDE641A" w14:textId="79678BB5" w:rsidR="005E38D2" w:rsidRPr="00B13908" w:rsidRDefault="005E38D2" w:rsidP="00B13908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3908">
              <w:rPr>
                <w:rFonts w:ascii="Times New Roman" w:hAnsi="Times New Roman" w:cs="Times New Roman"/>
                <w:sz w:val="22"/>
              </w:rPr>
              <w:t xml:space="preserve">EE2 – </w:t>
            </w:r>
            <w:r w:rsidRPr="00B13908">
              <w:rPr>
                <w:rFonts w:ascii="Times New Roman" w:hAnsi="Times New Roman" w:cs="Times New Roman"/>
                <w:sz w:val="22"/>
              </w:rPr>
              <w:t>Culto (i</w:t>
            </w:r>
            <w:r w:rsidRPr="00B13908">
              <w:rPr>
                <w:rFonts w:ascii="Times New Roman" w:hAnsi="Times New Roman" w:cs="Times New Roman"/>
                <w:sz w:val="22"/>
              </w:rPr>
              <w:t xml:space="preserve">grejas, </w:t>
            </w:r>
            <w:r w:rsidR="00B03754" w:rsidRPr="00B13908">
              <w:rPr>
                <w:rFonts w:ascii="Times New Roman" w:hAnsi="Times New Roman" w:cs="Times New Roman"/>
                <w:sz w:val="22"/>
              </w:rPr>
              <w:t>templos e outros</w:t>
            </w:r>
            <w:r w:rsidRPr="00B13908">
              <w:rPr>
                <w:rFonts w:ascii="Times New Roman" w:hAnsi="Times New Roman" w:cs="Times New Roman"/>
                <w:sz w:val="22"/>
              </w:rPr>
              <w:t>)</w:t>
            </w:r>
          </w:p>
          <w:p w14:paraId="07B32412" w14:textId="67582103" w:rsidR="005E38D2" w:rsidRPr="00B13908" w:rsidRDefault="005E38D2" w:rsidP="00B13908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3908">
              <w:rPr>
                <w:rFonts w:ascii="Times New Roman" w:hAnsi="Times New Roman" w:cs="Times New Roman"/>
                <w:sz w:val="22"/>
              </w:rPr>
              <w:t>EE3 – Saúde (clínicas, hospitais, postos de saúde, e outros)</w:t>
            </w:r>
          </w:p>
          <w:p w14:paraId="7E7B8C4B" w14:textId="694220DF" w:rsidR="005E38D2" w:rsidRPr="00B13908" w:rsidRDefault="005E38D2" w:rsidP="00B13908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3908">
              <w:rPr>
                <w:rFonts w:ascii="Times New Roman" w:hAnsi="Times New Roman" w:cs="Times New Roman"/>
                <w:sz w:val="22"/>
              </w:rPr>
              <w:t xml:space="preserve">EE4 – Esporte (estádios, </w:t>
            </w:r>
            <w:r w:rsidR="00B03754" w:rsidRPr="00B13908">
              <w:rPr>
                <w:rFonts w:ascii="Times New Roman" w:hAnsi="Times New Roman" w:cs="Times New Roman"/>
                <w:sz w:val="22"/>
              </w:rPr>
              <w:t>ginásios e outros</w:t>
            </w:r>
            <w:r w:rsidRPr="00B13908">
              <w:rPr>
                <w:rFonts w:ascii="Times New Roman" w:hAnsi="Times New Roman" w:cs="Times New Roman"/>
                <w:sz w:val="22"/>
              </w:rPr>
              <w:t>)</w:t>
            </w:r>
          </w:p>
          <w:p w14:paraId="64C21D91" w14:textId="5EE47664" w:rsidR="005E38D2" w:rsidRPr="00B13908" w:rsidRDefault="005E38D2" w:rsidP="00B13908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3908">
              <w:rPr>
                <w:rFonts w:ascii="Times New Roman" w:hAnsi="Times New Roman" w:cs="Times New Roman"/>
                <w:sz w:val="22"/>
              </w:rPr>
              <w:t>EE5 – Recreação (clubes, sedes sociais, e outros)</w:t>
            </w:r>
          </w:p>
          <w:p w14:paraId="05F53B7D" w14:textId="77777777" w:rsidR="005E38D2" w:rsidRPr="00B13908" w:rsidRDefault="005E38D2" w:rsidP="00B13908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3908">
              <w:rPr>
                <w:rFonts w:ascii="Times New Roman" w:hAnsi="Times New Roman" w:cs="Times New Roman"/>
                <w:sz w:val="22"/>
              </w:rPr>
              <w:t>EE6 – Auditórios.</w:t>
            </w:r>
          </w:p>
          <w:p w14:paraId="63AB0A25" w14:textId="2BF7EEE5" w:rsidR="00EA341A" w:rsidRPr="00B13908" w:rsidRDefault="005E38D2" w:rsidP="00B13908">
            <w:pPr>
              <w:tabs>
                <w:tab w:val="left" w:pos="4820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3908">
              <w:rPr>
                <w:rFonts w:ascii="Times New Roman" w:hAnsi="Times New Roman" w:cs="Times New Roman"/>
                <w:sz w:val="22"/>
              </w:rPr>
              <w:t>EE7 – Edifícios públicos</w:t>
            </w:r>
          </w:p>
          <w:p w14:paraId="5438490D" w14:textId="4F8C6951" w:rsidR="005E38D2" w:rsidRPr="00B13908" w:rsidRDefault="005E38D2" w:rsidP="00B13908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3908">
              <w:rPr>
                <w:rFonts w:ascii="Times New Roman" w:hAnsi="Times New Roman" w:cs="Times New Roman"/>
                <w:sz w:val="22"/>
              </w:rPr>
              <w:t>EE8 – Postos de serviços (de abastecimento, combustíveis, lavagem de automóveis, e outros)</w:t>
            </w:r>
          </w:p>
          <w:p w14:paraId="09C2C8A9" w14:textId="1AFBD84F" w:rsidR="005E38D2" w:rsidRPr="00B13908" w:rsidRDefault="005E38D2" w:rsidP="00B13908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3908">
              <w:rPr>
                <w:rFonts w:ascii="Times New Roman" w:hAnsi="Times New Roman" w:cs="Times New Roman"/>
                <w:sz w:val="22"/>
              </w:rPr>
              <w:t xml:space="preserve">EE9 – Terminais de passageiros </w:t>
            </w:r>
            <w:r w:rsidR="00B13908" w:rsidRPr="00B13908">
              <w:rPr>
                <w:rFonts w:ascii="Times New Roman" w:hAnsi="Times New Roman" w:cs="Times New Roman"/>
                <w:sz w:val="22"/>
              </w:rPr>
              <w:t>(aeroportos, portuários, rodoviários, ferroviários e outros)</w:t>
            </w:r>
          </w:p>
          <w:p w14:paraId="0E574893" w14:textId="4AA6217F" w:rsidR="005E38D2" w:rsidRPr="00B13908" w:rsidRDefault="005E38D2" w:rsidP="00B13908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3908">
              <w:rPr>
                <w:rFonts w:ascii="Times New Roman" w:hAnsi="Times New Roman" w:cs="Times New Roman"/>
                <w:sz w:val="22"/>
              </w:rPr>
              <w:t>EE10 – Muros de arrimo e cortinas, com qualquer altura, e muros de divisa com altura superior a 2,00 m.</w:t>
            </w:r>
          </w:p>
          <w:p w14:paraId="4587E281" w14:textId="77777777" w:rsidR="005E38D2" w:rsidRPr="00B13908" w:rsidRDefault="005E38D2" w:rsidP="00B13908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3908">
              <w:rPr>
                <w:rFonts w:ascii="Times New Roman" w:hAnsi="Times New Roman" w:cs="Times New Roman"/>
                <w:sz w:val="22"/>
              </w:rPr>
              <w:t>EE11 – Demais edificações.</w:t>
            </w:r>
          </w:p>
          <w:p w14:paraId="0909440F" w14:textId="1B5A9CD6" w:rsidR="005E38D2" w:rsidRPr="00B13908" w:rsidRDefault="000104FD" w:rsidP="00B13908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3908">
              <w:rPr>
                <w:rFonts w:ascii="Times New Roman" w:hAnsi="Times New Roman" w:cs="Times New Roman"/>
                <w:sz w:val="22"/>
              </w:rPr>
              <w:t>OE</w:t>
            </w:r>
            <w:r w:rsidR="005E38D2" w:rsidRPr="00B13908">
              <w:rPr>
                <w:rFonts w:ascii="Times New Roman" w:hAnsi="Times New Roman" w:cs="Times New Roman"/>
                <w:sz w:val="22"/>
              </w:rPr>
              <w:t xml:space="preserve"> – Obras especiais (piscinas, caixas d’água elevadas, cisternas).</w:t>
            </w:r>
          </w:p>
          <w:p w14:paraId="33B10914" w14:textId="77777777" w:rsidR="00EA341A" w:rsidRDefault="00EA341A" w:rsidP="005B43C6">
            <w:pPr>
              <w:tabs>
                <w:tab w:val="left" w:pos="482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3A7B8E4A" w14:textId="77777777" w:rsidR="005B43C6" w:rsidRDefault="005B43C6" w:rsidP="005B43C6">
            <w:pPr>
              <w:tabs>
                <w:tab w:val="left" w:pos="482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5CF6A4B1" w14:textId="77777777" w:rsidR="003B23A0" w:rsidRDefault="003B23A0" w:rsidP="005B43C6">
            <w:pPr>
              <w:tabs>
                <w:tab w:val="left" w:pos="482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7D190692" w14:textId="77777777" w:rsidR="003B23A0" w:rsidRDefault="003B23A0" w:rsidP="005B43C6">
            <w:pPr>
              <w:tabs>
                <w:tab w:val="left" w:pos="482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441DFAF0" w14:textId="77777777" w:rsidR="003B23A0" w:rsidRDefault="003B23A0" w:rsidP="005B43C6">
            <w:pPr>
              <w:tabs>
                <w:tab w:val="left" w:pos="482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7DF57814" w14:textId="77777777" w:rsidR="00B13908" w:rsidRDefault="00B13908" w:rsidP="005B43C6">
            <w:pPr>
              <w:tabs>
                <w:tab w:val="left" w:pos="482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4D0C9D50" w14:textId="77777777" w:rsidR="00B13908" w:rsidRDefault="00B13908" w:rsidP="005B43C6">
            <w:pPr>
              <w:tabs>
                <w:tab w:val="left" w:pos="482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260A49FE" w14:textId="148A3570" w:rsidR="005E38D2" w:rsidRDefault="005B43C6" w:rsidP="00B1390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B43C6">
              <w:rPr>
                <w:rFonts w:ascii="Times New Roman" w:hAnsi="Times New Roman" w:cs="Times New Roman"/>
              </w:rPr>
              <w:t>Tabela de parâmetros para a fiscalização</w:t>
            </w:r>
          </w:p>
          <w:p w14:paraId="073021EC" w14:textId="77777777" w:rsidR="00B13908" w:rsidRDefault="00B13908" w:rsidP="00B13908">
            <w:pPr>
              <w:ind w:left="0" w:firstLine="0"/>
              <w:jc w:val="center"/>
            </w:pPr>
          </w:p>
          <w:tbl>
            <w:tblPr>
              <w:tblStyle w:val="Tabelacomgrade"/>
              <w:tblW w:w="9612" w:type="dxa"/>
              <w:tblLayout w:type="fixed"/>
              <w:tblLook w:val="04A0" w:firstRow="1" w:lastRow="0" w:firstColumn="1" w:lastColumn="0" w:noHBand="0" w:noVBand="1"/>
            </w:tblPr>
            <w:tblGrid>
              <w:gridCol w:w="1290"/>
              <w:gridCol w:w="756"/>
              <w:gridCol w:w="757"/>
              <w:gridCol w:w="756"/>
              <w:gridCol w:w="757"/>
              <w:gridCol w:w="756"/>
              <w:gridCol w:w="757"/>
              <w:gridCol w:w="756"/>
              <w:gridCol w:w="757"/>
              <w:gridCol w:w="756"/>
              <w:gridCol w:w="757"/>
              <w:gridCol w:w="757"/>
            </w:tblGrid>
            <w:tr w:rsidR="007212B7" w:rsidRPr="007212B7" w14:paraId="592E5411" w14:textId="77777777" w:rsidTr="002D7DFC">
              <w:tc>
                <w:tcPr>
                  <w:tcW w:w="1290" w:type="dxa"/>
                </w:tcPr>
                <w:p w14:paraId="1B3F8ADE" w14:textId="77777777" w:rsidR="007212B7" w:rsidRPr="007212B7" w:rsidRDefault="007212B7" w:rsidP="005E38D2">
                  <w:pPr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22" w:type="dxa"/>
                  <w:gridSpan w:val="11"/>
                </w:tcPr>
                <w:p w14:paraId="42EB5525" w14:textId="52BBA351" w:rsidR="007212B7" w:rsidRPr="00B13908" w:rsidRDefault="007212B7" w:rsidP="007212B7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Tipo de Edificação</w:t>
                  </w:r>
                </w:p>
              </w:tc>
            </w:tr>
            <w:tr w:rsidR="005B43C6" w:rsidRPr="007212B7" w14:paraId="41A683B7" w14:textId="77777777" w:rsidTr="005B43C6">
              <w:tc>
                <w:tcPr>
                  <w:tcW w:w="1290" w:type="dxa"/>
                </w:tcPr>
                <w:p w14:paraId="234D3F14" w14:textId="6932CB6F" w:rsidR="005B43C6" w:rsidRPr="007212B7" w:rsidRDefault="007212B7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Projetos</w:t>
                  </w:r>
                  <w:r w:rsidRPr="007212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necessários</w:t>
                  </w:r>
                </w:p>
              </w:tc>
              <w:tc>
                <w:tcPr>
                  <w:tcW w:w="756" w:type="dxa"/>
                </w:tcPr>
                <w:p w14:paraId="32781C31" w14:textId="77777777" w:rsidR="005B43C6" w:rsidRPr="003B23A0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23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EH1</w:t>
                  </w:r>
                </w:p>
                <w:p w14:paraId="65799477" w14:textId="2515FCC4" w:rsidR="003B23A0" w:rsidRPr="003B23A0" w:rsidRDefault="003B23A0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23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≤</w:t>
                  </w:r>
                  <w:r w:rsidRPr="003B23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100m</w:t>
                  </w:r>
                  <w:r w:rsidR="00847F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²</w:t>
                  </w:r>
                </w:p>
              </w:tc>
              <w:tc>
                <w:tcPr>
                  <w:tcW w:w="757" w:type="dxa"/>
                </w:tcPr>
                <w:p w14:paraId="581D99D9" w14:textId="77777777" w:rsidR="005B43C6" w:rsidRPr="003B23A0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23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EH1</w:t>
                  </w:r>
                </w:p>
                <w:p w14:paraId="04418DE6" w14:textId="4AE240E7" w:rsidR="003B23A0" w:rsidRPr="003B23A0" w:rsidRDefault="003B23A0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23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&gt;100m²</w:t>
                  </w:r>
                </w:p>
              </w:tc>
              <w:tc>
                <w:tcPr>
                  <w:tcW w:w="756" w:type="dxa"/>
                </w:tcPr>
                <w:p w14:paraId="207C866C" w14:textId="77777777" w:rsidR="005B43C6" w:rsidRPr="003B23A0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23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EH2</w:t>
                  </w:r>
                </w:p>
                <w:p w14:paraId="61ED5CE9" w14:textId="1F1CC7EB" w:rsidR="003B23A0" w:rsidRPr="00847F96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757" w:type="dxa"/>
                </w:tcPr>
                <w:p w14:paraId="73084344" w14:textId="77777777" w:rsidR="005B43C6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23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EH3</w:t>
                  </w:r>
                </w:p>
                <w:p w14:paraId="6A1244DD" w14:textId="578EB17C" w:rsidR="00847F96" w:rsidRPr="003B23A0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23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≤100m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²</w:t>
                  </w:r>
                </w:p>
              </w:tc>
              <w:tc>
                <w:tcPr>
                  <w:tcW w:w="756" w:type="dxa"/>
                </w:tcPr>
                <w:p w14:paraId="7A0F065E" w14:textId="77777777" w:rsidR="005B43C6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23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EH4</w:t>
                  </w:r>
                </w:p>
                <w:p w14:paraId="59E8B38A" w14:textId="2D743D9C" w:rsidR="00847F96" w:rsidRPr="003B23A0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23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&gt;100m²</w:t>
                  </w:r>
                </w:p>
              </w:tc>
              <w:tc>
                <w:tcPr>
                  <w:tcW w:w="757" w:type="dxa"/>
                </w:tcPr>
                <w:p w14:paraId="627918FF" w14:textId="77777777" w:rsidR="005B43C6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23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EC1</w:t>
                  </w:r>
                </w:p>
                <w:p w14:paraId="4F3CAC7E" w14:textId="5AC0EB2B" w:rsidR="00847F96" w:rsidRPr="003B23A0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23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≤100m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²</w:t>
                  </w:r>
                </w:p>
              </w:tc>
              <w:tc>
                <w:tcPr>
                  <w:tcW w:w="756" w:type="dxa"/>
                </w:tcPr>
                <w:p w14:paraId="242383DE" w14:textId="77777777" w:rsidR="005B43C6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23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EC2</w:t>
                  </w:r>
                </w:p>
                <w:p w14:paraId="65B2452C" w14:textId="01869426" w:rsidR="00847F96" w:rsidRPr="003B23A0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23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&gt;100m²</w:t>
                  </w:r>
                </w:p>
              </w:tc>
              <w:tc>
                <w:tcPr>
                  <w:tcW w:w="757" w:type="dxa"/>
                </w:tcPr>
                <w:p w14:paraId="49037FCF" w14:textId="77777777" w:rsidR="005B43C6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23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EI1</w:t>
                  </w:r>
                </w:p>
                <w:p w14:paraId="03149C4E" w14:textId="183BCA6D" w:rsidR="00847F96" w:rsidRPr="003B23A0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23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≤100m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²</w:t>
                  </w:r>
                </w:p>
              </w:tc>
              <w:tc>
                <w:tcPr>
                  <w:tcW w:w="756" w:type="dxa"/>
                </w:tcPr>
                <w:p w14:paraId="51F81050" w14:textId="77777777" w:rsidR="005B43C6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23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EI2</w:t>
                  </w:r>
                </w:p>
                <w:p w14:paraId="48BCFE5A" w14:textId="3DE016FD" w:rsidR="00847F96" w:rsidRPr="003B23A0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757" w:type="dxa"/>
                </w:tcPr>
                <w:p w14:paraId="11C5F68B" w14:textId="77777777" w:rsidR="005B43C6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23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EE</w:t>
                  </w:r>
                </w:p>
                <w:p w14:paraId="1576AE5F" w14:textId="723211A6" w:rsidR="00847F96" w:rsidRPr="003B23A0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757" w:type="dxa"/>
                </w:tcPr>
                <w:p w14:paraId="178CFB14" w14:textId="04CEB5BB" w:rsidR="005B43C6" w:rsidRDefault="000104FD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OE</w:t>
                  </w:r>
                </w:p>
                <w:p w14:paraId="050C3DAB" w14:textId="61C63699" w:rsidR="00847F96" w:rsidRPr="003B23A0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</w:tr>
            <w:tr w:rsidR="005B43C6" w:rsidRPr="007212B7" w14:paraId="42E22DD4" w14:textId="77777777" w:rsidTr="005B43C6">
              <w:tc>
                <w:tcPr>
                  <w:tcW w:w="1290" w:type="dxa"/>
                </w:tcPr>
                <w:p w14:paraId="2C17DEF8" w14:textId="39442BE1" w:rsidR="005B43C6" w:rsidRPr="007212B7" w:rsidRDefault="005B43C6" w:rsidP="005E38D2">
                  <w:pPr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2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Arquitetônico</w:t>
                  </w:r>
                </w:p>
              </w:tc>
              <w:tc>
                <w:tcPr>
                  <w:tcW w:w="756" w:type="dxa"/>
                </w:tcPr>
                <w:p w14:paraId="2AD1A19E" w14:textId="3C01551F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4731F5DA" w14:textId="32A4746B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6" w:type="dxa"/>
                </w:tcPr>
                <w:p w14:paraId="62B182A9" w14:textId="6A1307AF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4EEE7EC3" w14:textId="771AA41B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6" w:type="dxa"/>
                </w:tcPr>
                <w:p w14:paraId="2E81D1DD" w14:textId="5416905A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455CC8A7" w14:textId="00AC9FF2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6" w:type="dxa"/>
                </w:tcPr>
                <w:p w14:paraId="138A7F72" w14:textId="7980B2D2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4347E48C" w14:textId="59590D10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6" w:type="dxa"/>
                </w:tcPr>
                <w:p w14:paraId="3817A82D" w14:textId="4856FE0C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7E9B8D9A" w14:textId="4C5CE707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3094432F" w14:textId="2317DB20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</w:tr>
            <w:tr w:rsidR="005B43C6" w:rsidRPr="007212B7" w14:paraId="787D4876" w14:textId="77777777" w:rsidTr="005B43C6">
              <w:tc>
                <w:tcPr>
                  <w:tcW w:w="1290" w:type="dxa"/>
                </w:tcPr>
                <w:p w14:paraId="7A04E9FD" w14:textId="62EBAD88" w:rsidR="005B43C6" w:rsidRPr="007212B7" w:rsidRDefault="005B43C6" w:rsidP="005B43C6">
                  <w:pPr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2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Estrutural</w:t>
                  </w:r>
                </w:p>
              </w:tc>
              <w:tc>
                <w:tcPr>
                  <w:tcW w:w="756" w:type="dxa"/>
                </w:tcPr>
                <w:p w14:paraId="29919628" w14:textId="77777777" w:rsidR="005B43C6" w:rsidRPr="00B13908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57" w:type="dxa"/>
                </w:tcPr>
                <w:p w14:paraId="513A5120" w14:textId="79BF9CDF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6" w:type="dxa"/>
                </w:tcPr>
                <w:p w14:paraId="4547153D" w14:textId="46F20BAD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53068C1E" w14:textId="77777777" w:rsidR="005B43C6" w:rsidRPr="00B13908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56" w:type="dxa"/>
                </w:tcPr>
                <w:p w14:paraId="3D3A3543" w14:textId="4EB6BEA5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7D1A276C" w14:textId="77777777" w:rsidR="005B43C6" w:rsidRPr="00B13908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56" w:type="dxa"/>
                </w:tcPr>
                <w:p w14:paraId="6F676380" w14:textId="53BC8EC4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6C611CB5" w14:textId="77777777" w:rsidR="005B43C6" w:rsidRPr="00B13908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56" w:type="dxa"/>
                </w:tcPr>
                <w:p w14:paraId="64974BA8" w14:textId="03BDD258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1B3E4845" w14:textId="243B24FB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3F67498C" w14:textId="0C066EB4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</w:tr>
            <w:tr w:rsidR="005B43C6" w:rsidRPr="005E04EB" w14:paraId="744AEBC2" w14:textId="77777777" w:rsidTr="005B43C6">
              <w:tc>
                <w:tcPr>
                  <w:tcW w:w="1290" w:type="dxa"/>
                </w:tcPr>
                <w:p w14:paraId="7951D771" w14:textId="33680B6C" w:rsidR="005B43C6" w:rsidRPr="007212B7" w:rsidRDefault="005B43C6" w:rsidP="005E38D2">
                  <w:pPr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2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Elétrico</w:t>
                  </w:r>
                </w:p>
              </w:tc>
              <w:tc>
                <w:tcPr>
                  <w:tcW w:w="756" w:type="dxa"/>
                </w:tcPr>
                <w:p w14:paraId="53C2FE90" w14:textId="77777777" w:rsidR="005B43C6" w:rsidRPr="00B13908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57" w:type="dxa"/>
                </w:tcPr>
                <w:p w14:paraId="7AACC588" w14:textId="5ABAA14A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6" w:type="dxa"/>
                </w:tcPr>
                <w:p w14:paraId="5122EFD6" w14:textId="44CA80E7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4457C147" w14:textId="77777777" w:rsidR="005B43C6" w:rsidRPr="00B13908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56" w:type="dxa"/>
                </w:tcPr>
                <w:p w14:paraId="759EA724" w14:textId="27C002C6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627F14ED" w14:textId="0C372C24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6" w:type="dxa"/>
                </w:tcPr>
                <w:p w14:paraId="4052A3E3" w14:textId="3BA51C1F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3D66027F" w14:textId="4834B032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6" w:type="dxa"/>
                </w:tcPr>
                <w:p w14:paraId="0D7AA379" w14:textId="28584D53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34DE0A90" w14:textId="44763C0A" w:rsidR="005B43C6" w:rsidRPr="00B13908" w:rsidRDefault="005E04EB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(1)</w:t>
                  </w:r>
                </w:p>
              </w:tc>
              <w:tc>
                <w:tcPr>
                  <w:tcW w:w="757" w:type="dxa"/>
                </w:tcPr>
                <w:p w14:paraId="4547F33B" w14:textId="039430E6" w:rsidR="005B43C6" w:rsidRPr="00B13908" w:rsidRDefault="00847F9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</w:tr>
            <w:tr w:rsidR="005B43C6" w:rsidRPr="005E04EB" w14:paraId="382BD9D4" w14:textId="77777777" w:rsidTr="005B43C6">
              <w:tc>
                <w:tcPr>
                  <w:tcW w:w="1290" w:type="dxa"/>
                </w:tcPr>
                <w:p w14:paraId="79435CB2" w14:textId="0C2E8B84" w:rsidR="005B43C6" w:rsidRPr="007212B7" w:rsidRDefault="005B43C6" w:rsidP="005B43C6">
                  <w:pPr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2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Telefonia</w:t>
                  </w:r>
                </w:p>
              </w:tc>
              <w:tc>
                <w:tcPr>
                  <w:tcW w:w="756" w:type="dxa"/>
                </w:tcPr>
                <w:p w14:paraId="2848162C" w14:textId="77777777" w:rsidR="005B43C6" w:rsidRPr="00B13908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57" w:type="dxa"/>
                </w:tcPr>
                <w:p w14:paraId="7087530C" w14:textId="1DEFDC4A" w:rsidR="005B43C6" w:rsidRPr="00B13908" w:rsidRDefault="005E04EB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6" w:type="dxa"/>
                </w:tcPr>
                <w:p w14:paraId="1289F4FD" w14:textId="15E2CBDE" w:rsidR="005B43C6" w:rsidRPr="00B13908" w:rsidRDefault="005E04EB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51884AAD" w14:textId="77777777" w:rsidR="005B43C6" w:rsidRPr="00B13908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56" w:type="dxa"/>
                </w:tcPr>
                <w:p w14:paraId="74A5B499" w14:textId="38B3B3FA" w:rsidR="005B43C6" w:rsidRPr="00B13908" w:rsidRDefault="005E04EB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140E450D" w14:textId="610C5DBA" w:rsidR="005B43C6" w:rsidRPr="00B13908" w:rsidRDefault="005E04EB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6" w:type="dxa"/>
                </w:tcPr>
                <w:p w14:paraId="027BB3C1" w14:textId="32749598" w:rsidR="005B43C6" w:rsidRPr="00B13908" w:rsidRDefault="005E04EB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5EABB726" w14:textId="3D9BA6B6" w:rsidR="005B43C6" w:rsidRPr="00B13908" w:rsidRDefault="005E04EB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6" w:type="dxa"/>
                </w:tcPr>
                <w:p w14:paraId="7C9E03F2" w14:textId="17575A54" w:rsidR="005B43C6" w:rsidRPr="00B13908" w:rsidRDefault="005E04EB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550A5545" w14:textId="247FD3A7" w:rsidR="005B43C6" w:rsidRPr="00B13908" w:rsidRDefault="005E04EB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(1)</w:t>
                  </w:r>
                </w:p>
              </w:tc>
              <w:tc>
                <w:tcPr>
                  <w:tcW w:w="757" w:type="dxa"/>
                </w:tcPr>
                <w:p w14:paraId="087629BD" w14:textId="08898E1C" w:rsidR="005B43C6" w:rsidRPr="00B13908" w:rsidRDefault="005E04EB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(2)</w:t>
                  </w:r>
                </w:p>
              </w:tc>
            </w:tr>
            <w:tr w:rsidR="005B43C6" w:rsidRPr="005E04EB" w14:paraId="6AB45B52" w14:textId="77777777" w:rsidTr="005B43C6">
              <w:tc>
                <w:tcPr>
                  <w:tcW w:w="1290" w:type="dxa"/>
                </w:tcPr>
                <w:p w14:paraId="05506D44" w14:textId="756A5539" w:rsidR="005B43C6" w:rsidRPr="007212B7" w:rsidRDefault="005B43C6" w:rsidP="005E38D2">
                  <w:pPr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2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Hidráulico</w:t>
                  </w:r>
                </w:p>
              </w:tc>
              <w:tc>
                <w:tcPr>
                  <w:tcW w:w="756" w:type="dxa"/>
                </w:tcPr>
                <w:p w14:paraId="797C759C" w14:textId="77777777" w:rsidR="005B43C6" w:rsidRPr="00B13908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57" w:type="dxa"/>
                </w:tcPr>
                <w:p w14:paraId="36B8CC72" w14:textId="0DE3F840" w:rsidR="005B43C6" w:rsidRPr="00B13908" w:rsidRDefault="005E04EB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6" w:type="dxa"/>
                </w:tcPr>
                <w:p w14:paraId="6A88051B" w14:textId="7DB754A3" w:rsidR="005B43C6" w:rsidRPr="00B13908" w:rsidRDefault="005E04EB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7F38D8E3" w14:textId="77777777" w:rsidR="005B43C6" w:rsidRPr="00B13908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56" w:type="dxa"/>
                </w:tcPr>
                <w:p w14:paraId="42E574E0" w14:textId="7D36E38D" w:rsidR="005B43C6" w:rsidRPr="00B13908" w:rsidRDefault="005E04EB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77C18B51" w14:textId="77777777" w:rsidR="005B43C6" w:rsidRPr="00B13908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56" w:type="dxa"/>
                </w:tcPr>
                <w:p w14:paraId="570A8960" w14:textId="3DC49F9E" w:rsidR="005B43C6" w:rsidRPr="00B13908" w:rsidRDefault="005E04EB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4A4517E4" w14:textId="77777777" w:rsidR="005B43C6" w:rsidRPr="00B13908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56" w:type="dxa"/>
                </w:tcPr>
                <w:p w14:paraId="57B274DF" w14:textId="3B2C52EE" w:rsidR="005B43C6" w:rsidRPr="00B13908" w:rsidRDefault="005E04EB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743A7031" w14:textId="56E77479" w:rsidR="005B43C6" w:rsidRPr="00B13908" w:rsidRDefault="005E04EB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(1)</w:t>
                  </w:r>
                </w:p>
              </w:tc>
              <w:tc>
                <w:tcPr>
                  <w:tcW w:w="757" w:type="dxa"/>
                </w:tcPr>
                <w:p w14:paraId="00EEF833" w14:textId="2E7648D5" w:rsidR="005B43C6" w:rsidRPr="00B13908" w:rsidRDefault="005E04EB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</w:tr>
            <w:tr w:rsidR="005B43C6" w:rsidRPr="005E04EB" w14:paraId="00659FB8" w14:textId="77777777" w:rsidTr="005B43C6">
              <w:tc>
                <w:tcPr>
                  <w:tcW w:w="1290" w:type="dxa"/>
                </w:tcPr>
                <w:p w14:paraId="24204BBB" w14:textId="095BE789" w:rsidR="005B43C6" w:rsidRPr="007212B7" w:rsidRDefault="005B43C6" w:rsidP="005E38D2">
                  <w:pPr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2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Previncêndio</w:t>
                  </w:r>
                </w:p>
              </w:tc>
              <w:tc>
                <w:tcPr>
                  <w:tcW w:w="756" w:type="dxa"/>
                </w:tcPr>
                <w:p w14:paraId="06061C4E" w14:textId="77777777" w:rsidR="005B43C6" w:rsidRPr="00B13908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57" w:type="dxa"/>
                </w:tcPr>
                <w:p w14:paraId="337887DF" w14:textId="77777777" w:rsidR="005B43C6" w:rsidRPr="00B13908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56" w:type="dxa"/>
                </w:tcPr>
                <w:p w14:paraId="32013DF2" w14:textId="0AD4DB17" w:rsidR="005B43C6" w:rsidRPr="00B13908" w:rsidRDefault="005E04EB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74B22EC6" w14:textId="77777777" w:rsidR="005B43C6" w:rsidRPr="00B13908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56" w:type="dxa"/>
                </w:tcPr>
                <w:p w14:paraId="72B9552B" w14:textId="77777777" w:rsidR="005B43C6" w:rsidRPr="00B13908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57" w:type="dxa"/>
                </w:tcPr>
                <w:p w14:paraId="4B053A8C" w14:textId="77777777" w:rsidR="005B43C6" w:rsidRPr="00B13908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56" w:type="dxa"/>
                </w:tcPr>
                <w:p w14:paraId="22A3E44E" w14:textId="22E5AE51" w:rsidR="005B43C6" w:rsidRPr="00B13908" w:rsidRDefault="005E04EB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047A36D7" w14:textId="77777777" w:rsidR="005B43C6" w:rsidRPr="00B13908" w:rsidRDefault="005B43C6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56" w:type="dxa"/>
                </w:tcPr>
                <w:p w14:paraId="5F9699EA" w14:textId="605D0C4D" w:rsidR="005B43C6" w:rsidRPr="00B13908" w:rsidRDefault="005E04EB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757" w:type="dxa"/>
                </w:tcPr>
                <w:p w14:paraId="2F9B8E9C" w14:textId="086C38C0" w:rsidR="005B43C6" w:rsidRPr="00B13908" w:rsidRDefault="005E04EB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(1)</w:t>
                  </w:r>
                </w:p>
              </w:tc>
              <w:tc>
                <w:tcPr>
                  <w:tcW w:w="757" w:type="dxa"/>
                </w:tcPr>
                <w:p w14:paraId="7DBAC006" w14:textId="7578407D" w:rsidR="005B43C6" w:rsidRPr="00B13908" w:rsidRDefault="005E04EB" w:rsidP="00847F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13908">
                    <w:rPr>
                      <w:rFonts w:ascii="Times New Roman" w:hAnsi="Times New Roman" w:cs="Times New Roman"/>
                      <w:sz w:val="22"/>
                    </w:rPr>
                    <w:t>(2)</w:t>
                  </w:r>
                </w:p>
              </w:tc>
            </w:tr>
          </w:tbl>
          <w:p w14:paraId="2AB88A34" w14:textId="77777777" w:rsidR="005E38D2" w:rsidRDefault="005E38D2" w:rsidP="005E38D2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DCC9F" w14:textId="5B76AF2F" w:rsidR="005E04EB" w:rsidRPr="00B13908" w:rsidRDefault="005E04EB" w:rsidP="005E04EB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B13908">
              <w:rPr>
                <w:rFonts w:ascii="Times New Roman" w:hAnsi="Times New Roman"/>
                <w:sz w:val="22"/>
                <w:szCs w:val="22"/>
              </w:rPr>
              <w:t>Exceto para muros de arrimo e cortinas</w:t>
            </w:r>
          </w:p>
          <w:p w14:paraId="732B8326" w14:textId="08C6D558" w:rsidR="005E04EB" w:rsidRPr="00B13908" w:rsidRDefault="005E04EB" w:rsidP="005E04EB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B13908">
              <w:rPr>
                <w:rFonts w:ascii="Times New Roman" w:hAnsi="Times New Roman"/>
                <w:sz w:val="22"/>
                <w:szCs w:val="22"/>
              </w:rPr>
              <w:t>Exceto para piscinas, caixas d’água elevadas e cisternas</w:t>
            </w:r>
          </w:p>
          <w:p w14:paraId="399538BC" w14:textId="77777777" w:rsidR="000104FD" w:rsidRPr="00B13908" w:rsidRDefault="000104FD" w:rsidP="000104FD">
            <w:pPr>
              <w:ind w:left="0" w:firstLine="0"/>
              <w:rPr>
                <w:rFonts w:ascii="Times New Roman" w:eastAsia="MS Mincho" w:hAnsi="Times New Roman" w:cs="Times New Roman"/>
                <w:color w:val="auto"/>
                <w:sz w:val="22"/>
                <w:lang w:eastAsia="ar-SA"/>
              </w:rPr>
            </w:pPr>
          </w:p>
          <w:p w14:paraId="0D62A6F0" w14:textId="575BF5E7" w:rsidR="000104FD" w:rsidRPr="00B13908" w:rsidRDefault="000104FD" w:rsidP="00B13908">
            <w:pPr>
              <w:ind w:left="0" w:firstLine="449"/>
              <w:rPr>
                <w:rFonts w:ascii="Times New Roman" w:hAnsi="Times New Roman"/>
                <w:sz w:val="22"/>
              </w:rPr>
            </w:pPr>
            <w:r w:rsidRPr="00B13908">
              <w:rPr>
                <w:rFonts w:ascii="Times New Roman" w:hAnsi="Times New Roman"/>
                <w:sz w:val="22"/>
              </w:rPr>
              <w:t xml:space="preserve">Observação: No caso de dois pavimentos é necessário projeto estrutural para qualquer </w:t>
            </w:r>
            <w:r w:rsidRPr="00B13908">
              <w:rPr>
                <w:rFonts w:ascii="Times New Roman" w:hAnsi="Times New Roman"/>
                <w:sz w:val="22"/>
              </w:rPr>
              <w:t xml:space="preserve">tipo de </w:t>
            </w:r>
            <w:r w:rsidRPr="00B13908">
              <w:rPr>
                <w:rFonts w:ascii="Times New Roman" w:hAnsi="Times New Roman"/>
                <w:sz w:val="22"/>
              </w:rPr>
              <w:t xml:space="preserve">edificação com qualquer </w:t>
            </w:r>
            <w:r w:rsidR="00B13908">
              <w:rPr>
                <w:rFonts w:ascii="Times New Roman" w:hAnsi="Times New Roman"/>
                <w:sz w:val="22"/>
              </w:rPr>
              <w:t>área.</w:t>
            </w:r>
          </w:p>
          <w:p w14:paraId="6F0D41F1" w14:textId="18A3FC45" w:rsidR="000104FD" w:rsidRPr="005E04EB" w:rsidRDefault="000104FD" w:rsidP="000104FD">
            <w:pPr>
              <w:pStyle w:val="PargrafodaLista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  <w:p w14:paraId="049AB20E" w14:textId="77777777" w:rsidR="005E38D2" w:rsidRDefault="005E38D2" w:rsidP="005E38D2">
            <w:pPr>
              <w:ind w:left="0" w:firstLine="0"/>
            </w:pPr>
          </w:p>
          <w:p w14:paraId="3DAD694D" w14:textId="77777777" w:rsidR="005E38D2" w:rsidRPr="00CF3085" w:rsidRDefault="005E38D2" w:rsidP="005E38D2">
            <w:pPr>
              <w:ind w:left="0" w:firstLine="0"/>
            </w:pPr>
          </w:p>
          <w:p w14:paraId="29B623BA" w14:textId="77777777" w:rsidR="00EA341A" w:rsidRDefault="00EA341A" w:rsidP="00D91C83">
            <w:pPr>
              <w:tabs>
                <w:tab w:val="left" w:pos="4820"/>
              </w:tabs>
              <w:ind w:left="0" w:firstLine="0"/>
            </w:pPr>
          </w:p>
          <w:p w14:paraId="55D224DF" w14:textId="77777777" w:rsidR="00EA341A" w:rsidRDefault="00EA341A" w:rsidP="00D91C83">
            <w:pPr>
              <w:tabs>
                <w:tab w:val="left" w:pos="4820"/>
              </w:tabs>
              <w:ind w:left="0" w:firstLine="0"/>
            </w:pPr>
          </w:p>
          <w:p w14:paraId="084CE190" w14:textId="77777777" w:rsidR="00EA341A" w:rsidRDefault="00EA341A" w:rsidP="00D91C83">
            <w:pPr>
              <w:tabs>
                <w:tab w:val="left" w:pos="4820"/>
              </w:tabs>
              <w:ind w:left="0" w:firstLine="0"/>
            </w:pPr>
          </w:p>
          <w:p w14:paraId="08761115" w14:textId="77777777" w:rsidR="00EA341A" w:rsidRDefault="00EA341A" w:rsidP="00D91C83">
            <w:pPr>
              <w:tabs>
                <w:tab w:val="left" w:pos="4820"/>
              </w:tabs>
              <w:ind w:left="0" w:firstLine="0"/>
            </w:pPr>
          </w:p>
          <w:p w14:paraId="3479F5D9" w14:textId="77777777" w:rsidR="00EA341A" w:rsidRDefault="00EA341A" w:rsidP="00D91C83">
            <w:pPr>
              <w:tabs>
                <w:tab w:val="left" w:pos="4820"/>
              </w:tabs>
              <w:ind w:left="0" w:firstLine="0"/>
            </w:pPr>
          </w:p>
          <w:p w14:paraId="45D9478B" w14:textId="77777777" w:rsidR="00EA341A" w:rsidRDefault="00EA341A" w:rsidP="00D91C83">
            <w:pPr>
              <w:tabs>
                <w:tab w:val="left" w:pos="4820"/>
              </w:tabs>
              <w:ind w:left="0" w:firstLine="0"/>
            </w:pPr>
          </w:p>
          <w:p w14:paraId="3B9A84CD" w14:textId="77777777" w:rsidR="00EA341A" w:rsidRDefault="00EA341A" w:rsidP="00D91C83">
            <w:pPr>
              <w:tabs>
                <w:tab w:val="left" w:pos="4820"/>
              </w:tabs>
              <w:ind w:left="0" w:firstLine="0"/>
            </w:pPr>
          </w:p>
          <w:p w14:paraId="31E57621" w14:textId="77777777" w:rsidR="00EA341A" w:rsidRDefault="00EA341A" w:rsidP="00D91C83">
            <w:pPr>
              <w:tabs>
                <w:tab w:val="left" w:pos="4820"/>
              </w:tabs>
              <w:ind w:left="0" w:firstLine="0"/>
            </w:pPr>
          </w:p>
          <w:p w14:paraId="17172DD4" w14:textId="77777777" w:rsidR="00EA341A" w:rsidRDefault="00EA341A" w:rsidP="00D91C83">
            <w:pPr>
              <w:tabs>
                <w:tab w:val="left" w:pos="4820"/>
              </w:tabs>
              <w:ind w:left="0" w:firstLine="0"/>
            </w:pPr>
          </w:p>
        </w:tc>
      </w:tr>
    </w:tbl>
    <w:p w14:paraId="479EA11C" w14:textId="67534A47" w:rsidR="00EA341A" w:rsidRDefault="00EA341A" w:rsidP="00D91C83">
      <w:pPr>
        <w:tabs>
          <w:tab w:val="left" w:pos="4820"/>
        </w:tabs>
      </w:pPr>
    </w:p>
    <w:p w14:paraId="0E5A1B86" w14:textId="77777777" w:rsidR="00EA341A" w:rsidRDefault="00EA341A" w:rsidP="00D91C83">
      <w:pPr>
        <w:tabs>
          <w:tab w:val="left" w:pos="4820"/>
        </w:tabs>
      </w:pPr>
    </w:p>
    <w:p w14:paraId="2B97783B" w14:textId="77777777" w:rsidR="00EA341A" w:rsidRPr="00032FF0" w:rsidRDefault="00EA341A" w:rsidP="00D91C83">
      <w:pPr>
        <w:tabs>
          <w:tab w:val="left" w:pos="4820"/>
        </w:tabs>
      </w:pPr>
    </w:p>
    <w:sectPr w:rsidR="00EA341A" w:rsidRPr="00032FF0" w:rsidSect="004444D6">
      <w:headerReference w:type="default" r:id="rId8"/>
      <w:footerReference w:type="even" r:id="rId9"/>
      <w:footerReference w:type="default" r:id="rId10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F2AD" w14:textId="77777777" w:rsidR="00FF37B6" w:rsidRDefault="00FF37B6" w:rsidP="003710CC">
      <w:pPr>
        <w:spacing w:after="0" w:line="240" w:lineRule="auto"/>
      </w:pPr>
      <w:r>
        <w:separator/>
      </w:r>
    </w:p>
  </w:endnote>
  <w:endnote w:type="continuationSeparator" w:id="0">
    <w:p w14:paraId="738E6C3D" w14:textId="77777777" w:rsidR="00FF37B6" w:rsidRDefault="00FF37B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1FF9" w14:textId="77777777" w:rsidR="00FF37B6" w:rsidRDefault="00FF37B6" w:rsidP="003710CC">
      <w:pPr>
        <w:spacing w:after="0" w:line="240" w:lineRule="auto"/>
      </w:pPr>
      <w:r>
        <w:separator/>
      </w:r>
    </w:p>
  </w:footnote>
  <w:footnote w:type="continuationSeparator" w:id="0">
    <w:p w14:paraId="4D4F942C" w14:textId="77777777" w:rsidR="00FF37B6" w:rsidRDefault="00FF37B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C3835">
          <w:rPr>
            <w:rFonts w:asciiTheme="minorHAnsi" w:hAnsiTheme="minorHAnsi" w:cstheme="minorHAnsi"/>
            <w:b/>
            <w:bCs/>
            <w:noProof/>
            <w:sz w:val="20"/>
          </w:rPr>
          <w:t>4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C3835">
          <w:rPr>
            <w:rFonts w:asciiTheme="minorHAnsi" w:hAnsiTheme="minorHAnsi" w:cstheme="minorHAnsi"/>
            <w:b/>
            <w:bCs/>
            <w:noProof/>
            <w:sz w:val="20"/>
          </w:rPr>
          <w:t>4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  <w:p w14:paraId="2BFE011B" w14:textId="77777777" w:rsidR="00000000" w:rsidRDefault="00BC38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0640"/>
    <w:multiLevelType w:val="hybridMultilevel"/>
    <w:tmpl w:val="0C7A2098"/>
    <w:lvl w:ilvl="0" w:tplc="20C6BD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104FD"/>
    <w:rsid w:val="00022DC7"/>
    <w:rsid w:val="00032FF0"/>
    <w:rsid w:val="00041534"/>
    <w:rsid w:val="000A3F16"/>
    <w:rsid w:val="000A4AB6"/>
    <w:rsid w:val="000B30F2"/>
    <w:rsid w:val="000B497E"/>
    <w:rsid w:val="000F100A"/>
    <w:rsid w:val="00137C4A"/>
    <w:rsid w:val="00147CBB"/>
    <w:rsid w:val="001D40B9"/>
    <w:rsid w:val="00210B58"/>
    <w:rsid w:val="00225699"/>
    <w:rsid w:val="00227695"/>
    <w:rsid w:val="00246DD1"/>
    <w:rsid w:val="002857CD"/>
    <w:rsid w:val="0029681E"/>
    <w:rsid w:val="002A2AC7"/>
    <w:rsid w:val="002C2911"/>
    <w:rsid w:val="003125BA"/>
    <w:rsid w:val="00320662"/>
    <w:rsid w:val="00346416"/>
    <w:rsid w:val="00360210"/>
    <w:rsid w:val="003710CC"/>
    <w:rsid w:val="00385798"/>
    <w:rsid w:val="003B23A0"/>
    <w:rsid w:val="003D6F08"/>
    <w:rsid w:val="004444D6"/>
    <w:rsid w:val="00480A6C"/>
    <w:rsid w:val="004A049A"/>
    <w:rsid w:val="004A195E"/>
    <w:rsid w:val="004C1877"/>
    <w:rsid w:val="004D7155"/>
    <w:rsid w:val="004E3E6E"/>
    <w:rsid w:val="0051374F"/>
    <w:rsid w:val="00520EBB"/>
    <w:rsid w:val="00547AA6"/>
    <w:rsid w:val="00564873"/>
    <w:rsid w:val="0059416A"/>
    <w:rsid w:val="005A237D"/>
    <w:rsid w:val="005B43C6"/>
    <w:rsid w:val="005C4A60"/>
    <w:rsid w:val="005E04EB"/>
    <w:rsid w:val="005E38D2"/>
    <w:rsid w:val="00607E5B"/>
    <w:rsid w:val="00612610"/>
    <w:rsid w:val="00613D43"/>
    <w:rsid w:val="006270B4"/>
    <w:rsid w:val="00692012"/>
    <w:rsid w:val="006A0B88"/>
    <w:rsid w:val="006A1905"/>
    <w:rsid w:val="006B4B90"/>
    <w:rsid w:val="006F3635"/>
    <w:rsid w:val="00705AFD"/>
    <w:rsid w:val="007212B7"/>
    <w:rsid w:val="00733182"/>
    <w:rsid w:val="007578AE"/>
    <w:rsid w:val="007624BE"/>
    <w:rsid w:val="007821BD"/>
    <w:rsid w:val="007966CA"/>
    <w:rsid w:val="00810291"/>
    <w:rsid w:val="00847F96"/>
    <w:rsid w:val="008728CF"/>
    <w:rsid w:val="00883D05"/>
    <w:rsid w:val="0089699B"/>
    <w:rsid w:val="008C6AC2"/>
    <w:rsid w:val="008F097C"/>
    <w:rsid w:val="008F57B2"/>
    <w:rsid w:val="008F66DA"/>
    <w:rsid w:val="00963637"/>
    <w:rsid w:val="0098307B"/>
    <w:rsid w:val="00985306"/>
    <w:rsid w:val="00990FA4"/>
    <w:rsid w:val="009C6F7A"/>
    <w:rsid w:val="00A96925"/>
    <w:rsid w:val="00AD70DD"/>
    <w:rsid w:val="00AF3ABE"/>
    <w:rsid w:val="00B03754"/>
    <w:rsid w:val="00B123F1"/>
    <w:rsid w:val="00B13908"/>
    <w:rsid w:val="00B14565"/>
    <w:rsid w:val="00B16EDD"/>
    <w:rsid w:val="00B1747A"/>
    <w:rsid w:val="00B21027"/>
    <w:rsid w:val="00B21D35"/>
    <w:rsid w:val="00B22E8C"/>
    <w:rsid w:val="00B24C18"/>
    <w:rsid w:val="00B774E7"/>
    <w:rsid w:val="00BC3835"/>
    <w:rsid w:val="00C46DF3"/>
    <w:rsid w:val="00C5113A"/>
    <w:rsid w:val="00CC7B5E"/>
    <w:rsid w:val="00D02308"/>
    <w:rsid w:val="00D222C6"/>
    <w:rsid w:val="00D57774"/>
    <w:rsid w:val="00D91C83"/>
    <w:rsid w:val="00DF3F0A"/>
    <w:rsid w:val="00E12B1C"/>
    <w:rsid w:val="00E4743A"/>
    <w:rsid w:val="00E55053"/>
    <w:rsid w:val="00E71664"/>
    <w:rsid w:val="00E77068"/>
    <w:rsid w:val="00EA341A"/>
    <w:rsid w:val="00F019A9"/>
    <w:rsid w:val="00F43340"/>
    <w:rsid w:val="00F53C7D"/>
    <w:rsid w:val="00F67475"/>
    <w:rsid w:val="00F6760C"/>
    <w:rsid w:val="00F86CDF"/>
    <w:rsid w:val="00FA37BC"/>
    <w:rsid w:val="00FB6D11"/>
    <w:rsid w:val="00FD685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7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dentifica">
    <w:name w:val="identific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ementa">
    <w:name w:val="ement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ou-paragraph">
    <w:name w:val="dou-paragraph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7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B5E"/>
    <w:rPr>
      <w:i/>
      <w:iCs/>
    </w:rPr>
  </w:style>
  <w:style w:type="character" w:customStyle="1" w:styleId="fontstyle01">
    <w:name w:val="fontstyle01"/>
    <w:basedOn w:val="Fontepargpadro"/>
    <w:rsid w:val="007966C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E12B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E38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6ADC-97E9-4AC3-9040-0334BA2E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761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30</cp:revision>
  <cp:lastPrinted>2020-08-20T14:31:00Z</cp:lastPrinted>
  <dcterms:created xsi:type="dcterms:W3CDTF">2019-01-25T13:58:00Z</dcterms:created>
  <dcterms:modified xsi:type="dcterms:W3CDTF">2020-08-20T14:33:00Z</dcterms:modified>
</cp:coreProperties>
</file>