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46D66FFB" w:rsidR="00DF039B" w:rsidRPr="002024CD" w:rsidRDefault="005A12F1" w:rsidP="005A1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386249">
              <w:rPr>
                <w:rFonts w:ascii="Times New Roman" w:hAnsi="Times New Roman"/>
                <w:iCs/>
              </w:rPr>
              <w:t xml:space="preserve">Protocolo n° </w:t>
            </w:r>
            <w:r>
              <w:rPr>
                <w:rFonts w:ascii="Times New Roman" w:eastAsiaTheme="minorHAnsi" w:hAnsi="Times New Roman"/>
                <w:bCs w:val="0"/>
                <w:lang w:eastAsia="en-US"/>
              </w:rPr>
              <w:t>1192088/2020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0AC1B27" w:rsidR="00DF039B" w:rsidRPr="004145BD" w:rsidRDefault="005A12F1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>Comissão de Exercício Profissional – CEP-CAU/PR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808D04D" w:rsidR="00DF039B" w:rsidRPr="003E7C73" w:rsidRDefault="005A12F1" w:rsidP="00193F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Alteração de deliberação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47D5461" w:rsidR="00551C1E" w:rsidRPr="000D0D3E" w:rsidRDefault="00551C1E" w:rsidP="000C452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2D54D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5</w:t>
            </w:r>
            <w:r w:rsidR="000C452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1144BBAE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78554E">
        <w:rPr>
          <w:rFonts w:ascii="Times New Roman" w:hAnsi="Times New Roman" w:cs="Times New Roman"/>
          <w:szCs w:val="24"/>
        </w:rPr>
        <w:t>23 de outubro</w:t>
      </w:r>
      <w:r w:rsidRPr="004C4B50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4EFBEF53" w14:textId="01773399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Considerando </w:t>
      </w:r>
      <w:r w:rsidR="005A12F1">
        <w:rPr>
          <w:rFonts w:ascii="Times New Roman" w:hAnsi="Times New Roman" w:cs="Times New Roman"/>
          <w:szCs w:val="24"/>
        </w:rPr>
        <w:t>o questionamento do SESC-PR acerca da atribuição do profissional Arquiteto e Urbanista quanto à instalação de geradores de energia</w:t>
      </w:r>
      <w:r w:rsidR="00C85FD6">
        <w:rPr>
          <w:rFonts w:ascii="Times New Roman" w:hAnsi="Times New Roman" w:cs="Times New Roman"/>
          <w:szCs w:val="24"/>
        </w:rPr>
        <w:t>,</w:t>
      </w:r>
      <w:r w:rsidR="005A12F1">
        <w:rPr>
          <w:rFonts w:ascii="Times New Roman" w:hAnsi="Times New Roman" w:cs="Times New Roman"/>
          <w:szCs w:val="24"/>
        </w:rPr>
        <w:t xml:space="preserve"> para feiras </w:t>
      </w:r>
      <w:r w:rsidR="00C85FD6">
        <w:rPr>
          <w:rFonts w:ascii="Times New Roman" w:hAnsi="Times New Roman" w:cs="Times New Roman"/>
          <w:szCs w:val="24"/>
        </w:rPr>
        <w:t xml:space="preserve">e </w:t>
      </w:r>
      <w:r w:rsidR="005A12F1">
        <w:rPr>
          <w:rFonts w:ascii="Times New Roman" w:hAnsi="Times New Roman" w:cs="Times New Roman"/>
          <w:szCs w:val="24"/>
        </w:rPr>
        <w:t>eventos</w:t>
      </w:r>
      <w:r w:rsidR="00C85FD6">
        <w:rPr>
          <w:rFonts w:ascii="Times New Roman" w:hAnsi="Times New Roman" w:cs="Times New Roman"/>
          <w:szCs w:val="24"/>
        </w:rPr>
        <w:t>,</w:t>
      </w:r>
      <w:r w:rsidR="005A12F1">
        <w:rPr>
          <w:rFonts w:ascii="Times New Roman" w:hAnsi="Times New Roman" w:cs="Times New Roman"/>
          <w:szCs w:val="24"/>
        </w:rPr>
        <w:t xml:space="preserve"> com potência de até</w:t>
      </w:r>
      <w:r w:rsidR="00C85FD6">
        <w:rPr>
          <w:rFonts w:ascii="Times New Roman" w:hAnsi="Times New Roman" w:cs="Times New Roman"/>
          <w:szCs w:val="24"/>
        </w:rPr>
        <w:t xml:space="preserve"> </w:t>
      </w:r>
      <w:r w:rsidR="00423E2E">
        <w:rPr>
          <w:rFonts w:ascii="Times New Roman" w:hAnsi="Times New Roman" w:cs="Times New Roman"/>
          <w:szCs w:val="24"/>
        </w:rPr>
        <w:t xml:space="preserve"> </w:t>
      </w:r>
      <w:r w:rsidR="00C85FD6">
        <w:rPr>
          <w:rFonts w:ascii="Times New Roman" w:hAnsi="Times New Roman" w:cs="Times New Roman"/>
          <w:szCs w:val="24"/>
        </w:rPr>
        <w:t xml:space="preserve">     </w:t>
      </w:r>
      <w:r w:rsidR="005A12F1">
        <w:rPr>
          <w:rFonts w:ascii="Times New Roman" w:hAnsi="Times New Roman" w:cs="Times New Roman"/>
          <w:szCs w:val="24"/>
        </w:rPr>
        <w:t xml:space="preserve"> 350 KVA.</w:t>
      </w:r>
    </w:p>
    <w:p w14:paraId="389DE87F" w14:textId="7DEB4C56" w:rsidR="00C85FD6" w:rsidRDefault="00C85FD6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que a Lei Federal nº 12.378/2010 dispõe que:</w:t>
      </w:r>
    </w:p>
    <w:p w14:paraId="4ADFA09A" w14:textId="396B087E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Art. 2º - </w:t>
      </w:r>
      <w:proofErr w:type="gramStart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As</w:t>
      </w:r>
      <w:proofErr w:type="gramEnd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atividades e atribuições do arquiteto e urbanista consistem em:</w:t>
      </w:r>
    </w:p>
    <w:p w14:paraId="002117AE" w14:textId="77777777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I - </w:t>
      </w:r>
      <w:proofErr w:type="gramStart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supervisão, coordenação, gestão e orientação</w:t>
      </w:r>
      <w:proofErr w:type="gramEnd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técnica;</w:t>
      </w:r>
    </w:p>
    <w:p w14:paraId="259BF1A9" w14:textId="6D6DF158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(...)</w:t>
      </w:r>
    </w:p>
    <w:p w14:paraId="6A92AAB9" w14:textId="77777777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V - </w:t>
      </w:r>
      <w:proofErr w:type="gramStart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direção</w:t>
      </w:r>
      <w:proofErr w:type="gramEnd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 de obras e de serviço técnico;</w:t>
      </w:r>
    </w:p>
    <w:p w14:paraId="17AC5C3E" w14:textId="77777777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 xml:space="preserve">VI - </w:t>
      </w:r>
      <w:proofErr w:type="gramStart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vistoria</w:t>
      </w:r>
      <w:proofErr w:type="gramEnd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, perícia, avaliação, monitoramento, laudo, parecer técnico, auditori</w:t>
      </w:r>
      <w:bookmarkStart w:id="0" w:name="_GoBack"/>
      <w:bookmarkEnd w:id="0"/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a e arbitragem;</w:t>
      </w:r>
    </w:p>
    <w:p w14:paraId="4A5B729E" w14:textId="77777777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VII - desempenho de cargo e função técnica;</w:t>
      </w:r>
    </w:p>
    <w:p w14:paraId="56DC9822" w14:textId="694AF9F6" w:rsidR="00325182" w:rsidRPr="00DD488A" w:rsidRDefault="00325182" w:rsidP="00423E2E">
      <w:pPr>
        <w:autoSpaceDE w:val="0"/>
        <w:autoSpaceDN w:val="0"/>
        <w:adjustRightInd w:val="0"/>
        <w:spacing w:after="0" w:line="240" w:lineRule="auto"/>
        <w:ind w:left="1276" w:hanging="425"/>
        <w:jc w:val="left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(...)</w:t>
      </w:r>
    </w:p>
    <w:p w14:paraId="3D142C9C" w14:textId="67C5253E" w:rsidR="00325182" w:rsidRPr="00DD488A" w:rsidRDefault="00325182" w:rsidP="00423E2E">
      <w:pPr>
        <w:autoSpaceDE w:val="0"/>
        <w:autoSpaceDN w:val="0"/>
        <w:adjustRightInd w:val="0"/>
        <w:spacing w:line="240" w:lineRule="auto"/>
        <w:ind w:left="1276" w:hanging="425"/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</w:pPr>
      <w:r w:rsidRPr="00DD488A">
        <w:rPr>
          <w:rFonts w:ascii="Times New Roman" w:eastAsiaTheme="minorHAnsi" w:hAnsi="Times New Roman" w:cs="Times New Roman"/>
          <w:i/>
          <w:color w:val="auto"/>
          <w:sz w:val="22"/>
          <w:lang w:eastAsia="en-US"/>
        </w:rPr>
        <w:t>XII - execução, fiscalização e condução de obra, instalação e serviço técnico.</w:t>
      </w:r>
    </w:p>
    <w:p w14:paraId="35AA3CAF" w14:textId="2F33A481" w:rsidR="00DF039B" w:rsidRDefault="00312CF2" w:rsidP="00312CF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312CF2">
        <w:rPr>
          <w:rFonts w:ascii="Times New Roman" w:hAnsi="Times New Roman" w:cs="Times New Roman"/>
          <w:szCs w:val="24"/>
        </w:rPr>
        <w:t>Considerando a Resolução n.º 21 do CAU/BR, que contempla a atividade "2.5.7. Execução de instalações elétricas prediais de baixa</w:t>
      </w:r>
      <w:r>
        <w:rPr>
          <w:rFonts w:ascii="Times New Roman" w:hAnsi="Times New Roman" w:cs="Times New Roman"/>
          <w:szCs w:val="24"/>
        </w:rPr>
        <w:t xml:space="preserve"> </w:t>
      </w:r>
      <w:r w:rsidRPr="00312CF2">
        <w:rPr>
          <w:rFonts w:ascii="Times New Roman" w:hAnsi="Times New Roman" w:cs="Times New Roman"/>
          <w:szCs w:val="24"/>
        </w:rPr>
        <w:t>tensão" sendo atribuição de arquitetos e urbanistas;</w:t>
      </w:r>
    </w:p>
    <w:p w14:paraId="0D1B12EC" w14:textId="77777777" w:rsidR="00312CF2" w:rsidRPr="00A26029" w:rsidRDefault="00312CF2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04706A6A" w:rsidR="00DF039B" w:rsidRDefault="00312CF2" w:rsidP="002B574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312CF2">
        <w:rPr>
          <w:rFonts w:ascii="Times New Roman" w:hAnsi="Times New Roman"/>
        </w:rPr>
        <w:t>Informar ao SESC-PR que a atividade de "instalação de geradores de energia" é atribuição do profissional Arquiteto e Urbanista desde que operem em níveis de baixa tensão</w:t>
      </w:r>
      <w:r w:rsidR="004C4B50" w:rsidRPr="00312CF2">
        <w:rPr>
          <w:rFonts w:ascii="Times New Roman" w:hAnsi="Times New Roman"/>
        </w:rPr>
        <w:t>.</w:t>
      </w:r>
    </w:p>
    <w:p w14:paraId="73CBEEEE" w14:textId="02DFAF43" w:rsidR="00312CF2" w:rsidRPr="00312CF2" w:rsidRDefault="00312CF2" w:rsidP="002B574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423E2E">
        <w:rPr>
          <w:rFonts w:ascii="Times New Roman" w:hAnsi="Times New Roman"/>
        </w:rPr>
        <w:t xml:space="preserve">olicitar </w:t>
      </w:r>
      <w:r>
        <w:rPr>
          <w:rFonts w:ascii="Times New Roman" w:hAnsi="Times New Roman"/>
        </w:rPr>
        <w:t>à Plenária do CAU/</w:t>
      </w:r>
      <w:r w:rsidR="00423E2E"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 w:rsidR="00423E2E">
        <w:rPr>
          <w:rFonts w:ascii="Times New Roman" w:hAnsi="Times New Roman"/>
        </w:rPr>
        <w:t xml:space="preserve"> a revogação da Deliberação Plenária DPOPR Nº 0091-04/2019.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01 ausência da conselheira CRISTIANE BICALHO DE LACERDA.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36172454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53E97">
        <w:rPr>
          <w:rFonts w:ascii="Times New Roman" w:hAnsi="Times New Roman" w:cs="Times New Roman"/>
          <w:szCs w:val="24"/>
        </w:rPr>
        <w:t>23</w:t>
      </w:r>
      <w:r>
        <w:rPr>
          <w:rFonts w:ascii="Times New Roman" w:hAnsi="Times New Roman" w:cs="Times New Roman"/>
          <w:szCs w:val="24"/>
        </w:rPr>
        <w:t xml:space="preserve">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F53E97">
        <w:rPr>
          <w:rFonts w:ascii="Times New Roman" w:hAnsi="Times New Roman" w:cs="Times New Roman"/>
          <w:szCs w:val="24"/>
        </w:rPr>
        <w:t>outu</w:t>
      </w:r>
      <w:r>
        <w:rPr>
          <w:rFonts w:ascii="Times New Roman" w:hAnsi="Times New Roman" w:cs="Times New Roman"/>
          <w:szCs w:val="24"/>
        </w:rPr>
        <w:t>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706A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14:paraId="6E366C63" w14:textId="77777777" w:rsidR="00706A11" w:rsidRDefault="00706A1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E01B0D4" w14:textId="77777777" w:rsidR="00706A11" w:rsidRPr="00A81583" w:rsidRDefault="00706A11" w:rsidP="00706A11">
      <w:pPr>
        <w:tabs>
          <w:tab w:val="left" w:pos="4820"/>
        </w:tabs>
        <w:spacing w:after="240" w:line="240" w:lineRule="auto"/>
        <w:ind w:left="11" w:hanging="11"/>
        <w:rPr>
          <w:rFonts w:ascii="Times New Roman" w:hAnsi="Times New Roman" w:cs="Times New Roman"/>
          <w:szCs w:val="24"/>
        </w:rPr>
      </w:pPr>
    </w:p>
    <w:p w14:paraId="0C490F0D" w14:textId="77777777" w:rsidR="00DF039B" w:rsidRPr="00A81583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7777777" w:rsidR="00DF039B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C452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C452D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B30F2"/>
    <w:rsid w:val="000B497E"/>
    <w:rsid w:val="000C452D"/>
    <w:rsid w:val="000F10FA"/>
    <w:rsid w:val="000F2E86"/>
    <w:rsid w:val="0010007E"/>
    <w:rsid w:val="00111AC9"/>
    <w:rsid w:val="00137C4A"/>
    <w:rsid w:val="00193F49"/>
    <w:rsid w:val="001B6946"/>
    <w:rsid w:val="002024CD"/>
    <w:rsid w:val="00227695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710CC"/>
    <w:rsid w:val="003E7C73"/>
    <w:rsid w:val="004145BD"/>
    <w:rsid w:val="00423E2E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12F1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C85FD6"/>
    <w:rsid w:val="00D02308"/>
    <w:rsid w:val="00D32076"/>
    <w:rsid w:val="00D42C00"/>
    <w:rsid w:val="00DC5970"/>
    <w:rsid w:val="00DD488A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3E97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321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10</cp:revision>
  <cp:lastPrinted>2020-11-05T20:04:00Z</cp:lastPrinted>
  <dcterms:created xsi:type="dcterms:W3CDTF">2020-09-24T16:49:00Z</dcterms:created>
  <dcterms:modified xsi:type="dcterms:W3CDTF">2020-11-26T20:47:00Z</dcterms:modified>
</cp:coreProperties>
</file>