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E05F2F" w:rsidRPr="007B6383" w14:paraId="36F2B49D" w14:textId="77777777" w:rsidTr="002523D8">
        <w:trPr>
          <w:trHeight w:val="250"/>
          <w:jc w:val="center"/>
        </w:trPr>
        <w:tc>
          <w:tcPr>
            <w:tcW w:w="9124" w:type="dxa"/>
            <w:shd w:val="clear" w:color="auto" w:fill="auto"/>
            <w:tcMar>
              <w:top w:w="14" w:type="dxa"/>
              <w:left w:w="0" w:type="dxa"/>
              <w:bottom w:w="14" w:type="dxa"/>
              <w:right w:w="86" w:type="dxa"/>
            </w:tcMar>
            <w:vAlign w:val="center"/>
          </w:tcPr>
          <w:p w14:paraId="1DD95DDD" w14:textId="28FA9576" w:rsidR="00E05F2F" w:rsidRPr="007B6383" w:rsidRDefault="00E05F2F" w:rsidP="002523D8">
            <w:pPr>
              <w:keepNext/>
              <w:spacing w:before="60" w:after="60"/>
              <w:jc w:val="center"/>
              <w:outlineLvl w:val="0"/>
              <w:rPr>
                <w:rFonts w:ascii="Times New Roman" w:hAnsi="Times New Roman"/>
                <w:b/>
                <w:smallCaps/>
                <w:kern w:val="32"/>
                <w:sz w:val="20"/>
                <w:szCs w:val="20"/>
              </w:rPr>
            </w:pPr>
            <w:r w:rsidRPr="007B6383">
              <w:rPr>
                <w:rFonts w:ascii="Times New Roman" w:hAnsi="Times New Roman"/>
                <w:b/>
                <w:smallCaps/>
                <w:kern w:val="32"/>
                <w:sz w:val="20"/>
                <w:szCs w:val="20"/>
              </w:rPr>
              <w:t xml:space="preserve">SÚMULA DA </w:t>
            </w:r>
            <w:r w:rsidR="00AE5AB8">
              <w:rPr>
                <w:rFonts w:ascii="Times New Roman" w:hAnsi="Times New Roman"/>
                <w:b/>
                <w:smallCaps/>
                <w:kern w:val="32"/>
                <w:sz w:val="20"/>
                <w:szCs w:val="20"/>
              </w:rPr>
              <w:t>2</w:t>
            </w:r>
            <w:r w:rsidRPr="007B6383">
              <w:rPr>
                <w:rFonts w:ascii="Times New Roman" w:hAnsi="Times New Roman"/>
                <w:b/>
                <w:smallCaps/>
                <w:kern w:val="32"/>
                <w:sz w:val="20"/>
                <w:szCs w:val="20"/>
              </w:rPr>
              <w:t xml:space="preserve">ª REUNIÃO </w:t>
            </w:r>
            <w:r w:rsidR="00014862" w:rsidRPr="00014862">
              <w:rPr>
                <w:rFonts w:ascii="Times New Roman" w:hAnsi="Times New Roman"/>
                <w:b/>
                <w:smallCaps/>
                <w:kern w:val="32"/>
                <w:sz w:val="28"/>
                <w:szCs w:val="28"/>
              </w:rPr>
              <w:t>e</w:t>
            </w:r>
            <w:r w:rsidR="00014862" w:rsidRPr="00014862">
              <w:rPr>
                <w:rFonts w:ascii="Times New Roman" w:hAnsi="Times New Roman"/>
                <w:b/>
                <w:smallCaps/>
                <w:kern w:val="32"/>
              </w:rPr>
              <w:t>xtra</w:t>
            </w:r>
            <w:r w:rsidRPr="00014862">
              <w:rPr>
                <w:rFonts w:ascii="Times New Roman" w:hAnsi="Times New Roman"/>
                <w:b/>
                <w:smallCaps/>
                <w:kern w:val="32"/>
                <w:sz w:val="20"/>
                <w:szCs w:val="20"/>
              </w:rPr>
              <w:t>O</w:t>
            </w:r>
            <w:r w:rsidRPr="007B6383">
              <w:rPr>
                <w:rFonts w:ascii="Times New Roman" w:hAnsi="Times New Roman"/>
                <w:b/>
                <w:smallCaps/>
                <w:kern w:val="32"/>
                <w:sz w:val="20"/>
                <w:szCs w:val="20"/>
              </w:rPr>
              <w:t xml:space="preserve">RDINÁRIA </w:t>
            </w:r>
            <w:r w:rsidR="00CF0944" w:rsidRPr="007B6383">
              <w:rPr>
                <w:rFonts w:ascii="Times New Roman" w:hAnsi="Times New Roman"/>
                <w:b/>
                <w:smallCaps/>
                <w:kern w:val="32"/>
                <w:sz w:val="20"/>
                <w:szCs w:val="20"/>
              </w:rPr>
              <w:t>202</w:t>
            </w:r>
            <w:r w:rsidR="00ED314C">
              <w:rPr>
                <w:rFonts w:ascii="Times New Roman" w:hAnsi="Times New Roman"/>
                <w:b/>
                <w:smallCaps/>
                <w:kern w:val="32"/>
                <w:sz w:val="20"/>
                <w:szCs w:val="20"/>
              </w:rPr>
              <w:t>1 DA</w:t>
            </w:r>
            <w:r w:rsidR="00CF0944" w:rsidRPr="007B6383">
              <w:rPr>
                <w:rFonts w:ascii="Times New Roman" w:hAnsi="Times New Roman"/>
                <w:b/>
                <w:smallCaps/>
                <w:kern w:val="32"/>
                <w:sz w:val="20"/>
                <w:szCs w:val="20"/>
              </w:rPr>
              <w:t xml:space="preserve"> C</w:t>
            </w:r>
            <w:r w:rsidR="00C148DC">
              <w:rPr>
                <w:rFonts w:ascii="Times New Roman" w:hAnsi="Times New Roman"/>
                <w:b/>
                <w:smallCaps/>
                <w:kern w:val="32"/>
                <w:sz w:val="20"/>
                <w:szCs w:val="20"/>
              </w:rPr>
              <w:t>PUA</w:t>
            </w:r>
            <w:r w:rsidR="00CF0944" w:rsidRPr="007B6383">
              <w:rPr>
                <w:rFonts w:ascii="Times New Roman" w:hAnsi="Times New Roman"/>
                <w:b/>
                <w:smallCaps/>
                <w:kern w:val="32"/>
                <w:sz w:val="20"/>
                <w:szCs w:val="20"/>
              </w:rPr>
              <w:t>-</w:t>
            </w:r>
            <w:r w:rsidRPr="007B6383">
              <w:rPr>
                <w:rFonts w:ascii="Times New Roman" w:hAnsi="Times New Roman"/>
                <w:b/>
                <w:smallCaps/>
                <w:kern w:val="32"/>
                <w:sz w:val="20"/>
                <w:szCs w:val="20"/>
              </w:rPr>
              <w:t>CAU/</w:t>
            </w:r>
            <w:r w:rsidR="00CF0944" w:rsidRPr="007B6383">
              <w:rPr>
                <w:rFonts w:ascii="Times New Roman" w:hAnsi="Times New Roman"/>
                <w:b/>
                <w:smallCaps/>
                <w:kern w:val="32"/>
                <w:sz w:val="20"/>
                <w:szCs w:val="20"/>
              </w:rPr>
              <w:t>PR</w:t>
            </w:r>
          </w:p>
        </w:tc>
      </w:tr>
    </w:tbl>
    <w:p w14:paraId="1807AFE6" w14:textId="77777777" w:rsidR="00E05F2F" w:rsidRPr="007B6383" w:rsidRDefault="00E05F2F" w:rsidP="00E05F2F">
      <w:pPr>
        <w:rPr>
          <w:rFonts w:ascii="Times New Roman" w:hAnsi="Times New Roman"/>
          <w:smallCaps/>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left w:w="86" w:type="dxa"/>
          <w:bottom w:w="14" w:type="dxa"/>
          <w:right w:w="86" w:type="dxa"/>
        </w:tblCellMar>
        <w:tblLook w:val="0020" w:firstRow="1" w:lastRow="0" w:firstColumn="0" w:lastColumn="0" w:noHBand="0" w:noVBand="0"/>
      </w:tblPr>
      <w:tblGrid>
        <w:gridCol w:w="1895"/>
        <w:gridCol w:w="3471"/>
        <w:gridCol w:w="916"/>
        <w:gridCol w:w="3062"/>
      </w:tblGrid>
      <w:tr w:rsidR="00E05F2F" w:rsidRPr="007B6383" w14:paraId="3FCEF478" w14:textId="77777777" w:rsidTr="008E2D02">
        <w:trPr>
          <w:trHeight w:val="283"/>
          <w:jc w:val="center"/>
        </w:trPr>
        <w:tc>
          <w:tcPr>
            <w:tcW w:w="1838" w:type="dxa"/>
            <w:shd w:val="clear" w:color="auto" w:fill="D9D9D9"/>
            <w:vAlign w:val="center"/>
          </w:tcPr>
          <w:p w14:paraId="79F3BB41" w14:textId="67255EE7"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Data</w:t>
            </w:r>
          </w:p>
        </w:tc>
        <w:tc>
          <w:tcPr>
            <w:tcW w:w="3367" w:type="dxa"/>
            <w:vAlign w:val="center"/>
          </w:tcPr>
          <w:p w14:paraId="1663AF5E" w14:textId="29E8AF1A" w:rsidR="00E05F2F" w:rsidRPr="007B6383" w:rsidRDefault="00014862" w:rsidP="002523D8">
            <w:pPr>
              <w:spacing w:before="40" w:after="40"/>
              <w:rPr>
                <w:rFonts w:ascii="Times New Roman" w:hAnsi="Times New Roman"/>
                <w:caps/>
                <w:spacing w:val="4"/>
                <w:sz w:val="20"/>
                <w:szCs w:val="20"/>
              </w:rPr>
            </w:pPr>
            <w:r>
              <w:rPr>
                <w:rFonts w:ascii="Times New Roman" w:hAnsi="Times New Roman"/>
                <w:spacing w:val="4"/>
                <w:sz w:val="20"/>
                <w:szCs w:val="20"/>
              </w:rPr>
              <w:t>26</w:t>
            </w:r>
            <w:r w:rsidR="00FB6B8D" w:rsidRPr="007B6383">
              <w:rPr>
                <w:rFonts w:ascii="Times New Roman" w:hAnsi="Times New Roman"/>
                <w:spacing w:val="4"/>
                <w:sz w:val="20"/>
                <w:szCs w:val="20"/>
              </w:rPr>
              <w:t xml:space="preserve"> de </w:t>
            </w:r>
            <w:r w:rsidR="00AE5AB8">
              <w:rPr>
                <w:rFonts w:ascii="Times New Roman" w:hAnsi="Times New Roman"/>
                <w:spacing w:val="4"/>
                <w:sz w:val="20"/>
                <w:szCs w:val="20"/>
              </w:rPr>
              <w:t>março</w:t>
            </w:r>
            <w:r w:rsidR="00FB6B8D" w:rsidRPr="007B6383">
              <w:rPr>
                <w:rFonts w:ascii="Times New Roman" w:hAnsi="Times New Roman"/>
                <w:spacing w:val="4"/>
                <w:sz w:val="20"/>
                <w:szCs w:val="20"/>
              </w:rPr>
              <w:t xml:space="preserve"> de 2021</w:t>
            </w:r>
          </w:p>
        </w:tc>
        <w:tc>
          <w:tcPr>
            <w:tcW w:w="886" w:type="dxa"/>
            <w:shd w:val="clear" w:color="auto" w:fill="D9D9D9"/>
            <w:vAlign w:val="center"/>
          </w:tcPr>
          <w:p w14:paraId="094B5B47" w14:textId="06EFA3D2"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Horário</w:t>
            </w:r>
          </w:p>
        </w:tc>
        <w:tc>
          <w:tcPr>
            <w:tcW w:w="2970" w:type="dxa"/>
            <w:vAlign w:val="center"/>
          </w:tcPr>
          <w:p w14:paraId="2AF97A20" w14:textId="2E07367B" w:rsidR="00E05F2F" w:rsidRPr="007B6383" w:rsidRDefault="00FB6B8D" w:rsidP="002523D8">
            <w:pPr>
              <w:spacing w:before="40" w:after="40"/>
              <w:rPr>
                <w:rFonts w:ascii="Times New Roman" w:hAnsi="Times New Roman"/>
                <w:caps/>
                <w:spacing w:val="4"/>
                <w:sz w:val="20"/>
                <w:szCs w:val="20"/>
              </w:rPr>
            </w:pPr>
            <w:r w:rsidRPr="007B6383">
              <w:rPr>
                <w:rFonts w:ascii="Times New Roman" w:hAnsi="Times New Roman"/>
                <w:spacing w:val="4"/>
                <w:sz w:val="20"/>
                <w:szCs w:val="20"/>
              </w:rPr>
              <w:t xml:space="preserve">das </w:t>
            </w:r>
            <w:r w:rsidR="00C148DC">
              <w:rPr>
                <w:rFonts w:ascii="Times New Roman" w:hAnsi="Times New Roman"/>
                <w:spacing w:val="4"/>
                <w:sz w:val="20"/>
                <w:szCs w:val="20"/>
              </w:rPr>
              <w:t>09</w:t>
            </w:r>
            <w:r w:rsidRPr="007B6383">
              <w:rPr>
                <w:rFonts w:ascii="Times New Roman" w:hAnsi="Times New Roman"/>
                <w:spacing w:val="4"/>
                <w:sz w:val="20"/>
                <w:szCs w:val="20"/>
              </w:rPr>
              <w:t xml:space="preserve">h </w:t>
            </w:r>
            <w:r w:rsidR="00ED5FBF" w:rsidRPr="007B6383">
              <w:rPr>
                <w:rFonts w:ascii="Times New Roman" w:hAnsi="Times New Roman"/>
                <w:spacing w:val="4"/>
                <w:sz w:val="20"/>
                <w:szCs w:val="20"/>
              </w:rPr>
              <w:t xml:space="preserve">às </w:t>
            </w:r>
            <w:r w:rsidR="00ED5FBF" w:rsidRPr="00982779">
              <w:rPr>
                <w:rFonts w:ascii="Times New Roman" w:hAnsi="Times New Roman"/>
                <w:spacing w:val="4"/>
                <w:sz w:val="20"/>
                <w:szCs w:val="20"/>
              </w:rPr>
              <w:t>1</w:t>
            </w:r>
            <w:r w:rsidR="007D2A1E" w:rsidRPr="00982779">
              <w:rPr>
                <w:rFonts w:ascii="Times New Roman" w:hAnsi="Times New Roman"/>
                <w:spacing w:val="4"/>
                <w:sz w:val="20"/>
                <w:szCs w:val="20"/>
              </w:rPr>
              <w:t>1</w:t>
            </w:r>
            <w:r w:rsidR="00C148DC" w:rsidRPr="00982779">
              <w:rPr>
                <w:rFonts w:ascii="Times New Roman" w:hAnsi="Times New Roman"/>
                <w:spacing w:val="4"/>
                <w:sz w:val="20"/>
                <w:szCs w:val="20"/>
              </w:rPr>
              <w:t>h</w:t>
            </w:r>
            <w:r w:rsidR="007D2A1E" w:rsidRPr="00982779">
              <w:rPr>
                <w:rFonts w:ascii="Times New Roman" w:hAnsi="Times New Roman"/>
                <w:spacing w:val="4"/>
                <w:sz w:val="20"/>
                <w:szCs w:val="20"/>
              </w:rPr>
              <w:t>45min</w:t>
            </w:r>
          </w:p>
        </w:tc>
      </w:tr>
      <w:tr w:rsidR="00E05F2F" w:rsidRPr="007B6383" w14:paraId="4F9D752D" w14:textId="77777777" w:rsidTr="00FB6B8D">
        <w:trPr>
          <w:trHeight w:val="283"/>
          <w:jc w:val="center"/>
        </w:trPr>
        <w:tc>
          <w:tcPr>
            <w:tcW w:w="1838" w:type="dxa"/>
            <w:shd w:val="clear" w:color="auto" w:fill="D9D9D9"/>
            <w:vAlign w:val="center"/>
          </w:tcPr>
          <w:p w14:paraId="100A8FDB" w14:textId="431A2F15" w:rsidR="00E05F2F" w:rsidRPr="007B6383" w:rsidRDefault="005B5DFF" w:rsidP="002523D8">
            <w:pPr>
              <w:spacing w:before="40" w:after="40"/>
              <w:rPr>
                <w:rFonts w:ascii="Times New Roman" w:hAnsi="Times New Roman"/>
                <w:b/>
                <w:bCs/>
                <w:caps/>
                <w:spacing w:val="4"/>
                <w:sz w:val="20"/>
                <w:szCs w:val="20"/>
                <w:lang w:bidi="en-US"/>
              </w:rPr>
            </w:pPr>
            <w:r w:rsidRPr="007B6383">
              <w:rPr>
                <w:rFonts w:ascii="Times New Roman" w:hAnsi="Times New Roman"/>
                <w:b/>
                <w:bCs/>
                <w:spacing w:val="4"/>
                <w:sz w:val="20"/>
                <w:szCs w:val="20"/>
                <w:lang w:bidi="en-US"/>
              </w:rPr>
              <w:t>Local</w:t>
            </w:r>
          </w:p>
        </w:tc>
        <w:tc>
          <w:tcPr>
            <w:tcW w:w="7223" w:type="dxa"/>
            <w:gridSpan w:val="3"/>
            <w:vAlign w:val="center"/>
          </w:tcPr>
          <w:p w14:paraId="003D6D79" w14:textId="6D6959FB" w:rsidR="00E05F2F" w:rsidRPr="007B6383" w:rsidRDefault="00E14A18" w:rsidP="002523D8">
            <w:pPr>
              <w:spacing w:before="40" w:after="40"/>
              <w:rPr>
                <w:rFonts w:ascii="Times New Roman" w:hAnsi="Times New Roman"/>
                <w:caps/>
                <w:spacing w:val="4"/>
                <w:sz w:val="20"/>
                <w:szCs w:val="20"/>
              </w:rPr>
            </w:pPr>
            <w:r w:rsidRPr="007B6383">
              <w:rPr>
                <w:rFonts w:ascii="Times New Roman" w:hAnsi="Times New Roman"/>
                <w:sz w:val="20"/>
                <w:szCs w:val="20"/>
              </w:rPr>
              <w:t>V</w:t>
            </w:r>
            <w:r w:rsidR="00A54D95" w:rsidRPr="007B6383">
              <w:rPr>
                <w:rFonts w:ascii="Times New Roman" w:hAnsi="Times New Roman"/>
                <w:sz w:val="20"/>
                <w:szCs w:val="20"/>
              </w:rPr>
              <w:t xml:space="preserve">irtual, </w:t>
            </w:r>
            <w:r w:rsidRPr="007B6383">
              <w:rPr>
                <w:rFonts w:ascii="Times New Roman" w:hAnsi="Times New Roman"/>
                <w:sz w:val="20"/>
                <w:szCs w:val="20"/>
              </w:rPr>
              <w:t>p</w:t>
            </w:r>
            <w:r w:rsidR="00A54D95" w:rsidRPr="007B6383">
              <w:rPr>
                <w:rFonts w:ascii="Times New Roman" w:hAnsi="Times New Roman"/>
                <w:sz w:val="20"/>
                <w:szCs w:val="20"/>
              </w:rPr>
              <w:t xml:space="preserve">lataforma </w:t>
            </w:r>
            <w:r w:rsidR="00A54D95" w:rsidRPr="007B6383">
              <w:rPr>
                <w:rFonts w:ascii="Times New Roman" w:hAnsi="Times New Roman"/>
                <w:i/>
                <w:iCs/>
                <w:sz w:val="20"/>
                <w:szCs w:val="20"/>
              </w:rPr>
              <w:t>Google Meet</w:t>
            </w:r>
            <w:r w:rsidR="00A54D95" w:rsidRPr="007B6383">
              <w:rPr>
                <w:rFonts w:ascii="Times New Roman" w:hAnsi="Times New Roman"/>
                <w:sz w:val="20"/>
                <w:szCs w:val="20"/>
                <w:shd w:val="clear" w:color="auto" w:fill="FFFFFF"/>
              </w:rPr>
              <w:t xml:space="preserve"> </w:t>
            </w:r>
          </w:p>
        </w:tc>
      </w:tr>
    </w:tbl>
    <w:p w14:paraId="66A51E5B" w14:textId="77777777" w:rsidR="00E05F2F" w:rsidRPr="007B6383" w:rsidRDefault="00E05F2F" w:rsidP="00E05F2F">
      <w:pPr>
        <w:rPr>
          <w:rFonts w:ascii="Times New Roman" w:hAnsi="Times New Roman"/>
          <w:smallCaps/>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95"/>
        <w:gridCol w:w="4386"/>
        <w:gridCol w:w="3063"/>
      </w:tblGrid>
      <w:tr w:rsidR="005122D5" w:rsidRPr="007B6383" w14:paraId="5AD66247" w14:textId="77777777" w:rsidTr="008E2D02">
        <w:trPr>
          <w:trHeight w:hRule="exact" w:val="283"/>
          <w:jc w:val="center"/>
        </w:trPr>
        <w:tc>
          <w:tcPr>
            <w:tcW w:w="1838" w:type="dxa"/>
            <w:vMerge w:val="restart"/>
            <w:shd w:val="clear" w:color="auto" w:fill="D9D9D9"/>
            <w:vAlign w:val="center"/>
          </w:tcPr>
          <w:p w14:paraId="678A7D92" w14:textId="06C6E8A7" w:rsidR="005122D5" w:rsidRPr="007B6383" w:rsidRDefault="005122D5" w:rsidP="005122D5">
            <w:pPr>
              <w:rPr>
                <w:rFonts w:ascii="Times New Roman" w:hAnsi="Times New Roman"/>
                <w:b/>
                <w:bCs/>
                <w:smallCaps/>
                <w:sz w:val="20"/>
                <w:szCs w:val="20"/>
              </w:rPr>
            </w:pPr>
            <w:r w:rsidRPr="007B6383">
              <w:rPr>
                <w:rFonts w:ascii="Times New Roman" w:hAnsi="Times New Roman"/>
                <w:b/>
                <w:bCs/>
                <w:spacing w:val="4"/>
                <w:sz w:val="20"/>
                <w:szCs w:val="20"/>
                <w:lang w:bidi="en-US"/>
              </w:rPr>
              <w:t>Participantes</w:t>
            </w:r>
          </w:p>
        </w:tc>
        <w:tc>
          <w:tcPr>
            <w:tcW w:w="4253" w:type="dxa"/>
            <w:shd w:val="clear" w:color="auto" w:fill="auto"/>
            <w:vAlign w:val="center"/>
          </w:tcPr>
          <w:p w14:paraId="47003530" w14:textId="6E3AC299" w:rsidR="005122D5" w:rsidRPr="007B6383" w:rsidRDefault="00C148DC" w:rsidP="002523D8">
            <w:pPr>
              <w:rPr>
                <w:rFonts w:ascii="Times New Roman" w:hAnsi="Times New Roman"/>
                <w:spacing w:val="4"/>
                <w:sz w:val="20"/>
                <w:szCs w:val="20"/>
              </w:rPr>
            </w:pPr>
            <w:r w:rsidRPr="00C148DC">
              <w:rPr>
                <w:rFonts w:ascii="Times New Roman" w:hAnsi="Times New Roman"/>
                <w:spacing w:val="4"/>
                <w:sz w:val="20"/>
                <w:szCs w:val="20"/>
              </w:rPr>
              <w:t>Ormy Leocádio Hutner Junior</w:t>
            </w:r>
          </w:p>
        </w:tc>
        <w:tc>
          <w:tcPr>
            <w:tcW w:w="2970" w:type="dxa"/>
            <w:shd w:val="clear" w:color="auto" w:fill="auto"/>
            <w:vAlign w:val="center"/>
          </w:tcPr>
          <w:p w14:paraId="6E054289" w14:textId="77777777" w:rsidR="005122D5" w:rsidRPr="007B6383" w:rsidRDefault="005122D5" w:rsidP="002523D8">
            <w:pPr>
              <w:rPr>
                <w:rFonts w:ascii="Times New Roman" w:hAnsi="Times New Roman"/>
                <w:caps/>
                <w:spacing w:val="4"/>
                <w:sz w:val="20"/>
                <w:szCs w:val="20"/>
              </w:rPr>
            </w:pPr>
            <w:r w:rsidRPr="007B6383">
              <w:rPr>
                <w:rFonts w:ascii="Times New Roman" w:hAnsi="Times New Roman"/>
                <w:spacing w:val="4"/>
                <w:sz w:val="20"/>
                <w:szCs w:val="20"/>
              </w:rPr>
              <w:t>Coordenador</w:t>
            </w:r>
          </w:p>
        </w:tc>
      </w:tr>
      <w:tr w:rsidR="005122D5" w:rsidRPr="007B6383" w14:paraId="37A17CA4" w14:textId="77777777" w:rsidTr="008E2D02">
        <w:trPr>
          <w:trHeight w:hRule="exact" w:val="283"/>
          <w:jc w:val="center"/>
        </w:trPr>
        <w:tc>
          <w:tcPr>
            <w:tcW w:w="1838" w:type="dxa"/>
            <w:vMerge/>
            <w:shd w:val="clear" w:color="auto" w:fill="D9D9D9"/>
          </w:tcPr>
          <w:p w14:paraId="6D8515D5" w14:textId="77777777" w:rsidR="005122D5" w:rsidRPr="007B6383" w:rsidRDefault="005122D5" w:rsidP="002523D8">
            <w:pPr>
              <w:rPr>
                <w:rFonts w:ascii="Times New Roman" w:hAnsi="Times New Roman"/>
                <w:b/>
                <w:bCs/>
                <w:smallCaps/>
                <w:sz w:val="20"/>
                <w:szCs w:val="20"/>
              </w:rPr>
            </w:pPr>
          </w:p>
        </w:tc>
        <w:tc>
          <w:tcPr>
            <w:tcW w:w="4253" w:type="dxa"/>
            <w:shd w:val="clear" w:color="auto" w:fill="auto"/>
            <w:vAlign w:val="center"/>
          </w:tcPr>
          <w:p w14:paraId="25A376A1" w14:textId="2F215726" w:rsidR="005122D5" w:rsidRPr="007B6383" w:rsidRDefault="00C148DC" w:rsidP="002523D8">
            <w:pPr>
              <w:rPr>
                <w:rFonts w:ascii="Times New Roman" w:hAnsi="Times New Roman"/>
                <w:caps/>
                <w:spacing w:val="4"/>
                <w:sz w:val="20"/>
                <w:szCs w:val="20"/>
              </w:rPr>
            </w:pPr>
            <w:r>
              <w:rPr>
                <w:rFonts w:ascii="Times New Roman" w:hAnsi="Times New Roman"/>
                <w:spacing w:val="4"/>
                <w:sz w:val="20"/>
                <w:szCs w:val="20"/>
              </w:rPr>
              <w:t>C</w:t>
            </w:r>
            <w:r w:rsidRPr="00C148DC">
              <w:rPr>
                <w:rFonts w:ascii="Times New Roman" w:hAnsi="Times New Roman"/>
                <w:spacing w:val="4"/>
                <w:sz w:val="20"/>
                <w:szCs w:val="20"/>
              </w:rPr>
              <w:t xml:space="preserve">onstança </w:t>
            </w:r>
            <w:r>
              <w:rPr>
                <w:rFonts w:ascii="Times New Roman" w:hAnsi="Times New Roman"/>
                <w:spacing w:val="4"/>
                <w:sz w:val="20"/>
                <w:szCs w:val="20"/>
              </w:rPr>
              <w:t>L</w:t>
            </w:r>
            <w:r w:rsidRPr="00C148DC">
              <w:rPr>
                <w:rFonts w:ascii="Times New Roman" w:hAnsi="Times New Roman"/>
                <w:spacing w:val="4"/>
                <w:sz w:val="20"/>
                <w:szCs w:val="20"/>
              </w:rPr>
              <w:t xml:space="preserve">acerda </w:t>
            </w:r>
            <w:r>
              <w:rPr>
                <w:rFonts w:ascii="Times New Roman" w:hAnsi="Times New Roman"/>
                <w:spacing w:val="4"/>
                <w:sz w:val="20"/>
                <w:szCs w:val="20"/>
              </w:rPr>
              <w:t>C</w:t>
            </w:r>
            <w:r w:rsidRPr="00C148DC">
              <w:rPr>
                <w:rFonts w:ascii="Times New Roman" w:hAnsi="Times New Roman"/>
                <w:spacing w:val="4"/>
                <w:sz w:val="20"/>
                <w:szCs w:val="20"/>
              </w:rPr>
              <w:t>amargo</w:t>
            </w:r>
          </w:p>
        </w:tc>
        <w:tc>
          <w:tcPr>
            <w:tcW w:w="2970" w:type="dxa"/>
            <w:shd w:val="clear" w:color="auto" w:fill="auto"/>
            <w:vAlign w:val="center"/>
          </w:tcPr>
          <w:p w14:paraId="0B0AC7D9" w14:textId="1B511075" w:rsidR="005122D5" w:rsidRPr="007B6383" w:rsidRDefault="005122D5" w:rsidP="002523D8">
            <w:pPr>
              <w:rPr>
                <w:rFonts w:ascii="Times New Roman" w:hAnsi="Times New Roman"/>
                <w:caps/>
                <w:spacing w:val="4"/>
                <w:sz w:val="20"/>
                <w:szCs w:val="20"/>
              </w:rPr>
            </w:pPr>
            <w:r w:rsidRPr="007B6383">
              <w:rPr>
                <w:rFonts w:ascii="Times New Roman" w:hAnsi="Times New Roman"/>
                <w:spacing w:val="4"/>
                <w:sz w:val="20"/>
                <w:szCs w:val="20"/>
              </w:rPr>
              <w:t>Coord</w:t>
            </w:r>
            <w:r w:rsidR="006D044A">
              <w:rPr>
                <w:rFonts w:ascii="Times New Roman" w:hAnsi="Times New Roman"/>
                <w:spacing w:val="4"/>
                <w:sz w:val="20"/>
                <w:szCs w:val="20"/>
              </w:rPr>
              <w:t>enadora</w:t>
            </w:r>
            <w:r w:rsidRPr="007B6383">
              <w:rPr>
                <w:rFonts w:ascii="Times New Roman" w:hAnsi="Times New Roman"/>
                <w:spacing w:val="4"/>
                <w:sz w:val="20"/>
                <w:szCs w:val="20"/>
              </w:rPr>
              <w:t>-adjunt</w:t>
            </w:r>
            <w:r w:rsidR="006D044A">
              <w:rPr>
                <w:rFonts w:ascii="Times New Roman" w:hAnsi="Times New Roman"/>
                <w:spacing w:val="4"/>
                <w:sz w:val="20"/>
                <w:szCs w:val="20"/>
              </w:rPr>
              <w:t>a</w:t>
            </w:r>
          </w:p>
        </w:tc>
      </w:tr>
      <w:tr w:rsidR="005122D5" w:rsidRPr="007B6383" w14:paraId="327A6B6E" w14:textId="77777777" w:rsidTr="008E2D02">
        <w:trPr>
          <w:trHeight w:hRule="exact" w:val="283"/>
          <w:jc w:val="center"/>
        </w:trPr>
        <w:tc>
          <w:tcPr>
            <w:tcW w:w="1838" w:type="dxa"/>
            <w:vMerge/>
            <w:shd w:val="clear" w:color="auto" w:fill="D9D9D9"/>
          </w:tcPr>
          <w:p w14:paraId="49376AE1" w14:textId="77777777" w:rsidR="005122D5" w:rsidRPr="007B6383" w:rsidRDefault="005122D5" w:rsidP="002523D8">
            <w:pPr>
              <w:rPr>
                <w:rFonts w:ascii="Times New Roman" w:hAnsi="Times New Roman"/>
                <w:b/>
                <w:bCs/>
                <w:smallCaps/>
                <w:sz w:val="20"/>
                <w:szCs w:val="20"/>
              </w:rPr>
            </w:pPr>
          </w:p>
        </w:tc>
        <w:tc>
          <w:tcPr>
            <w:tcW w:w="4253" w:type="dxa"/>
            <w:shd w:val="clear" w:color="auto" w:fill="auto"/>
            <w:vAlign w:val="center"/>
          </w:tcPr>
          <w:p w14:paraId="6E0C28A1" w14:textId="5ACD2111" w:rsidR="005122D5" w:rsidRPr="007B6383" w:rsidRDefault="00C148DC" w:rsidP="002523D8">
            <w:pPr>
              <w:rPr>
                <w:rFonts w:ascii="Times New Roman" w:hAnsi="Times New Roman"/>
                <w:caps/>
                <w:spacing w:val="4"/>
                <w:sz w:val="20"/>
                <w:szCs w:val="20"/>
              </w:rPr>
            </w:pPr>
            <w:r>
              <w:rPr>
                <w:rFonts w:ascii="Times New Roman" w:hAnsi="Times New Roman"/>
                <w:spacing w:val="4"/>
                <w:sz w:val="20"/>
                <w:szCs w:val="20"/>
              </w:rPr>
              <w:t>M</w:t>
            </w:r>
            <w:r w:rsidRPr="00C148DC">
              <w:rPr>
                <w:rFonts w:ascii="Times New Roman" w:hAnsi="Times New Roman"/>
                <w:spacing w:val="4"/>
                <w:sz w:val="20"/>
                <w:szCs w:val="20"/>
              </w:rPr>
              <w:t xml:space="preserve">augham </w:t>
            </w:r>
            <w:r>
              <w:rPr>
                <w:rFonts w:ascii="Times New Roman" w:hAnsi="Times New Roman"/>
                <w:spacing w:val="4"/>
                <w:sz w:val="20"/>
                <w:szCs w:val="20"/>
              </w:rPr>
              <w:t>Z</w:t>
            </w:r>
            <w:r w:rsidRPr="00C148DC">
              <w:rPr>
                <w:rFonts w:ascii="Times New Roman" w:hAnsi="Times New Roman"/>
                <w:spacing w:val="4"/>
                <w:sz w:val="20"/>
                <w:szCs w:val="20"/>
              </w:rPr>
              <w:t>aze</w:t>
            </w:r>
          </w:p>
        </w:tc>
        <w:tc>
          <w:tcPr>
            <w:tcW w:w="2970" w:type="dxa"/>
            <w:shd w:val="clear" w:color="auto" w:fill="auto"/>
            <w:vAlign w:val="center"/>
          </w:tcPr>
          <w:p w14:paraId="637FA218" w14:textId="2B38748D" w:rsidR="005122D5" w:rsidRPr="007B6383" w:rsidRDefault="005122D5" w:rsidP="002523D8">
            <w:pPr>
              <w:rPr>
                <w:rFonts w:ascii="Times New Roman" w:hAnsi="Times New Roman"/>
                <w:spacing w:val="4"/>
                <w:sz w:val="20"/>
                <w:szCs w:val="20"/>
              </w:rPr>
            </w:pPr>
            <w:r w:rsidRPr="007B6383">
              <w:rPr>
                <w:rFonts w:ascii="Times New Roman" w:hAnsi="Times New Roman"/>
                <w:spacing w:val="4"/>
                <w:sz w:val="20"/>
                <w:szCs w:val="20"/>
              </w:rPr>
              <w:t>Membro</w:t>
            </w:r>
            <w:r w:rsidR="00C148DC">
              <w:rPr>
                <w:rFonts w:ascii="Times New Roman" w:hAnsi="Times New Roman"/>
                <w:spacing w:val="4"/>
                <w:sz w:val="20"/>
                <w:szCs w:val="20"/>
              </w:rPr>
              <w:t xml:space="preserve"> Titular</w:t>
            </w:r>
          </w:p>
        </w:tc>
      </w:tr>
      <w:tr w:rsidR="00BA0D7E" w:rsidRPr="007B6383" w14:paraId="4C160272" w14:textId="77777777" w:rsidTr="008E2D02">
        <w:trPr>
          <w:trHeight w:hRule="exact" w:val="283"/>
          <w:jc w:val="center"/>
        </w:trPr>
        <w:tc>
          <w:tcPr>
            <w:tcW w:w="1838" w:type="dxa"/>
            <w:shd w:val="clear" w:color="auto" w:fill="D9D9D9"/>
            <w:vAlign w:val="center"/>
          </w:tcPr>
          <w:p w14:paraId="3D8D7F1B" w14:textId="492532A7" w:rsidR="00BA0D7E" w:rsidRPr="007B6383" w:rsidRDefault="00BA0D7E" w:rsidP="00BA0D7E">
            <w:pPr>
              <w:rPr>
                <w:rFonts w:ascii="Times New Roman" w:hAnsi="Times New Roman"/>
                <w:b/>
                <w:bCs/>
                <w:smallCaps/>
                <w:sz w:val="20"/>
                <w:szCs w:val="20"/>
              </w:rPr>
            </w:pPr>
            <w:r w:rsidRPr="007B6383">
              <w:rPr>
                <w:rFonts w:ascii="Times New Roman" w:hAnsi="Times New Roman"/>
                <w:b/>
                <w:bCs/>
                <w:spacing w:val="4"/>
                <w:sz w:val="20"/>
                <w:szCs w:val="20"/>
                <w:lang w:bidi="en-US"/>
              </w:rPr>
              <w:t>Assessoria</w:t>
            </w:r>
          </w:p>
        </w:tc>
        <w:tc>
          <w:tcPr>
            <w:tcW w:w="4253" w:type="dxa"/>
            <w:shd w:val="clear" w:color="auto" w:fill="FFFFFF" w:themeFill="background1"/>
            <w:vAlign w:val="center"/>
          </w:tcPr>
          <w:p w14:paraId="7851F34A" w14:textId="6415668E" w:rsidR="00BA0D7E" w:rsidRPr="007B6383" w:rsidRDefault="00AE47A5" w:rsidP="00BA0D7E">
            <w:pPr>
              <w:rPr>
                <w:rFonts w:ascii="Times New Roman" w:hAnsi="Times New Roman"/>
                <w:spacing w:val="4"/>
                <w:sz w:val="20"/>
                <w:szCs w:val="20"/>
              </w:rPr>
            </w:pPr>
            <w:r>
              <w:rPr>
                <w:rFonts w:ascii="Times New Roman" w:hAnsi="Times New Roman"/>
                <w:spacing w:val="4"/>
                <w:sz w:val="20"/>
                <w:szCs w:val="20"/>
              </w:rPr>
              <w:t>Maria Benedita Honda</w:t>
            </w:r>
          </w:p>
        </w:tc>
        <w:tc>
          <w:tcPr>
            <w:tcW w:w="2970" w:type="dxa"/>
            <w:shd w:val="clear" w:color="auto" w:fill="FFFFFF" w:themeFill="background1"/>
            <w:vAlign w:val="center"/>
          </w:tcPr>
          <w:p w14:paraId="7AEF5ED5" w14:textId="3F02E74E" w:rsidR="00BA0D7E" w:rsidRPr="007B6383" w:rsidRDefault="00BA0D7E" w:rsidP="00BA0D7E">
            <w:pPr>
              <w:rPr>
                <w:rFonts w:ascii="Times New Roman" w:hAnsi="Times New Roman"/>
                <w:spacing w:val="4"/>
                <w:sz w:val="20"/>
                <w:szCs w:val="20"/>
              </w:rPr>
            </w:pPr>
            <w:r w:rsidRPr="007B6383">
              <w:rPr>
                <w:rFonts w:ascii="Times New Roman" w:hAnsi="Times New Roman"/>
                <w:spacing w:val="4"/>
                <w:sz w:val="20"/>
                <w:szCs w:val="20"/>
              </w:rPr>
              <w:t>Ass</w:t>
            </w:r>
            <w:r w:rsidR="00C810CA">
              <w:rPr>
                <w:rFonts w:ascii="Times New Roman" w:hAnsi="Times New Roman"/>
                <w:spacing w:val="4"/>
                <w:sz w:val="20"/>
                <w:szCs w:val="20"/>
              </w:rPr>
              <w:t>istente da</w:t>
            </w:r>
            <w:r w:rsidR="00CF6404" w:rsidRPr="007B6383">
              <w:rPr>
                <w:rFonts w:ascii="Times New Roman" w:hAnsi="Times New Roman"/>
                <w:spacing w:val="4"/>
                <w:sz w:val="20"/>
                <w:szCs w:val="20"/>
              </w:rPr>
              <w:t xml:space="preserve"> C</w:t>
            </w:r>
            <w:r w:rsidR="00AE47A5">
              <w:rPr>
                <w:rFonts w:ascii="Times New Roman" w:hAnsi="Times New Roman"/>
                <w:spacing w:val="4"/>
                <w:sz w:val="20"/>
                <w:szCs w:val="20"/>
              </w:rPr>
              <w:t>PUA</w:t>
            </w:r>
            <w:r w:rsidR="00CF6404" w:rsidRPr="007B6383">
              <w:rPr>
                <w:rFonts w:ascii="Times New Roman" w:hAnsi="Times New Roman"/>
                <w:spacing w:val="4"/>
                <w:sz w:val="20"/>
                <w:szCs w:val="20"/>
              </w:rPr>
              <w:t>-CAU/PR</w:t>
            </w:r>
          </w:p>
        </w:tc>
      </w:tr>
      <w:tr w:rsidR="00A456C0" w:rsidRPr="007B6383" w14:paraId="60144A49" w14:textId="77777777" w:rsidTr="008E2D02">
        <w:trPr>
          <w:trHeight w:hRule="exact" w:val="283"/>
          <w:jc w:val="center"/>
        </w:trPr>
        <w:tc>
          <w:tcPr>
            <w:tcW w:w="1838" w:type="dxa"/>
            <w:vMerge w:val="restart"/>
            <w:shd w:val="clear" w:color="auto" w:fill="D9D9D9"/>
            <w:vAlign w:val="center"/>
          </w:tcPr>
          <w:p w14:paraId="2A650057" w14:textId="32BC1CA4" w:rsidR="00A456C0" w:rsidRPr="00A456C0" w:rsidRDefault="00A456C0" w:rsidP="00895A41">
            <w:pPr>
              <w:rPr>
                <w:rFonts w:ascii="Times New Roman" w:hAnsi="Times New Roman"/>
                <w:b/>
                <w:bCs/>
                <w:smallCaps/>
                <w:sz w:val="20"/>
                <w:szCs w:val="20"/>
              </w:rPr>
            </w:pPr>
            <w:r w:rsidRPr="00A456C0">
              <w:rPr>
                <w:rFonts w:ascii="Times New Roman" w:hAnsi="Times New Roman"/>
                <w:b/>
                <w:bCs/>
                <w:spacing w:val="4"/>
                <w:sz w:val="20"/>
                <w:szCs w:val="20"/>
                <w:lang w:bidi="en-US"/>
              </w:rPr>
              <w:t>Convidados</w:t>
            </w:r>
          </w:p>
        </w:tc>
        <w:tc>
          <w:tcPr>
            <w:tcW w:w="4253" w:type="dxa"/>
            <w:shd w:val="clear" w:color="auto" w:fill="FFFFFF" w:themeFill="background1"/>
            <w:vAlign w:val="center"/>
          </w:tcPr>
          <w:p w14:paraId="7FCAE59D" w14:textId="49E6D0AF" w:rsidR="00A456C0" w:rsidRPr="007B6383" w:rsidRDefault="008E2D02" w:rsidP="00895A41">
            <w:pPr>
              <w:rPr>
                <w:rFonts w:ascii="Times New Roman" w:hAnsi="Times New Roman"/>
                <w:spacing w:val="4"/>
                <w:sz w:val="20"/>
                <w:szCs w:val="20"/>
              </w:rPr>
            </w:pPr>
            <w:r>
              <w:rPr>
                <w:rFonts w:ascii="Times New Roman" w:hAnsi="Times New Roman"/>
                <w:spacing w:val="4"/>
                <w:sz w:val="20"/>
                <w:szCs w:val="20"/>
              </w:rPr>
              <w:t>Larissa</w:t>
            </w:r>
            <w:r w:rsidR="00AF3EAA">
              <w:rPr>
                <w:rFonts w:ascii="Times New Roman" w:hAnsi="Times New Roman"/>
                <w:spacing w:val="4"/>
                <w:sz w:val="20"/>
                <w:szCs w:val="20"/>
              </w:rPr>
              <w:t xml:space="preserve"> </w:t>
            </w:r>
            <w:r w:rsidR="00C00607">
              <w:rPr>
                <w:rFonts w:ascii="Times New Roman" w:hAnsi="Times New Roman"/>
                <w:spacing w:val="4"/>
                <w:sz w:val="20"/>
                <w:szCs w:val="20"/>
              </w:rPr>
              <w:t xml:space="preserve">de Souza Gomes Moneda </w:t>
            </w:r>
          </w:p>
        </w:tc>
        <w:tc>
          <w:tcPr>
            <w:tcW w:w="2970" w:type="dxa"/>
            <w:shd w:val="clear" w:color="auto" w:fill="FFFFFF" w:themeFill="background1"/>
            <w:vAlign w:val="center"/>
          </w:tcPr>
          <w:p w14:paraId="25D7BA56" w14:textId="0BEEDD95" w:rsidR="00A456C0" w:rsidRPr="007B6383" w:rsidRDefault="008E2D02" w:rsidP="00895A41">
            <w:pPr>
              <w:rPr>
                <w:rFonts w:ascii="Times New Roman" w:hAnsi="Times New Roman"/>
                <w:spacing w:val="4"/>
                <w:sz w:val="20"/>
                <w:szCs w:val="20"/>
              </w:rPr>
            </w:pPr>
            <w:r>
              <w:rPr>
                <w:rFonts w:ascii="Times New Roman" w:hAnsi="Times New Roman"/>
                <w:spacing w:val="4"/>
                <w:sz w:val="20"/>
                <w:szCs w:val="20"/>
              </w:rPr>
              <w:t>Advogada-CAU/PR</w:t>
            </w:r>
          </w:p>
        </w:tc>
      </w:tr>
      <w:tr w:rsidR="00A456C0" w:rsidRPr="007B6383" w14:paraId="14086F17" w14:textId="77777777" w:rsidTr="008E2D02">
        <w:trPr>
          <w:trHeight w:hRule="exact" w:val="283"/>
          <w:jc w:val="center"/>
        </w:trPr>
        <w:tc>
          <w:tcPr>
            <w:tcW w:w="1838" w:type="dxa"/>
            <w:vMerge/>
            <w:shd w:val="clear" w:color="auto" w:fill="D9D9D9"/>
          </w:tcPr>
          <w:p w14:paraId="204ED697" w14:textId="77777777" w:rsidR="00A456C0" w:rsidRPr="007B6383" w:rsidRDefault="00A456C0" w:rsidP="00895A41">
            <w:pPr>
              <w:rPr>
                <w:rFonts w:ascii="Times New Roman" w:hAnsi="Times New Roman"/>
                <w:b/>
                <w:bCs/>
                <w:smallCaps/>
                <w:sz w:val="20"/>
                <w:szCs w:val="20"/>
              </w:rPr>
            </w:pPr>
          </w:p>
        </w:tc>
        <w:tc>
          <w:tcPr>
            <w:tcW w:w="4253" w:type="dxa"/>
            <w:shd w:val="clear" w:color="auto" w:fill="FFFFFF" w:themeFill="background1"/>
            <w:vAlign w:val="center"/>
          </w:tcPr>
          <w:p w14:paraId="0B8B1CF9" w14:textId="56272D44" w:rsidR="00A456C0" w:rsidRPr="007B6383" w:rsidRDefault="00AF3EAA" w:rsidP="00895A41">
            <w:pPr>
              <w:rPr>
                <w:rFonts w:ascii="Times New Roman" w:hAnsi="Times New Roman"/>
                <w:spacing w:val="4"/>
                <w:sz w:val="20"/>
                <w:szCs w:val="20"/>
              </w:rPr>
            </w:pPr>
            <w:r w:rsidRPr="00AF3EAA">
              <w:rPr>
                <w:rFonts w:ascii="Times New Roman" w:hAnsi="Times New Roman"/>
                <w:spacing w:val="4"/>
                <w:sz w:val="20"/>
                <w:szCs w:val="20"/>
              </w:rPr>
              <w:t>Lorreine Santos Vaccari</w:t>
            </w:r>
          </w:p>
        </w:tc>
        <w:tc>
          <w:tcPr>
            <w:tcW w:w="2970" w:type="dxa"/>
            <w:shd w:val="clear" w:color="auto" w:fill="FFFFFF" w:themeFill="background1"/>
            <w:vAlign w:val="center"/>
          </w:tcPr>
          <w:p w14:paraId="72E3462F" w14:textId="50D6F522" w:rsidR="00A456C0" w:rsidRPr="007B6383" w:rsidRDefault="008E2D02" w:rsidP="00895A41">
            <w:pPr>
              <w:rPr>
                <w:rFonts w:ascii="Times New Roman" w:hAnsi="Times New Roman"/>
                <w:spacing w:val="4"/>
                <w:sz w:val="20"/>
                <w:szCs w:val="20"/>
              </w:rPr>
            </w:pPr>
            <w:r>
              <w:rPr>
                <w:rFonts w:ascii="Times New Roman" w:hAnsi="Times New Roman"/>
                <w:spacing w:val="4"/>
                <w:sz w:val="20"/>
                <w:szCs w:val="20"/>
              </w:rPr>
              <w:t>Membro Suplente-CPUA/PR</w:t>
            </w:r>
          </w:p>
        </w:tc>
      </w:tr>
      <w:tr w:rsidR="00A456C0" w:rsidRPr="007B6383" w14:paraId="394FEBD8" w14:textId="77777777" w:rsidTr="008E2D02">
        <w:trPr>
          <w:trHeight w:hRule="exact" w:val="283"/>
          <w:jc w:val="center"/>
        </w:trPr>
        <w:tc>
          <w:tcPr>
            <w:tcW w:w="1838" w:type="dxa"/>
            <w:vMerge/>
            <w:shd w:val="clear" w:color="auto" w:fill="D9D9D9"/>
          </w:tcPr>
          <w:p w14:paraId="5644C8AE" w14:textId="77777777" w:rsidR="00A456C0" w:rsidRPr="007B6383" w:rsidRDefault="00A456C0" w:rsidP="00895A41">
            <w:pPr>
              <w:rPr>
                <w:rFonts w:ascii="Times New Roman" w:hAnsi="Times New Roman"/>
                <w:b/>
                <w:bCs/>
                <w:smallCaps/>
                <w:sz w:val="20"/>
                <w:szCs w:val="20"/>
              </w:rPr>
            </w:pPr>
          </w:p>
        </w:tc>
        <w:tc>
          <w:tcPr>
            <w:tcW w:w="4253" w:type="dxa"/>
            <w:shd w:val="clear" w:color="auto" w:fill="FFFFFF" w:themeFill="background1"/>
            <w:vAlign w:val="center"/>
          </w:tcPr>
          <w:p w14:paraId="27D3ABD4" w14:textId="56C3C368" w:rsidR="00A456C0" w:rsidRPr="007B6383" w:rsidRDefault="008E2D02" w:rsidP="00895A41">
            <w:pPr>
              <w:rPr>
                <w:rFonts w:ascii="Times New Roman" w:hAnsi="Times New Roman"/>
                <w:spacing w:val="4"/>
                <w:sz w:val="20"/>
                <w:szCs w:val="20"/>
              </w:rPr>
            </w:pPr>
            <w:r>
              <w:rPr>
                <w:rFonts w:ascii="Times New Roman" w:hAnsi="Times New Roman"/>
                <w:spacing w:val="4"/>
                <w:sz w:val="20"/>
                <w:szCs w:val="20"/>
              </w:rPr>
              <w:t>Paula</w:t>
            </w:r>
            <w:r w:rsidR="00AF3EAA">
              <w:rPr>
                <w:rFonts w:ascii="Times New Roman" w:hAnsi="Times New Roman"/>
                <w:spacing w:val="4"/>
                <w:sz w:val="20"/>
                <w:szCs w:val="20"/>
              </w:rPr>
              <w:t xml:space="preserve"> </w:t>
            </w:r>
            <w:r w:rsidR="00C00607">
              <w:rPr>
                <w:rFonts w:ascii="Times New Roman" w:hAnsi="Times New Roman"/>
                <w:spacing w:val="4"/>
                <w:sz w:val="20"/>
                <w:szCs w:val="20"/>
              </w:rPr>
              <w:t>de Castro Tavares</w:t>
            </w:r>
          </w:p>
        </w:tc>
        <w:tc>
          <w:tcPr>
            <w:tcW w:w="2970" w:type="dxa"/>
            <w:shd w:val="clear" w:color="auto" w:fill="FFFFFF" w:themeFill="background1"/>
            <w:vAlign w:val="center"/>
          </w:tcPr>
          <w:p w14:paraId="7E73BE13" w14:textId="13412992" w:rsidR="00A456C0" w:rsidRPr="007B6383" w:rsidRDefault="008E2D02" w:rsidP="00895A41">
            <w:pPr>
              <w:rPr>
                <w:rFonts w:ascii="Times New Roman" w:hAnsi="Times New Roman"/>
                <w:spacing w:val="4"/>
                <w:sz w:val="20"/>
                <w:szCs w:val="20"/>
              </w:rPr>
            </w:pPr>
            <w:r>
              <w:rPr>
                <w:rFonts w:ascii="Times New Roman" w:hAnsi="Times New Roman"/>
                <w:spacing w:val="4"/>
                <w:sz w:val="20"/>
                <w:szCs w:val="20"/>
              </w:rPr>
              <w:t>Assessora Parlamentar-CAU/PR</w:t>
            </w:r>
          </w:p>
        </w:tc>
      </w:tr>
      <w:tr w:rsidR="00A456C0" w:rsidRPr="007B6383" w14:paraId="11E033D0" w14:textId="77777777" w:rsidTr="008E2D02">
        <w:trPr>
          <w:trHeight w:hRule="exact" w:val="283"/>
          <w:jc w:val="center"/>
        </w:trPr>
        <w:tc>
          <w:tcPr>
            <w:tcW w:w="1838" w:type="dxa"/>
            <w:vMerge/>
            <w:shd w:val="clear" w:color="auto" w:fill="D9D9D9"/>
          </w:tcPr>
          <w:p w14:paraId="79A47A39" w14:textId="77777777" w:rsidR="00A456C0" w:rsidRPr="007B6383" w:rsidRDefault="00A456C0" w:rsidP="00895A41">
            <w:pPr>
              <w:rPr>
                <w:rFonts w:ascii="Times New Roman" w:hAnsi="Times New Roman"/>
                <w:b/>
                <w:bCs/>
                <w:smallCaps/>
                <w:sz w:val="20"/>
                <w:szCs w:val="20"/>
              </w:rPr>
            </w:pPr>
          </w:p>
        </w:tc>
        <w:tc>
          <w:tcPr>
            <w:tcW w:w="4253" w:type="dxa"/>
            <w:shd w:val="clear" w:color="auto" w:fill="FFFFFF" w:themeFill="background1"/>
            <w:vAlign w:val="center"/>
          </w:tcPr>
          <w:p w14:paraId="35F1DD82" w14:textId="3C1AC79C" w:rsidR="00A456C0" w:rsidRPr="007B6383" w:rsidRDefault="00AF3EAA" w:rsidP="00895A41">
            <w:pPr>
              <w:rPr>
                <w:rFonts w:ascii="Times New Roman" w:hAnsi="Times New Roman"/>
                <w:spacing w:val="4"/>
                <w:sz w:val="20"/>
                <w:szCs w:val="20"/>
              </w:rPr>
            </w:pPr>
            <w:r w:rsidRPr="00AF3EAA">
              <w:rPr>
                <w:rFonts w:ascii="Times New Roman" w:hAnsi="Times New Roman"/>
                <w:spacing w:val="4"/>
                <w:sz w:val="20"/>
                <w:szCs w:val="20"/>
              </w:rPr>
              <w:t>Walter Gustavo Linzmeyer</w:t>
            </w:r>
          </w:p>
        </w:tc>
        <w:tc>
          <w:tcPr>
            <w:tcW w:w="2970" w:type="dxa"/>
            <w:shd w:val="clear" w:color="auto" w:fill="FFFFFF" w:themeFill="background1"/>
            <w:vAlign w:val="center"/>
          </w:tcPr>
          <w:p w14:paraId="1ACBA75C" w14:textId="3EE8708D" w:rsidR="00A456C0" w:rsidRPr="007B6383" w:rsidRDefault="008E2D02" w:rsidP="00895A41">
            <w:pPr>
              <w:rPr>
                <w:rFonts w:ascii="Times New Roman" w:hAnsi="Times New Roman"/>
                <w:spacing w:val="4"/>
                <w:sz w:val="20"/>
                <w:szCs w:val="20"/>
              </w:rPr>
            </w:pPr>
            <w:r>
              <w:rPr>
                <w:rFonts w:ascii="Times New Roman" w:hAnsi="Times New Roman"/>
                <w:spacing w:val="4"/>
                <w:sz w:val="20"/>
                <w:szCs w:val="20"/>
              </w:rPr>
              <w:t>Coordenador da COA/PR</w:t>
            </w:r>
          </w:p>
        </w:tc>
      </w:tr>
    </w:tbl>
    <w:p w14:paraId="4FB9E2C4" w14:textId="77777777" w:rsidR="00DC64DB" w:rsidRDefault="00DC64DB" w:rsidP="00DC64DB">
      <w:pPr>
        <w:pStyle w:val="SemEspaamento"/>
        <w:rPr>
          <w:rFonts w:ascii="Times New Roman" w:hAnsi="Times New Roman"/>
          <w:sz w:val="22"/>
          <w:szCs w:val="22"/>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43"/>
        <w:gridCol w:w="4842"/>
        <w:gridCol w:w="2386"/>
      </w:tblGrid>
      <w:tr w:rsidR="00DC64DB" w:rsidRPr="001A66F1" w14:paraId="33C6BAB7" w14:textId="77777777" w:rsidTr="00FF49B8">
        <w:tc>
          <w:tcPr>
            <w:tcW w:w="9071" w:type="dxa"/>
            <w:gridSpan w:val="3"/>
            <w:shd w:val="clear" w:color="auto" w:fill="F2F2F2" w:themeFill="background1" w:themeFillShade="F2"/>
          </w:tcPr>
          <w:p w14:paraId="293D67E0" w14:textId="77777777" w:rsidR="00DC64DB" w:rsidRPr="001A66F1" w:rsidRDefault="00DC64DB" w:rsidP="00A36025">
            <w:pPr>
              <w:pStyle w:val="SemEspaamento"/>
              <w:jc w:val="center"/>
              <w:rPr>
                <w:rFonts w:ascii="Times New Roman" w:hAnsi="Times New Roman"/>
                <w:b/>
                <w:bCs/>
                <w:sz w:val="20"/>
                <w:szCs w:val="20"/>
              </w:rPr>
            </w:pPr>
            <w:bookmarkStart w:id="0" w:name="_Hlk63158906"/>
            <w:r w:rsidRPr="001A66F1">
              <w:rPr>
                <w:rFonts w:ascii="Times New Roman" w:hAnsi="Times New Roman"/>
                <w:b/>
                <w:bCs/>
                <w:sz w:val="20"/>
                <w:szCs w:val="20"/>
              </w:rPr>
              <w:t>Ausência(s) justificada(s)</w:t>
            </w:r>
          </w:p>
        </w:tc>
      </w:tr>
      <w:tr w:rsidR="00DC64DB" w:rsidRPr="001A66F1" w14:paraId="6FA4922D" w14:textId="77777777" w:rsidTr="00FF49B8">
        <w:tc>
          <w:tcPr>
            <w:tcW w:w="1843" w:type="dxa"/>
            <w:shd w:val="clear" w:color="auto" w:fill="F2F2F2" w:themeFill="background1" w:themeFillShade="F2"/>
          </w:tcPr>
          <w:p w14:paraId="69F5DD1D"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Conselheiro(a)</w:t>
            </w:r>
          </w:p>
        </w:tc>
        <w:tc>
          <w:tcPr>
            <w:tcW w:w="4842" w:type="dxa"/>
          </w:tcPr>
          <w:p w14:paraId="18308B30" w14:textId="6FAC31A0" w:rsidR="00DC64DB" w:rsidRPr="001A66F1" w:rsidRDefault="007A4E70" w:rsidP="00A36025">
            <w:pPr>
              <w:pStyle w:val="SemEspaamento"/>
              <w:rPr>
                <w:rFonts w:ascii="Times New Roman" w:hAnsi="Times New Roman"/>
                <w:sz w:val="20"/>
                <w:szCs w:val="20"/>
              </w:rPr>
            </w:pPr>
            <w:r w:rsidRPr="00AC6BF0">
              <w:rPr>
                <w:rFonts w:ascii="Times New Roman" w:hAnsi="Times New Roman"/>
                <w:bCs/>
                <w:spacing w:val="4"/>
                <w:sz w:val="20"/>
                <w:szCs w:val="20"/>
              </w:rPr>
              <w:t>Rafaela Weigert</w:t>
            </w:r>
          </w:p>
        </w:tc>
        <w:tc>
          <w:tcPr>
            <w:tcW w:w="2386" w:type="dxa"/>
          </w:tcPr>
          <w:p w14:paraId="19586843" w14:textId="77777777"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Membro Titular</w:t>
            </w:r>
          </w:p>
        </w:tc>
      </w:tr>
      <w:tr w:rsidR="00DC64DB" w:rsidRPr="001A66F1" w14:paraId="4464B202" w14:textId="77777777" w:rsidTr="00FF49B8">
        <w:tc>
          <w:tcPr>
            <w:tcW w:w="1843" w:type="dxa"/>
            <w:shd w:val="clear" w:color="auto" w:fill="F2F2F2" w:themeFill="background1" w:themeFillShade="F2"/>
          </w:tcPr>
          <w:p w14:paraId="1788BF43"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Justificativa</w:t>
            </w:r>
          </w:p>
        </w:tc>
        <w:tc>
          <w:tcPr>
            <w:tcW w:w="7228" w:type="dxa"/>
            <w:gridSpan w:val="2"/>
          </w:tcPr>
          <w:p w14:paraId="741E2B01" w14:textId="77777777"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Ausência justificada</w:t>
            </w:r>
          </w:p>
        </w:tc>
      </w:tr>
      <w:bookmarkEnd w:id="0"/>
    </w:tbl>
    <w:p w14:paraId="660DDF40" w14:textId="77777777" w:rsidR="00DC64DB" w:rsidRPr="001A66F1" w:rsidRDefault="00DC64DB" w:rsidP="00DC64DB">
      <w:pPr>
        <w:pStyle w:val="SemEspaamento"/>
        <w:rPr>
          <w:rFonts w:ascii="Times New Roman" w:hAnsi="Times New Roman"/>
          <w:sz w:val="20"/>
          <w:szCs w:val="20"/>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843"/>
        <w:gridCol w:w="4844"/>
        <w:gridCol w:w="2384"/>
      </w:tblGrid>
      <w:tr w:rsidR="00DC64DB" w:rsidRPr="001A66F1" w14:paraId="08C06E4C" w14:textId="77777777" w:rsidTr="00FF49B8">
        <w:tc>
          <w:tcPr>
            <w:tcW w:w="9071" w:type="dxa"/>
            <w:gridSpan w:val="3"/>
            <w:shd w:val="clear" w:color="auto" w:fill="F2F2F2" w:themeFill="background1" w:themeFillShade="F2"/>
          </w:tcPr>
          <w:p w14:paraId="3D3A8300" w14:textId="77777777" w:rsidR="00DC64DB" w:rsidRPr="001A66F1" w:rsidRDefault="00DC64DB" w:rsidP="00A36025">
            <w:pPr>
              <w:pStyle w:val="SemEspaamento"/>
              <w:jc w:val="center"/>
              <w:rPr>
                <w:rFonts w:ascii="Times New Roman" w:hAnsi="Times New Roman"/>
                <w:b/>
                <w:bCs/>
                <w:sz w:val="20"/>
                <w:szCs w:val="20"/>
              </w:rPr>
            </w:pPr>
            <w:r w:rsidRPr="001A66F1">
              <w:rPr>
                <w:rFonts w:ascii="Times New Roman" w:hAnsi="Times New Roman"/>
                <w:b/>
                <w:bCs/>
                <w:sz w:val="20"/>
                <w:szCs w:val="20"/>
              </w:rPr>
              <w:t>Ausência(s) não justificada(s)</w:t>
            </w:r>
          </w:p>
        </w:tc>
      </w:tr>
      <w:tr w:rsidR="00DC64DB" w:rsidRPr="001A66F1" w14:paraId="7FDA54AD" w14:textId="77777777" w:rsidTr="00FF49B8">
        <w:tc>
          <w:tcPr>
            <w:tcW w:w="1843" w:type="dxa"/>
            <w:shd w:val="clear" w:color="auto" w:fill="F2F2F2" w:themeFill="background1" w:themeFillShade="F2"/>
          </w:tcPr>
          <w:p w14:paraId="5953FE2C"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Conselheiro(a)</w:t>
            </w:r>
          </w:p>
        </w:tc>
        <w:tc>
          <w:tcPr>
            <w:tcW w:w="4844" w:type="dxa"/>
          </w:tcPr>
          <w:p w14:paraId="064AD067" w14:textId="107B3730" w:rsidR="00DC64DB" w:rsidRPr="001A66F1" w:rsidRDefault="00713A2A" w:rsidP="00A36025">
            <w:pPr>
              <w:tabs>
                <w:tab w:val="left" w:pos="2012"/>
              </w:tabs>
              <w:rPr>
                <w:sz w:val="20"/>
                <w:szCs w:val="20"/>
              </w:rPr>
            </w:pPr>
            <w:r w:rsidRPr="00713A2A">
              <w:rPr>
                <w:sz w:val="20"/>
                <w:szCs w:val="20"/>
              </w:rPr>
              <w:t>Antonio Claret Pereira de Miranda</w:t>
            </w:r>
          </w:p>
        </w:tc>
        <w:tc>
          <w:tcPr>
            <w:tcW w:w="2384" w:type="dxa"/>
          </w:tcPr>
          <w:p w14:paraId="7F29C0E7" w14:textId="77777777"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Membro Suplente</w:t>
            </w:r>
          </w:p>
        </w:tc>
      </w:tr>
      <w:tr w:rsidR="00DC64DB" w:rsidRPr="001A66F1" w14:paraId="45401A7E" w14:textId="77777777" w:rsidTr="00FF49B8">
        <w:tc>
          <w:tcPr>
            <w:tcW w:w="1843" w:type="dxa"/>
            <w:shd w:val="clear" w:color="auto" w:fill="F2F2F2" w:themeFill="background1" w:themeFillShade="F2"/>
          </w:tcPr>
          <w:p w14:paraId="75EF6D4D" w14:textId="77777777" w:rsidR="00DC64DB" w:rsidRPr="001A66F1" w:rsidRDefault="00DC64DB" w:rsidP="00A36025">
            <w:pPr>
              <w:pStyle w:val="SemEspaamento"/>
              <w:rPr>
                <w:rFonts w:ascii="Times New Roman" w:hAnsi="Times New Roman"/>
                <w:b/>
                <w:bCs/>
                <w:sz w:val="20"/>
                <w:szCs w:val="20"/>
              </w:rPr>
            </w:pPr>
            <w:r w:rsidRPr="001A66F1">
              <w:rPr>
                <w:rFonts w:ascii="Times New Roman" w:hAnsi="Times New Roman"/>
                <w:b/>
                <w:bCs/>
                <w:sz w:val="20"/>
                <w:szCs w:val="20"/>
              </w:rPr>
              <w:t>Justificativa</w:t>
            </w:r>
          </w:p>
        </w:tc>
        <w:tc>
          <w:tcPr>
            <w:tcW w:w="7228" w:type="dxa"/>
            <w:gridSpan w:val="2"/>
          </w:tcPr>
          <w:p w14:paraId="7D4117EF" w14:textId="1567252D" w:rsidR="00DC64DB" w:rsidRPr="001A66F1" w:rsidRDefault="00DC64DB" w:rsidP="00A36025">
            <w:pPr>
              <w:pStyle w:val="SemEspaamento"/>
              <w:rPr>
                <w:rFonts w:ascii="Times New Roman" w:hAnsi="Times New Roman"/>
                <w:sz w:val="20"/>
                <w:szCs w:val="20"/>
              </w:rPr>
            </w:pPr>
            <w:r w:rsidRPr="001A66F1">
              <w:rPr>
                <w:rFonts w:ascii="Times New Roman" w:hAnsi="Times New Roman"/>
                <w:sz w:val="20"/>
                <w:szCs w:val="20"/>
              </w:rPr>
              <w:t xml:space="preserve">Ausência </w:t>
            </w:r>
            <w:r w:rsidR="007A4E70">
              <w:rPr>
                <w:rFonts w:ascii="Times New Roman" w:hAnsi="Times New Roman"/>
                <w:sz w:val="20"/>
                <w:szCs w:val="20"/>
              </w:rPr>
              <w:t xml:space="preserve">não </w:t>
            </w:r>
            <w:r w:rsidRPr="001A66F1">
              <w:rPr>
                <w:rFonts w:ascii="Times New Roman" w:hAnsi="Times New Roman"/>
                <w:sz w:val="20"/>
                <w:szCs w:val="20"/>
              </w:rPr>
              <w:t>justificada</w:t>
            </w:r>
          </w:p>
        </w:tc>
      </w:tr>
    </w:tbl>
    <w:p w14:paraId="4745388D" w14:textId="77777777" w:rsidR="00DC64DB" w:rsidRPr="001A66F1" w:rsidRDefault="00DC64DB" w:rsidP="00DC64DB">
      <w:pPr>
        <w:pStyle w:val="SemEspaamento"/>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00"/>
        <w:gridCol w:w="7454"/>
      </w:tblGrid>
      <w:tr w:rsidR="00963695" w:rsidRPr="001A66F1" w14:paraId="677F28A5" w14:textId="77777777" w:rsidTr="002523D8">
        <w:trPr>
          <w:jc w:val="center"/>
        </w:trPr>
        <w:tc>
          <w:tcPr>
            <w:tcW w:w="9071" w:type="dxa"/>
            <w:gridSpan w:val="2"/>
            <w:shd w:val="clear" w:color="auto" w:fill="D9D9D9"/>
          </w:tcPr>
          <w:p w14:paraId="6C9D3ECD" w14:textId="05C21878" w:rsidR="00963695" w:rsidRPr="001A66F1" w:rsidRDefault="00963695" w:rsidP="00963695">
            <w:pPr>
              <w:jc w:val="center"/>
              <w:rPr>
                <w:b/>
                <w:bCs/>
                <w:sz w:val="20"/>
                <w:szCs w:val="20"/>
              </w:rPr>
            </w:pPr>
            <w:r w:rsidRPr="001A66F1">
              <w:rPr>
                <w:b/>
                <w:bCs/>
                <w:sz w:val="20"/>
                <w:szCs w:val="20"/>
              </w:rPr>
              <w:t xml:space="preserve">Leitura e aprovação da Súmula da reunião </w:t>
            </w:r>
            <w:r w:rsidR="00E06ECD" w:rsidRPr="001A66F1">
              <w:rPr>
                <w:b/>
                <w:bCs/>
                <w:sz w:val="20"/>
                <w:szCs w:val="20"/>
              </w:rPr>
              <w:t>anterior</w:t>
            </w:r>
          </w:p>
        </w:tc>
      </w:tr>
      <w:tr w:rsidR="00963695" w:rsidRPr="001A66F1" w14:paraId="2DD9EB42" w14:textId="77777777" w:rsidTr="00954716">
        <w:trPr>
          <w:jc w:val="center"/>
        </w:trPr>
        <w:tc>
          <w:tcPr>
            <w:tcW w:w="1843" w:type="dxa"/>
            <w:shd w:val="clear" w:color="auto" w:fill="D9D9D9"/>
          </w:tcPr>
          <w:p w14:paraId="14472A9F" w14:textId="5605FB2B" w:rsidR="00963695" w:rsidRPr="001A66F1" w:rsidRDefault="00963695" w:rsidP="002523D8">
            <w:pPr>
              <w:rPr>
                <w:b/>
                <w:bCs/>
                <w:sz w:val="20"/>
                <w:szCs w:val="20"/>
              </w:rPr>
            </w:pPr>
            <w:r w:rsidRPr="001A66F1">
              <w:rPr>
                <w:b/>
                <w:bCs/>
                <w:sz w:val="20"/>
                <w:szCs w:val="20"/>
              </w:rPr>
              <w:t>Encaminhamento</w:t>
            </w:r>
          </w:p>
        </w:tc>
        <w:tc>
          <w:tcPr>
            <w:tcW w:w="7228" w:type="dxa"/>
            <w:vAlign w:val="center"/>
          </w:tcPr>
          <w:p w14:paraId="093ABFBA" w14:textId="02315E15" w:rsidR="00963695" w:rsidRPr="001A66F1" w:rsidRDefault="00086CE4" w:rsidP="002523D8">
            <w:pPr>
              <w:rPr>
                <w:sz w:val="20"/>
                <w:szCs w:val="20"/>
              </w:rPr>
            </w:pPr>
            <w:r w:rsidRPr="001A66F1">
              <w:rPr>
                <w:sz w:val="20"/>
                <w:szCs w:val="20"/>
              </w:rPr>
              <w:t>Não houve.</w:t>
            </w:r>
          </w:p>
        </w:tc>
      </w:tr>
    </w:tbl>
    <w:p w14:paraId="51A3345F" w14:textId="77777777" w:rsidR="000D6D5B" w:rsidRPr="007B6383" w:rsidRDefault="000D6D5B"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00"/>
        <w:gridCol w:w="7454"/>
      </w:tblGrid>
      <w:tr w:rsidR="00930B7C" w:rsidRPr="007B6383" w14:paraId="0B8E7870" w14:textId="77777777" w:rsidTr="00FE2574">
        <w:trPr>
          <w:jc w:val="center"/>
        </w:trPr>
        <w:tc>
          <w:tcPr>
            <w:tcW w:w="9071" w:type="dxa"/>
            <w:gridSpan w:val="2"/>
            <w:shd w:val="clear" w:color="auto" w:fill="D9D9D9"/>
          </w:tcPr>
          <w:p w14:paraId="5AD72AB6" w14:textId="5ACA24B5" w:rsidR="00930B7C" w:rsidRPr="007B6383" w:rsidRDefault="00930B7C" w:rsidP="00930B7C">
            <w:pPr>
              <w:jc w:val="center"/>
              <w:rPr>
                <w:sz w:val="20"/>
                <w:szCs w:val="20"/>
              </w:rPr>
            </w:pPr>
            <w:r w:rsidRPr="007B6383">
              <w:rPr>
                <w:b/>
                <w:bCs/>
                <w:sz w:val="20"/>
                <w:szCs w:val="20"/>
              </w:rPr>
              <w:t>Comunicações</w:t>
            </w:r>
          </w:p>
        </w:tc>
      </w:tr>
      <w:tr w:rsidR="000D6D5B" w:rsidRPr="007B6383" w14:paraId="5C3827B6" w14:textId="77777777" w:rsidTr="00954716">
        <w:trPr>
          <w:jc w:val="center"/>
        </w:trPr>
        <w:tc>
          <w:tcPr>
            <w:tcW w:w="1843" w:type="dxa"/>
            <w:shd w:val="clear" w:color="auto" w:fill="D9D9D9"/>
          </w:tcPr>
          <w:p w14:paraId="4E9B1D49" w14:textId="7E42A15E" w:rsidR="000D6D5B" w:rsidRPr="007B6383" w:rsidRDefault="00930B7C" w:rsidP="002523D8">
            <w:pPr>
              <w:rPr>
                <w:b/>
                <w:bCs/>
                <w:sz w:val="20"/>
                <w:szCs w:val="20"/>
              </w:rPr>
            </w:pPr>
            <w:r w:rsidRPr="007B6383">
              <w:rPr>
                <w:b/>
                <w:bCs/>
                <w:sz w:val="20"/>
                <w:szCs w:val="20"/>
              </w:rPr>
              <w:t>Responsável</w:t>
            </w:r>
          </w:p>
        </w:tc>
        <w:tc>
          <w:tcPr>
            <w:tcW w:w="7228" w:type="dxa"/>
            <w:vAlign w:val="center"/>
          </w:tcPr>
          <w:p w14:paraId="2FBF62A5" w14:textId="0D5A1832" w:rsidR="000D6D5B" w:rsidRPr="007B6383" w:rsidRDefault="007D31B6" w:rsidP="002523D8">
            <w:pPr>
              <w:rPr>
                <w:sz w:val="20"/>
                <w:szCs w:val="20"/>
              </w:rPr>
            </w:pPr>
            <w:r>
              <w:rPr>
                <w:sz w:val="20"/>
                <w:szCs w:val="20"/>
              </w:rPr>
              <w:t>Não houve.</w:t>
            </w:r>
          </w:p>
        </w:tc>
      </w:tr>
      <w:tr w:rsidR="000D6D5B" w:rsidRPr="007B6383" w14:paraId="17BD0016" w14:textId="77777777" w:rsidTr="00954716">
        <w:trPr>
          <w:jc w:val="center"/>
        </w:trPr>
        <w:tc>
          <w:tcPr>
            <w:tcW w:w="1843" w:type="dxa"/>
            <w:shd w:val="clear" w:color="auto" w:fill="D9D9D9"/>
          </w:tcPr>
          <w:p w14:paraId="71584DCD" w14:textId="6AA66546" w:rsidR="000D6D5B" w:rsidRPr="007B6383" w:rsidRDefault="00930B7C" w:rsidP="002523D8">
            <w:pPr>
              <w:rPr>
                <w:b/>
                <w:bCs/>
                <w:sz w:val="20"/>
                <w:szCs w:val="20"/>
              </w:rPr>
            </w:pPr>
            <w:r w:rsidRPr="007B6383">
              <w:rPr>
                <w:b/>
                <w:bCs/>
                <w:sz w:val="20"/>
                <w:szCs w:val="20"/>
              </w:rPr>
              <w:t>Comunicado</w:t>
            </w:r>
          </w:p>
        </w:tc>
        <w:tc>
          <w:tcPr>
            <w:tcW w:w="7228" w:type="dxa"/>
            <w:vAlign w:val="center"/>
          </w:tcPr>
          <w:p w14:paraId="63ADA5C2" w14:textId="7CE59301" w:rsidR="000D6D5B" w:rsidRPr="007B6383" w:rsidRDefault="007D31B6" w:rsidP="002523D8">
            <w:pPr>
              <w:rPr>
                <w:sz w:val="20"/>
                <w:szCs w:val="20"/>
              </w:rPr>
            </w:pPr>
            <w:r>
              <w:rPr>
                <w:sz w:val="20"/>
                <w:szCs w:val="20"/>
              </w:rPr>
              <w:t>Não houve.</w:t>
            </w:r>
          </w:p>
        </w:tc>
      </w:tr>
    </w:tbl>
    <w:p w14:paraId="4669E944" w14:textId="6826B0AA" w:rsidR="000D6D5B" w:rsidRPr="007B6383" w:rsidRDefault="000D6D5B" w:rsidP="00E05F2F">
      <w:pPr>
        <w:tabs>
          <w:tab w:val="left" w:pos="484"/>
          <w:tab w:val="left" w:pos="2249"/>
        </w:tabs>
        <w:rPr>
          <w:rFonts w:ascii="Times New Roman" w:hAnsi="Times New Roman"/>
          <w:sz w:val="20"/>
          <w:szCs w:val="20"/>
        </w:rPr>
      </w:pPr>
    </w:p>
    <w:p w14:paraId="41D0676F" w14:textId="77777777" w:rsidR="00E05F2F" w:rsidRPr="00140C0F" w:rsidRDefault="00E05F2F" w:rsidP="00E05F2F">
      <w:pPr>
        <w:shd w:val="clear" w:color="auto" w:fill="D9D9D9"/>
        <w:jc w:val="center"/>
        <w:rPr>
          <w:rFonts w:ascii="Times New Roman" w:hAnsi="Times New Roman"/>
          <w:b/>
          <w:smallCaps/>
          <w:sz w:val="20"/>
          <w:szCs w:val="20"/>
          <w14:shadow w14:blurRad="50800" w14:dist="38100" w14:dir="2700000" w14:sx="100000" w14:sy="100000" w14:kx="0" w14:ky="0" w14:algn="tl">
            <w14:srgbClr w14:val="000000">
              <w14:alpha w14:val="60000"/>
            </w14:srgbClr>
          </w14:shadow>
        </w:rPr>
      </w:pPr>
      <w:r w:rsidRPr="00140C0F">
        <w:rPr>
          <w:rStyle w:val="nfaseSutil"/>
          <w:rFonts w:ascii="Times New Roman" w:hAnsi="Times New Roman"/>
          <w:b/>
          <w:i w:val="0"/>
          <w:color w:val="auto"/>
          <w:sz w:val="20"/>
          <w:szCs w:val="20"/>
        </w:rPr>
        <w:t>ORDEM DO DIA</w:t>
      </w:r>
    </w:p>
    <w:p w14:paraId="390B4C1D" w14:textId="77777777" w:rsidR="009D1990" w:rsidRPr="007B6383" w:rsidRDefault="009D1990"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00"/>
        <w:gridCol w:w="7454"/>
      </w:tblGrid>
      <w:tr w:rsidR="000D6D5B" w:rsidRPr="007B6383" w14:paraId="7137FFB3" w14:textId="77777777" w:rsidTr="00E320B2">
        <w:trPr>
          <w:tblHeader/>
          <w:jc w:val="center"/>
        </w:trPr>
        <w:tc>
          <w:tcPr>
            <w:tcW w:w="1843" w:type="dxa"/>
            <w:shd w:val="clear" w:color="auto" w:fill="D9D9D9"/>
          </w:tcPr>
          <w:p w14:paraId="5701B19B" w14:textId="77777777" w:rsidR="000D6D5B" w:rsidRPr="007B6383" w:rsidRDefault="000D6D5B" w:rsidP="002523D8">
            <w:pPr>
              <w:rPr>
                <w:b/>
                <w:bCs/>
                <w:sz w:val="20"/>
                <w:szCs w:val="20"/>
              </w:rPr>
            </w:pPr>
            <w:r w:rsidRPr="007B6383">
              <w:rPr>
                <w:b/>
                <w:bCs/>
                <w:sz w:val="20"/>
                <w:szCs w:val="20"/>
              </w:rPr>
              <w:t>1</w:t>
            </w:r>
          </w:p>
        </w:tc>
        <w:tc>
          <w:tcPr>
            <w:tcW w:w="7228" w:type="dxa"/>
            <w:vAlign w:val="center"/>
          </w:tcPr>
          <w:p w14:paraId="08414FBB" w14:textId="65FA7F0C" w:rsidR="00DD1BB1" w:rsidRDefault="00DD1BB1" w:rsidP="00BA21D8">
            <w:pPr>
              <w:widowControl/>
              <w:shd w:val="clear" w:color="auto" w:fill="FFFFFF" w:themeFill="background1"/>
              <w:suppressAutoHyphens w:val="0"/>
              <w:ind w:right="14"/>
              <w:jc w:val="both"/>
              <w:rPr>
                <w:rFonts w:eastAsia="Calibri"/>
                <w:b/>
                <w:bCs/>
                <w:sz w:val="20"/>
                <w:szCs w:val="20"/>
                <w:lang w:eastAsia="en-US"/>
              </w:rPr>
            </w:pPr>
            <w:r w:rsidRPr="00DD1BB1">
              <w:rPr>
                <w:rFonts w:eastAsia="Calibri"/>
                <w:b/>
                <w:bCs/>
                <w:sz w:val="20"/>
                <w:szCs w:val="20"/>
                <w:lang w:eastAsia="en-US"/>
              </w:rPr>
              <w:t>Projeto Prioritário e Coordenador:</w:t>
            </w:r>
          </w:p>
          <w:p w14:paraId="77076198" w14:textId="7102453C" w:rsidR="000D6D5B" w:rsidRPr="007E4B91" w:rsidRDefault="00BA21D8" w:rsidP="00BA21D8">
            <w:pPr>
              <w:widowControl/>
              <w:suppressAutoHyphens w:val="0"/>
              <w:ind w:right="14"/>
              <w:jc w:val="both"/>
              <w:rPr>
                <w:rFonts w:eastAsia="Calibri"/>
                <w:b/>
                <w:bCs/>
                <w:sz w:val="20"/>
                <w:szCs w:val="20"/>
                <w:lang w:eastAsia="en-US"/>
              </w:rPr>
            </w:pPr>
            <w:r w:rsidRPr="00DD1BB1">
              <w:rPr>
                <w:rFonts w:eastAsia="Calibri"/>
                <w:b/>
                <w:bCs/>
                <w:sz w:val="20"/>
                <w:szCs w:val="20"/>
                <w:lang w:eastAsia="en-US"/>
              </w:rPr>
              <w:t xml:space="preserve">ATHIS - </w:t>
            </w:r>
            <w:r w:rsidRPr="00DD1BB1">
              <w:rPr>
                <w:b/>
                <w:bCs/>
                <w:sz w:val="20"/>
                <w:szCs w:val="20"/>
              </w:rPr>
              <w:t>Constança Lacerda Camargo</w:t>
            </w:r>
          </w:p>
        </w:tc>
      </w:tr>
      <w:tr w:rsidR="00162D1B" w:rsidRPr="007B6383" w14:paraId="34F8D4CF" w14:textId="77777777" w:rsidTr="002523D8">
        <w:trPr>
          <w:jc w:val="center"/>
        </w:trPr>
        <w:tc>
          <w:tcPr>
            <w:tcW w:w="1843" w:type="dxa"/>
            <w:shd w:val="clear" w:color="auto" w:fill="D9D9D9"/>
          </w:tcPr>
          <w:p w14:paraId="0C595D0F" w14:textId="77777777" w:rsidR="00162D1B" w:rsidRPr="007B6383" w:rsidRDefault="00162D1B" w:rsidP="00162D1B">
            <w:pPr>
              <w:rPr>
                <w:b/>
                <w:bCs/>
                <w:sz w:val="20"/>
                <w:szCs w:val="20"/>
              </w:rPr>
            </w:pPr>
            <w:r w:rsidRPr="007B6383">
              <w:rPr>
                <w:b/>
                <w:bCs/>
                <w:sz w:val="20"/>
                <w:szCs w:val="20"/>
              </w:rPr>
              <w:t>Fonte</w:t>
            </w:r>
          </w:p>
        </w:tc>
        <w:tc>
          <w:tcPr>
            <w:tcW w:w="7228" w:type="dxa"/>
            <w:vAlign w:val="center"/>
          </w:tcPr>
          <w:p w14:paraId="5B53B2A2" w14:textId="3DEB1EC6" w:rsidR="00162D1B" w:rsidRPr="007B6383" w:rsidRDefault="00162D1B" w:rsidP="00162D1B">
            <w:pPr>
              <w:rPr>
                <w:sz w:val="20"/>
                <w:szCs w:val="20"/>
              </w:rPr>
            </w:pPr>
            <w:r>
              <w:rPr>
                <w:sz w:val="20"/>
                <w:szCs w:val="20"/>
              </w:rPr>
              <w:t>CPUA-CAU/PR</w:t>
            </w:r>
          </w:p>
        </w:tc>
      </w:tr>
      <w:tr w:rsidR="00162D1B" w:rsidRPr="007B6383" w14:paraId="5684C46E" w14:textId="77777777" w:rsidTr="002523D8">
        <w:trPr>
          <w:jc w:val="center"/>
        </w:trPr>
        <w:tc>
          <w:tcPr>
            <w:tcW w:w="1843" w:type="dxa"/>
            <w:shd w:val="clear" w:color="auto" w:fill="D9D9D9"/>
          </w:tcPr>
          <w:p w14:paraId="4908C883" w14:textId="77777777" w:rsidR="00162D1B" w:rsidRPr="007B6383" w:rsidRDefault="00162D1B" w:rsidP="00162D1B">
            <w:pPr>
              <w:rPr>
                <w:b/>
                <w:bCs/>
                <w:sz w:val="20"/>
                <w:szCs w:val="20"/>
              </w:rPr>
            </w:pPr>
            <w:r w:rsidRPr="007B6383">
              <w:rPr>
                <w:b/>
                <w:bCs/>
                <w:sz w:val="20"/>
                <w:szCs w:val="20"/>
              </w:rPr>
              <w:t>Relator</w:t>
            </w:r>
          </w:p>
        </w:tc>
        <w:tc>
          <w:tcPr>
            <w:tcW w:w="7228" w:type="dxa"/>
            <w:vAlign w:val="center"/>
          </w:tcPr>
          <w:p w14:paraId="71013615" w14:textId="28613EDC" w:rsidR="00162D1B" w:rsidRPr="007A7F4B" w:rsidRDefault="00162D1B" w:rsidP="00162D1B">
            <w:pPr>
              <w:rPr>
                <w:bCs/>
                <w:sz w:val="20"/>
                <w:szCs w:val="20"/>
              </w:rPr>
            </w:pPr>
            <w:r>
              <w:rPr>
                <w:bCs/>
                <w:sz w:val="20"/>
                <w:szCs w:val="20"/>
              </w:rPr>
              <w:t>Co</w:t>
            </w:r>
            <w:r w:rsidR="007E4B91">
              <w:rPr>
                <w:bCs/>
                <w:sz w:val="20"/>
                <w:szCs w:val="20"/>
              </w:rPr>
              <w:t>nselheira</w:t>
            </w:r>
            <w:r w:rsidR="007E4B91" w:rsidRPr="00DD1BB1">
              <w:rPr>
                <w:b/>
                <w:bCs/>
                <w:sz w:val="20"/>
                <w:szCs w:val="20"/>
              </w:rPr>
              <w:t xml:space="preserve"> </w:t>
            </w:r>
            <w:r w:rsidR="007E4B91" w:rsidRPr="007E4B91">
              <w:rPr>
                <w:sz w:val="20"/>
                <w:szCs w:val="20"/>
              </w:rPr>
              <w:t>Constança Lacerda Camargo</w:t>
            </w:r>
          </w:p>
        </w:tc>
      </w:tr>
      <w:tr w:rsidR="000D6D5B" w:rsidRPr="007B6383" w14:paraId="2CFB6246" w14:textId="77777777" w:rsidTr="002523D8">
        <w:trPr>
          <w:jc w:val="center"/>
        </w:trPr>
        <w:tc>
          <w:tcPr>
            <w:tcW w:w="1843" w:type="dxa"/>
            <w:shd w:val="clear" w:color="auto" w:fill="D9D9D9"/>
          </w:tcPr>
          <w:p w14:paraId="3E709317" w14:textId="77777777" w:rsidR="000D6D5B" w:rsidRPr="007B6383" w:rsidRDefault="000D6D5B" w:rsidP="002523D8">
            <w:pPr>
              <w:rPr>
                <w:b/>
                <w:bCs/>
                <w:sz w:val="20"/>
                <w:szCs w:val="20"/>
              </w:rPr>
            </w:pPr>
            <w:r w:rsidRPr="007B6383">
              <w:rPr>
                <w:b/>
                <w:bCs/>
                <w:sz w:val="20"/>
                <w:szCs w:val="20"/>
              </w:rPr>
              <w:t>Encaminhamento</w:t>
            </w:r>
          </w:p>
        </w:tc>
        <w:tc>
          <w:tcPr>
            <w:tcW w:w="7228" w:type="dxa"/>
            <w:vAlign w:val="center"/>
          </w:tcPr>
          <w:p w14:paraId="50D54519" w14:textId="5D6DA49F" w:rsidR="004E5C24" w:rsidRPr="004E5C24" w:rsidRDefault="004E5C24" w:rsidP="004E5C24">
            <w:pPr>
              <w:jc w:val="both"/>
              <w:rPr>
                <w:sz w:val="20"/>
                <w:szCs w:val="20"/>
              </w:rPr>
            </w:pPr>
            <w:r w:rsidRPr="004E5C24">
              <w:rPr>
                <w:sz w:val="20"/>
                <w:szCs w:val="20"/>
              </w:rPr>
              <w:t xml:space="preserve">O coordenador da Comissão </w:t>
            </w:r>
            <w:r w:rsidR="00955B5D" w:rsidRPr="004E5C24">
              <w:rPr>
                <w:sz w:val="20"/>
                <w:szCs w:val="20"/>
              </w:rPr>
              <w:t xml:space="preserve">ORMY </w:t>
            </w:r>
            <w:r w:rsidRPr="004E5C24">
              <w:rPr>
                <w:sz w:val="20"/>
                <w:szCs w:val="20"/>
              </w:rPr>
              <w:t xml:space="preserve">fez a abertura dos trabalhos, destacou e agradeceu a presença dos participantes </w:t>
            </w:r>
            <w:r w:rsidR="00682B60">
              <w:rPr>
                <w:sz w:val="20"/>
                <w:szCs w:val="20"/>
              </w:rPr>
              <w:t xml:space="preserve">e </w:t>
            </w:r>
            <w:r w:rsidRPr="004E5C24">
              <w:rPr>
                <w:sz w:val="20"/>
                <w:szCs w:val="20"/>
              </w:rPr>
              <w:t>convidados, e a seguir passou ao tema de pauta.</w:t>
            </w:r>
          </w:p>
          <w:p w14:paraId="20C8A787" w14:textId="77777777" w:rsidR="004E5C24" w:rsidRPr="004E5C24" w:rsidRDefault="004E5C24" w:rsidP="004E5C24">
            <w:pPr>
              <w:jc w:val="both"/>
              <w:rPr>
                <w:sz w:val="20"/>
                <w:szCs w:val="20"/>
              </w:rPr>
            </w:pPr>
          </w:p>
          <w:p w14:paraId="160E2C55" w14:textId="77777777" w:rsidR="000E70EB" w:rsidRDefault="004E5C24" w:rsidP="004E5C24">
            <w:pPr>
              <w:jc w:val="both"/>
              <w:rPr>
                <w:sz w:val="20"/>
                <w:szCs w:val="20"/>
              </w:rPr>
            </w:pPr>
            <w:r w:rsidRPr="000E70EB">
              <w:rPr>
                <w:b/>
                <w:bCs/>
                <w:sz w:val="20"/>
                <w:szCs w:val="20"/>
                <w:u w:val="single"/>
              </w:rPr>
              <w:t>ATHIS:</w:t>
            </w:r>
            <w:r w:rsidRPr="004E5C24">
              <w:rPr>
                <w:sz w:val="20"/>
                <w:szCs w:val="20"/>
              </w:rPr>
              <w:t xml:space="preserve"> </w:t>
            </w:r>
          </w:p>
          <w:p w14:paraId="4CCF988B" w14:textId="147C2988" w:rsidR="004E5C24" w:rsidRPr="004E5C24" w:rsidRDefault="004E5C24" w:rsidP="004E5C24">
            <w:pPr>
              <w:jc w:val="both"/>
              <w:rPr>
                <w:sz w:val="20"/>
                <w:szCs w:val="20"/>
              </w:rPr>
            </w:pPr>
            <w:r w:rsidRPr="004E5C24">
              <w:rPr>
                <w:sz w:val="20"/>
                <w:szCs w:val="20"/>
              </w:rPr>
              <w:t>A</w:t>
            </w:r>
            <w:r w:rsidR="00FE6CA3" w:rsidRPr="004E5C24">
              <w:rPr>
                <w:sz w:val="20"/>
                <w:szCs w:val="20"/>
              </w:rPr>
              <w:t xml:space="preserve"> conselheira </w:t>
            </w:r>
            <w:r w:rsidR="00955B5D" w:rsidRPr="004E5C24">
              <w:rPr>
                <w:sz w:val="20"/>
                <w:szCs w:val="20"/>
              </w:rPr>
              <w:t>CONSTANÇA</w:t>
            </w:r>
            <w:r w:rsidR="00FE6CA3">
              <w:rPr>
                <w:sz w:val="20"/>
                <w:szCs w:val="20"/>
              </w:rPr>
              <w:t>,</w:t>
            </w:r>
            <w:r w:rsidRPr="004E5C24">
              <w:rPr>
                <w:sz w:val="20"/>
                <w:szCs w:val="20"/>
              </w:rPr>
              <w:t xml:space="preserve"> coordenadora do tema, avalia que o assunto é bastante abrangente e conforme os estudos que têm empreendido observa que há diversas linhas de atuação com muitos bons exemplos bem-sucedidos que poderiam ser desenvolvidos, e desta forma sugere adotar uma atuação com dois desmembramentos, a dos </w:t>
            </w:r>
            <w:r w:rsidRPr="000C267D">
              <w:rPr>
                <w:b/>
                <w:bCs/>
                <w:sz w:val="20"/>
                <w:szCs w:val="20"/>
              </w:rPr>
              <w:t>Editais</w:t>
            </w:r>
            <w:r w:rsidRPr="004E5C24">
              <w:rPr>
                <w:sz w:val="20"/>
                <w:szCs w:val="20"/>
              </w:rPr>
              <w:t xml:space="preserve"> e </w:t>
            </w:r>
            <w:r w:rsidRPr="00982779">
              <w:rPr>
                <w:sz w:val="20"/>
                <w:szCs w:val="20"/>
              </w:rPr>
              <w:t>outra</w:t>
            </w:r>
            <w:r w:rsidR="00590C1B" w:rsidRPr="00982779">
              <w:rPr>
                <w:sz w:val="20"/>
                <w:szCs w:val="20"/>
              </w:rPr>
              <w:t>s</w:t>
            </w:r>
            <w:r w:rsidRPr="004E5C24">
              <w:rPr>
                <w:sz w:val="20"/>
                <w:szCs w:val="20"/>
              </w:rPr>
              <w:t xml:space="preserve"> fundamentadas na </w:t>
            </w:r>
            <w:r w:rsidRPr="000C267D">
              <w:rPr>
                <w:b/>
                <w:bCs/>
                <w:sz w:val="20"/>
                <w:szCs w:val="20"/>
              </w:rPr>
              <w:t>Informação e Articulação</w:t>
            </w:r>
            <w:r w:rsidRPr="004E5C24">
              <w:rPr>
                <w:sz w:val="20"/>
                <w:szCs w:val="20"/>
              </w:rPr>
              <w:t>.</w:t>
            </w:r>
          </w:p>
          <w:p w14:paraId="531BF6AB" w14:textId="77777777" w:rsidR="004E5C24" w:rsidRPr="004E5C24" w:rsidRDefault="004E5C24" w:rsidP="004E5C24">
            <w:pPr>
              <w:jc w:val="both"/>
              <w:rPr>
                <w:sz w:val="20"/>
                <w:szCs w:val="20"/>
              </w:rPr>
            </w:pPr>
            <w:r w:rsidRPr="00141D36">
              <w:rPr>
                <w:b/>
                <w:bCs/>
                <w:sz w:val="20"/>
                <w:szCs w:val="20"/>
              </w:rPr>
              <w:t>a) Editais:</w:t>
            </w:r>
            <w:r w:rsidRPr="004E5C24">
              <w:rPr>
                <w:sz w:val="20"/>
                <w:szCs w:val="20"/>
              </w:rPr>
              <w:t xml:space="preserve"> Trabalho voltado ao estudo do conteúdo englobando os termos e condições dos editais objetivando a criação de condições de acessibilidade, possibilidade de serem regionalizados, ou mesmo voltado aos escritórios modelos.</w:t>
            </w:r>
          </w:p>
          <w:p w14:paraId="72D2E6B8" w14:textId="77777777" w:rsidR="004E5C24" w:rsidRPr="004E5C24" w:rsidRDefault="004E5C24" w:rsidP="004E5C24">
            <w:pPr>
              <w:jc w:val="both"/>
              <w:rPr>
                <w:sz w:val="20"/>
                <w:szCs w:val="20"/>
              </w:rPr>
            </w:pPr>
            <w:r w:rsidRPr="00141D36">
              <w:rPr>
                <w:b/>
                <w:bCs/>
                <w:sz w:val="20"/>
                <w:szCs w:val="20"/>
              </w:rPr>
              <w:t>b) Informação e Articulação:</w:t>
            </w:r>
            <w:r w:rsidRPr="004E5C24">
              <w:rPr>
                <w:sz w:val="20"/>
                <w:szCs w:val="20"/>
              </w:rPr>
              <w:t xml:space="preserve"> A exemplo do manual do CAU/SC, a elaboração de materiais informativos de referência a serem utilizados como textos base de orientação. Promoção de ações articuladas de forma capilarizada com o estabelecimento de um conjunto de Acordos de Cooperação Técnica com municípios, também com à Defensoria Pública; Eventos de comunicação para troca de experiências com outros CAU/UFs; Convênios com as IES para capacitação de profissionais; Utilização da comunicação institucional; Cadastramento de profissionais que tenham interesse em trabalhar com </w:t>
            </w:r>
            <w:r w:rsidRPr="004E5C24">
              <w:rPr>
                <w:sz w:val="20"/>
                <w:szCs w:val="20"/>
              </w:rPr>
              <w:lastRenderedPageBreak/>
              <w:t>ATHIS.</w:t>
            </w:r>
          </w:p>
          <w:p w14:paraId="49396B1C" w14:textId="77777777" w:rsidR="008B7EB1" w:rsidRDefault="008B7EB1" w:rsidP="004E5C24">
            <w:pPr>
              <w:jc w:val="both"/>
              <w:rPr>
                <w:sz w:val="20"/>
                <w:szCs w:val="20"/>
              </w:rPr>
            </w:pPr>
          </w:p>
          <w:p w14:paraId="718A378E" w14:textId="76F0F83B" w:rsidR="004E5C24" w:rsidRPr="00982779" w:rsidRDefault="004E5C24" w:rsidP="004E5C24">
            <w:pPr>
              <w:jc w:val="both"/>
              <w:rPr>
                <w:sz w:val="20"/>
                <w:szCs w:val="20"/>
              </w:rPr>
            </w:pPr>
            <w:r w:rsidRPr="004E5C24">
              <w:rPr>
                <w:sz w:val="20"/>
                <w:szCs w:val="20"/>
              </w:rPr>
              <w:t xml:space="preserve">O conselheiro </w:t>
            </w:r>
            <w:r w:rsidR="00955B5D" w:rsidRPr="004E5C24">
              <w:rPr>
                <w:sz w:val="20"/>
                <w:szCs w:val="20"/>
              </w:rPr>
              <w:t xml:space="preserve">GUSTAVO </w:t>
            </w:r>
            <w:r w:rsidRPr="004E5C24">
              <w:rPr>
                <w:sz w:val="20"/>
                <w:szCs w:val="20"/>
              </w:rPr>
              <w:t xml:space="preserve">observou ser inevitável quando se fala de ATHIS, o surgimento de muitas boas ideias e sugestões, mas que normalmente nos obrigamos a selecionar aquelas que consideramos mais adequadas levando em consideração nossos braços e pernas para realizá-las. Comenta que os editais regionais não têm estudos feitos ainda mas é uma ótima ideia a ser estudada uma vez que os editais seriam mais focados, direcionados. Também considera muito boa a sugestão da possibilidade de Acordo de Cooperação Técnica com a Defensoria Pública do Paraná porque as ações não funcionam se não há conhecimento da situação, das necessidades. Através de apresentação rápida de </w:t>
            </w:r>
            <w:r w:rsidRPr="009C267F">
              <w:rPr>
                <w:i/>
                <w:iCs/>
                <w:sz w:val="20"/>
                <w:szCs w:val="20"/>
              </w:rPr>
              <w:t>slides</w:t>
            </w:r>
            <w:r w:rsidRPr="004E5C24">
              <w:rPr>
                <w:sz w:val="20"/>
                <w:szCs w:val="20"/>
              </w:rPr>
              <w:t xml:space="preserve"> de temas correlatos já desenvolvidos junto ao CAU/PR em outras oportunidades, no caso exemplo com a COHAB que tinha uma fila de pessoas cadastradas, e neste sentido destaca a importância de identificação das demandas pelo órgão. Considerando também a limitação de pessoal da equipe do CAU/PR para desenvolver diretamente as atividades, destaca a importância de ações serem realizadas pelos próprios atores envolvidos e o CAU/PR permanecer na tutelaria, articulando e viabilizando os diálogos e as atuações. Sugere também, fazer um piloto para aprender com os acertos e erros para não diluir esforços. Sobre minutas de lei e cooperação técnica considera que arranjos diversos podem ser feitos e devem ser estudadas as contrapartidas dos municípios. Citado o exemplo no Rio de janeiro que envolveu a comunidade e contava com mais de 500 voluntários disponíveis, e que tal iniciativa poderia também ser replicada pensando em </w:t>
            </w:r>
            <w:r w:rsidRPr="00982779">
              <w:rPr>
                <w:sz w:val="20"/>
                <w:szCs w:val="20"/>
              </w:rPr>
              <w:t>trabalhos junto às</w:t>
            </w:r>
            <w:r w:rsidR="00451B7A" w:rsidRPr="00982779">
              <w:rPr>
                <w:sz w:val="20"/>
                <w:szCs w:val="20"/>
              </w:rPr>
              <w:t xml:space="preserve"> Institu</w:t>
            </w:r>
            <w:r w:rsidR="006923C0" w:rsidRPr="00982779">
              <w:rPr>
                <w:sz w:val="20"/>
                <w:szCs w:val="20"/>
              </w:rPr>
              <w:t>ições de Ensino Superior</w:t>
            </w:r>
            <w:r w:rsidRPr="00982779">
              <w:rPr>
                <w:sz w:val="20"/>
                <w:szCs w:val="20"/>
              </w:rPr>
              <w:t xml:space="preserve"> </w:t>
            </w:r>
            <w:r w:rsidR="006923C0" w:rsidRPr="00982779">
              <w:rPr>
                <w:sz w:val="20"/>
                <w:szCs w:val="20"/>
              </w:rPr>
              <w:t>(</w:t>
            </w:r>
            <w:r w:rsidRPr="00982779">
              <w:rPr>
                <w:sz w:val="20"/>
                <w:szCs w:val="20"/>
              </w:rPr>
              <w:t>IES</w:t>
            </w:r>
            <w:r w:rsidR="006923C0" w:rsidRPr="00982779">
              <w:rPr>
                <w:sz w:val="20"/>
                <w:szCs w:val="20"/>
              </w:rPr>
              <w:t>)</w:t>
            </w:r>
            <w:r w:rsidRPr="00982779">
              <w:rPr>
                <w:sz w:val="20"/>
                <w:szCs w:val="20"/>
              </w:rPr>
              <w:t xml:space="preserve"> e </w:t>
            </w:r>
            <w:r w:rsidR="006923C0" w:rsidRPr="00982779">
              <w:rPr>
                <w:sz w:val="20"/>
                <w:szCs w:val="20"/>
              </w:rPr>
              <w:t>a Comissão de Ensino e Formação (</w:t>
            </w:r>
            <w:r w:rsidRPr="00982779">
              <w:rPr>
                <w:sz w:val="20"/>
                <w:szCs w:val="20"/>
              </w:rPr>
              <w:t>CEF-</w:t>
            </w:r>
            <w:r w:rsidR="006923C0" w:rsidRPr="00982779">
              <w:rPr>
                <w:sz w:val="20"/>
                <w:szCs w:val="20"/>
              </w:rPr>
              <w:t>CAU/</w:t>
            </w:r>
            <w:r w:rsidRPr="00982779">
              <w:rPr>
                <w:sz w:val="20"/>
                <w:szCs w:val="20"/>
              </w:rPr>
              <w:t>PR</w:t>
            </w:r>
            <w:r w:rsidR="006923C0" w:rsidRPr="00982779">
              <w:rPr>
                <w:sz w:val="20"/>
                <w:szCs w:val="20"/>
              </w:rPr>
              <w:t>)</w:t>
            </w:r>
            <w:r w:rsidRPr="00982779">
              <w:rPr>
                <w:sz w:val="20"/>
                <w:szCs w:val="20"/>
              </w:rPr>
              <w:t xml:space="preserve"> para se identificar e cadastrar pessoas que queiram trabalhar com ATHIS.</w:t>
            </w:r>
          </w:p>
          <w:p w14:paraId="5CEBCF00" w14:textId="77777777" w:rsidR="008B7EB1" w:rsidRPr="00982779" w:rsidRDefault="008B7EB1" w:rsidP="004E5C24">
            <w:pPr>
              <w:jc w:val="both"/>
              <w:rPr>
                <w:sz w:val="20"/>
                <w:szCs w:val="20"/>
              </w:rPr>
            </w:pPr>
          </w:p>
          <w:p w14:paraId="5E823B38" w14:textId="734FD9C9" w:rsidR="004E5C24" w:rsidRPr="00982779" w:rsidRDefault="004E5C24" w:rsidP="004E5C24">
            <w:pPr>
              <w:jc w:val="both"/>
              <w:rPr>
                <w:sz w:val="20"/>
                <w:szCs w:val="20"/>
              </w:rPr>
            </w:pPr>
            <w:r w:rsidRPr="00982779">
              <w:rPr>
                <w:sz w:val="20"/>
                <w:szCs w:val="20"/>
              </w:rPr>
              <w:t xml:space="preserve">A advogada </w:t>
            </w:r>
            <w:r w:rsidR="006923C0" w:rsidRPr="00982779">
              <w:rPr>
                <w:sz w:val="20"/>
                <w:szCs w:val="20"/>
              </w:rPr>
              <w:t xml:space="preserve">LARISSA </w:t>
            </w:r>
            <w:r w:rsidRPr="00982779">
              <w:rPr>
                <w:sz w:val="20"/>
                <w:szCs w:val="20"/>
              </w:rPr>
              <w:t xml:space="preserve">observa que o foco em acordos de cooperação técnica com a Defensoria e municípios e editais são ótimas opções de se trabalhar o tema, e sugere como uma opção de se suprir a questão da equipe reduzida disponível para o desenvolvimento de atividades, a possibilidade de capacitação de interessados através da criação de vídeos curtos permanentemente disponibilizados no site do CAU/PR. O conselheiro </w:t>
            </w:r>
            <w:r w:rsidR="00EE3F86" w:rsidRPr="00982779">
              <w:rPr>
                <w:sz w:val="20"/>
                <w:szCs w:val="20"/>
              </w:rPr>
              <w:t xml:space="preserve">GUSTAVO </w:t>
            </w:r>
            <w:r w:rsidRPr="00982779">
              <w:rPr>
                <w:sz w:val="20"/>
                <w:szCs w:val="20"/>
              </w:rPr>
              <w:t xml:space="preserve">complementa que a experiência da </w:t>
            </w:r>
            <w:r w:rsidRPr="00982779">
              <w:rPr>
                <w:i/>
                <w:iCs/>
                <w:sz w:val="20"/>
                <w:szCs w:val="20"/>
              </w:rPr>
              <w:t>Live</w:t>
            </w:r>
            <w:r w:rsidRPr="00982779">
              <w:rPr>
                <w:sz w:val="20"/>
                <w:szCs w:val="20"/>
              </w:rPr>
              <w:t xml:space="preserve"> (</w:t>
            </w:r>
            <w:r w:rsidRPr="00982779">
              <w:rPr>
                <w:i/>
                <w:iCs/>
                <w:sz w:val="20"/>
                <w:szCs w:val="20"/>
              </w:rPr>
              <w:t>Live</w:t>
            </w:r>
            <w:r w:rsidRPr="00982779">
              <w:rPr>
                <w:sz w:val="20"/>
                <w:szCs w:val="20"/>
              </w:rPr>
              <w:t xml:space="preserve"> CPUA-CAU/PR</w:t>
            </w:r>
            <w:r w:rsidR="00125F57" w:rsidRPr="00982779">
              <w:rPr>
                <w:sz w:val="20"/>
                <w:szCs w:val="20"/>
              </w:rPr>
              <w:t xml:space="preserve"> sobre a </w:t>
            </w:r>
            <w:r w:rsidRPr="00982779">
              <w:rPr>
                <w:sz w:val="20"/>
                <w:szCs w:val="20"/>
              </w:rPr>
              <w:t>Resolução CGSIM nº 64/2020) realizada recentemente como forma de atingir a sociedade foi muito boa.</w:t>
            </w:r>
          </w:p>
          <w:p w14:paraId="57EC0469" w14:textId="77777777" w:rsidR="008B7EB1" w:rsidRPr="00982779" w:rsidRDefault="008B7EB1" w:rsidP="004E5C24">
            <w:pPr>
              <w:jc w:val="both"/>
              <w:rPr>
                <w:sz w:val="20"/>
                <w:szCs w:val="20"/>
              </w:rPr>
            </w:pPr>
          </w:p>
          <w:p w14:paraId="4526BE44" w14:textId="52F003E1" w:rsidR="004E5C24" w:rsidRPr="004E5C24" w:rsidRDefault="004E5C24" w:rsidP="004E5C24">
            <w:pPr>
              <w:jc w:val="both"/>
              <w:rPr>
                <w:sz w:val="20"/>
                <w:szCs w:val="20"/>
              </w:rPr>
            </w:pPr>
            <w:r w:rsidRPr="00982779">
              <w:rPr>
                <w:sz w:val="20"/>
                <w:szCs w:val="20"/>
              </w:rPr>
              <w:t xml:space="preserve">A conselheira </w:t>
            </w:r>
            <w:r w:rsidR="00125F57" w:rsidRPr="00982779">
              <w:rPr>
                <w:sz w:val="20"/>
                <w:szCs w:val="20"/>
              </w:rPr>
              <w:t xml:space="preserve">LORREINE </w:t>
            </w:r>
            <w:r w:rsidRPr="00982779">
              <w:rPr>
                <w:sz w:val="20"/>
                <w:szCs w:val="20"/>
              </w:rPr>
              <w:t xml:space="preserve">lembra que o CAU tem 2% do orçamento para ser investido em ATHIS e que os editais são instrumentos fundamentais de viabilização no processo. Neste sentido, cita experiências como </w:t>
            </w:r>
            <w:r w:rsidR="00595742" w:rsidRPr="00982779">
              <w:rPr>
                <w:sz w:val="20"/>
                <w:szCs w:val="20"/>
              </w:rPr>
              <w:t>as</w:t>
            </w:r>
            <w:r w:rsidRPr="00982779">
              <w:rPr>
                <w:sz w:val="20"/>
                <w:szCs w:val="20"/>
              </w:rPr>
              <w:t xml:space="preserve"> </w:t>
            </w:r>
            <w:r w:rsidRPr="004E5C24">
              <w:rPr>
                <w:sz w:val="20"/>
                <w:szCs w:val="20"/>
              </w:rPr>
              <w:t>de Minas Gerais que aliou a expertise de vários agentes e profissionais técnicos, e do SINDARQ</w:t>
            </w:r>
            <w:r w:rsidR="00595742">
              <w:rPr>
                <w:sz w:val="20"/>
                <w:szCs w:val="20"/>
              </w:rPr>
              <w:t>/</w:t>
            </w:r>
            <w:r w:rsidRPr="004E5C24">
              <w:rPr>
                <w:sz w:val="20"/>
                <w:szCs w:val="20"/>
              </w:rPr>
              <w:t>PR que desenvolveu atividades em Quatro Barras</w:t>
            </w:r>
            <w:r w:rsidR="00595742">
              <w:rPr>
                <w:sz w:val="20"/>
                <w:szCs w:val="20"/>
              </w:rPr>
              <w:t xml:space="preserve"> (</w:t>
            </w:r>
            <w:r w:rsidRPr="004E5C24">
              <w:rPr>
                <w:sz w:val="20"/>
                <w:szCs w:val="20"/>
              </w:rPr>
              <w:t>PR</w:t>
            </w:r>
            <w:r w:rsidR="00595742">
              <w:rPr>
                <w:sz w:val="20"/>
                <w:szCs w:val="20"/>
              </w:rPr>
              <w:t>)</w:t>
            </w:r>
            <w:r w:rsidRPr="004E5C24">
              <w:rPr>
                <w:sz w:val="20"/>
                <w:szCs w:val="20"/>
              </w:rPr>
              <w:t>, e que essas experiências nos dão indicativos de como desenvolver alguns trabalhos. Cita a importância das associações de municípios e outras entidades bastante atuantes no interior do Estado que desenvolvem trabalhos para um conjunto de municípios ou comunidades, e que seria muito bom termos esse contato para potencializar as ações do Conselho no interior. Sobre formação da cultura de participação, destaca a importância da valorização desde a fase enquanto estudantes com projetos e atividades no âmbito do ATHIS.</w:t>
            </w:r>
          </w:p>
          <w:p w14:paraId="7A5E1842" w14:textId="77777777" w:rsidR="004E5C24" w:rsidRPr="004E5C24" w:rsidRDefault="004E5C24" w:rsidP="004E5C24">
            <w:pPr>
              <w:jc w:val="both"/>
              <w:rPr>
                <w:sz w:val="20"/>
                <w:szCs w:val="20"/>
              </w:rPr>
            </w:pPr>
          </w:p>
          <w:p w14:paraId="06D588DA" w14:textId="78B3A268" w:rsidR="004E5C24" w:rsidRPr="004E5C24" w:rsidRDefault="004E5C24" w:rsidP="004E5C24">
            <w:pPr>
              <w:jc w:val="both"/>
              <w:rPr>
                <w:sz w:val="20"/>
                <w:szCs w:val="20"/>
              </w:rPr>
            </w:pPr>
            <w:r w:rsidRPr="004E5C24">
              <w:rPr>
                <w:sz w:val="20"/>
                <w:szCs w:val="20"/>
              </w:rPr>
              <w:t xml:space="preserve">A assessora parlamentar </w:t>
            </w:r>
            <w:r w:rsidR="006F4AA7" w:rsidRPr="004E5C24">
              <w:rPr>
                <w:sz w:val="20"/>
                <w:szCs w:val="20"/>
              </w:rPr>
              <w:t xml:space="preserve">PAULA </w:t>
            </w:r>
            <w:r w:rsidRPr="004E5C24">
              <w:rPr>
                <w:sz w:val="20"/>
                <w:szCs w:val="20"/>
              </w:rPr>
              <w:t>comenta que trabalhos que envolvem as comunidades seriam muito importantes, pois o envolvimento desenvolve o sentimento de pertencimento e isso tem impacto na vida daquela comunidade. A título de exemplo cita as hortas comunitárias e o projeto Comunidade Escola da prefeitura de Curitiba e que esse trabalho auxilia na diminuição de roubos, entre outros aspectos, naquela localidade. Menciona que a autogestão em moradia envolvendo a comunidade junto com os profissionais e tutelaria do Conselho pode dar mais longevidade aos resultados das ações.</w:t>
            </w:r>
          </w:p>
          <w:p w14:paraId="48EFC3D3" w14:textId="77777777" w:rsidR="004E5C24" w:rsidRPr="004E5C24" w:rsidRDefault="004E5C24" w:rsidP="004E5C24">
            <w:pPr>
              <w:jc w:val="both"/>
              <w:rPr>
                <w:sz w:val="20"/>
                <w:szCs w:val="20"/>
              </w:rPr>
            </w:pPr>
          </w:p>
          <w:p w14:paraId="31384B12" w14:textId="6909A69F" w:rsidR="004E5C24" w:rsidRPr="004E5C24" w:rsidRDefault="004E5C24" w:rsidP="004E5C24">
            <w:pPr>
              <w:jc w:val="both"/>
              <w:rPr>
                <w:sz w:val="20"/>
                <w:szCs w:val="20"/>
              </w:rPr>
            </w:pPr>
            <w:r w:rsidRPr="004E5C24">
              <w:rPr>
                <w:sz w:val="20"/>
                <w:szCs w:val="20"/>
              </w:rPr>
              <w:t xml:space="preserve">Sobre trabalhos técnicos e comunidades, a conselheira </w:t>
            </w:r>
            <w:r w:rsidR="009A4416" w:rsidRPr="004E5C24">
              <w:rPr>
                <w:sz w:val="20"/>
                <w:szCs w:val="20"/>
              </w:rPr>
              <w:t xml:space="preserve">LORREINE </w:t>
            </w:r>
            <w:r w:rsidRPr="004E5C24">
              <w:rPr>
                <w:sz w:val="20"/>
                <w:szCs w:val="20"/>
              </w:rPr>
              <w:t xml:space="preserve">lembrou que em ocasião anterior o CAU já trouxe para conversar o grupo </w:t>
            </w:r>
            <w:r w:rsidR="009B50AB" w:rsidRPr="004E5C24">
              <w:rPr>
                <w:sz w:val="20"/>
                <w:szCs w:val="20"/>
              </w:rPr>
              <w:t>ARQUITETURA NA PERIFERIA</w:t>
            </w:r>
            <w:r w:rsidRPr="004E5C24">
              <w:rPr>
                <w:sz w:val="20"/>
                <w:szCs w:val="20"/>
              </w:rPr>
              <w:t xml:space="preserve">, também destacou arquiteta </w:t>
            </w:r>
            <w:r w:rsidR="009A4416" w:rsidRPr="004E5C24">
              <w:rPr>
                <w:sz w:val="20"/>
                <w:szCs w:val="20"/>
              </w:rPr>
              <w:t>MARIANA ESTEVES</w:t>
            </w:r>
            <w:r w:rsidRPr="004E5C24">
              <w:rPr>
                <w:sz w:val="20"/>
                <w:szCs w:val="20"/>
              </w:rPr>
              <w:t>, com vasta experiência em ATHIS.</w:t>
            </w:r>
          </w:p>
          <w:p w14:paraId="57A4CE13" w14:textId="77777777" w:rsidR="004E5C24" w:rsidRPr="004E5C24" w:rsidRDefault="004E5C24" w:rsidP="004E5C24">
            <w:pPr>
              <w:jc w:val="both"/>
              <w:rPr>
                <w:sz w:val="20"/>
                <w:szCs w:val="20"/>
              </w:rPr>
            </w:pPr>
          </w:p>
          <w:p w14:paraId="68829541" w14:textId="7260637A" w:rsidR="004E5C24" w:rsidRPr="00982779" w:rsidRDefault="004E5C24" w:rsidP="004E5C24">
            <w:pPr>
              <w:jc w:val="both"/>
              <w:rPr>
                <w:sz w:val="20"/>
                <w:szCs w:val="20"/>
              </w:rPr>
            </w:pPr>
            <w:r w:rsidRPr="00982779">
              <w:rPr>
                <w:sz w:val="20"/>
                <w:szCs w:val="20"/>
              </w:rPr>
              <w:lastRenderedPageBreak/>
              <w:t xml:space="preserve">O conselheiro </w:t>
            </w:r>
            <w:r w:rsidR="006D0A13" w:rsidRPr="00982779">
              <w:rPr>
                <w:sz w:val="20"/>
                <w:szCs w:val="20"/>
              </w:rPr>
              <w:t xml:space="preserve">ORMY </w:t>
            </w:r>
            <w:r w:rsidRPr="00982779">
              <w:rPr>
                <w:sz w:val="20"/>
                <w:szCs w:val="20"/>
              </w:rPr>
              <w:t xml:space="preserve">sugere a adoção de eventos como as </w:t>
            </w:r>
            <w:r w:rsidRPr="00982779">
              <w:rPr>
                <w:i/>
                <w:iCs/>
                <w:sz w:val="20"/>
                <w:szCs w:val="20"/>
              </w:rPr>
              <w:t>Lives</w:t>
            </w:r>
            <w:r w:rsidRPr="00982779">
              <w:rPr>
                <w:sz w:val="20"/>
                <w:szCs w:val="20"/>
              </w:rPr>
              <w:t xml:space="preserve"> para a promoção de debates para com a sociedade com relação ao ATHIS. Lembra que a FNA n</w:t>
            </w:r>
            <w:r w:rsidR="00342063" w:rsidRPr="00982779">
              <w:rPr>
                <w:sz w:val="20"/>
                <w:szCs w:val="20"/>
              </w:rPr>
              <w:t>o</w:t>
            </w:r>
            <w:r w:rsidRPr="00982779">
              <w:rPr>
                <w:sz w:val="20"/>
                <w:szCs w:val="20"/>
              </w:rPr>
              <w:t xml:space="preserve"> UIA 2021 dentro do tema ATHIS vai ficar com esta parte, e que é preciso nos apropriarmos mais do tema. Sugere desenvolver o tema junto à</w:t>
            </w:r>
            <w:r w:rsidR="00342063" w:rsidRPr="00982779">
              <w:rPr>
                <w:sz w:val="20"/>
                <w:szCs w:val="20"/>
              </w:rPr>
              <w:t>s</w:t>
            </w:r>
            <w:r w:rsidRPr="00982779">
              <w:rPr>
                <w:sz w:val="20"/>
                <w:szCs w:val="20"/>
              </w:rPr>
              <w:t xml:space="preserve"> IES, no sentido de oferecer uma dinâmica pedagógica para que se possa incluir essa pauta junto aos estudantes, como por exemplo, através dos concursos de ideias que abordem o tema. Sobre editais, a utilização direcionada, com objetivo estratégico estabelecido avalia que pode realmente serem mais efetivos. E sobre termos de cooperação técnicas considera a possibilidade de haver diversas oportunidades.</w:t>
            </w:r>
          </w:p>
          <w:p w14:paraId="74A4BD18" w14:textId="77777777" w:rsidR="004E5C24" w:rsidRPr="00982779" w:rsidRDefault="004E5C24" w:rsidP="004E5C24">
            <w:pPr>
              <w:jc w:val="both"/>
              <w:rPr>
                <w:sz w:val="20"/>
                <w:szCs w:val="20"/>
              </w:rPr>
            </w:pPr>
          </w:p>
          <w:p w14:paraId="6EF743CB" w14:textId="46B4F0C5" w:rsidR="004E5C24" w:rsidRPr="00982779" w:rsidRDefault="004E5C24" w:rsidP="004E5C24">
            <w:pPr>
              <w:jc w:val="both"/>
              <w:rPr>
                <w:sz w:val="20"/>
                <w:szCs w:val="20"/>
              </w:rPr>
            </w:pPr>
            <w:r w:rsidRPr="00982779">
              <w:rPr>
                <w:sz w:val="20"/>
                <w:szCs w:val="20"/>
              </w:rPr>
              <w:t xml:space="preserve">O conselheiro </w:t>
            </w:r>
            <w:r w:rsidR="00A252E7" w:rsidRPr="00982779">
              <w:rPr>
                <w:sz w:val="20"/>
                <w:szCs w:val="20"/>
              </w:rPr>
              <w:t xml:space="preserve">MAUGHAM </w:t>
            </w:r>
            <w:r w:rsidRPr="00982779">
              <w:rPr>
                <w:sz w:val="20"/>
                <w:szCs w:val="20"/>
              </w:rPr>
              <w:t xml:space="preserve">observa que de modo geral há pouco entendimento sobre as formas de aplicação da Lei 11.888/2008 e que o Conselho poderia desenvolver trabalhos de esclarecimentos abordando até onde se poderia ir </w:t>
            </w:r>
            <w:proofErr w:type="gramStart"/>
            <w:r w:rsidRPr="00982779">
              <w:rPr>
                <w:sz w:val="20"/>
                <w:szCs w:val="20"/>
              </w:rPr>
              <w:t>na</w:t>
            </w:r>
            <w:proofErr w:type="gramEnd"/>
            <w:r w:rsidRPr="00982779">
              <w:rPr>
                <w:sz w:val="20"/>
                <w:szCs w:val="20"/>
              </w:rPr>
              <w:t xml:space="preserve"> emissão de </w:t>
            </w:r>
            <w:r w:rsidR="00A252E7" w:rsidRPr="00982779">
              <w:rPr>
                <w:sz w:val="20"/>
                <w:szCs w:val="20"/>
              </w:rPr>
              <w:t>Registros de Responsabilidade Técnicas (</w:t>
            </w:r>
            <w:r w:rsidRPr="00982779">
              <w:rPr>
                <w:sz w:val="20"/>
                <w:szCs w:val="20"/>
              </w:rPr>
              <w:t>RRTs</w:t>
            </w:r>
            <w:r w:rsidR="00A252E7" w:rsidRPr="00982779">
              <w:rPr>
                <w:sz w:val="20"/>
                <w:szCs w:val="20"/>
              </w:rPr>
              <w:t>)</w:t>
            </w:r>
            <w:r w:rsidRPr="00982779">
              <w:rPr>
                <w:sz w:val="20"/>
                <w:szCs w:val="20"/>
              </w:rPr>
              <w:t xml:space="preserve"> para atuação no âmbito de regularização de obras. Destaca também a necessidade de rever a questão da forma de atuação dos escritórios modelos uma vez que há determinados casos em que há questionamentos sobre as atividades desenvolvidas na condição de estudantes supervisionados.</w:t>
            </w:r>
          </w:p>
          <w:p w14:paraId="1EF0A92D" w14:textId="77777777" w:rsidR="004E5C24" w:rsidRPr="00982779" w:rsidRDefault="004E5C24" w:rsidP="004E5C24">
            <w:pPr>
              <w:jc w:val="both"/>
              <w:rPr>
                <w:sz w:val="20"/>
                <w:szCs w:val="20"/>
              </w:rPr>
            </w:pPr>
          </w:p>
          <w:p w14:paraId="1196E284" w14:textId="1D283018" w:rsidR="004E5C24" w:rsidRPr="00982779" w:rsidRDefault="004E5C24" w:rsidP="004E5C24">
            <w:pPr>
              <w:jc w:val="both"/>
              <w:rPr>
                <w:sz w:val="20"/>
                <w:szCs w:val="20"/>
              </w:rPr>
            </w:pPr>
            <w:r w:rsidRPr="00982779">
              <w:rPr>
                <w:sz w:val="20"/>
                <w:szCs w:val="20"/>
              </w:rPr>
              <w:t xml:space="preserve">A conselheira </w:t>
            </w:r>
            <w:r w:rsidR="00352EA1" w:rsidRPr="00982779">
              <w:rPr>
                <w:sz w:val="20"/>
                <w:szCs w:val="20"/>
              </w:rPr>
              <w:t xml:space="preserve">CONSTANÇA </w:t>
            </w:r>
            <w:r w:rsidRPr="00982779">
              <w:rPr>
                <w:sz w:val="20"/>
                <w:szCs w:val="20"/>
              </w:rPr>
              <w:t>pontua a presente discussão como muito enriquecedora, e ressalta sobre a questão humana envolvida nos assuntos de ATHIS, e que as ações são pontuais dentro de uma infinidade de outros exemplos de atuação e que não caberia neste caso o estabelecimento de uma fórmula que seja determinante. Lembra que outros CAU/UFs tem debates mais amadurecidos sobre determinados assuntos, a exemplo a regularização fundiária e a emissão do RRT em área irregular que salvaguarde a responsabilidade técnica do profissional. Considera que nem todas as IES tem escritórios modelos, mas o envolvimento dos alunos no tema tem um campo bastante amplo e cheio de possibilidades.</w:t>
            </w:r>
          </w:p>
          <w:p w14:paraId="647C9A26" w14:textId="77777777" w:rsidR="004E5C24" w:rsidRPr="00982779" w:rsidRDefault="004E5C24" w:rsidP="004E5C24">
            <w:pPr>
              <w:jc w:val="both"/>
              <w:rPr>
                <w:sz w:val="20"/>
                <w:szCs w:val="20"/>
              </w:rPr>
            </w:pPr>
          </w:p>
          <w:p w14:paraId="1B32867D" w14:textId="29B02033" w:rsidR="004E5C24" w:rsidRPr="00982779" w:rsidRDefault="004E5C24" w:rsidP="004E5C24">
            <w:pPr>
              <w:jc w:val="both"/>
              <w:rPr>
                <w:sz w:val="20"/>
                <w:szCs w:val="20"/>
              </w:rPr>
            </w:pPr>
            <w:r w:rsidRPr="00982779">
              <w:rPr>
                <w:sz w:val="20"/>
                <w:szCs w:val="20"/>
              </w:rPr>
              <w:t xml:space="preserve">O conselheiro </w:t>
            </w:r>
            <w:r w:rsidR="009139F8" w:rsidRPr="00982779">
              <w:rPr>
                <w:sz w:val="20"/>
                <w:szCs w:val="20"/>
              </w:rPr>
              <w:t xml:space="preserve">MAUGHAM </w:t>
            </w:r>
            <w:r w:rsidRPr="00982779">
              <w:rPr>
                <w:sz w:val="20"/>
                <w:szCs w:val="20"/>
              </w:rPr>
              <w:t>relembra que muitos escritórios modelos se disponibilizam para qualquer tipo de projeto e muitas vezes surgem questionamentos se há professores e orientação ou supervisão adequados, e isso é uma questão que precisa ser revista e, se for o caso, corrigida.</w:t>
            </w:r>
          </w:p>
          <w:p w14:paraId="7C5E2559" w14:textId="77777777" w:rsidR="004E5C24" w:rsidRPr="00982779" w:rsidRDefault="004E5C24" w:rsidP="004E5C24">
            <w:pPr>
              <w:jc w:val="both"/>
              <w:rPr>
                <w:sz w:val="20"/>
                <w:szCs w:val="20"/>
              </w:rPr>
            </w:pPr>
          </w:p>
          <w:p w14:paraId="42CBD386" w14:textId="092D2CB9" w:rsidR="004E5C24" w:rsidRPr="00982779" w:rsidRDefault="004E5C24" w:rsidP="004E5C24">
            <w:pPr>
              <w:jc w:val="both"/>
              <w:rPr>
                <w:sz w:val="20"/>
                <w:szCs w:val="20"/>
              </w:rPr>
            </w:pPr>
            <w:r w:rsidRPr="00982779">
              <w:rPr>
                <w:sz w:val="20"/>
                <w:szCs w:val="20"/>
              </w:rPr>
              <w:t xml:space="preserve">O conselheiro </w:t>
            </w:r>
            <w:r w:rsidR="00ED2A03" w:rsidRPr="00982779">
              <w:rPr>
                <w:sz w:val="20"/>
                <w:szCs w:val="20"/>
              </w:rPr>
              <w:t xml:space="preserve">GUSTAVO </w:t>
            </w:r>
            <w:r w:rsidRPr="00982779">
              <w:rPr>
                <w:sz w:val="20"/>
                <w:szCs w:val="20"/>
              </w:rPr>
              <w:t>demonstrou concordância com o conselheiro Maugham e expôs que já elaborou plano de habitação para regularização fundiária, habitação e PLHIS e realmente quando se fala na Lei 11.888/2008, relacionamos com a questão da construção. Pontua que no evento da UIA2021</w:t>
            </w:r>
            <w:r w:rsidR="00ED2A03" w:rsidRPr="00982779">
              <w:rPr>
                <w:sz w:val="20"/>
                <w:szCs w:val="20"/>
              </w:rPr>
              <w:t>RIO</w:t>
            </w:r>
            <w:r w:rsidRPr="00982779">
              <w:rPr>
                <w:sz w:val="20"/>
                <w:szCs w:val="20"/>
              </w:rPr>
              <w:t xml:space="preserve"> um dos grandes eixos temáticos foi </w:t>
            </w:r>
            <w:r w:rsidR="00ED2A03" w:rsidRPr="00982779">
              <w:rPr>
                <w:sz w:val="20"/>
                <w:szCs w:val="20"/>
              </w:rPr>
              <w:t xml:space="preserve">o de </w:t>
            </w:r>
            <w:r w:rsidRPr="00982779">
              <w:rPr>
                <w:i/>
                <w:iCs/>
                <w:sz w:val="20"/>
                <w:szCs w:val="20"/>
              </w:rPr>
              <w:t>Desigualdades e Fragilidades</w:t>
            </w:r>
            <w:r w:rsidRPr="00982779">
              <w:rPr>
                <w:sz w:val="20"/>
                <w:szCs w:val="20"/>
              </w:rPr>
              <w:t xml:space="preserve"> com abordagens sobre o papel da arquitetura nas áreas de periferia, arquitetura da inclusão e outras abordagens sobre questões de assentamentos. No entanto, a preocupação do conselheiro é que tudo acabe em letra vazia porque quando se analisa melhor verifica-se que muitos municípios fizeram muito pouco. Concorda em ter uma estrutura no CAU/PR para tratar de assuntos de ATHIS e para isso como membro da COA-PR se coloca a favor de modificações no Regimento</w:t>
            </w:r>
            <w:r w:rsidR="005000F9" w:rsidRPr="00982779">
              <w:rPr>
                <w:sz w:val="20"/>
                <w:szCs w:val="20"/>
              </w:rPr>
              <w:t xml:space="preserve"> Interno e Organograma Funcional para tal</w:t>
            </w:r>
            <w:r w:rsidRPr="00982779">
              <w:rPr>
                <w:sz w:val="20"/>
                <w:szCs w:val="20"/>
              </w:rPr>
              <w:t xml:space="preserve">. Sobre os </w:t>
            </w:r>
            <w:r w:rsidRPr="00982779">
              <w:rPr>
                <w:i/>
                <w:iCs/>
                <w:sz w:val="20"/>
                <w:szCs w:val="20"/>
              </w:rPr>
              <w:t>escritórios modelos</w:t>
            </w:r>
            <w:r w:rsidR="00A076AD" w:rsidRPr="00982779">
              <w:rPr>
                <w:sz w:val="20"/>
                <w:szCs w:val="20"/>
              </w:rPr>
              <w:t>, ressalta que há também as</w:t>
            </w:r>
            <w:r w:rsidR="0095508F" w:rsidRPr="00982779">
              <w:rPr>
                <w:i/>
                <w:iCs/>
                <w:sz w:val="20"/>
                <w:szCs w:val="20"/>
              </w:rPr>
              <w:t xml:space="preserve"> empresas júniores</w:t>
            </w:r>
            <w:r w:rsidRPr="00982779">
              <w:rPr>
                <w:sz w:val="20"/>
                <w:szCs w:val="20"/>
              </w:rPr>
              <w:t xml:space="preserve"> lembra</w:t>
            </w:r>
            <w:r w:rsidR="00A076AD" w:rsidRPr="00982779">
              <w:rPr>
                <w:sz w:val="20"/>
                <w:szCs w:val="20"/>
              </w:rPr>
              <w:t>ndo</w:t>
            </w:r>
            <w:r w:rsidRPr="00982779">
              <w:rPr>
                <w:sz w:val="20"/>
                <w:szCs w:val="20"/>
              </w:rPr>
              <w:t xml:space="preserve"> que a atuação tem garantia por lei federal</w:t>
            </w:r>
            <w:r w:rsidR="008B7EB1" w:rsidRPr="00982779">
              <w:rPr>
                <w:sz w:val="20"/>
                <w:szCs w:val="20"/>
              </w:rPr>
              <w:t>,</w:t>
            </w:r>
            <w:r w:rsidRPr="00982779">
              <w:rPr>
                <w:sz w:val="20"/>
                <w:szCs w:val="20"/>
              </w:rPr>
              <w:t xml:space="preserve"> e</w:t>
            </w:r>
            <w:r w:rsidR="008B7EB1" w:rsidRPr="00982779">
              <w:rPr>
                <w:sz w:val="20"/>
                <w:szCs w:val="20"/>
              </w:rPr>
              <w:t xml:space="preserve"> que</w:t>
            </w:r>
            <w:r w:rsidRPr="00982779">
              <w:rPr>
                <w:sz w:val="20"/>
                <w:szCs w:val="20"/>
              </w:rPr>
              <w:t xml:space="preserve"> também podem ter a participação de </w:t>
            </w:r>
            <w:r w:rsidR="00A076AD" w:rsidRPr="00982779">
              <w:rPr>
                <w:sz w:val="20"/>
                <w:szCs w:val="20"/>
              </w:rPr>
              <w:t xml:space="preserve">profissionais </w:t>
            </w:r>
            <w:r w:rsidRPr="00982779">
              <w:rPr>
                <w:sz w:val="20"/>
                <w:szCs w:val="20"/>
              </w:rPr>
              <w:t xml:space="preserve">recém-formados, mas que é assunto que volta com frequência à discussão com questionamentos de vários tipos. Sobre </w:t>
            </w:r>
            <w:r w:rsidR="00D23952" w:rsidRPr="00982779">
              <w:rPr>
                <w:sz w:val="20"/>
                <w:szCs w:val="20"/>
              </w:rPr>
              <w:t xml:space="preserve">os Acordos </w:t>
            </w:r>
            <w:r w:rsidRPr="00982779">
              <w:rPr>
                <w:sz w:val="20"/>
                <w:szCs w:val="20"/>
              </w:rPr>
              <w:t xml:space="preserve">de </w:t>
            </w:r>
            <w:r w:rsidR="00D23952" w:rsidRPr="00982779">
              <w:rPr>
                <w:sz w:val="20"/>
                <w:szCs w:val="20"/>
              </w:rPr>
              <w:t>Cooperação Técnicas</w:t>
            </w:r>
            <w:r w:rsidRPr="00982779">
              <w:rPr>
                <w:sz w:val="20"/>
                <w:szCs w:val="20"/>
              </w:rPr>
              <w:t>, lembra d</w:t>
            </w:r>
            <w:r w:rsidR="008B7EB1" w:rsidRPr="00982779">
              <w:rPr>
                <w:sz w:val="20"/>
                <w:szCs w:val="20"/>
              </w:rPr>
              <w:t>e o</w:t>
            </w:r>
            <w:r w:rsidRPr="00982779">
              <w:rPr>
                <w:sz w:val="20"/>
                <w:szCs w:val="20"/>
              </w:rPr>
              <w:t xml:space="preserve"> CAU</w:t>
            </w:r>
            <w:r w:rsidR="008B7EB1" w:rsidRPr="00982779">
              <w:rPr>
                <w:sz w:val="20"/>
                <w:szCs w:val="20"/>
              </w:rPr>
              <w:t>/PR</w:t>
            </w:r>
            <w:r w:rsidRPr="00982779">
              <w:rPr>
                <w:sz w:val="20"/>
                <w:szCs w:val="20"/>
              </w:rPr>
              <w:t xml:space="preserve"> ter acordo com a AMCESPAR (Associação dos Municípios Centro do Sul do Paraná)</w:t>
            </w:r>
            <w:r w:rsidR="00D23952" w:rsidRPr="00982779">
              <w:rPr>
                <w:sz w:val="20"/>
                <w:szCs w:val="20"/>
              </w:rPr>
              <w:t xml:space="preserve"> e tais acordos podem ser aproveitados para iniciar ações no sentido de se desenvolver ATHIS</w:t>
            </w:r>
            <w:r w:rsidRPr="00982779">
              <w:rPr>
                <w:sz w:val="20"/>
                <w:szCs w:val="20"/>
              </w:rPr>
              <w:t>.</w:t>
            </w:r>
          </w:p>
          <w:p w14:paraId="207E8FD4" w14:textId="61105A73" w:rsidR="004E5C24" w:rsidRPr="004E5C24" w:rsidRDefault="004E5C24" w:rsidP="004E5C24">
            <w:pPr>
              <w:jc w:val="both"/>
              <w:rPr>
                <w:sz w:val="20"/>
                <w:szCs w:val="20"/>
              </w:rPr>
            </w:pPr>
            <w:r w:rsidRPr="00982779">
              <w:rPr>
                <w:sz w:val="20"/>
                <w:szCs w:val="20"/>
              </w:rPr>
              <w:t xml:space="preserve">E no sentido de trazer à memória algumas ações já realizadas pelo Conselho que poderiam auxiliar agora, destacou com demonstrações de </w:t>
            </w:r>
            <w:r w:rsidRPr="00982779">
              <w:rPr>
                <w:i/>
                <w:iCs/>
                <w:sz w:val="20"/>
                <w:szCs w:val="20"/>
              </w:rPr>
              <w:t>slides</w:t>
            </w:r>
            <w:r w:rsidRPr="00982779">
              <w:rPr>
                <w:sz w:val="20"/>
                <w:szCs w:val="20"/>
              </w:rPr>
              <w:t xml:space="preserve"> de materiais daquele período, a atuação do CAU/PR com relação às discussões por ocasião da elaboração do plano diretor de Curitiba, </w:t>
            </w:r>
            <w:r w:rsidR="00D23952" w:rsidRPr="00982779">
              <w:rPr>
                <w:sz w:val="20"/>
                <w:szCs w:val="20"/>
              </w:rPr>
              <w:t xml:space="preserve">fruto de outro ACT com a Câmara Municipal de Vereadores, </w:t>
            </w:r>
            <w:r w:rsidRPr="00982779">
              <w:rPr>
                <w:sz w:val="20"/>
                <w:szCs w:val="20"/>
              </w:rPr>
              <w:t xml:space="preserve">onde foram realizadas inúmeras reuniões de discussão e desenvolvimento de materiais no sentido de colaborar com o processo junto à Câmara de Curitiba. </w:t>
            </w:r>
            <w:r w:rsidRPr="004E5C24">
              <w:rPr>
                <w:sz w:val="20"/>
                <w:szCs w:val="20"/>
              </w:rPr>
              <w:t xml:space="preserve">Complementou também que deste trabalho uma série de propostas não chegaram a ser implementadas por questões políticas, </w:t>
            </w:r>
            <w:r w:rsidRPr="00982779">
              <w:rPr>
                <w:sz w:val="20"/>
                <w:szCs w:val="20"/>
              </w:rPr>
              <w:lastRenderedPageBreak/>
              <w:t xml:space="preserve">porém foram contribuições importantes desenvolvidas pelo Conselho. Explanou sobre as Câmaras Técnicas </w:t>
            </w:r>
            <w:r w:rsidR="00001679" w:rsidRPr="00982779">
              <w:rPr>
                <w:sz w:val="20"/>
                <w:szCs w:val="20"/>
              </w:rPr>
              <w:t xml:space="preserve">onde as </w:t>
            </w:r>
            <w:r w:rsidRPr="00982779">
              <w:rPr>
                <w:sz w:val="20"/>
                <w:szCs w:val="20"/>
              </w:rPr>
              <w:t>temáticas que operaram até a gestão anterior e que funcionavam como extensões do Conselho com atuações e representações no interior do Estado e de onde advinham demandas importantes. Demonstrado</w:t>
            </w:r>
            <w:r w:rsidR="008B7EB1" w:rsidRPr="00982779">
              <w:rPr>
                <w:sz w:val="20"/>
                <w:szCs w:val="20"/>
              </w:rPr>
              <w:t xml:space="preserve"> </w:t>
            </w:r>
            <w:r w:rsidR="009D1EBD" w:rsidRPr="00982779">
              <w:rPr>
                <w:sz w:val="20"/>
                <w:szCs w:val="20"/>
              </w:rPr>
              <w:t xml:space="preserve">em </w:t>
            </w:r>
            <w:r w:rsidRPr="00982779">
              <w:rPr>
                <w:i/>
                <w:iCs/>
                <w:sz w:val="20"/>
                <w:szCs w:val="20"/>
              </w:rPr>
              <w:t>slides</w:t>
            </w:r>
            <w:r w:rsidR="008B7EB1" w:rsidRPr="00982779">
              <w:rPr>
                <w:sz w:val="20"/>
                <w:szCs w:val="20"/>
              </w:rPr>
              <w:t xml:space="preserve"> </w:t>
            </w:r>
            <w:r w:rsidRPr="00982779">
              <w:rPr>
                <w:sz w:val="20"/>
                <w:szCs w:val="20"/>
              </w:rPr>
              <w:t>de relatório com dados do SICCAU, dados e localização de entidades de classes mistas, as 19 associações de municípios, distribuição por regiões e municípios. Complementou que todo este material pode ser utilizado caso haja necessidade</w:t>
            </w:r>
            <w:r w:rsidR="009D1EBD" w:rsidRPr="00982779">
              <w:rPr>
                <w:sz w:val="20"/>
                <w:szCs w:val="20"/>
              </w:rPr>
              <w:t xml:space="preserve">, se colocando a disposição para contribuir, se assim </w:t>
            </w:r>
            <w:r w:rsidR="00777078" w:rsidRPr="00982779">
              <w:rPr>
                <w:sz w:val="20"/>
                <w:szCs w:val="20"/>
              </w:rPr>
              <w:t>acharem necessário e importante.</w:t>
            </w:r>
          </w:p>
          <w:p w14:paraId="32606AD1" w14:textId="77777777" w:rsidR="004E5C24" w:rsidRPr="004E5C24" w:rsidRDefault="004E5C24" w:rsidP="004E5C24">
            <w:pPr>
              <w:jc w:val="both"/>
              <w:rPr>
                <w:sz w:val="20"/>
                <w:szCs w:val="20"/>
              </w:rPr>
            </w:pPr>
          </w:p>
          <w:p w14:paraId="37EEB39C" w14:textId="5AFA2440" w:rsidR="004E5C24" w:rsidRPr="004E5C24" w:rsidRDefault="004E5C24" w:rsidP="004E5C24">
            <w:pPr>
              <w:jc w:val="both"/>
              <w:rPr>
                <w:sz w:val="20"/>
                <w:szCs w:val="20"/>
              </w:rPr>
            </w:pPr>
            <w:r w:rsidRPr="004E5C24">
              <w:rPr>
                <w:sz w:val="20"/>
                <w:szCs w:val="20"/>
              </w:rPr>
              <w:t xml:space="preserve">O conselheiro </w:t>
            </w:r>
            <w:r w:rsidR="00777078" w:rsidRPr="004E5C24">
              <w:rPr>
                <w:sz w:val="20"/>
                <w:szCs w:val="20"/>
              </w:rPr>
              <w:t>MAUGHAM</w:t>
            </w:r>
            <w:r w:rsidRPr="004E5C24">
              <w:rPr>
                <w:sz w:val="20"/>
                <w:szCs w:val="20"/>
              </w:rPr>
              <w:t>, comenta que muitas vezes as questões políticas que envolvem um trabalho se sobrepõem a resolução técnica proposta pelos profissionais. Comenta também sobre o fato da Lei 11888/2008 ser bastante suscinta e não trazer maiores especificações de como fazer as implementações que a lei propõe.</w:t>
            </w:r>
          </w:p>
          <w:p w14:paraId="5B6D3FC9" w14:textId="77777777" w:rsidR="004E5C24" w:rsidRPr="004E5C24" w:rsidRDefault="004E5C24" w:rsidP="004E5C24">
            <w:pPr>
              <w:jc w:val="both"/>
              <w:rPr>
                <w:sz w:val="20"/>
                <w:szCs w:val="20"/>
              </w:rPr>
            </w:pPr>
          </w:p>
          <w:p w14:paraId="7FC7BF1B" w14:textId="3EDAAAD0" w:rsidR="00514316" w:rsidRPr="008B7EB1" w:rsidRDefault="004E5C24" w:rsidP="00DD6B43">
            <w:pPr>
              <w:jc w:val="both"/>
              <w:rPr>
                <w:sz w:val="20"/>
                <w:szCs w:val="20"/>
              </w:rPr>
            </w:pPr>
            <w:r w:rsidRPr="004E5C24">
              <w:rPr>
                <w:sz w:val="20"/>
                <w:szCs w:val="20"/>
              </w:rPr>
              <w:t xml:space="preserve">Por fim o coordenador </w:t>
            </w:r>
            <w:r w:rsidR="00777078" w:rsidRPr="004E5C24">
              <w:rPr>
                <w:sz w:val="20"/>
                <w:szCs w:val="20"/>
              </w:rPr>
              <w:t xml:space="preserve">ORMY </w:t>
            </w:r>
            <w:r w:rsidRPr="004E5C24">
              <w:rPr>
                <w:sz w:val="20"/>
                <w:szCs w:val="20"/>
              </w:rPr>
              <w:t>agradeceu as contribuições de todos e encaminhou para a discussão do próximo tema da pauta.</w:t>
            </w:r>
          </w:p>
        </w:tc>
      </w:tr>
    </w:tbl>
    <w:p w14:paraId="6FB17BAF" w14:textId="64B5FCCB" w:rsidR="000D6D5B" w:rsidRDefault="000D6D5B"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00"/>
        <w:gridCol w:w="7454"/>
      </w:tblGrid>
      <w:tr w:rsidR="00DE5E88" w:rsidRPr="00A63D9A" w14:paraId="3D5811F1" w14:textId="77777777" w:rsidTr="002523D8">
        <w:trPr>
          <w:tblHeader/>
          <w:jc w:val="center"/>
        </w:trPr>
        <w:tc>
          <w:tcPr>
            <w:tcW w:w="1843" w:type="dxa"/>
            <w:shd w:val="clear" w:color="auto" w:fill="D9D9D9"/>
          </w:tcPr>
          <w:p w14:paraId="410FE9FF" w14:textId="229DC7CF" w:rsidR="00DE5E88" w:rsidRPr="00A63D9A" w:rsidRDefault="0045416A" w:rsidP="002523D8">
            <w:pPr>
              <w:rPr>
                <w:b/>
                <w:bCs/>
                <w:sz w:val="20"/>
                <w:szCs w:val="20"/>
              </w:rPr>
            </w:pPr>
            <w:r w:rsidRPr="00A63D9A">
              <w:rPr>
                <w:b/>
                <w:bCs/>
                <w:sz w:val="20"/>
                <w:szCs w:val="20"/>
              </w:rPr>
              <w:t>2</w:t>
            </w:r>
          </w:p>
        </w:tc>
        <w:tc>
          <w:tcPr>
            <w:tcW w:w="7228" w:type="dxa"/>
            <w:vAlign w:val="center"/>
          </w:tcPr>
          <w:p w14:paraId="4F0AE60E" w14:textId="606AE41A" w:rsidR="00DD1BB1" w:rsidRDefault="00DD1BB1" w:rsidP="002523D8">
            <w:pPr>
              <w:rPr>
                <w:b/>
                <w:bCs/>
                <w:sz w:val="22"/>
                <w:szCs w:val="22"/>
              </w:rPr>
            </w:pPr>
            <w:r w:rsidRPr="00DD1BB1">
              <w:rPr>
                <w:b/>
                <w:bCs/>
                <w:sz w:val="22"/>
                <w:szCs w:val="22"/>
              </w:rPr>
              <w:t>Projeto Prioritário e Coordenador</w:t>
            </w:r>
            <w:r>
              <w:rPr>
                <w:b/>
                <w:bCs/>
                <w:sz w:val="22"/>
                <w:szCs w:val="22"/>
              </w:rPr>
              <w:t>:</w:t>
            </w:r>
            <w:r w:rsidRPr="00DD1BB1">
              <w:rPr>
                <w:b/>
                <w:bCs/>
                <w:sz w:val="22"/>
                <w:szCs w:val="22"/>
              </w:rPr>
              <w:t xml:space="preserve"> </w:t>
            </w:r>
          </w:p>
          <w:p w14:paraId="1A90BAB9" w14:textId="2896F45F" w:rsidR="00DE5E88" w:rsidRPr="00285D1F" w:rsidRDefault="00DD1BB1" w:rsidP="002523D8">
            <w:pPr>
              <w:rPr>
                <w:sz w:val="22"/>
                <w:szCs w:val="22"/>
              </w:rPr>
            </w:pPr>
            <w:r w:rsidRPr="00DD1BB1">
              <w:rPr>
                <w:b/>
                <w:bCs/>
                <w:sz w:val="22"/>
                <w:szCs w:val="22"/>
              </w:rPr>
              <w:t xml:space="preserve">Acompanhamento Legislativo </w:t>
            </w:r>
            <w:r>
              <w:rPr>
                <w:b/>
                <w:bCs/>
                <w:sz w:val="22"/>
                <w:szCs w:val="22"/>
              </w:rPr>
              <w:t xml:space="preserve">– </w:t>
            </w:r>
            <w:r w:rsidRPr="00DD1BB1">
              <w:rPr>
                <w:b/>
                <w:bCs/>
                <w:sz w:val="22"/>
                <w:szCs w:val="22"/>
              </w:rPr>
              <w:t>Maugham Zaze</w:t>
            </w:r>
          </w:p>
        </w:tc>
      </w:tr>
      <w:tr w:rsidR="00DE5E88" w:rsidRPr="007B6383" w14:paraId="35B77148" w14:textId="77777777" w:rsidTr="002523D8">
        <w:trPr>
          <w:jc w:val="center"/>
        </w:trPr>
        <w:tc>
          <w:tcPr>
            <w:tcW w:w="1843" w:type="dxa"/>
            <w:shd w:val="clear" w:color="auto" w:fill="D9D9D9"/>
          </w:tcPr>
          <w:p w14:paraId="76B51002" w14:textId="77777777" w:rsidR="00DE5E88" w:rsidRPr="007B6383" w:rsidRDefault="00DE5E88" w:rsidP="002523D8">
            <w:pPr>
              <w:rPr>
                <w:b/>
                <w:bCs/>
                <w:sz w:val="20"/>
                <w:szCs w:val="20"/>
              </w:rPr>
            </w:pPr>
            <w:r w:rsidRPr="007B6383">
              <w:rPr>
                <w:b/>
                <w:bCs/>
                <w:sz w:val="20"/>
                <w:szCs w:val="20"/>
              </w:rPr>
              <w:t>Fonte</w:t>
            </w:r>
          </w:p>
        </w:tc>
        <w:tc>
          <w:tcPr>
            <w:tcW w:w="7228" w:type="dxa"/>
            <w:vAlign w:val="center"/>
          </w:tcPr>
          <w:p w14:paraId="1B34052E" w14:textId="00616B55" w:rsidR="00DE5E88" w:rsidRPr="007B6383" w:rsidRDefault="007E4B91" w:rsidP="002523D8">
            <w:pPr>
              <w:rPr>
                <w:sz w:val="20"/>
                <w:szCs w:val="20"/>
              </w:rPr>
            </w:pPr>
            <w:r w:rsidRPr="007E4B91">
              <w:rPr>
                <w:sz w:val="20"/>
                <w:szCs w:val="20"/>
              </w:rPr>
              <w:t>CPUA-CAU/PR</w:t>
            </w:r>
          </w:p>
        </w:tc>
      </w:tr>
      <w:tr w:rsidR="00DE5E88" w:rsidRPr="007B6383" w14:paraId="03B19F71" w14:textId="77777777" w:rsidTr="002523D8">
        <w:trPr>
          <w:jc w:val="center"/>
        </w:trPr>
        <w:tc>
          <w:tcPr>
            <w:tcW w:w="1843" w:type="dxa"/>
            <w:shd w:val="clear" w:color="auto" w:fill="D9D9D9"/>
          </w:tcPr>
          <w:p w14:paraId="59819A24" w14:textId="77777777" w:rsidR="00DE5E88" w:rsidRPr="007B6383" w:rsidRDefault="00DE5E88" w:rsidP="002523D8">
            <w:pPr>
              <w:rPr>
                <w:b/>
                <w:bCs/>
                <w:sz w:val="20"/>
                <w:szCs w:val="20"/>
              </w:rPr>
            </w:pPr>
            <w:r w:rsidRPr="007B6383">
              <w:rPr>
                <w:b/>
                <w:bCs/>
                <w:sz w:val="20"/>
                <w:szCs w:val="20"/>
              </w:rPr>
              <w:t>Relator</w:t>
            </w:r>
          </w:p>
        </w:tc>
        <w:tc>
          <w:tcPr>
            <w:tcW w:w="7228" w:type="dxa"/>
            <w:vAlign w:val="center"/>
          </w:tcPr>
          <w:p w14:paraId="5C033FC0" w14:textId="4B0DCA55" w:rsidR="00DE5E88" w:rsidRPr="007A7F4B" w:rsidRDefault="007E4B91" w:rsidP="002523D8">
            <w:pPr>
              <w:rPr>
                <w:bCs/>
                <w:sz w:val="20"/>
                <w:szCs w:val="20"/>
              </w:rPr>
            </w:pPr>
            <w:r>
              <w:rPr>
                <w:bCs/>
                <w:sz w:val="20"/>
                <w:szCs w:val="20"/>
              </w:rPr>
              <w:t xml:space="preserve">Conselheiro </w:t>
            </w:r>
            <w:r w:rsidRPr="007E4B91">
              <w:rPr>
                <w:bCs/>
                <w:sz w:val="20"/>
                <w:szCs w:val="20"/>
              </w:rPr>
              <w:t>Maugham Zaze</w:t>
            </w:r>
          </w:p>
        </w:tc>
      </w:tr>
      <w:tr w:rsidR="00DE5E88" w:rsidRPr="007B6383" w14:paraId="6E8289B8" w14:textId="77777777" w:rsidTr="002523D8">
        <w:trPr>
          <w:jc w:val="center"/>
        </w:trPr>
        <w:tc>
          <w:tcPr>
            <w:tcW w:w="1843" w:type="dxa"/>
            <w:shd w:val="clear" w:color="auto" w:fill="D9D9D9"/>
          </w:tcPr>
          <w:p w14:paraId="503E5ABC" w14:textId="77777777" w:rsidR="00DE5E88" w:rsidRPr="007B6383" w:rsidRDefault="00DE5E88" w:rsidP="002523D8">
            <w:pPr>
              <w:rPr>
                <w:b/>
                <w:bCs/>
                <w:sz w:val="20"/>
                <w:szCs w:val="20"/>
              </w:rPr>
            </w:pPr>
            <w:r w:rsidRPr="007B6383">
              <w:rPr>
                <w:b/>
                <w:bCs/>
                <w:sz w:val="20"/>
                <w:szCs w:val="20"/>
              </w:rPr>
              <w:t>Encaminhamento</w:t>
            </w:r>
          </w:p>
        </w:tc>
        <w:tc>
          <w:tcPr>
            <w:tcW w:w="7228" w:type="dxa"/>
            <w:vAlign w:val="center"/>
          </w:tcPr>
          <w:p w14:paraId="5BBDC51A" w14:textId="4F0CD55E" w:rsidR="00EF2573" w:rsidRPr="00EF2573" w:rsidRDefault="00EF2573" w:rsidP="00EF2573">
            <w:pPr>
              <w:widowControl/>
              <w:suppressAutoHyphens w:val="0"/>
              <w:jc w:val="both"/>
              <w:rPr>
                <w:b/>
                <w:bCs/>
                <w:sz w:val="20"/>
                <w:szCs w:val="20"/>
                <w:u w:val="single"/>
              </w:rPr>
            </w:pPr>
            <w:r w:rsidRPr="00EF2573">
              <w:rPr>
                <w:b/>
                <w:bCs/>
                <w:sz w:val="20"/>
                <w:szCs w:val="20"/>
                <w:u w:val="single"/>
              </w:rPr>
              <w:t>ACOMPANHAMENTO LEGISLATIVO</w:t>
            </w:r>
            <w:r>
              <w:rPr>
                <w:b/>
                <w:bCs/>
                <w:sz w:val="20"/>
                <w:szCs w:val="20"/>
                <w:u w:val="single"/>
              </w:rPr>
              <w:t>:</w:t>
            </w:r>
          </w:p>
          <w:p w14:paraId="2F8285BF" w14:textId="77777777" w:rsidR="00982779" w:rsidRDefault="00982779" w:rsidP="00EF2573">
            <w:pPr>
              <w:widowControl/>
              <w:suppressAutoHyphens w:val="0"/>
              <w:jc w:val="both"/>
              <w:rPr>
                <w:sz w:val="20"/>
                <w:szCs w:val="20"/>
              </w:rPr>
            </w:pPr>
          </w:p>
          <w:p w14:paraId="0E5E9F80" w14:textId="2608827C" w:rsidR="00EF2573" w:rsidRPr="00EF2573" w:rsidRDefault="00EF2573" w:rsidP="00EF2573">
            <w:pPr>
              <w:widowControl/>
              <w:suppressAutoHyphens w:val="0"/>
              <w:jc w:val="both"/>
              <w:rPr>
                <w:sz w:val="20"/>
                <w:szCs w:val="20"/>
              </w:rPr>
            </w:pPr>
            <w:r w:rsidRPr="00EF2573">
              <w:rPr>
                <w:sz w:val="20"/>
                <w:szCs w:val="20"/>
              </w:rPr>
              <w:t xml:space="preserve">O conselheiro </w:t>
            </w:r>
            <w:r w:rsidR="00391A99" w:rsidRPr="00EF2573">
              <w:rPr>
                <w:sz w:val="20"/>
                <w:szCs w:val="20"/>
              </w:rPr>
              <w:t>MAUGHAM</w:t>
            </w:r>
            <w:r w:rsidRPr="00EF2573">
              <w:rPr>
                <w:sz w:val="20"/>
                <w:szCs w:val="20"/>
              </w:rPr>
              <w:t>, coordenador do projeto, considera que para fazer o acompanhamento legislativo de 399 municípios mais as casas legislativas seria um processo bastante trabalhoso nos movimentarmos até eles em função da quantidade, e desta forma</w:t>
            </w:r>
            <w:r w:rsidR="007E5994">
              <w:rPr>
                <w:sz w:val="20"/>
                <w:szCs w:val="20"/>
              </w:rPr>
              <w:t>,</w:t>
            </w:r>
            <w:r w:rsidRPr="00EF2573">
              <w:rPr>
                <w:sz w:val="20"/>
                <w:szCs w:val="20"/>
              </w:rPr>
              <w:t xml:space="preserve"> propõe que se faça uma inversão, trazer os municípios para o Conselho através dos acordos de cooperação técnica. Considera que as demandas não ocorrem todas de uma vez, acontecem de forma esparsa. A proposta é que a cada demanda de um município sobre determinada legislação a ser elaborada, o CAU</w:t>
            </w:r>
            <w:r w:rsidR="00E624D0">
              <w:rPr>
                <w:sz w:val="20"/>
                <w:szCs w:val="20"/>
              </w:rPr>
              <w:t>/</w:t>
            </w:r>
            <w:r w:rsidRPr="00EF2573">
              <w:rPr>
                <w:sz w:val="20"/>
                <w:szCs w:val="20"/>
              </w:rPr>
              <w:t>PR faria as contribuições caso a caso, e desta forma iria ocupando os espaços do qual considera que temos nos ausentado. Considera também que quando no processo de ir atrás de legislações em andamento, às vezes tomamos ciência tardiamente quando o processo já está muito avançado, e que com este processo proposto poderíamos ter ciência logo no início, permitindo ações mais efetivas.</w:t>
            </w:r>
          </w:p>
          <w:p w14:paraId="5F19A054" w14:textId="77777777" w:rsidR="00EF2573" w:rsidRPr="00EF2573" w:rsidRDefault="00EF2573" w:rsidP="00EF2573">
            <w:pPr>
              <w:widowControl/>
              <w:suppressAutoHyphens w:val="0"/>
              <w:jc w:val="both"/>
              <w:rPr>
                <w:sz w:val="20"/>
                <w:szCs w:val="20"/>
              </w:rPr>
            </w:pPr>
          </w:p>
          <w:p w14:paraId="7528A482" w14:textId="303C4BE1" w:rsidR="00EF2573" w:rsidRPr="00EF2573" w:rsidRDefault="00EF2573" w:rsidP="00EF2573">
            <w:pPr>
              <w:widowControl/>
              <w:suppressAutoHyphens w:val="0"/>
              <w:jc w:val="both"/>
              <w:rPr>
                <w:sz w:val="20"/>
                <w:szCs w:val="20"/>
              </w:rPr>
            </w:pPr>
            <w:r w:rsidRPr="00EF2573">
              <w:rPr>
                <w:sz w:val="20"/>
                <w:szCs w:val="20"/>
              </w:rPr>
              <w:t xml:space="preserve">A advogada </w:t>
            </w:r>
            <w:r w:rsidR="003C7693" w:rsidRPr="00EF2573">
              <w:rPr>
                <w:sz w:val="20"/>
                <w:szCs w:val="20"/>
              </w:rPr>
              <w:t xml:space="preserve">LARISSA </w:t>
            </w:r>
            <w:r w:rsidRPr="00EF2573">
              <w:rPr>
                <w:sz w:val="20"/>
                <w:szCs w:val="20"/>
              </w:rPr>
              <w:t xml:space="preserve">considera a proposta interessante e mencionou o fato de nesse processo podemos contar com a assessora parlamentar </w:t>
            </w:r>
            <w:r w:rsidR="000E7555" w:rsidRPr="00EF2573">
              <w:rPr>
                <w:sz w:val="20"/>
                <w:szCs w:val="20"/>
              </w:rPr>
              <w:t xml:space="preserve">PAULA </w:t>
            </w:r>
            <w:r w:rsidRPr="00EF2573">
              <w:rPr>
                <w:sz w:val="20"/>
                <w:szCs w:val="20"/>
              </w:rPr>
              <w:t xml:space="preserve">no contato com as associações de municípios e que esse é um instrumento que está a nosso favor e que devemos utilizar, no caso a cooperação técnica. Também sugeriu a possibilidade de unir esforços da assessoria parlamentar do CAU/PR com a assessoria parlamentar do CAU/BR, se necessário. </w:t>
            </w:r>
          </w:p>
          <w:p w14:paraId="333C01F1" w14:textId="77777777" w:rsidR="00EF2573" w:rsidRPr="00EF2573" w:rsidRDefault="00EF2573" w:rsidP="00EF2573">
            <w:pPr>
              <w:widowControl/>
              <w:suppressAutoHyphens w:val="0"/>
              <w:jc w:val="both"/>
              <w:rPr>
                <w:sz w:val="20"/>
                <w:szCs w:val="20"/>
              </w:rPr>
            </w:pPr>
          </w:p>
          <w:p w14:paraId="202357FD" w14:textId="1F708402" w:rsidR="00EF2573" w:rsidRPr="00EF2573" w:rsidRDefault="00EF2573" w:rsidP="00EF2573">
            <w:pPr>
              <w:widowControl/>
              <w:suppressAutoHyphens w:val="0"/>
              <w:jc w:val="both"/>
              <w:rPr>
                <w:sz w:val="20"/>
                <w:szCs w:val="20"/>
              </w:rPr>
            </w:pPr>
            <w:r w:rsidRPr="00982779">
              <w:rPr>
                <w:sz w:val="20"/>
                <w:szCs w:val="20"/>
              </w:rPr>
              <w:t xml:space="preserve">O conselheiro </w:t>
            </w:r>
            <w:r w:rsidR="000E7555" w:rsidRPr="00982779">
              <w:rPr>
                <w:sz w:val="20"/>
                <w:szCs w:val="20"/>
              </w:rPr>
              <w:t xml:space="preserve">GUSTAVO </w:t>
            </w:r>
            <w:r w:rsidRPr="00982779">
              <w:rPr>
                <w:sz w:val="20"/>
                <w:szCs w:val="20"/>
              </w:rPr>
              <w:t xml:space="preserve">cita que o CAU/PR tem acordo de cooperação técnica de cunho genérico com a </w:t>
            </w:r>
            <w:r w:rsidR="005A10DC" w:rsidRPr="00982779">
              <w:rPr>
                <w:sz w:val="20"/>
                <w:szCs w:val="20"/>
              </w:rPr>
              <w:t>ASSOCIAÇÃO DE VEREADORES DO PARANÁ</w:t>
            </w:r>
            <w:r w:rsidRPr="00982779">
              <w:rPr>
                <w:sz w:val="20"/>
                <w:szCs w:val="20"/>
              </w:rPr>
              <w:t xml:space="preserve">, e considera bastante importante a sugestão da adv. </w:t>
            </w:r>
            <w:r w:rsidR="005A10DC" w:rsidRPr="00982779">
              <w:rPr>
                <w:sz w:val="20"/>
                <w:szCs w:val="20"/>
              </w:rPr>
              <w:t xml:space="preserve">LARISSA </w:t>
            </w:r>
            <w:r w:rsidRPr="00982779">
              <w:rPr>
                <w:sz w:val="20"/>
                <w:szCs w:val="20"/>
              </w:rPr>
              <w:t xml:space="preserve">sobre uma possível aproximação com a assessoria parlamentar do CAU/BR no sentido da troca de experiências, como tratar, o que fazer, </w:t>
            </w:r>
            <w:r w:rsidR="005A10DC" w:rsidRPr="00982779">
              <w:rPr>
                <w:sz w:val="20"/>
                <w:szCs w:val="20"/>
              </w:rPr>
              <w:t xml:space="preserve">e termos a </w:t>
            </w:r>
            <w:r w:rsidRPr="00982779">
              <w:rPr>
                <w:sz w:val="20"/>
                <w:szCs w:val="20"/>
              </w:rPr>
              <w:t xml:space="preserve">melhor forma de conduzir determinadas demandas.  Considera também que é bom inovar, que não precisamos fazer igual ao que já foi feito, mas que anteriormente as Câmaras Técnicas do CAU/PR tinham este propósito também. Ilustrando com </w:t>
            </w:r>
            <w:r w:rsidRPr="00982779">
              <w:rPr>
                <w:i/>
                <w:iCs/>
                <w:sz w:val="20"/>
                <w:szCs w:val="20"/>
              </w:rPr>
              <w:t>slides</w:t>
            </w:r>
            <w:r w:rsidRPr="00982779">
              <w:rPr>
                <w:sz w:val="20"/>
                <w:szCs w:val="20"/>
              </w:rPr>
              <w:t xml:space="preserve"> da época, apresentou o organograma do CAU/PR do período, e explicou que havia o entendimento de que o CAU/PR tinha 42 funcionários, mais 8 estagiários, num total de 50</w:t>
            </w:r>
            <w:r w:rsidR="0019355B" w:rsidRPr="00982779">
              <w:rPr>
                <w:sz w:val="20"/>
                <w:szCs w:val="20"/>
              </w:rPr>
              <w:t xml:space="preserve"> colaboradores</w:t>
            </w:r>
            <w:r w:rsidRPr="00982779">
              <w:rPr>
                <w:sz w:val="20"/>
                <w:szCs w:val="20"/>
              </w:rPr>
              <w:t xml:space="preserve">, e mais trinta e tantos conselheiros, e que havia 399 municípios, 399 prefeituras, 399 câmaras de vereadores que são entes diferentes e </w:t>
            </w:r>
            <w:r w:rsidR="0019355B" w:rsidRPr="00982779">
              <w:rPr>
                <w:sz w:val="20"/>
                <w:szCs w:val="20"/>
              </w:rPr>
              <w:t>su</w:t>
            </w:r>
            <w:r w:rsidRPr="00982779">
              <w:rPr>
                <w:sz w:val="20"/>
                <w:szCs w:val="20"/>
              </w:rPr>
              <w:t xml:space="preserve">as </w:t>
            </w:r>
            <w:r w:rsidRPr="00EF2573">
              <w:rPr>
                <w:sz w:val="20"/>
                <w:szCs w:val="20"/>
              </w:rPr>
              <w:t xml:space="preserve">associações. Através de </w:t>
            </w:r>
            <w:r w:rsidRPr="0019355B">
              <w:rPr>
                <w:i/>
                <w:iCs/>
                <w:sz w:val="20"/>
                <w:szCs w:val="20"/>
              </w:rPr>
              <w:t>slide</w:t>
            </w:r>
            <w:r w:rsidRPr="00EF2573">
              <w:rPr>
                <w:sz w:val="20"/>
                <w:szCs w:val="20"/>
              </w:rPr>
              <w:t xml:space="preserve"> com ilustração de desenho em formato de pirâmide, explicou que a ideia das câmaras técnicas sempre foi descentralizar ou fazer com que as demandas viessem da base e chegassem ao topo dessa pirâmide, sendo o topo representado pelos conselheiros e os 50 funcionários do Conselho. As Câmaras Técnicas tinham 89 a 112 representantes de </w:t>
            </w:r>
            <w:r w:rsidRPr="00EF2573">
              <w:rPr>
                <w:sz w:val="20"/>
                <w:szCs w:val="20"/>
              </w:rPr>
              <w:lastRenderedPageBreak/>
              <w:t xml:space="preserve">arquitetura que eram daquelas 32 associações ou de outras que foram eleitos e traziam demandas para dentro do Conselho. Os arquitetos e urbanistas que eram os </w:t>
            </w:r>
            <w:r w:rsidR="00C61A1B" w:rsidRPr="00EF2573">
              <w:rPr>
                <w:sz w:val="20"/>
                <w:szCs w:val="20"/>
              </w:rPr>
              <w:t xml:space="preserve">Agentes </w:t>
            </w:r>
            <w:r w:rsidRPr="00EF2573">
              <w:rPr>
                <w:sz w:val="20"/>
                <w:szCs w:val="20"/>
              </w:rPr>
              <w:t xml:space="preserve">da </w:t>
            </w:r>
            <w:r w:rsidR="00C61A1B" w:rsidRPr="00EF2573">
              <w:rPr>
                <w:sz w:val="20"/>
                <w:szCs w:val="20"/>
              </w:rPr>
              <w:t xml:space="preserve">Arquitetura </w:t>
            </w:r>
            <w:r w:rsidRPr="00EF2573">
              <w:rPr>
                <w:sz w:val="20"/>
                <w:szCs w:val="20"/>
              </w:rPr>
              <w:t xml:space="preserve">e </w:t>
            </w:r>
            <w:r w:rsidR="00C61A1B" w:rsidRPr="00EF2573">
              <w:rPr>
                <w:sz w:val="20"/>
                <w:szCs w:val="20"/>
              </w:rPr>
              <w:t>Urbanismo Públicos</w:t>
            </w:r>
            <w:r w:rsidR="00C61A1B">
              <w:rPr>
                <w:sz w:val="20"/>
                <w:szCs w:val="20"/>
              </w:rPr>
              <w:t>,</w:t>
            </w:r>
            <w:r w:rsidR="00C61A1B" w:rsidRPr="00EF2573">
              <w:rPr>
                <w:sz w:val="20"/>
                <w:szCs w:val="20"/>
              </w:rPr>
              <w:t xml:space="preserve"> </w:t>
            </w:r>
            <w:r w:rsidRPr="00EF2573">
              <w:rPr>
                <w:sz w:val="20"/>
                <w:szCs w:val="20"/>
              </w:rPr>
              <w:t xml:space="preserve">que aí tem a ver com a CPUA, e que eram os gestores, o arquiteto contratado, é o IPPUL, é o IPPUC ou qualquer outro que </w:t>
            </w:r>
            <w:r w:rsidRPr="00982779">
              <w:rPr>
                <w:sz w:val="20"/>
                <w:szCs w:val="20"/>
              </w:rPr>
              <w:t>estivesse ali dentro d</w:t>
            </w:r>
            <w:r w:rsidR="006F2860" w:rsidRPr="00982779">
              <w:rPr>
                <w:sz w:val="20"/>
                <w:szCs w:val="20"/>
              </w:rPr>
              <w:t>e</w:t>
            </w:r>
            <w:r w:rsidRPr="00982779">
              <w:rPr>
                <w:sz w:val="20"/>
                <w:szCs w:val="20"/>
              </w:rPr>
              <w:t xml:space="preserve"> </w:t>
            </w:r>
            <w:r w:rsidR="006F2860" w:rsidRPr="00982779">
              <w:rPr>
                <w:sz w:val="20"/>
                <w:szCs w:val="20"/>
              </w:rPr>
              <w:t xml:space="preserve">um </w:t>
            </w:r>
            <w:r w:rsidRPr="00982779">
              <w:rPr>
                <w:sz w:val="20"/>
                <w:szCs w:val="20"/>
              </w:rPr>
              <w:t>órgão, inclusive órgãos estaduais e federais, e os 32 coordenadores de curso</w:t>
            </w:r>
            <w:r w:rsidR="006F2860" w:rsidRPr="00982779">
              <w:rPr>
                <w:sz w:val="20"/>
                <w:szCs w:val="20"/>
              </w:rPr>
              <w:t>s de Arquitetura e Urbanismo</w:t>
            </w:r>
            <w:r w:rsidRPr="00982779">
              <w:rPr>
                <w:sz w:val="20"/>
                <w:szCs w:val="20"/>
              </w:rPr>
              <w:t xml:space="preserve">. Então esta base de arquitetos era a ponte da pirâmide e </w:t>
            </w:r>
            <w:r w:rsidR="005C0B77" w:rsidRPr="00982779">
              <w:rPr>
                <w:sz w:val="20"/>
                <w:szCs w:val="20"/>
              </w:rPr>
              <w:t>conversavam</w:t>
            </w:r>
            <w:r w:rsidRPr="00982779">
              <w:rPr>
                <w:sz w:val="20"/>
                <w:szCs w:val="20"/>
              </w:rPr>
              <w:t xml:space="preserve"> entre nós</w:t>
            </w:r>
            <w:r w:rsidR="005C0B77" w:rsidRPr="00982779">
              <w:rPr>
                <w:sz w:val="20"/>
                <w:szCs w:val="20"/>
              </w:rPr>
              <w:t>, o CAU e a sociedade</w:t>
            </w:r>
            <w:r w:rsidRPr="00982779">
              <w:rPr>
                <w:sz w:val="20"/>
                <w:szCs w:val="20"/>
              </w:rPr>
              <w:t>. Também tinha o CEAU</w:t>
            </w:r>
            <w:r w:rsidR="005C0B77" w:rsidRPr="00982779">
              <w:rPr>
                <w:sz w:val="20"/>
                <w:szCs w:val="20"/>
              </w:rPr>
              <w:t xml:space="preserve"> (Colégio de Entidades de Arquitetura e Urbanismo do Paraná)</w:t>
            </w:r>
            <w:r w:rsidRPr="00982779">
              <w:rPr>
                <w:sz w:val="20"/>
                <w:szCs w:val="20"/>
              </w:rPr>
              <w:t>, porque as entidades iam trazendo as demandas para nós</w:t>
            </w:r>
            <w:r w:rsidR="005C0B77" w:rsidRPr="00982779">
              <w:rPr>
                <w:sz w:val="20"/>
                <w:szCs w:val="20"/>
              </w:rPr>
              <w:t xml:space="preserve"> (CAU/PR)</w:t>
            </w:r>
            <w:r w:rsidRPr="00982779">
              <w:rPr>
                <w:sz w:val="20"/>
                <w:szCs w:val="20"/>
              </w:rPr>
              <w:t xml:space="preserve">, e 399 municípios, 399 observadores que eram os observatórios das </w:t>
            </w:r>
            <w:r w:rsidR="005C0B77" w:rsidRPr="00982779">
              <w:rPr>
                <w:sz w:val="20"/>
                <w:szCs w:val="20"/>
              </w:rPr>
              <w:t>metrópoles</w:t>
            </w:r>
            <w:r w:rsidRPr="00982779">
              <w:rPr>
                <w:sz w:val="20"/>
                <w:szCs w:val="20"/>
              </w:rPr>
              <w:t xml:space="preserve">, cidades, conselhos </w:t>
            </w:r>
            <w:r w:rsidR="005C0B77" w:rsidRPr="00982779">
              <w:rPr>
                <w:sz w:val="20"/>
                <w:szCs w:val="20"/>
              </w:rPr>
              <w:t xml:space="preserve">municipais </w:t>
            </w:r>
            <w:r w:rsidRPr="00982779">
              <w:rPr>
                <w:sz w:val="20"/>
                <w:szCs w:val="20"/>
              </w:rPr>
              <w:t>de planos diretores</w:t>
            </w:r>
            <w:r w:rsidR="005C0B77" w:rsidRPr="00982779">
              <w:rPr>
                <w:sz w:val="20"/>
                <w:szCs w:val="20"/>
              </w:rPr>
              <w:t xml:space="preserve"> ou setoriais</w:t>
            </w:r>
            <w:r w:rsidRPr="00982779">
              <w:rPr>
                <w:sz w:val="20"/>
                <w:szCs w:val="20"/>
              </w:rPr>
              <w:t xml:space="preserve">, que </w:t>
            </w:r>
            <w:r w:rsidR="005C0B77" w:rsidRPr="00982779">
              <w:rPr>
                <w:sz w:val="20"/>
                <w:szCs w:val="20"/>
              </w:rPr>
              <w:t>ocorriam em</w:t>
            </w:r>
            <w:r w:rsidRPr="00982779">
              <w:rPr>
                <w:sz w:val="20"/>
                <w:szCs w:val="20"/>
              </w:rPr>
              <w:t xml:space="preserve"> as representações</w:t>
            </w:r>
            <w:r w:rsidR="005C0B77" w:rsidRPr="00982779">
              <w:rPr>
                <w:sz w:val="20"/>
                <w:szCs w:val="20"/>
              </w:rPr>
              <w:t>,</w:t>
            </w:r>
            <w:r w:rsidRPr="00982779">
              <w:rPr>
                <w:sz w:val="20"/>
                <w:szCs w:val="20"/>
              </w:rPr>
              <w:t xml:space="preserve"> não era</w:t>
            </w:r>
            <w:r w:rsidR="00982779" w:rsidRPr="00982779">
              <w:rPr>
                <w:sz w:val="20"/>
                <w:szCs w:val="20"/>
              </w:rPr>
              <w:t>m</w:t>
            </w:r>
            <w:r w:rsidRPr="00982779">
              <w:rPr>
                <w:sz w:val="20"/>
                <w:szCs w:val="20"/>
              </w:rPr>
              <w:t xml:space="preserve"> cargo</w:t>
            </w:r>
            <w:r w:rsidR="005C0B77" w:rsidRPr="00982779">
              <w:rPr>
                <w:sz w:val="20"/>
                <w:szCs w:val="20"/>
              </w:rPr>
              <w:t>s</w:t>
            </w:r>
            <w:r w:rsidRPr="00982779">
              <w:rPr>
                <w:sz w:val="20"/>
                <w:szCs w:val="20"/>
              </w:rPr>
              <w:t xml:space="preserve">, eram arquitetos e urbanistas indicados ou pela ASBEA, ou pelo CAU, ou pelo IAB, ou pelo Sindicado ou outros. A intenção era ter o apoio dentro do CAU neste tripé que era </w:t>
            </w:r>
            <w:r w:rsidRPr="00982779">
              <w:rPr>
                <w:i/>
                <w:iCs/>
                <w:sz w:val="20"/>
                <w:szCs w:val="20"/>
              </w:rPr>
              <w:t xml:space="preserve">Ensino, </w:t>
            </w:r>
            <w:r w:rsidR="008B5920" w:rsidRPr="00982779">
              <w:rPr>
                <w:i/>
                <w:iCs/>
                <w:sz w:val="20"/>
                <w:szCs w:val="20"/>
              </w:rPr>
              <w:t>Exercício</w:t>
            </w:r>
            <w:r w:rsidRPr="00982779">
              <w:rPr>
                <w:i/>
                <w:iCs/>
                <w:sz w:val="20"/>
                <w:szCs w:val="20"/>
              </w:rPr>
              <w:t xml:space="preserve"> e Ética</w:t>
            </w:r>
            <w:r w:rsidRPr="00982779">
              <w:rPr>
                <w:sz w:val="20"/>
                <w:szCs w:val="20"/>
              </w:rPr>
              <w:t xml:space="preserve"> que aí tinham algumas atividades programadas que aconteciam através de vários eventos. Havia as Câmaras Técnicas atuando com várias linhas, mas para recepcionar, era uma estrutura para dividir braços e pessoas. E avaliou com uma opinião crítica pessoal, de que </w:t>
            </w:r>
            <w:r w:rsidR="008B5920" w:rsidRPr="00982779">
              <w:rPr>
                <w:sz w:val="20"/>
                <w:szCs w:val="20"/>
              </w:rPr>
              <w:t>em bom</w:t>
            </w:r>
            <w:r w:rsidRPr="00982779">
              <w:rPr>
                <w:sz w:val="20"/>
                <w:szCs w:val="20"/>
              </w:rPr>
              <w:t xml:space="preserve"> período faltou coordenador para gerenciar o processo como um todo, apesar dele mesmo estar lá</w:t>
            </w:r>
            <w:r w:rsidR="007B27F1" w:rsidRPr="00982779">
              <w:rPr>
                <w:sz w:val="20"/>
                <w:szCs w:val="20"/>
              </w:rPr>
              <w:t>,</w:t>
            </w:r>
            <w:r w:rsidRPr="00982779">
              <w:rPr>
                <w:sz w:val="20"/>
                <w:szCs w:val="20"/>
              </w:rPr>
              <w:t xml:space="preserve"> havia outras funções que desempenhava também</w:t>
            </w:r>
            <w:r w:rsidR="007B27F1" w:rsidRPr="00982779">
              <w:rPr>
                <w:sz w:val="20"/>
                <w:szCs w:val="20"/>
              </w:rPr>
              <w:t xml:space="preserve"> e o impediam de acompanhar e coordenador todo o processo com maior </w:t>
            </w:r>
            <w:r w:rsidR="00EE7D2C" w:rsidRPr="00982779">
              <w:rPr>
                <w:sz w:val="20"/>
                <w:szCs w:val="20"/>
              </w:rPr>
              <w:t>detalhe e tempo</w:t>
            </w:r>
            <w:r w:rsidRPr="00982779">
              <w:rPr>
                <w:sz w:val="20"/>
                <w:szCs w:val="20"/>
              </w:rPr>
              <w:t>. E aí tinham vári</w:t>
            </w:r>
            <w:r w:rsidR="00B54C56" w:rsidRPr="00982779">
              <w:rPr>
                <w:sz w:val="20"/>
                <w:szCs w:val="20"/>
              </w:rPr>
              <w:t>o</w:t>
            </w:r>
            <w:r w:rsidRPr="00982779">
              <w:rPr>
                <w:sz w:val="20"/>
                <w:szCs w:val="20"/>
              </w:rPr>
              <w:t xml:space="preserve">s </w:t>
            </w:r>
            <w:r w:rsidR="00EE7D2C" w:rsidRPr="00982779">
              <w:rPr>
                <w:sz w:val="20"/>
                <w:szCs w:val="20"/>
              </w:rPr>
              <w:t>temas prioritários</w:t>
            </w:r>
            <w:r w:rsidR="00B54C56" w:rsidRPr="00982779">
              <w:rPr>
                <w:sz w:val="20"/>
                <w:szCs w:val="20"/>
              </w:rPr>
              <w:t>, por gestões, tais</w:t>
            </w:r>
            <w:r w:rsidRPr="00982779">
              <w:rPr>
                <w:sz w:val="20"/>
                <w:szCs w:val="20"/>
              </w:rPr>
              <w:t xml:space="preserve"> como </w:t>
            </w:r>
            <w:r w:rsidR="00DF463E" w:rsidRPr="00982779">
              <w:rPr>
                <w:sz w:val="20"/>
                <w:szCs w:val="20"/>
              </w:rPr>
              <w:t>Patrimônio Histórico</w:t>
            </w:r>
            <w:r w:rsidRPr="00982779">
              <w:rPr>
                <w:sz w:val="20"/>
                <w:szCs w:val="20"/>
              </w:rPr>
              <w:t>-</w:t>
            </w:r>
            <w:r w:rsidR="00DF463E" w:rsidRPr="00982779">
              <w:rPr>
                <w:sz w:val="20"/>
                <w:szCs w:val="20"/>
              </w:rPr>
              <w:t>Cultural</w:t>
            </w:r>
            <w:r w:rsidRPr="00982779">
              <w:rPr>
                <w:sz w:val="20"/>
                <w:szCs w:val="20"/>
              </w:rPr>
              <w:t>, leis de tombamento, assistência técnica, ATHIS, eram coisas que pod</w:t>
            </w:r>
            <w:r w:rsidR="00DF463E" w:rsidRPr="00982779">
              <w:rPr>
                <w:sz w:val="20"/>
                <w:szCs w:val="20"/>
              </w:rPr>
              <w:t>iam</w:t>
            </w:r>
            <w:r w:rsidRPr="00982779">
              <w:rPr>
                <w:sz w:val="20"/>
                <w:szCs w:val="20"/>
              </w:rPr>
              <w:t xml:space="preserve"> gerar leis, e geraram como por exemplo a autovistoria, </w:t>
            </w:r>
            <w:r w:rsidR="00DF463E" w:rsidRPr="00982779">
              <w:rPr>
                <w:sz w:val="20"/>
                <w:szCs w:val="20"/>
              </w:rPr>
              <w:t xml:space="preserve">na temática de Execução </w:t>
            </w:r>
            <w:r w:rsidRPr="00982779">
              <w:rPr>
                <w:sz w:val="20"/>
                <w:szCs w:val="20"/>
              </w:rPr>
              <w:t xml:space="preserve">e </w:t>
            </w:r>
            <w:r w:rsidR="00DF463E" w:rsidRPr="00982779">
              <w:rPr>
                <w:sz w:val="20"/>
                <w:szCs w:val="20"/>
              </w:rPr>
              <w:t>Gestão</w:t>
            </w:r>
            <w:r w:rsidRPr="00982779">
              <w:rPr>
                <w:sz w:val="20"/>
                <w:szCs w:val="20"/>
              </w:rPr>
              <w:t xml:space="preserve">.  Observou que se discute até hoje em Curitiba a autovistoria, que há um grupo de trabalho junto com o SENGE, IEP, IAB, </w:t>
            </w:r>
            <w:r w:rsidR="00A34066" w:rsidRPr="00982779">
              <w:rPr>
                <w:sz w:val="20"/>
                <w:szCs w:val="20"/>
              </w:rPr>
              <w:t xml:space="preserve">ABENC, entre outros entes, </w:t>
            </w:r>
            <w:r w:rsidRPr="00982779">
              <w:rPr>
                <w:sz w:val="20"/>
                <w:szCs w:val="20"/>
              </w:rPr>
              <w:t xml:space="preserve">e </w:t>
            </w:r>
            <w:r w:rsidRPr="00EF2573">
              <w:rPr>
                <w:sz w:val="20"/>
                <w:szCs w:val="20"/>
              </w:rPr>
              <w:t xml:space="preserve">ele mesmo continua fazendo parte </w:t>
            </w:r>
            <w:r w:rsidR="00A34066">
              <w:rPr>
                <w:sz w:val="20"/>
                <w:szCs w:val="20"/>
              </w:rPr>
              <w:t xml:space="preserve">e </w:t>
            </w:r>
            <w:r w:rsidRPr="00EF2573">
              <w:rPr>
                <w:sz w:val="20"/>
                <w:szCs w:val="20"/>
              </w:rPr>
              <w:t>discutindo, mas a minuta que levou para Pato Branco e Maringá já virou lei. E complementou que também foram respondidas outras demandas como a de Londrina, onde houve procura porque havia um Acordo de Cooperação Técnica firmado com a Câmara de Londrina para discussão de uma mudança na lei de parcelamento do solo, e então isso tudo foi relatado para ilustrar e mostrar que é possível.</w:t>
            </w:r>
          </w:p>
          <w:p w14:paraId="06F34BCC" w14:textId="77777777" w:rsidR="00EF2573" w:rsidRPr="00EF2573" w:rsidRDefault="00EF2573" w:rsidP="00EF2573">
            <w:pPr>
              <w:widowControl/>
              <w:suppressAutoHyphens w:val="0"/>
              <w:jc w:val="both"/>
              <w:rPr>
                <w:sz w:val="20"/>
                <w:szCs w:val="20"/>
              </w:rPr>
            </w:pPr>
          </w:p>
          <w:p w14:paraId="3EAF7E24" w14:textId="3647E4FE" w:rsidR="00EF2573" w:rsidRPr="00EF2573" w:rsidRDefault="00EF2573" w:rsidP="00EF2573">
            <w:pPr>
              <w:widowControl/>
              <w:suppressAutoHyphens w:val="0"/>
              <w:jc w:val="both"/>
              <w:rPr>
                <w:sz w:val="20"/>
                <w:szCs w:val="20"/>
              </w:rPr>
            </w:pPr>
            <w:r w:rsidRPr="00EF2573">
              <w:rPr>
                <w:sz w:val="20"/>
                <w:szCs w:val="20"/>
              </w:rPr>
              <w:t xml:space="preserve">O conselheiro </w:t>
            </w:r>
            <w:r w:rsidR="00BB744C" w:rsidRPr="00EF2573">
              <w:rPr>
                <w:sz w:val="20"/>
                <w:szCs w:val="20"/>
              </w:rPr>
              <w:t xml:space="preserve">MAUGHAM </w:t>
            </w:r>
            <w:r w:rsidRPr="00EF2573">
              <w:rPr>
                <w:sz w:val="20"/>
                <w:szCs w:val="20"/>
              </w:rPr>
              <w:t xml:space="preserve">comenta que as informações que o conselheiro </w:t>
            </w:r>
            <w:r w:rsidR="00BB744C" w:rsidRPr="00EF2573">
              <w:rPr>
                <w:sz w:val="20"/>
                <w:szCs w:val="20"/>
              </w:rPr>
              <w:t xml:space="preserve">GUSTAVO </w:t>
            </w:r>
            <w:r w:rsidRPr="00EF2573">
              <w:rPr>
                <w:sz w:val="20"/>
                <w:szCs w:val="20"/>
              </w:rPr>
              <w:t xml:space="preserve">trouxe, segundo sua percepção, vem de encontro à proposição inicial, do entendimento de que dos 399 municípios a maior parte talvez não nos retorne da forma que esperamos. E se pudermos levar minutas de textos de lei para auxiliá-los a probabilidade de aceitação é enorme, e assim passaríamos a ocupar um espaço importante que já devíamos estar ocupando já há muito tempo. Se o conselheiro </w:t>
            </w:r>
            <w:r w:rsidR="009160EA" w:rsidRPr="00EF2573">
              <w:rPr>
                <w:sz w:val="20"/>
                <w:szCs w:val="20"/>
              </w:rPr>
              <w:t xml:space="preserve">GUSTAVO </w:t>
            </w:r>
            <w:r w:rsidRPr="00EF2573">
              <w:rPr>
                <w:sz w:val="20"/>
                <w:szCs w:val="20"/>
              </w:rPr>
              <w:t xml:space="preserve">já levou os textos para determinado município e já foram implantadas, na medida em que formos ocupando esses espaços, a probabilidade de isso se replicar é maior na medida em que o Conselho se torna referência para outros interessados. Se houver um texto base para cada tipo de acordo de cooperação técnica direcionada para cada tema na questão legislativa, a exemplo do ATHIS sob coordenação da conselheira </w:t>
            </w:r>
            <w:r w:rsidR="0088366F" w:rsidRPr="00EF2573">
              <w:rPr>
                <w:sz w:val="20"/>
                <w:szCs w:val="20"/>
              </w:rPr>
              <w:t>CONSTANÇA</w:t>
            </w:r>
            <w:r w:rsidRPr="00EF2573">
              <w:rPr>
                <w:sz w:val="20"/>
                <w:szCs w:val="20"/>
              </w:rPr>
              <w:t>, podemos alcançar muito</w:t>
            </w:r>
            <w:r w:rsidR="00AA59C1">
              <w:rPr>
                <w:sz w:val="20"/>
                <w:szCs w:val="20"/>
              </w:rPr>
              <w:t>s</w:t>
            </w:r>
            <w:r w:rsidRPr="00EF2573">
              <w:rPr>
                <w:sz w:val="20"/>
                <w:szCs w:val="20"/>
              </w:rPr>
              <w:t xml:space="preserve"> bons resultados, e para isso só precisamos vencer a inércia atual.</w:t>
            </w:r>
          </w:p>
          <w:p w14:paraId="6D870B49" w14:textId="77777777" w:rsidR="00EF2573" w:rsidRPr="00EF2573" w:rsidRDefault="00EF2573" w:rsidP="00EF2573">
            <w:pPr>
              <w:widowControl/>
              <w:suppressAutoHyphens w:val="0"/>
              <w:jc w:val="both"/>
              <w:rPr>
                <w:sz w:val="20"/>
                <w:szCs w:val="20"/>
              </w:rPr>
            </w:pPr>
          </w:p>
          <w:p w14:paraId="70C8D20C" w14:textId="352A3443" w:rsidR="00EF2573" w:rsidRPr="00EF2573" w:rsidRDefault="00EF2573" w:rsidP="00EF2573">
            <w:pPr>
              <w:widowControl/>
              <w:suppressAutoHyphens w:val="0"/>
              <w:jc w:val="both"/>
              <w:rPr>
                <w:sz w:val="20"/>
                <w:szCs w:val="20"/>
              </w:rPr>
            </w:pPr>
            <w:r w:rsidRPr="00982779">
              <w:rPr>
                <w:sz w:val="20"/>
                <w:szCs w:val="20"/>
              </w:rPr>
              <w:t xml:space="preserve">O conselheiro </w:t>
            </w:r>
            <w:r w:rsidR="0088366F" w:rsidRPr="00982779">
              <w:rPr>
                <w:sz w:val="20"/>
                <w:szCs w:val="20"/>
              </w:rPr>
              <w:t xml:space="preserve">GUSTAVO </w:t>
            </w:r>
            <w:r w:rsidRPr="00982779">
              <w:rPr>
                <w:sz w:val="20"/>
                <w:szCs w:val="20"/>
              </w:rPr>
              <w:t xml:space="preserve">complementa a informação de que, no período havia </w:t>
            </w:r>
            <w:r w:rsidR="00FE6DEC" w:rsidRPr="00982779">
              <w:rPr>
                <w:sz w:val="20"/>
                <w:szCs w:val="20"/>
              </w:rPr>
              <w:t xml:space="preserve">inclusive </w:t>
            </w:r>
            <w:r w:rsidRPr="00982779">
              <w:rPr>
                <w:sz w:val="20"/>
                <w:szCs w:val="20"/>
              </w:rPr>
              <w:t xml:space="preserve">um </w:t>
            </w:r>
            <w:r w:rsidR="00FE6DEC" w:rsidRPr="00982779">
              <w:rPr>
                <w:i/>
                <w:iCs/>
                <w:sz w:val="20"/>
                <w:szCs w:val="20"/>
              </w:rPr>
              <w:t>hot</w:t>
            </w:r>
            <w:r w:rsidRPr="00982779">
              <w:rPr>
                <w:i/>
                <w:iCs/>
                <w:sz w:val="20"/>
                <w:szCs w:val="20"/>
              </w:rPr>
              <w:t>site</w:t>
            </w:r>
            <w:r w:rsidRPr="00982779">
              <w:rPr>
                <w:sz w:val="20"/>
                <w:szCs w:val="20"/>
              </w:rPr>
              <w:t xml:space="preserve"> das Câmaras Técnicas onde ficavam disponíveis cópia dos Acordos de Cooperação e os Projetos de Leis</w:t>
            </w:r>
            <w:r w:rsidR="00FE6DEC" w:rsidRPr="00982779">
              <w:rPr>
                <w:sz w:val="20"/>
                <w:szCs w:val="20"/>
              </w:rPr>
              <w:t>, memórias e demais documentos</w:t>
            </w:r>
            <w:r w:rsidRPr="00305527">
              <w:rPr>
                <w:color w:val="0070C0"/>
                <w:sz w:val="20"/>
                <w:szCs w:val="20"/>
              </w:rPr>
              <w:t xml:space="preserve"> </w:t>
            </w:r>
            <w:r w:rsidRPr="00EF2573">
              <w:rPr>
                <w:sz w:val="20"/>
                <w:szCs w:val="20"/>
              </w:rPr>
              <w:t>para que os interessados tivessem acesso.</w:t>
            </w:r>
          </w:p>
          <w:p w14:paraId="632F112A" w14:textId="77777777" w:rsidR="00EF2573" w:rsidRPr="00EF2573" w:rsidRDefault="00EF2573" w:rsidP="00EF2573">
            <w:pPr>
              <w:widowControl/>
              <w:suppressAutoHyphens w:val="0"/>
              <w:jc w:val="both"/>
              <w:rPr>
                <w:sz w:val="20"/>
                <w:szCs w:val="20"/>
              </w:rPr>
            </w:pPr>
          </w:p>
          <w:p w14:paraId="1FB26D5F" w14:textId="2F7B36C0" w:rsidR="00EF2573" w:rsidRPr="00EF2573" w:rsidRDefault="00EF2573" w:rsidP="00EF2573">
            <w:pPr>
              <w:widowControl/>
              <w:suppressAutoHyphens w:val="0"/>
              <w:jc w:val="both"/>
              <w:rPr>
                <w:sz w:val="20"/>
                <w:szCs w:val="20"/>
              </w:rPr>
            </w:pPr>
            <w:r w:rsidRPr="00EF2573">
              <w:rPr>
                <w:sz w:val="20"/>
                <w:szCs w:val="20"/>
              </w:rPr>
              <w:t xml:space="preserve">O conselheiro </w:t>
            </w:r>
            <w:r w:rsidR="00305527" w:rsidRPr="00EF2573">
              <w:rPr>
                <w:sz w:val="20"/>
                <w:szCs w:val="20"/>
              </w:rPr>
              <w:t xml:space="preserve">ORMY </w:t>
            </w:r>
            <w:r w:rsidRPr="00EF2573">
              <w:rPr>
                <w:sz w:val="20"/>
                <w:szCs w:val="20"/>
              </w:rPr>
              <w:t>comenta que quando pensa nas ações da CPUA-</w:t>
            </w:r>
            <w:r w:rsidR="00305527">
              <w:rPr>
                <w:sz w:val="20"/>
                <w:szCs w:val="20"/>
              </w:rPr>
              <w:t>CAU/</w:t>
            </w:r>
            <w:r w:rsidRPr="00EF2573">
              <w:rPr>
                <w:sz w:val="20"/>
                <w:szCs w:val="20"/>
              </w:rPr>
              <w:t xml:space="preserve">PR não consegue se desvincular da ideia de uma parceria que espera que possa ocorrer o quanto antes. </w:t>
            </w:r>
          </w:p>
          <w:p w14:paraId="3201B27F" w14:textId="59408F2C" w:rsidR="004C1C98" w:rsidRDefault="00EF2573" w:rsidP="00EF2573">
            <w:pPr>
              <w:widowControl/>
              <w:suppressAutoHyphens w:val="0"/>
              <w:jc w:val="both"/>
              <w:rPr>
                <w:sz w:val="20"/>
                <w:szCs w:val="20"/>
              </w:rPr>
            </w:pPr>
            <w:r w:rsidRPr="00EF2573">
              <w:rPr>
                <w:sz w:val="20"/>
                <w:szCs w:val="20"/>
              </w:rPr>
              <w:t xml:space="preserve">Sobre o retorno das </w:t>
            </w:r>
            <w:r w:rsidR="00305527" w:rsidRPr="00EF2573">
              <w:rPr>
                <w:sz w:val="20"/>
                <w:szCs w:val="20"/>
              </w:rPr>
              <w:t xml:space="preserve">CÂMARAS TÉCNICAS </w:t>
            </w:r>
            <w:r w:rsidRPr="00EF2573">
              <w:rPr>
                <w:sz w:val="20"/>
                <w:szCs w:val="20"/>
              </w:rPr>
              <w:t xml:space="preserve">e até do </w:t>
            </w:r>
            <w:r w:rsidR="00305527" w:rsidRPr="00EF2573">
              <w:rPr>
                <w:sz w:val="20"/>
                <w:szCs w:val="20"/>
              </w:rPr>
              <w:t xml:space="preserve">OBSERVATÓRIO </w:t>
            </w:r>
            <w:r w:rsidR="00305527" w:rsidRPr="00982779">
              <w:rPr>
                <w:sz w:val="20"/>
                <w:szCs w:val="20"/>
              </w:rPr>
              <w:t xml:space="preserve">PARANÁ </w:t>
            </w:r>
            <w:r w:rsidR="00305527" w:rsidRPr="00EF2573">
              <w:rPr>
                <w:sz w:val="20"/>
                <w:szCs w:val="20"/>
              </w:rPr>
              <w:t>URBANO</w:t>
            </w:r>
            <w:r w:rsidRPr="00EF2573">
              <w:rPr>
                <w:sz w:val="20"/>
                <w:szCs w:val="20"/>
              </w:rPr>
              <w:t xml:space="preserve">, avalia que estamos vendo uma quantidade grande tanto de demandas quanto de possibilidades e é preciso estarmos conscientes de que só os membros da Comissão não vão conseguir vencer toda esta demanda. Que a partir do momento que comece a vir, chegar, contatos de prefeituras de associações para os membros darem um retorno, isso se avolumando pode haver muita dificuldade. O </w:t>
            </w:r>
            <w:r w:rsidR="00305527" w:rsidRPr="00EF2573">
              <w:rPr>
                <w:sz w:val="20"/>
                <w:szCs w:val="20"/>
              </w:rPr>
              <w:t>GUSTAVO</w:t>
            </w:r>
            <w:r w:rsidRPr="00EF2573">
              <w:rPr>
                <w:sz w:val="20"/>
                <w:szCs w:val="20"/>
              </w:rPr>
              <w:t xml:space="preserve">, na época, como funcionário do </w:t>
            </w:r>
            <w:r w:rsidRPr="00EF2573">
              <w:rPr>
                <w:sz w:val="20"/>
                <w:szCs w:val="20"/>
              </w:rPr>
              <w:lastRenderedPageBreak/>
              <w:t xml:space="preserve">CAU já podendo se dedicar só a isso tinha dificuldades, e então considero que cabe dentro desta proposta desenvolver o projeto, pensar em formas de abrir para outros profissionais outros colaboradores para que se possa trazer esse corpo de pessoas para contribuir com o andamento e coordenação do projeto e aí se o coordenador do projeto achar que tem que criar uma comissão temporária, um grupo de estudos para que isso possa envolver e dividir um pouco a demanda de trabalho acho bem-vindo, e temos que considerar essa possibilidade sim, até que as Câmaras Técnicas possam estar funcionando novamente e essas responsabilidades possam ser distribuídas e ficar mais leve para todo mundo. Por </w:t>
            </w:r>
            <w:r w:rsidR="006471E0">
              <w:rPr>
                <w:sz w:val="20"/>
                <w:szCs w:val="20"/>
              </w:rPr>
              <w:t>e</w:t>
            </w:r>
            <w:r w:rsidRPr="00EF2573">
              <w:rPr>
                <w:sz w:val="20"/>
                <w:szCs w:val="20"/>
              </w:rPr>
              <w:t xml:space="preserve">xemplo, o acompanhamento legislativo é algo bastante pesado, a </w:t>
            </w:r>
            <w:r w:rsidR="00BF2321" w:rsidRPr="00EF2573">
              <w:rPr>
                <w:sz w:val="20"/>
                <w:szCs w:val="20"/>
              </w:rPr>
              <w:t xml:space="preserve">LARISSA </w:t>
            </w:r>
            <w:r w:rsidRPr="00EF2573">
              <w:rPr>
                <w:sz w:val="20"/>
                <w:szCs w:val="20"/>
              </w:rPr>
              <w:t xml:space="preserve">comentou sobre a conversa que tivemos com  a assessora parlamentar do CAU/BR, e em boa parte de nossa conversa ela comentou que é um trabalho que ela muitas vezes não dá conta de acompanhar, e até mesmo o aspecto da necessidade de valorizar mais este trabalho e aí acho que a </w:t>
            </w:r>
            <w:r w:rsidR="00BF2321" w:rsidRPr="00EF2573">
              <w:rPr>
                <w:sz w:val="20"/>
                <w:szCs w:val="20"/>
              </w:rPr>
              <w:t xml:space="preserve">PAULA </w:t>
            </w:r>
            <w:r w:rsidRPr="00EF2573">
              <w:rPr>
                <w:sz w:val="20"/>
                <w:szCs w:val="20"/>
              </w:rPr>
              <w:t xml:space="preserve">pode contribuir muito e até gostaria de ouvir a opinião da </w:t>
            </w:r>
            <w:r w:rsidR="00BF2321" w:rsidRPr="00EF2573">
              <w:rPr>
                <w:sz w:val="20"/>
                <w:szCs w:val="20"/>
              </w:rPr>
              <w:t>PAULA</w:t>
            </w:r>
            <w:r w:rsidRPr="00EF2573">
              <w:rPr>
                <w:sz w:val="20"/>
                <w:szCs w:val="20"/>
              </w:rPr>
              <w:t xml:space="preserve">, como ela enxerga essa possibilidade de nós estarmos fazendo este acompanhamento das demandas legislativas principalmente do Governo do Estado que pode influenciar todos os municípios de uma maneira geral. Considero que aqui dificilmente vamos conseguir atender questões pontuais dos municípios a não ser que venha como denúncia, como convite, eventualmente de algum município, mas hoje poderíamos como proposta fazer um levantamento de ações parlamentares a nível estadual. </w:t>
            </w:r>
          </w:p>
          <w:p w14:paraId="3048FFEF" w14:textId="46C39098" w:rsidR="00EF2573" w:rsidRPr="00EF2573" w:rsidRDefault="00EF2573" w:rsidP="00EF2573">
            <w:pPr>
              <w:widowControl/>
              <w:suppressAutoHyphens w:val="0"/>
              <w:jc w:val="both"/>
              <w:rPr>
                <w:sz w:val="20"/>
                <w:szCs w:val="20"/>
              </w:rPr>
            </w:pPr>
            <w:r w:rsidRPr="00EF2573">
              <w:rPr>
                <w:sz w:val="20"/>
                <w:szCs w:val="20"/>
              </w:rPr>
              <w:t xml:space="preserve">Essa articulação com a </w:t>
            </w:r>
            <w:r w:rsidR="00BF2321" w:rsidRPr="00EF2573">
              <w:rPr>
                <w:sz w:val="20"/>
                <w:szCs w:val="20"/>
              </w:rPr>
              <w:t>LUCIANA</w:t>
            </w:r>
            <w:r w:rsidRPr="00EF2573">
              <w:rPr>
                <w:sz w:val="20"/>
                <w:szCs w:val="20"/>
              </w:rPr>
              <w:t xml:space="preserve">, assessora parlamentar do CAU/BR e a equipe dela, é muito importante porque são demandas ali já em andamento. O portal de manifestações por mais que esteja temporariamente desativado ainda se consegue acompanhar as principais questões. No portal, em questões de políticas públicas e ambientais que é a nossa comissão, estarão lá uns 60 projetos de lei que tem uma aderência direta com a nossa Comissão. Fora as demais que a gente poderia pensar que é CEP, COA, CEF mas se fizermos um recorte de políticas públicas e ambientais já teríamos material para trabalhar, e poderíamos ver como é que isso acontece a nível estadual, como se poderia ter acesso a esses projetos de lei aqui e eventualmente identificando projetos de interesse da nossa atuação profissional e em defesa da própria sociedade, de tentar agendar, montar algum grupo, entrar em contato com o deputado proponente, entender quais são suas ambições, contra argumentar e contribuir. </w:t>
            </w:r>
          </w:p>
          <w:p w14:paraId="7B8F4053" w14:textId="60E8C0F4" w:rsidR="00EF2573" w:rsidRPr="00EF2573" w:rsidRDefault="00EF2573" w:rsidP="00EF2573">
            <w:pPr>
              <w:widowControl/>
              <w:suppressAutoHyphens w:val="0"/>
              <w:jc w:val="both"/>
              <w:rPr>
                <w:sz w:val="20"/>
                <w:szCs w:val="20"/>
              </w:rPr>
            </w:pPr>
            <w:r w:rsidRPr="00EF2573">
              <w:rPr>
                <w:sz w:val="20"/>
                <w:szCs w:val="20"/>
              </w:rPr>
              <w:t>Então</w:t>
            </w:r>
            <w:r w:rsidR="004C1C98">
              <w:rPr>
                <w:sz w:val="20"/>
                <w:szCs w:val="20"/>
              </w:rPr>
              <w:t>,</w:t>
            </w:r>
            <w:r w:rsidRPr="00EF2573">
              <w:rPr>
                <w:sz w:val="20"/>
                <w:szCs w:val="20"/>
              </w:rPr>
              <w:t xml:space="preserve"> considero que de fato dentro desse projeto temos que começar, ainda mais pelo nosso porte pequeno, talvez fazer um levantamento, acho que a </w:t>
            </w:r>
            <w:r w:rsidR="00BF2321" w:rsidRPr="00EF2573">
              <w:rPr>
                <w:sz w:val="20"/>
                <w:szCs w:val="20"/>
              </w:rPr>
              <w:t xml:space="preserve">PAULA </w:t>
            </w:r>
            <w:r w:rsidRPr="00EF2573">
              <w:rPr>
                <w:sz w:val="20"/>
                <w:szCs w:val="20"/>
              </w:rPr>
              <w:t>vai poder ajudar muito e começar a pensar em algumas ações. Os termos de cooperação técnica acho que eles vão acontecer na maioria dos nossos projetos, afinal a nossa Comissão é de políticas públicas urbanas e ambientais, então vamos ter que nos esforçar para estar em contato com gestores, com os políticos que muitas vezes tem uma questão econômica muito maior que a técnica e temos esta dificuldade e temos esse dever de tentar persuadi-los para pelo menos atenuar o estrago em alguns projetos de lei.</w:t>
            </w:r>
          </w:p>
          <w:p w14:paraId="3C8F68D0" w14:textId="4C848121" w:rsidR="00EF2573" w:rsidRPr="00EF2573" w:rsidRDefault="00EF2573" w:rsidP="00EF2573">
            <w:pPr>
              <w:widowControl/>
              <w:suppressAutoHyphens w:val="0"/>
              <w:jc w:val="both"/>
              <w:rPr>
                <w:sz w:val="20"/>
                <w:szCs w:val="20"/>
              </w:rPr>
            </w:pPr>
            <w:r w:rsidRPr="00EF2573">
              <w:rPr>
                <w:sz w:val="20"/>
                <w:szCs w:val="20"/>
              </w:rPr>
              <w:t xml:space="preserve">Será nossa tarefa, e considero que a </w:t>
            </w:r>
            <w:r w:rsidR="000E11E5" w:rsidRPr="00EF2573">
              <w:rPr>
                <w:sz w:val="20"/>
                <w:szCs w:val="20"/>
              </w:rPr>
              <w:t xml:space="preserve">PAULA </w:t>
            </w:r>
            <w:r w:rsidRPr="00EF2573">
              <w:rPr>
                <w:sz w:val="20"/>
                <w:szCs w:val="20"/>
              </w:rPr>
              <w:t xml:space="preserve">pode contribuir muito com esse projeto, dentro da pauta dela, da função, dentro do Conselho, assim como a </w:t>
            </w:r>
            <w:r w:rsidR="000E11E5" w:rsidRPr="00EF2573">
              <w:rPr>
                <w:sz w:val="20"/>
                <w:szCs w:val="20"/>
              </w:rPr>
              <w:t xml:space="preserve">LARISSA </w:t>
            </w:r>
            <w:r w:rsidRPr="00EF2573">
              <w:rPr>
                <w:sz w:val="20"/>
                <w:szCs w:val="20"/>
              </w:rPr>
              <w:t xml:space="preserve">também que trabalha muito com essa questão jurídica envolvendo as questões do CAU junto aos municípios e Estado. Então </w:t>
            </w:r>
            <w:r w:rsidR="000E11E5" w:rsidRPr="00EF2573">
              <w:rPr>
                <w:sz w:val="20"/>
                <w:szCs w:val="20"/>
              </w:rPr>
              <w:t xml:space="preserve">PAULA </w:t>
            </w:r>
            <w:r w:rsidRPr="00EF2573">
              <w:rPr>
                <w:sz w:val="20"/>
                <w:szCs w:val="20"/>
              </w:rPr>
              <w:t>gostaria de ouvir sobre o seu trabalho no CAU e se você consegue ver uma proximidade da nossa Comissão com esse projeto de Acompanhamento Legislativo.</w:t>
            </w:r>
          </w:p>
          <w:p w14:paraId="64B4CBD3" w14:textId="77777777" w:rsidR="00EF2573" w:rsidRPr="00EF2573" w:rsidRDefault="00EF2573" w:rsidP="00EF2573">
            <w:pPr>
              <w:widowControl/>
              <w:suppressAutoHyphens w:val="0"/>
              <w:jc w:val="both"/>
              <w:rPr>
                <w:sz w:val="20"/>
                <w:szCs w:val="20"/>
              </w:rPr>
            </w:pPr>
          </w:p>
          <w:p w14:paraId="06FC5CCF" w14:textId="2A710FE0" w:rsidR="00EF2573" w:rsidRPr="00EF2573" w:rsidRDefault="00EF2573" w:rsidP="00EF2573">
            <w:pPr>
              <w:widowControl/>
              <w:suppressAutoHyphens w:val="0"/>
              <w:jc w:val="both"/>
              <w:rPr>
                <w:sz w:val="20"/>
                <w:szCs w:val="20"/>
              </w:rPr>
            </w:pPr>
            <w:r w:rsidRPr="00EF2573">
              <w:rPr>
                <w:sz w:val="20"/>
                <w:szCs w:val="20"/>
              </w:rPr>
              <w:t xml:space="preserve">A assessora parlamentar </w:t>
            </w:r>
            <w:r w:rsidR="000E11E5" w:rsidRPr="00EF2573">
              <w:rPr>
                <w:sz w:val="20"/>
                <w:szCs w:val="20"/>
              </w:rPr>
              <w:t xml:space="preserve">PAULA </w:t>
            </w:r>
            <w:r w:rsidRPr="00EF2573">
              <w:rPr>
                <w:sz w:val="20"/>
                <w:szCs w:val="20"/>
              </w:rPr>
              <w:t>avalia que nesta parte legislativa não há muitas dificuldades, posso fazer um levantamento em todas as Câmaras Municipais, demanda um pouco de tempo para fazer isso</w:t>
            </w:r>
            <w:r w:rsidR="008B7EB1">
              <w:rPr>
                <w:sz w:val="20"/>
                <w:szCs w:val="20"/>
              </w:rPr>
              <w:t>,</w:t>
            </w:r>
            <w:r w:rsidRPr="00EF2573">
              <w:rPr>
                <w:sz w:val="20"/>
                <w:szCs w:val="20"/>
              </w:rPr>
              <w:t xml:space="preserve"> mas vamos saber quais são os projetos legislativos que dizem respeito a atuação do arquiteto e urbanista ou assuntos que o Conselho tenha interesse e acompanhar</w:t>
            </w:r>
            <w:r w:rsidR="004C1C98">
              <w:rPr>
                <w:sz w:val="20"/>
                <w:szCs w:val="20"/>
              </w:rPr>
              <w:t>,</w:t>
            </w:r>
            <w:r w:rsidRPr="00EF2573">
              <w:rPr>
                <w:sz w:val="20"/>
                <w:szCs w:val="20"/>
              </w:rPr>
              <w:t xml:space="preserve"> isso é acompanhar o trâmite do projeto, fazer contato com as comissões. São 399 municípios e acredito que menos de dez por cento tenham projetos legislativos ou pautas que modifiquem ou que interajam com a atuação do profissional ou qualquer coisa desse tipo. Começa a complicar quando passamos para o Executivo, porque aí não são projetos de lei, cada município está num estágio diferente de aprovação, de renovação do plano diretor, isso sim seria muito complexo tentar acompanhar se não fizéssemos realmente um termo de cooperação técnica com a </w:t>
            </w:r>
            <w:r w:rsidR="00BF57D9" w:rsidRPr="00EF2573">
              <w:rPr>
                <w:sz w:val="20"/>
                <w:szCs w:val="20"/>
              </w:rPr>
              <w:t xml:space="preserve">ASSOCIAÇÃO DOS MUNICÍPIOS </w:t>
            </w:r>
            <w:r w:rsidRPr="00EF2573">
              <w:rPr>
                <w:sz w:val="20"/>
                <w:szCs w:val="20"/>
              </w:rPr>
              <w:t xml:space="preserve">e </w:t>
            </w:r>
            <w:r w:rsidRPr="00EF2573">
              <w:rPr>
                <w:sz w:val="20"/>
                <w:szCs w:val="20"/>
              </w:rPr>
              <w:lastRenderedPageBreak/>
              <w:t xml:space="preserve">um trabalho árduo nesse sentido, de levantar todos os municípios em que estágio estão, se esse for o interesse da Comissão. </w:t>
            </w:r>
          </w:p>
          <w:p w14:paraId="68D0225A" w14:textId="04B434B8" w:rsidR="00EF2573" w:rsidRPr="00EF2573" w:rsidRDefault="00EF2573" w:rsidP="00EF2573">
            <w:pPr>
              <w:widowControl/>
              <w:suppressAutoHyphens w:val="0"/>
              <w:jc w:val="both"/>
              <w:rPr>
                <w:sz w:val="20"/>
                <w:szCs w:val="20"/>
              </w:rPr>
            </w:pPr>
            <w:r w:rsidRPr="00EF2573">
              <w:rPr>
                <w:sz w:val="20"/>
                <w:szCs w:val="20"/>
              </w:rPr>
              <w:t xml:space="preserve">Outra coisa é que os municípios tem diversas secretarias e cada secretaria tem um projeto, por exemplo, a COHAPAR tem vários projetos de moradias, existem financiamento do BID distribuídas em várias secretarias que tratam de projetos de moradias que tratam de projeto de infraestrutura, passa por diversas secretarias, assim o Planejamento tem um banco de projetos para projetos de estrutura, a SEIL tem uma série de coisas em andamento, a COHAPAR, até a  SEJUF que é a Secretaria de Família e Trabalho tem projetos de Caixa d’Água, de parte de moradia, regularização fundiária, então assim o complexo é conseguir mapear todas as ações, na minha opinião impossível. </w:t>
            </w:r>
          </w:p>
          <w:p w14:paraId="32344453" w14:textId="77777777" w:rsidR="00EF2573" w:rsidRPr="00EF2573" w:rsidRDefault="00EF2573" w:rsidP="00EF2573">
            <w:pPr>
              <w:widowControl/>
              <w:suppressAutoHyphens w:val="0"/>
              <w:jc w:val="both"/>
              <w:rPr>
                <w:sz w:val="20"/>
                <w:szCs w:val="20"/>
              </w:rPr>
            </w:pPr>
            <w:r w:rsidRPr="00EF2573">
              <w:rPr>
                <w:sz w:val="20"/>
                <w:szCs w:val="20"/>
              </w:rPr>
              <w:t xml:space="preserve">No Legislativo é mais fácil esse trabalho porque há um processo que facilita.  Agora, nem pegando o orçamento dos Estados e municípios se consegue detectar porque ele não é tão detalhado e seria também um trabalho de anos fazer isso nos 399 municípios. Então na minha opinião temos que elencar quais são as nossas prioridades, nós vamos atuar junto ao legislativo para não perder de vista nenhum projeto que possa virar lei que seja prejudicial à arquitetura e urbanismo, aos profissionais, sim, isso é possível. </w:t>
            </w:r>
          </w:p>
          <w:p w14:paraId="725EA078" w14:textId="706A77D4" w:rsidR="00EF2573" w:rsidRPr="00EF2573" w:rsidRDefault="00EF2573" w:rsidP="00EF2573">
            <w:pPr>
              <w:widowControl/>
              <w:suppressAutoHyphens w:val="0"/>
              <w:jc w:val="both"/>
              <w:rPr>
                <w:sz w:val="20"/>
                <w:szCs w:val="20"/>
              </w:rPr>
            </w:pPr>
            <w:r w:rsidRPr="00EF2573">
              <w:rPr>
                <w:sz w:val="20"/>
                <w:szCs w:val="20"/>
              </w:rPr>
              <w:t xml:space="preserve">Na área </w:t>
            </w:r>
            <w:r w:rsidR="00E22D88">
              <w:rPr>
                <w:sz w:val="20"/>
                <w:szCs w:val="20"/>
              </w:rPr>
              <w:t>d</w:t>
            </w:r>
            <w:r w:rsidRPr="00EF2573">
              <w:rPr>
                <w:sz w:val="20"/>
                <w:szCs w:val="20"/>
              </w:rPr>
              <w:t xml:space="preserve">o </w:t>
            </w:r>
            <w:r w:rsidR="00B20058">
              <w:rPr>
                <w:sz w:val="20"/>
                <w:szCs w:val="20"/>
              </w:rPr>
              <w:t>E</w:t>
            </w:r>
            <w:r w:rsidRPr="00EF2573">
              <w:rPr>
                <w:sz w:val="20"/>
                <w:szCs w:val="20"/>
              </w:rPr>
              <w:t xml:space="preserve">xecutivo o que é que nós vamos priorizar, seriam planos diretores, moradia popular, precisamos elencar prioridades. Tomar conta de tudo será humanamente impossível fazer isso. Na minha opinião temos que listar tópicos e daí sim trabalhar junto aos municípios nesses assuntos considerados pertinentes. </w:t>
            </w:r>
          </w:p>
          <w:p w14:paraId="333F0073" w14:textId="77777777" w:rsidR="00EF2573" w:rsidRPr="00EF2573" w:rsidRDefault="00EF2573" w:rsidP="00EF2573">
            <w:pPr>
              <w:widowControl/>
              <w:suppressAutoHyphens w:val="0"/>
              <w:jc w:val="both"/>
              <w:rPr>
                <w:sz w:val="20"/>
                <w:szCs w:val="20"/>
              </w:rPr>
            </w:pPr>
          </w:p>
          <w:p w14:paraId="13010223" w14:textId="186658A4" w:rsidR="00EF2573" w:rsidRPr="00EF2573" w:rsidRDefault="00EF2573" w:rsidP="00EF2573">
            <w:pPr>
              <w:widowControl/>
              <w:suppressAutoHyphens w:val="0"/>
              <w:jc w:val="both"/>
              <w:rPr>
                <w:sz w:val="20"/>
                <w:szCs w:val="20"/>
              </w:rPr>
            </w:pPr>
            <w:r w:rsidRPr="00EF2573">
              <w:rPr>
                <w:sz w:val="20"/>
                <w:szCs w:val="20"/>
              </w:rPr>
              <w:t xml:space="preserve">O conselheiro </w:t>
            </w:r>
            <w:r w:rsidR="00E90F85" w:rsidRPr="00EF2573">
              <w:rPr>
                <w:sz w:val="20"/>
                <w:szCs w:val="20"/>
              </w:rPr>
              <w:t>MAUGHAM</w:t>
            </w:r>
            <w:r w:rsidRPr="00EF2573">
              <w:rPr>
                <w:sz w:val="20"/>
                <w:szCs w:val="20"/>
              </w:rPr>
              <w:t xml:space="preserve">, </w:t>
            </w:r>
            <w:r w:rsidR="00E22D88">
              <w:rPr>
                <w:sz w:val="20"/>
                <w:szCs w:val="20"/>
              </w:rPr>
              <w:t>observa</w:t>
            </w:r>
            <w:r w:rsidRPr="00EF2573">
              <w:rPr>
                <w:sz w:val="20"/>
                <w:szCs w:val="20"/>
              </w:rPr>
              <w:t xml:space="preserve"> que os temas que estão neste guarda-chuva do Executivo, que esteja na COHAB, COHAPAR, </w:t>
            </w:r>
            <w:r w:rsidR="00512702">
              <w:rPr>
                <w:sz w:val="20"/>
                <w:szCs w:val="20"/>
              </w:rPr>
              <w:t>S</w:t>
            </w:r>
            <w:r w:rsidRPr="00EF2573">
              <w:rPr>
                <w:sz w:val="20"/>
                <w:szCs w:val="20"/>
              </w:rPr>
              <w:t xml:space="preserve">ecretarias diversas, fogem ao escopo de assuntos de interesse da Comissão. Seria atender no campo do </w:t>
            </w:r>
            <w:r w:rsidR="00512702">
              <w:rPr>
                <w:sz w:val="20"/>
                <w:szCs w:val="20"/>
              </w:rPr>
              <w:t>L</w:t>
            </w:r>
            <w:r w:rsidRPr="00EF2573">
              <w:rPr>
                <w:sz w:val="20"/>
                <w:szCs w:val="20"/>
              </w:rPr>
              <w:t xml:space="preserve">egislativo todas as dúvidas que houver e do </w:t>
            </w:r>
            <w:r w:rsidR="00512702">
              <w:rPr>
                <w:sz w:val="20"/>
                <w:szCs w:val="20"/>
              </w:rPr>
              <w:t>E</w:t>
            </w:r>
            <w:r w:rsidRPr="00EF2573">
              <w:rPr>
                <w:sz w:val="20"/>
                <w:szCs w:val="20"/>
              </w:rPr>
              <w:t xml:space="preserve">xecutivo, a questão dos decretos emitidos pelo </w:t>
            </w:r>
            <w:r w:rsidR="00512702">
              <w:rPr>
                <w:sz w:val="20"/>
                <w:szCs w:val="20"/>
              </w:rPr>
              <w:t>E</w:t>
            </w:r>
            <w:r w:rsidRPr="00EF2573">
              <w:rPr>
                <w:sz w:val="20"/>
                <w:szCs w:val="20"/>
              </w:rPr>
              <w:t xml:space="preserve">xecutivo que afetem a profissão. A </w:t>
            </w:r>
            <w:r w:rsidR="005E5FE2" w:rsidRPr="00EF2573">
              <w:rPr>
                <w:sz w:val="20"/>
                <w:szCs w:val="20"/>
              </w:rPr>
              <w:t xml:space="preserve">LARISSA </w:t>
            </w:r>
            <w:r w:rsidRPr="00EF2573">
              <w:rPr>
                <w:sz w:val="20"/>
                <w:szCs w:val="20"/>
              </w:rPr>
              <w:t>fez a impugnação de um edital há pouco tempo que não necessitaria acontecer a impugnação se dentro do acordo de cooperação técnica o município viesse pedir a assessoria do Conselho para saber como poderia atuar. Então se tivermos todo esse material pronto para instruir o município fica muito mais fácil. Essas questões que já estão em andamento tipo da Caixa d’Água, das moradias e outros, dentro da COHAB, isso já está dentro de um escopo que já está atendido, e no meu entendimento não seria algo que devêssemos nos preocupar.</w:t>
            </w:r>
          </w:p>
          <w:p w14:paraId="28BBC1B2" w14:textId="77777777" w:rsidR="00EF2573" w:rsidRPr="00EF2573" w:rsidRDefault="00EF2573" w:rsidP="00EF2573">
            <w:pPr>
              <w:widowControl/>
              <w:suppressAutoHyphens w:val="0"/>
              <w:jc w:val="both"/>
              <w:rPr>
                <w:sz w:val="20"/>
                <w:szCs w:val="20"/>
              </w:rPr>
            </w:pPr>
          </w:p>
          <w:p w14:paraId="4602A05B" w14:textId="546FE713" w:rsidR="00EF2573" w:rsidRPr="00EF2573" w:rsidRDefault="00EF2573" w:rsidP="00EF2573">
            <w:pPr>
              <w:widowControl/>
              <w:suppressAutoHyphens w:val="0"/>
              <w:jc w:val="both"/>
              <w:rPr>
                <w:sz w:val="20"/>
                <w:szCs w:val="20"/>
              </w:rPr>
            </w:pPr>
            <w:r w:rsidRPr="00EF2573">
              <w:rPr>
                <w:sz w:val="20"/>
                <w:szCs w:val="20"/>
              </w:rPr>
              <w:t xml:space="preserve">A assessora parlamentar </w:t>
            </w:r>
            <w:r w:rsidR="00017D30" w:rsidRPr="00EF2573">
              <w:rPr>
                <w:sz w:val="20"/>
                <w:szCs w:val="20"/>
              </w:rPr>
              <w:t xml:space="preserve">PAULA </w:t>
            </w:r>
            <w:r w:rsidRPr="00EF2573">
              <w:rPr>
                <w:sz w:val="20"/>
                <w:szCs w:val="20"/>
              </w:rPr>
              <w:t>concorda e explicita que isso facilita bastante. Como disse, consider</w:t>
            </w:r>
            <w:r w:rsidR="00017D30">
              <w:rPr>
                <w:sz w:val="20"/>
                <w:szCs w:val="20"/>
              </w:rPr>
              <w:t>a</w:t>
            </w:r>
            <w:r w:rsidRPr="00EF2573">
              <w:rPr>
                <w:sz w:val="20"/>
                <w:szCs w:val="20"/>
              </w:rPr>
              <w:t xml:space="preserve"> melhor elencar as prioridades, se processo legislativo de editais, se vamos nos envolver nas discussões de planos diretores e aí temos um caminho, um norte. Como você disse, preparamos um material dizendo o que o CAU faz especificamente, em que tópicos podemos auxiliar o município, isso seria perfeito. Podemos entrar em contato com todos, e eles vão saber que o Conselho existe, o que é o CAU e que temos tais funções e em que podemos ajudar.</w:t>
            </w:r>
          </w:p>
          <w:p w14:paraId="6DCEA2F7" w14:textId="77777777" w:rsidR="00EF2573" w:rsidRPr="00EF2573" w:rsidRDefault="00EF2573" w:rsidP="00EF2573">
            <w:pPr>
              <w:widowControl/>
              <w:suppressAutoHyphens w:val="0"/>
              <w:jc w:val="both"/>
              <w:rPr>
                <w:sz w:val="20"/>
                <w:szCs w:val="20"/>
              </w:rPr>
            </w:pPr>
          </w:p>
          <w:p w14:paraId="2B4ECAC1" w14:textId="082BC2A1" w:rsidR="00EF2573" w:rsidRPr="00EF2573" w:rsidRDefault="00EF2573" w:rsidP="00EF2573">
            <w:pPr>
              <w:widowControl/>
              <w:suppressAutoHyphens w:val="0"/>
              <w:jc w:val="both"/>
              <w:rPr>
                <w:sz w:val="20"/>
                <w:szCs w:val="20"/>
              </w:rPr>
            </w:pPr>
            <w:r w:rsidRPr="00EF2573">
              <w:rPr>
                <w:sz w:val="20"/>
                <w:szCs w:val="20"/>
              </w:rPr>
              <w:t xml:space="preserve">O conselheiro </w:t>
            </w:r>
            <w:r w:rsidR="00017D30" w:rsidRPr="00EF2573">
              <w:rPr>
                <w:sz w:val="20"/>
                <w:szCs w:val="20"/>
              </w:rPr>
              <w:t xml:space="preserve">MAUGHAM </w:t>
            </w:r>
            <w:r w:rsidRPr="00EF2573">
              <w:rPr>
                <w:sz w:val="20"/>
                <w:szCs w:val="20"/>
              </w:rPr>
              <w:t>observa que é sabido que muitos não consultam o CAU, porém dentro do conceito de cooperação técnica isso pode ser revertido oportunizando que passem a procurar o Conselho, e desta forma passemos a ocupar um espaço que deveríamos estar e ainda não estamos.</w:t>
            </w:r>
          </w:p>
          <w:p w14:paraId="08C50CAF" w14:textId="77777777" w:rsidR="00EF2573" w:rsidRPr="00EF2573" w:rsidRDefault="00EF2573" w:rsidP="00EF2573">
            <w:pPr>
              <w:widowControl/>
              <w:suppressAutoHyphens w:val="0"/>
              <w:jc w:val="both"/>
              <w:rPr>
                <w:sz w:val="20"/>
                <w:szCs w:val="20"/>
              </w:rPr>
            </w:pPr>
          </w:p>
          <w:p w14:paraId="0A843C64" w14:textId="58E93014" w:rsidR="00EF2573" w:rsidRPr="00EF2573" w:rsidRDefault="00EF2573" w:rsidP="00EF2573">
            <w:pPr>
              <w:widowControl/>
              <w:suppressAutoHyphens w:val="0"/>
              <w:jc w:val="both"/>
              <w:rPr>
                <w:sz w:val="20"/>
                <w:szCs w:val="20"/>
              </w:rPr>
            </w:pPr>
            <w:r w:rsidRPr="00EF2573">
              <w:rPr>
                <w:sz w:val="20"/>
                <w:szCs w:val="20"/>
              </w:rPr>
              <w:t xml:space="preserve">A assessora parlamentar </w:t>
            </w:r>
            <w:r w:rsidR="00017D30" w:rsidRPr="00EF2573">
              <w:rPr>
                <w:sz w:val="20"/>
                <w:szCs w:val="20"/>
              </w:rPr>
              <w:t xml:space="preserve">PAULA </w:t>
            </w:r>
            <w:r w:rsidRPr="00EF2573">
              <w:rPr>
                <w:sz w:val="20"/>
                <w:szCs w:val="20"/>
              </w:rPr>
              <w:t xml:space="preserve">complementa que, desde que saibam da função do CAU. Considera que muitos municípios não procuram o CAU em algumas questões porque não sabem. Então que o primeiro passo é discutir quais são os tópicos, fazer um material bem simples explicativo e através da </w:t>
            </w:r>
            <w:r w:rsidR="004E327C" w:rsidRPr="00EF2573">
              <w:rPr>
                <w:sz w:val="20"/>
                <w:szCs w:val="20"/>
              </w:rPr>
              <w:t>ASSOCIAÇÃO DOS MUNICÍPIOS</w:t>
            </w:r>
            <w:r w:rsidRPr="00EF2573">
              <w:rPr>
                <w:sz w:val="20"/>
                <w:szCs w:val="20"/>
              </w:rPr>
              <w:t>, de uma cooperação técnica, ou enviando diretamente, informá-los da função do Conselho e que estamos ali para colaborar com o município.</w:t>
            </w:r>
          </w:p>
          <w:p w14:paraId="0E0D7F41" w14:textId="77777777" w:rsidR="00EF2573" w:rsidRPr="00EF2573" w:rsidRDefault="00EF2573" w:rsidP="00EF2573">
            <w:pPr>
              <w:widowControl/>
              <w:suppressAutoHyphens w:val="0"/>
              <w:jc w:val="both"/>
              <w:rPr>
                <w:sz w:val="20"/>
                <w:szCs w:val="20"/>
              </w:rPr>
            </w:pPr>
          </w:p>
          <w:p w14:paraId="36D7998F" w14:textId="036821B6" w:rsidR="00EF2573" w:rsidRPr="00EF2573" w:rsidRDefault="00EF2573" w:rsidP="00EF2573">
            <w:pPr>
              <w:widowControl/>
              <w:suppressAutoHyphens w:val="0"/>
              <w:jc w:val="both"/>
              <w:rPr>
                <w:sz w:val="20"/>
                <w:szCs w:val="20"/>
              </w:rPr>
            </w:pPr>
            <w:r w:rsidRPr="00EF2573">
              <w:rPr>
                <w:sz w:val="20"/>
                <w:szCs w:val="20"/>
              </w:rPr>
              <w:t xml:space="preserve">O conselheiro </w:t>
            </w:r>
            <w:r w:rsidR="004E327C" w:rsidRPr="00EF2573">
              <w:rPr>
                <w:sz w:val="20"/>
                <w:szCs w:val="20"/>
              </w:rPr>
              <w:t xml:space="preserve">GUSTAVO </w:t>
            </w:r>
            <w:r w:rsidRPr="00EF2573">
              <w:rPr>
                <w:sz w:val="20"/>
                <w:szCs w:val="20"/>
              </w:rPr>
              <w:t xml:space="preserve">comenta que já esteve nas duas pontas, como coordenador nas Câmaras Técnicas e do Observatório Paraná Urbano e tínhamos essa intenção de orientar, de chamar, de estar à disposição, firmar acordos. Aqueles que eram mais sensíveis vinham e faziam acordo com o CAU, </w:t>
            </w:r>
            <w:r w:rsidRPr="00982779">
              <w:rPr>
                <w:sz w:val="20"/>
                <w:szCs w:val="20"/>
              </w:rPr>
              <w:t xml:space="preserve">mas </w:t>
            </w:r>
            <w:r w:rsidR="004E327C" w:rsidRPr="00982779">
              <w:rPr>
                <w:sz w:val="20"/>
                <w:szCs w:val="20"/>
              </w:rPr>
              <w:t>que</w:t>
            </w:r>
            <w:r w:rsidRPr="00982779">
              <w:rPr>
                <w:sz w:val="20"/>
                <w:szCs w:val="20"/>
              </w:rPr>
              <w:t xml:space="preserve"> </w:t>
            </w:r>
            <w:r w:rsidRPr="00EF2573">
              <w:rPr>
                <w:sz w:val="20"/>
                <w:szCs w:val="20"/>
              </w:rPr>
              <w:t xml:space="preserve">também estava na outra ponta onde as ações são de </w:t>
            </w:r>
            <w:r w:rsidRPr="0008604E">
              <w:rPr>
                <w:sz w:val="20"/>
                <w:szCs w:val="20"/>
              </w:rPr>
              <w:lastRenderedPageBreak/>
              <w:t>fiscalização, são mais hostis. Então, muitos casos que inclusive foram judicializados</w:t>
            </w:r>
            <w:r w:rsidR="004E327C" w:rsidRPr="0008604E">
              <w:rPr>
                <w:sz w:val="20"/>
                <w:szCs w:val="20"/>
              </w:rPr>
              <w:t>,</w:t>
            </w:r>
            <w:r w:rsidRPr="0008604E">
              <w:rPr>
                <w:sz w:val="20"/>
                <w:szCs w:val="20"/>
              </w:rPr>
              <w:t xml:space="preserve"> eram ou por conflito de interesses de atribuição com o CREA ou coisa do tipo, ou pior, particulares locais que queriam dar “jeitinho” em processo de licitação e faziam do jeito que queriam, e pouco se importando com o CAU, sem fazer uma consulta a quem é de direito e sai</w:t>
            </w:r>
            <w:r w:rsidR="004E327C" w:rsidRPr="0008604E">
              <w:rPr>
                <w:sz w:val="20"/>
                <w:szCs w:val="20"/>
              </w:rPr>
              <w:t>a</w:t>
            </w:r>
            <w:r w:rsidR="00D53A56" w:rsidRPr="0008604E">
              <w:rPr>
                <w:sz w:val="20"/>
                <w:szCs w:val="20"/>
              </w:rPr>
              <w:t>m</w:t>
            </w:r>
            <w:r w:rsidRPr="0008604E">
              <w:rPr>
                <w:sz w:val="20"/>
                <w:szCs w:val="20"/>
              </w:rPr>
              <w:t xml:space="preserve"> </w:t>
            </w:r>
            <w:r w:rsidR="00A94F17" w:rsidRPr="0008604E">
              <w:rPr>
                <w:sz w:val="20"/>
                <w:szCs w:val="20"/>
              </w:rPr>
              <w:t>muito</w:t>
            </w:r>
            <w:r w:rsidR="00D53A56" w:rsidRPr="0008604E">
              <w:rPr>
                <w:sz w:val="20"/>
                <w:szCs w:val="20"/>
              </w:rPr>
              <w:t>s</w:t>
            </w:r>
            <w:r w:rsidRPr="0008604E">
              <w:rPr>
                <w:sz w:val="20"/>
                <w:szCs w:val="20"/>
              </w:rPr>
              <w:t xml:space="preserve"> parecer</w:t>
            </w:r>
            <w:r w:rsidR="00D53A56" w:rsidRPr="0008604E">
              <w:rPr>
                <w:sz w:val="20"/>
                <w:szCs w:val="20"/>
              </w:rPr>
              <w:t>es</w:t>
            </w:r>
            <w:r w:rsidRPr="0008604E">
              <w:rPr>
                <w:sz w:val="20"/>
                <w:szCs w:val="20"/>
              </w:rPr>
              <w:t xml:space="preserve"> jurídico de procurador de município que não tem competência legal para isso</w:t>
            </w:r>
            <w:r w:rsidR="007A7C9D" w:rsidRPr="0008604E">
              <w:rPr>
                <w:sz w:val="20"/>
                <w:szCs w:val="20"/>
              </w:rPr>
              <w:t>,</w:t>
            </w:r>
            <w:r w:rsidRPr="0008604E">
              <w:rPr>
                <w:sz w:val="20"/>
                <w:szCs w:val="20"/>
              </w:rPr>
              <w:t xml:space="preserve"> e que não fez uma consulta ao CAU ou CREA e </w:t>
            </w:r>
            <w:r w:rsidR="007A7C9D" w:rsidRPr="0008604E">
              <w:rPr>
                <w:sz w:val="20"/>
                <w:szCs w:val="20"/>
              </w:rPr>
              <w:t xml:space="preserve">o processo todo </w:t>
            </w:r>
            <w:r w:rsidRPr="0008604E">
              <w:rPr>
                <w:sz w:val="20"/>
                <w:szCs w:val="20"/>
              </w:rPr>
              <w:t xml:space="preserve">foi judicializado. Então assim, parecer licitatório é uma coisa que </w:t>
            </w:r>
            <w:r w:rsidR="00E0431A" w:rsidRPr="0008604E">
              <w:rPr>
                <w:sz w:val="20"/>
                <w:szCs w:val="20"/>
              </w:rPr>
              <w:t>vai</w:t>
            </w:r>
            <w:r w:rsidRPr="0008604E">
              <w:rPr>
                <w:sz w:val="20"/>
                <w:szCs w:val="20"/>
              </w:rPr>
              <w:t xml:space="preserve"> defend</w:t>
            </w:r>
            <w:r w:rsidR="00E0431A" w:rsidRPr="0008604E">
              <w:rPr>
                <w:sz w:val="20"/>
                <w:szCs w:val="20"/>
              </w:rPr>
              <w:t>er</w:t>
            </w:r>
            <w:r w:rsidRPr="0008604E">
              <w:rPr>
                <w:sz w:val="20"/>
                <w:szCs w:val="20"/>
              </w:rPr>
              <w:t xml:space="preserve"> dentro do CAU</w:t>
            </w:r>
            <w:r w:rsidR="00E0431A" w:rsidRPr="0008604E">
              <w:rPr>
                <w:sz w:val="20"/>
                <w:szCs w:val="20"/>
              </w:rPr>
              <w:t>,</w:t>
            </w:r>
            <w:r w:rsidRPr="0008604E">
              <w:rPr>
                <w:sz w:val="20"/>
                <w:szCs w:val="20"/>
              </w:rPr>
              <w:t xml:space="preserve"> o tempo todo como conselheiro, é que para participar de processo licitatório também tem que ter RRT, tem que ter o responsável técnico que conheça o que é</w:t>
            </w:r>
            <w:r w:rsidR="00225687" w:rsidRPr="0008604E">
              <w:rPr>
                <w:sz w:val="20"/>
                <w:szCs w:val="20"/>
              </w:rPr>
              <w:t>,</w:t>
            </w:r>
            <w:r w:rsidRPr="0008604E">
              <w:rPr>
                <w:sz w:val="20"/>
                <w:szCs w:val="20"/>
              </w:rPr>
              <w:t xml:space="preserve"> e o que não é</w:t>
            </w:r>
            <w:r w:rsidR="00E0431A" w:rsidRPr="0008604E">
              <w:rPr>
                <w:sz w:val="20"/>
                <w:szCs w:val="20"/>
              </w:rPr>
              <w:t>, em</w:t>
            </w:r>
            <w:r w:rsidRPr="0008604E">
              <w:rPr>
                <w:sz w:val="20"/>
                <w:szCs w:val="20"/>
              </w:rPr>
              <w:t xml:space="preserve"> cada uma das coisas</w:t>
            </w:r>
            <w:r w:rsidR="00E0431A" w:rsidRPr="0008604E">
              <w:rPr>
                <w:sz w:val="20"/>
                <w:szCs w:val="20"/>
              </w:rPr>
              <w:t xml:space="preserve"> e áreas técnicas</w:t>
            </w:r>
            <w:r w:rsidRPr="0008604E">
              <w:rPr>
                <w:sz w:val="20"/>
                <w:szCs w:val="20"/>
              </w:rPr>
              <w:t>, assim como parecer jurídico para subsidiar</w:t>
            </w:r>
            <w:r w:rsidR="000F45F6" w:rsidRPr="0008604E">
              <w:rPr>
                <w:sz w:val="20"/>
                <w:szCs w:val="20"/>
              </w:rPr>
              <w:t>,</w:t>
            </w:r>
            <w:r w:rsidRPr="0008604E">
              <w:rPr>
                <w:sz w:val="20"/>
                <w:szCs w:val="20"/>
              </w:rPr>
              <w:t xml:space="preserve"> porque presidente de comissão de licitação é contador, é advogado, é administrador, é o procurador do município que considera que porque é procurador e entende de legislação e faz parecer, temos que aceitar, e isso promove diversos equívocos e depois vira um processo de judicialização</w:t>
            </w:r>
            <w:r w:rsidR="000F45F6" w:rsidRPr="0008604E">
              <w:rPr>
                <w:sz w:val="20"/>
                <w:szCs w:val="20"/>
              </w:rPr>
              <w:t xml:space="preserve">, </w:t>
            </w:r>
            <w:r w:rsidRPr="0008604E">
              <w:rPr>
                <w:sz w:val="20"/>
                <w:szCs w:val="20"/>
              </w:rPr>
              <w:t xml:space="preserve">onde </w:t>
            </w:r>
            <w:r w:rsidR="000F45F6" w:rsidRPr="0008604E">
              <w:rPr>
                <w:sz w:val="20"/>
                <w:szCs w:val="20"/>
              </w:rPr>
              <w:t xml:space="preserve">pode haver </w:t>
            </w:r>
            <w:r w:rsidRPr="0008604E">
              <w:rPr>
                <w:sz w:val="20"/>
                <w:szCs w:val="20"/>
              </w:rPr>
              <w:t>perdas</w:t>
            </w:r>
            <w:r w:rsidR="000F45F6" w:rsidRPr="0008604E">
              <w:rPr>
                <w:sz w:val="20"/>
                <w:szCs w:val="20"/>
              </w:rPr>
              <w:t>,</w:t>
            </w:r>
            <w:r w:rsidRPr="0008604E">
              <w:rPr>
                <w:sz w:val="20"/>
                <w:szCs w:val="20"/>
              </w:rPr>
              <w:t xml:space="preserve"> porque os juízes não entendem,</w:t>
            </w:r>
            <w:r w:rsidR="000F45F6" w:rsidRPr="0008604E">
              <w:rPr>
                <w:sz w:val="20"/>
                <w:szCs w:val="20"/>
              </w:rPr>
              <w:t xml:space="preserve"> são leigos em arquitetura e urbanismo,</w:t>
            </w:r>
            <w:r w:rsidRPr="0008604E">
              <w:rPr>
                <w:sz w:val="20"/>
                <w:szCs w:val="20"/>
              </w:rPr>
              <w:t xml:space="preserve"> e aí tem a questão do passivo lá atrás</w:t>
            </w:r>
            <w:r w:rsidR="000F45F6" w:rsidRPr="0008604E">
              <w:rPr>
                <w:sz w:val="20"/>
                <w:szCs w:val="20"/>
              </w:rPr>
              <w:t>,</w:t>
            </w:r>
            <w:r w:rsidRPr="0008604E">
              <w:rPr>
                <w:sz w:val="20"/>
                <w:szCs w:val="20"/>
              </w:rPr>
              <w:t xml:space="preserve"> porque antes isso era </w:t>
            </w:r>
            <w:r w:rsidR="00C66633" w:rsidRPr="0008604E">
              <w:rPr>
                <w:sz w:val="20"/>
                <w:szCs w:val="20"/>
              </w:rPr>
              <w:t xml:space="preserve">atribuição </w:t>
            </w:r>
            <w:r w:rsidRPr="0008604E">
              <w:rPr>
                <w:sz w:val="20"/>
                <w:szCs w:val="20"/>
              </w:rPr>
              <w:t xml:space="preserve">do </w:t>
            </w:r>
            <w:r w:rsidR="00225687" w:rsidRPr="0008604E">
              <w:rPr>
                <w:sz w:val="20"/>
                <w:szCs w:val="20"/>
              </w:rPr>
              <w:t>CREA</w:t>
            </w:r>
            <w:r w:rsidR="00C66633" w:rsidRPr="0008604E">
              <w:rPr>
                <w:sz w:val="20"/>
                <w:szCs w:val="20"/>
              </w:rPr>
              <w:t>,</w:t>
            </w:r>
            <w:r w:rsidRPr="0008604E">
              <w:rPr>
                <w:sz w:val="20"/>
                <w:szCs w:val="20"/>
              </w:rPr>
              <w:t xml:space="preserve"> e agora estão querendo dizer que é diferente, e não é bem assim</w:t>
            </w:r>
            <w:r w:rsidR="00DD11AC" w:rsidRPr="0008604E">
              <w:rPr>
                <w:sz w:val="20"/>
                <w:szCs w:val="20"/>
              </w:rPr>
              <w:t>, que os engenheiros podem fazer uma série de coisas,</w:t>
            </w:r>
            <w:r w:rsidRPr="0008604E">
              <w:rPr>
                <w:sz w:val="20"/>
                <w:szCs w:val="20"/>
              </w:rPr>
              <w:t xml:space="preserve"> porque tem formação, </w:t>
            </w:r>
            <w:r w:rsidR="00DD11AC" w:rsidRPr="0008604E">
              <w:rPr>
                <w:sz w:val="20"/>
                <w:szCs w:val="20"/>
              </w:rPr>
              <w:t xml:space="preserve">e aí </w:t>
            </w:r>
            <w:r w:rsidRPr="0008604E">
              <w:rPr>
                <w:sz w:val="20"/>
                <w:szCs w:val="20"/>
              </w:rPr>
              <w:t>tem uma série de outras coisas que estão ali embutidas</w:t>
            </w:r>
            <w:r w:rsidR="00DD11AC" w:rsidRPr="0008604E">
              <w:rPr>
                <w:sz w:val="20"/>
                <w:szCs w:val="20"/>
              </w:rPr>
              <w:t>,</w:t>
            </w:r>
            <w:r w:rsidRPr="0008604E">
              <w:rPr>
                <w:sz w:val="20"/>
                <w:szCs w:val="20"/>
              </w:rPr>
              <w:t xml:space="preserve"> lá para trás</w:t>
            </w:r>
            <w:r w:rsidR="00DD11AC" w:rsidRPr="0008604E">
              <w:rPr>
                <w:sz w:val="20"/>
                <w:szCs w:val="20"/>
              </w:rPr>
              <w:t>,</w:t>
            </w:r>
            <w:r w:rsidRPr="0008604E">
              <w:rPr>
                <w:sz w:val="20"/>
                <w:szCs w:val="20"/>
              </w:rPr>
              <w:t xml:space="preserve"> e não estão esclarecidas</w:t>
            </w:r>
            <w:r w:rsidR="00DD11AC" w:rsidRPr="0008604E">
              <w:rPr>
                <w:sz w:val="20"/>
                <w:szCs w:val="20"/>
              </w:rPr>
              <w:t>,</w:t>
            </w:r>
            <w:r w:rsidRPr="0008604E">
              <w:rPr>
                <w:sz w:val="20"/>
                <w:szCs w:val="20"/>
              </w:rPr>
              <w:t xml:space="preserve"> e juiz de primeira instância começa a pegar e deferir, deferir, deferir, perde</w:t>
            </w:r>
            <w:r w:rsidR="00DD11AC" w:rsidRPr="0008604E">
              <w:rPr>
                <w:sz w:val="20"/>
                <w:szCs w:val="20"/>
              </w:rPr>
              <w:t>-se</w:t>
            </w:r>
            <w:r w:rsidRPr="0008604E">
              <w:rPr>
                <w:sz w:val="20"/>
                <w:szCs w:val="20"/>
              </w:rPr>
              <w:t xml:space="preserve"> prazo</w:t>
            </w:r>
            <w:r w:rsidR="00DD11AC" w:rsidRPr="0008604E">
              <w:rPr>
                <w:sz w:val="20"/>
                <w:szCs w:val="20"/>
              </w:rPr>
              <w:t>s</w:t>
            </w:r>
            <w:r w:rsidRPr="0008604E">
              <w:rPr>
                <w:sz w:val="20"/>
                <w:szCs w:val="20"/>
              </w:rPr>
              <w:t xml:space="preserve"> e vira uma bola</w:t>
            </w:r>
            <w:r w:rsidR="00313514" w:rsidRPr="0008604E">
              <w:rPr>
                <w:sz w:val="20"/>
                <w:szCs w:val="20"/>
              </w:rPr>
              <w:t xml:space="preserve"> de neve, maior e maior</w:t>
            </w:r>
            <w:r w:rsidRPr="0008604E">
              <w:rPr>
                <w:sz w:val="20"/>
                <w:szCs w:val="20"/>
              </w:rPr>
              <w:t>, e aí a gente perde mesmo.</w:t>
            </w:r>
          </w:p>
          <w:p w14:paraId="082ADE97" w14:textId="77777777" w:rsidR="00EF2573" w:rsidRPr="00EF2573" w:rsidRDefault="00EF2573" w:rsidP="00EF2573">
            <w:pPr>
              <w:widowControl/>
              <w:suppressAutoHyphens w:val="0"/>
              <w:jc w:val="both"/>
              <w:rPr>
                <w:sz w:val="20"/>
                <w:szCs w:val="20"/>
              </w:rPr>
            </w:pPr>
          </w:p>
          <w:p w14:paraId="6FA9FFF3" w14:textId="6CECC8A9" w:rsidR="00EF2573" w:rsidRPr="00EF2573" w:rsidRDefault="00EF2573" w:rsidP="00EF2573">
            <w:pPr>
              <w:widowControl/>
              <w:suppressAutoHyphens w:val="0"/>
              <w:jc w:val="both"/>
              <w:rPr>
                <w:sz w:val="20"/>
                <w:szCs w:val="20"/>
              </w:rPr>
            </w:pPr>
            <w:r w:rsidRPr="00EF2573">
              <w:rPr>
                <w:sz w:val="20"/>
                <w:szCs w:val="20"/>
              </w:rPr>
              <w:t xml:space="preserve">A assessora parlamentar </w:t>
            </w:r>
            <w:r w:rsidR="00313514" w:rsidRPr="00EF2573">
              <w:rPr>
                <w:sz w:val="20"/>
                <w:szCs w:val="20"/>
              </w:rPr>
              <w:t xml:space="preserve">PAULA </w:t>
            </w:r>
            <w:r w:rsidR="001E04D9">
              <w:rPr>
                <w:sz w:val="20"/>
                <w:szCs w:val="20"/>
              </w:rPr>
              <w:t>pontua</w:t>
            </w:r>
            <w:r w:rsidRPr="00EF2573">
              <w:rPr>
                <w:sz w:val="20"/>
                <w:szCs w:val="20"/>
              </w:rPr>
              <w:t xml:space="preserve"> sobre a necessidade de se separar o que seria o trabalho da CPUA de Acompanhamento Legislativo e o trabalho de fiscalização, temos o mocinho bom e o mocinho </w:t>
            </w:r>
            <w:r w:rsidR="00816696" w:rsidRPr="0008604E">
              <w:rPr>
                <w:sz w:val="20"/>
                <w:szCs w:val="20"/>
              </w:rPr>
              <w:t>ma</w:t>
            </w:r>
            <w:r w:rsidR="0008604E" w:rsidRPr="0008604E">
              <w:rPr>
                <w:sz w:val="20"/>
                <w:szCs w:val="20"/>
              </w:rPr>
              <w:t>u</w:t>
            </w:r>
            <w:r w:rsidRPr="0008604E">
              <w:rPr>
                <w:sz w:val="20"/>
                <w:szCs w:val="20"/>
              </w:rPr>
              <w:t>,</w:t>
            </w:r>
            <w:r w:rsidR="00816696" w:rsidRPr="0008604E">
              <w:rPr>
                <w:sz w:val="20"/>
                <w:szCs w:val="20"/>
              </w:rPr>
              <w:t xml:space="preserve"> onde</w:t>
            </w:r>
            <w:r w:rsidRPr="0008604E">
              <w:rPr>
                <w:sz w:val="20"/>
                <w:szCs w:val="20"/>
              </w:rPr>
              <w:t xml:space="preserve"> </w:t>
            </w:r>
            <w:r w:rsidRPr="00EF2573">
              <w:rPr>
                <w:sz w:val="20"/>
                <w:szCs w:val="20"/>
              </w:rPr>
              <w:t>o mocinho bom é aquele que vai orientar todos os municípios, se querem fazer certinho</w:t>
            </w:r>
            <w:r w:rsidR="00816696">
              <w:rPr>
                <w:sz w:val="20"/>
                <w:szCs w:val="20"/>
              </w:rPr>
              <w:t>,</w:t>
            </w:r>
            <w:r w:rsidRPr="00EF2573">
              <w:rPr>
                <w:sz w:val="20"/>
                <w:szCs w:val="20"/>
              </w:rPr>
              <w:t xml:space="preserve"> a CPUA</w:t>
            </w:r>
            <w:r w:rsidR="00816696">
              <w:rPr>
                <w:sz w:val="20"/>
                <w:szCs w:val="20"/>
              </w:rPr>
              <w:t>,</w:t>
            </w:r>
            <w:r w:rsidRPr="00EF2573">
              <w:rPr>
                <w:sz w:val="20"/>
                <w:szCs w:val="20"/>
              </w:rPr>
              <w:t xml:space="preserve"> está aqui para ajudá-los. Vocês não querem, então é fiscalização, </w:t>
            </w:r>
            <w:r w:rsidR="001E04D9">
              <w:rPr>
                <w:sz w:val="20"/>
                <w:szCs w:val="20"/>
              </w:rPr>
              <w:t>é</w:t>
            </w:r>
            <w:r w:rsidRPr="00EF2573">
              <w:rPr>
                <w:sz w:val="20"/>
                <w:szCs w:val="20"/>
              </w:rPr>
              <w:t xml:space="preserve"> impugnar edital é criar confusão. Considero que temos que separar muito bem essas duas linhas de atuação.</w:t>
            </w:r>
          </w:p>
          <w:p w14:paraId="67CCF6D9" w14:textId="77777777" w:rsidR="00EF2573" w:rsidRPr="00EF2573" w:rsidRDefault="00EF2573" w:rsidP="00EF2573">
            <w:pPr>
              <w:widowControl/>
              <w:suppressAutoHyphens w:val="0"/>
              <w:jc w:val="both"/>
              <w:rPr>
                <w:sz w:val="20"/>
                <w:szCs w:val="20"/>
              </w:rPr>
            </w:pPr>
          </w:p>
          <w:p w14:paraId="3D26E07D" w14:textId="4C164430" w:rsidR="00EF2573" w:rsidRPr="00EF2573" w:rsidRDefault="00EF2573" w:rsidP="00EF2573">
            <w:pPr>
              <w:widowControl/>
              <w:suppressAutoHyphens w:val="0"/>
              <w:jc w:val="both"/>
              <w:rPr>
                <w:sz w:val="20"/>
                <w:szCs w:val="20"/>
              </w:rPr>
            </w:pPr>
            <w:r w:rsidRPr="00EF2573">
              <w:rPr>
                <w:sz w:val="20"/>
                <w:szCs w:val="20"/>
              </w:rPr>
              <w:t xml:space="preserve">A advogada </w:t>
            </w:r>
            <w:r w:rsidR="00494E15" w:rsidRPr="00EF2573">
              <w:rPr>
                <w:sz w:val="20"/>
                <w:szCs w:val="20"/>
              </w:rPr>
              <w:t xml:space="preserve">LARISSA </w:t>
            </w:r>
            <w:r w:rsidRPr="00EF2573">
              <w:rPr>
                <w:sz w:val="20"/>
                <w:szCs w:val="20"/>
              </w:rPr>
              <w:t>complementa que sobre o trabalho do jurídico e da fiscalização do CAU, só para dar um posicionamento de como tem sido isso. E realmente uma coisa é fazer o acompanhamento legislativo e outra coisa é lutar para que a lei seja aplicada e ter também uma função educativa perante os municípios do que é o Conselho. Esse é um trabalho que o jurídico vem desenvolvendo com a fiscalização já há algum tempo, mas eu mais intensamente junto com a fiscalização a um ano</w:t>
            </w:r>
            <w:r w:rsidR="00CC54A1">
              <w:rPr>
                <w:sz w:val="20"/>
                <w:szCs w:val="20"/>
              </w:rPr>
              <w:t>,</w:t>
            </w:r>
            <w:r w:rsidRPr="00EF2573">
              <w:rPr>
                <w:sz w:val="20"/>
                <w:szCs w:val="20"/>
              </w:rPr>
              <w:t xml:space="preserve"> um ano e meio. Temos feito planejamento de tentar impugnar, foi elaborado uma minuta, uma minuta com termos jurídicos para a fiscalização utilizar em relação a editais de licitação com atribuições, e tudo tentamos fazer em conjunto em praticamente todos os editais que se tem ciência. São muitos municípios, são muitos editais e foi feita a judicialização de vários casos, então já temos por exemplo, umas </w:t>
            </w:r>
            <w:r w:rsidR="00CC54A1">
              <w:rPr>
                <w:sz w:val="20"/>
                <w:szCs w:val="20"/>
              </w:rPr>
              <w:t>seis</w:t>
            </w:r>
            <w:r w:rsidRPr="00EF2573">
              <w:rPr>
                <w:sz w:val="20"/>
                <w:szCs w:val="20"/>
              </w:rPr>
              <w:t xml:space="preserve"> </w:t>
            </w:r>
            <w:r w:rsidR="00CC54A1">
              <w:rPr>
                <w:sz w:val="20"/>
                <w:szCs w:val="20"/>
              </w:rPr>
              <w:t>A</w:t>
            </w:r>
            <w:r w:rsidRPr="00EF2573">
              <w:rPr>
                <w:sz w:val="20"/>
                <w:szCs w:val="20"/>
              </w:rPr>
              <w:t xml:space="preserve">ções </w:t>
            </w:r>
            <w:r w:rsidR="00CC54A1">
              <w:rPr>
                <w:sz w:val="20"/>
                <w:szCs w:val="20"/>
              </w:rPr>
              <w:t>C</w:t>
            </w:r>
            <w:r w:rsidRPr="00EF2573">
              <w:rPr>
                <w:sz w:val="20"/>
                <w:szCs w:val="20"/>
              </w:rPr>
              <w:t xml:space="preserve">ivis </w:t>
            </w:r>
            <w:r w:rsidR="00CC54A1">
              <w:rPr>
                <w:sz w:val="20"/>
                <w:szCs w:val="20"/>
              </w:rPr>
              <w:t>P</w:t>
            </w:r>
            <w:r w:rsidRPr="00EF2573">
              <w:rPr>
                <w:sz w:val="20"/>
                <w:szCs w:val="20"/>
              </w:rPr>
              <w:t xml:space="preserve">úblicas ajuizadas sobre licitações e noventa por cento delas tivemos êxito e aqueles que não tivemos é porque nem o juiz consegue entender </w:t>
            </w:r>
            <w:r w:rsidR="00494E15" w:rsidRPr="00EF2573">
              <w:rPr>
                <w:sz w:val="20"/>
                <w:szCs w:val="20"/>
              </w:rPr>
              <w:t>por que</w:t>
            </w:r>
            <w:r w:rsidRPr="00EF2573">
              <w:rPr>
                <w:sz w:val="20"/>
                <w:szCs w:val="20"/>
              </w:rPr>
              <w:t xml:space="preserve"> ele é leigo, o que é um trabalho técnico, o que é que é a lei. </w:t>
            </w:r>
          </w:p>
          <w:p w14:paraId="177EE657" w14:textId="291669AC" w:rsidR="00EF2573" w:rsidRPr="00EF2573" w:rsidRDefault="00EF2573" w:rsidP="00EF2573">
            <w:pPr>
              <w:widowControl/>
              <w:suppressAutoHyphens w:val="0"/>
              <w:jc w:val="both"/>
              <w:rPr>
                <w:sz w:val="20"/>
                <w:szCs w:val="20"/>
              </w:rPr>
            </w:pPr>
            <w:r w:rsidRPr="00EF2573">
              <w:rPr>
                <w:sz w:val="20"/>
                <w:szCs w:val="20"/>
              </w:rPr>
              <w:t xml:space="preserve">Foi falado naquela reunião com o </w:t>
            </w:r>
            <w:r w:rsidR="00494E15" w:rsidRPr="00EF2573">
              <w:rPr>
                <w:sz w:val="20"/>
                <w:szCs w:val="20"/>
              </w:rPr>
              <w:t xml:space="preserve">ORMY </w:t>
            </w:r>
            <w:r w:rsidRPr="00EF2573">
              <w:rPr>
                <w:sz w:val="20"/>
                <w:szCs w:val="20"/>
              </w:rPr>
              <w:t xml:space="preserve">e com a </w:t>
            </w:r>
            <w:r w:rsidR="00494E15" w:rsidRPr="00EF2573">
              <w:rPr>
                <w:sz w:val="20"/>
                <w:szCs w:val="20"/>
              </w:rPr>
              <w:t>LUCIANA</w:t>
            </w:r>
            <w:r w:rsidR="00494E15">
              <w:rPr>
                <w:sz w:val="20"/>
                <w:szCs w:val="20"/>
              </w:rPr>
              <w:t>,</w:t>
            </w:r>
            <w:r w:rsidR="00494E15" w:rsidRPr="00EF2573">
              <w:rPr>
                <w:sz w:val="20"/>
                <w:szCs w:val="20"/>
              </w:rPr>
              <w:t xml:space="preserve"> </w:t>
            </w:r>
            <w:r w:rsidRPr="00EF2573">
              <w:rPr>
                <w:sz w:val="20"/>
                <w:szCs w:val="20"/>
              </w:rPr>
              <w:t>do CAU/BR</w:t>
            </w:r>
            <w:r w:rsidR="00494E15">
              <w:rPr>
                <w:sz w:val="20"/>
                <w:szCs w:val="20"/>
              </w:rPr>
              <w:t>,</w:t>
            </w:r>
            <w:r w:rsidRPr="00EF2573">
              <w:rPr>
                <w:sz w:val="20"/>
                <w:szCs w:val="20"/>
              </w:rPr>
              <w:t xml:space="preserve"> o que é a lei que trata das atribuições dos arquitetos </w:t>
            </w:r>
            <w:r w:rsidR="00CC54A1">
              <w:rPr>
                <w:sz w:val="20"/>
                <w:szCs w:val="20"/>
              </w:rPr>
              <w:t xml:space="preserve">e </w:t>
            </w:r>
            <w:r w:rsidRPr="00EF2573">
              <w:rPr>
                <w:sz w:val="20"/>
                <w:szCs w:val="20"/>
              </w:rPr>
              <w:t>onde está, sobre a importância inclusive de nós</w:t>
            </w:r>
            <w:r w:rsidR="00494E15">
              <w:rPr>
                <w:sz w:val="20"/>
                <w:szCs w:val="20"/>
              </w:rPr>
              <w:t>,</w:t>
            </w:r>
            <w:r w:rsidRPr="00EF2573">
              <w:rPr>
                <w:sz w:val="20"/>
                <w:szCs w:val="20"/>
              </w:rPr>
              <w:t xml:space="preserve"> como operadores do CAU</w:t>
            </w:r>
            <w:r w:rsidR="00494E15">
              <w:rPr>
                <w:sz w:val="20"/>
                <w:szCs w:val="20"/>
              </w:rPr>
              <w:t>,</w:t>
            </w:r>
            <w:r w:rsidRPr="00EF2573">
              <w:rPr>
                <w:sz w:val="20"/>
                <w:szCs w:val="20"/>
              </w:rPr>
              <w:t xml:space="preserve"> unificar a nossa fala sobre as atribuições, onde elas estão na legislação para que isso não confunda o poder judiciário e nem os municípios. Nós temos por exemplo</w:t>
            </w:r>
            <w:r w:rsidR="00CC54A1">
              <w:rPr>
                <w:sz w:val="20"/>
                <w:szCs w:val="20"/>
              </w:rPr>
              <w:t>,</w:t>
            </w:r>
            <w:r w:rsidRPr="00EF2573">
              <w:rPr>
                <w:sz w:val="20"/>
                <w:szCs w:val="20"/>
              </w:rPr>
              <w:t xml:space="preserve"> de importância, aquela ação que foi ganha no STJ, e a maneira que foi levada faz a diferença, não simplesmente a tese em si, mas a maneira que se coloca no que se refere a Resolução n</w:t>
            </w:r>
            <w:r w:rsidR="00494E15">
              <w:rPr>
                <w:sz w:val="20"/>
                <w:szCs w:val="20"/>
              </w:rPr>
              <w:t>.</w:t>
            </w:r>
            <w:r w:rsidRPr="00EF2573">
              <w:rPr>
                <w:sz w:val="20"/>
                <w:szCs w:val="20"/>
              </w:rPr>
              <w:t>º 1</w:t>
            </w:r>
            <w:r w:rsidR="00494E15">
              <w:rPr>
                <w:sz w:val="20"/>
                <w:szCs w:val="20"/>
              </w:rPr>
              <w:t>.</w:t>
            </w:r>
            <w:r w:rsidRPr="00EF2573">
              <w:rPr>
                <w:sz w:val="20"/>
                <w:szCs w:val="20"/>
              </w:rPr>
              <w:t>010/2005 do CONFEA</w:t>
            </w:r>
            <w:r w:rsidR="00494E15">
              <w:rPr>
                <w:sz w:val="20"/>
                <w:szCs w:val="20"/>
              </w:rPr>
              <w:t xml:space="preserve"> e</w:t>
            </w:r>
            <w:r w:rsidRPr="00EF2573">
              <w:rPr>
                <w:sz w:val="20"/>
                <w:szCs w:val="20"/>
              </w:rPr>
              <w:t xml:space="preserve"> a Resolução nº 51/2013 do CAU/BR, porque se você leva isso para o </w:t>
            </w:r>
            <w:r w:rsidR="00CC54A1">
              <w:rPr>
                <w:sz w:val="20"/>
                <w:szCs w:val="20"/>
              </w:rPr>
              <w:t>J</w:t>
            </w:r>
            <w:r w:rsidRPr="00EF2573">
              <w:rPr>
                <w:sz w:val="20"/>
                <w:szCs w:val="20"/>
              </w:rPr>
              <w:t>udiciário, o juiz já entendeu que não adianta nós querermos atribuição privativa numa resolução unilateral, uma resolução que é só do CAU, então toda a forma que você leva isso, seja para os municípios, seja para o poder judiciário</w:t>
            </w:r>
            <w:r w:rsidR="00E85F4A">
              <w:rPr>
                <w:sz w:val="20"/>
                <w:szCs w:val="20"/>
              </w:rPr>
              <w:t>,</w:t>
            </w:r>
            <w:r w:rsidRPr="00EF2573">
              <w:rPr>
                <w:sz w:val="20"/>
                <w:szCs w:val="20"/>
              </w:rPr>
              <w:t xml:space="preserve"> faz toda a diferença por isso é que nós criamos modelos no Conselho e a fiscalização faz as notificações com base numa tese num modo de fala específico. Isso tem surtido um resultado muito interessante e de caráter educativo. Eu estava vendo uma Ação Civil Pública que ajuizei contra o município de </w:t>
            </w:r>
            <w:r w:rsidR="00E85F4A" w:rsidRPr="00EF2573">
              <w:rPr>
                <w:sz w:val="20"/>
                <w:szCs w:val="20"/>
              </w:rPr>
              <w:t xml:space="preserve">LOANDA </w:t>
            </w:r>
            <w:r w:rsidRPr="00EF2573">
              <w:rPr>
                <w:sz w:val="20"/>
                <w:szCs w:val="20"/>
              </w:rPr>
              <w:t xml:space="preserve">e o município de </w:t>
            </w:r>
            <w:r w:rsidR="00E85F4A" w:rsidRPr="00EF2573">
              <w:rPr>
                <w:sz w:val="20"/>
                <w:szCs w:val="20"/>
              </w:rPr>
              <w:t xml:space="preserve">CERRO AZUL </w:t>
            </w:r>
            <w:r w:rsidRPr="00EF2573">
              <w:rPr>
                <w:sz w:val="20"/>
                <w:szCs w:val="20"/>
              </w:rPr>
              <w:t>e os próprios municípios após a ação do CAU, anularam e entenderam, reconheceram que realmente eles erraram</w:t>
            </w:r>
            <w:r w:rsidR="00E85F4A">
              <w:rPr>
                <w:sz w:val="20"/>
                <w:szCs w:val="20"/>
              </w:rPr>
              <w:t>,</w:t>
            </w:r>
            <w:r w:rsidRPr="00EF2573">
              <w:rPr>
                <w:sz w:val="20"/>
                <w:szCs w:val="20"/>
              </w:rPr>
              <w:t xml:space="preserve"> e fico pensando como que a gente pode fazer isso de uma maneira que não precise </w:t>
            </w:r>
            <w:r w:rsidRPr="00EF2573">
              <w:rPr>
                <w:sz w:val="20"/>
                <w:szCs w:val="20"/>
              </w:rPr>
              <w:lastRenderedPageBreak/>
              <w:t xml:space="preserve">sobrecarregar o </w:t>
            </w:r>
            <w:r w:rsidR="00CC54A1">
              <w:rPr>
                <w:sz w:val="20"/>
                <w:szCs w:val="20"/>
              </w:rPr>
              <w:t>P</w:t>
            </w:r>
            <w:r w:rsidRPr="00EF2573">
              <w:rPr>
                <w:sz w:val="20"/>
                <w:szCs w:val="20"/>
              </w:rPr>
              <w:t xml:space="preserve">oder </w:t>
            </w:r>
            <w:r w:rsidR="00CC54A1">
              <w:rPr>
                <w:sz w:val="20"/>
                <w:szCs w:val="20"/>
              </w:rPr>
              <w:t>J</w:t>
            </w:r>
            <w:r w:rsidRPr="00EF2573">
              <w:rPr>
                <w:sz w:val="20"/>
                <w:szCs w:val="20"/>
              </w:rPr>
              <w:t>udiciário ajuizando uma outra ação, uma nova ação e aí está, participação conjunta tanto desse acompanhamento legislativo, e de uma assessoria junto aos municípios.</w:t>
            </w:r>
          </w:p>
          <w:p w14:paraId="05970BE3" w14:textId="5A988254" w:rsidR="00EF2573" w:rsidRPr="00EF2573" w:rsidRDefault="00EF2573" w:rsidP="00EF2573">
            <w:pPr>
              <w:widowControl/>
              <w:suppressAutoHyphens w:val="0"/>
              <w:jc w:val="both"/>
              <w:rPr>
                <w:sz w:val="20"/>
                <w:szCs w:val="20"/>
              </w:rPr>
            </w:pPr>
            <w:r w:rsidRPr="00EF2573">
              <w:rPr>
                <w:sz w:val="20"/>
                <w:szCs w:val="20"/>
              </w:rPr>
              <w:t xml:space="preserve">De repente a fiscalização pode fazer um ofício ou algo genérico para disparar para todos os municípios orientando onde estão as atribuições dos arquitetos e urbanistas, porque precisamos de um arquiteto, o que é um serviço técnico, porque </w:t>
            </w:r>
            <w:r w:rsidR="002F24DC">
              <w:rPr>
                <w:sz w:val="20"/>
                <w:szCs w:val="20"/>
              </w:rPr>
              <w:t xml:space="preserve">é </w:t>
            </w:r>
            <w:r w:rsidRPr="00EF2573">
              <w:rPr>
                <w:sz w:val="20"/>
                <w:szCs w:val="20"/>
              </w:rPr>
              <w:t xml:space="preserve">que não pode ser por pregão a contratação de um serviço de arquitetura, e também fazer reuniões, dar um tratamento mais individualizado para </w:t>
            </w:r>
            <w:r w:rsidR="004A48FD" w:rsidRPr="00EF2573">
              <w:rPr>
                <w:sz w:val="20"/>
                <w:szCs w:val="20"/>
              </w:rPr>
              <w:t>polos</w:t>
            </w:r>
            <w:r w:rsidRPr="00EF2573">
              <w:rPr>
                <w:sz w:val="20"/>
                <w:szCs w:val="20"/>
              </w:rPr>
              <w:t xml:space="preserve"> de municípios para regiões mesmo, </w:t>
            </w:r>
            <w:r w:rsidR="002F24DC">
              <w:rPr>
                <w:sz w:val="20"/>
                <w:szCs w:val="20"/>
              </w:rPr>
              <w:t>contando com o apoio dos</w:t>
            </w:r>
            <w:r w:rsidRPr="00EF2573">
              <w:rPr>
                <w:sz w:val="20"/>
                <w:szCs w:val="20"/>
              </w:rPr>
              <w:t xml:space="preserve"> os conselheiros do interior, fazendo um planejamento, considero que tem que ser feito um plano estratégico, uma gestão aí de atuação de caráter educativo do que é o Conselho, porque é que eu preciso de um arquiteto e porque é que é um serviço técnico, porque não pode ser contratado mediante pregão por exemplo e tudo isso vai se refletir na valorização da profissão da arquitetura</w:t>
            </w:r>
            <w:r w:rsidR="002F24DC">
              <w:rPr>
                <w:sz w:val="20"/>
                <w:szCs w:val="20"/>
              </w:rPr>
              <w:t xml:space="preserve"> e urbanismo</w:t>
            </w:r>
            <w:r w:rsidRPr="00EF2573">
              <w:rPr>
                <w:sz w:val="20"/>
                <w:szCs w:val="20"/>
              </w:rPr>
              <w:t>. Eu não posso contratar um serviço de restauração de patrimônio histórico com serviço de projeto arquitetônico pelo menor preço porque não estou contratando um serviço comum, estou contratando um serviço técnico. Para levar isso para o juiz é muito mais difícil do que</w:t>
            </w:r>
            <w:r w:rsidR="005A0A14">
              <w:rPr>
                <w:sz w:val="20"/>
                <w:szCs w:val="20"/>
              </w:rPr>
              <w:t>,</w:t>
            </w:r>
            <w:r w:rsidRPr="00EF2573">
              <w:rPr>
                <w:sz w:val="20"/>
                <w:szCs w:val="20"/>
              </w:rPr>
              <w:t xml:space="preserve"> de repente</w:t>
            </w:r>
            <w:r w:rsidR="005A0A14">
              <w:rPr>
                <w:sz w:val="20"/>
                <w:szCs w:val="20"/>
              </w:rPr>
              <w:t>,</w:t>
            </w:r>
            <w:r w:rsidRPr="00EF2573">
              <w:rPr>
                <w:sz w:val="20"/>
                <w:szCs w:val="20"/>
              </w:rPr>
              <w:t xml:space="preserve"> convencer previamente os gestores dos municípios acerca desta situação. O juiz como falei, ele é leigo, tive que explicar para um juiz do interior do Paraná o porquê, porque ele não estava entendendo, liguei para a </w:t>
            </w:r>
            <w:r w:rsidR="005A0A14" w:rsidRPr="00EF2573">
              <w:rPr>
                <w:sz w:val="20"/>
                <w:szCs w:val="20"/>
              </w:rPr>
              <w:t xml:space="preserve">MARIANA </w:t>
            </w:r>
            <w:r w:rsidRPr="00EF2573">
              <w:rPr>
                <w:sz w:val="20"/>
                <w:szCs w:val="20"/>
              </w:rPr>
              <w:t xml:space="preserve">da fiscalização, já tarde da noite e pedi por favor, me faça um parecer técnico porque eu não tenho, não é meu lugar de fala, não posso falar para o juiz que o serviço de projeto de arquitetônico e de restauração de patrimônio histórico é um serviço técnico e não pode fazer pelo menor preço. Ele falou, </w:t>
            </w:r>
            <w:r w:rsidR="005A0A14" w:rsidRPr="0026760A">
              <w:rPr>
                <w:i/>
                <w:iCs/>
                <w:sz w:val="20"/>
                <w:szCs w:val="20"/>
              </w:rPr>
              <w:t>“</w:t>
            </w:r>
            <w:r w:rsidRPr="0026760A">
              <w:rPr>
                <w:i/>
                <w:iCs/>
                <w:sz w:val="20"/>
                <w:szCs w:val="20"/>
              </w:rPr>
              <w:t>mas restaurar é só voltar ao que era antes</w:t>
            </w:r>
            <w:r w:rsidR="0026760A" w:rsidRPr="0026760A">
              <w:rPr>
                <w:i/>
                <w:iCs/>
                <w:sz w:val="20"/>
                <w:szCs w:val="20"/>
              </w:rPr>
              <w:t>”</w:t>
            </w:r>
            <w:r w:rsidRPr="00EF2573">
              <w:rPr>
                <w:sz w:val="20"/>
                <w:szCs w:val="20"/>
              </w:rPr>
              <w:t>, de um teatro municipal, um patrimônio tombado e é um trabalho muito difícil depois apagar o incêndio. Precisamos fazer uma atuação preventiva, então penso que podemos nos focar também a traçar este planejamento, atuação preventiva disparando informes do que é o Conselho, a legislação que a gente tem que utilizar p</w:t>
            </w:r>
            <w:r w:rsidR="002F24DC">
              <w:rPr>
                <w:sz w:val="20"/>
                <w:szCs w:val="20"/>
              </w:rPr>
              <w:t>a</w:t>
            </w:r>
            <w:r w:rsidRPr="00EF2573">
              <w:rPr>
                <w:sz w:val="20"/>
                <w:szCs w:val="20"/>
              </w:rPr>
              <w:t>ra defender as atribuições e a necessidade de se fazer contratações de serviços de arquitetura por modalidades de licitação que não privilegie o menor preço por não se tratar de um serviço comum.</w:t>
            </w:r>
          </w:p>
          <w:p w14:paraId="0EAFADA7" w14:textId="77777777" w:rsidR="00EF2573" w:rsidRPr="00EF2573" w:rsidRDefault="00EF2573" w:rsidP="00EF2573">
            <w:pPr>
              <w:widowControl/>
              <w:suppressAutoHyphens w:val="0"/>
              <w:jc w:val="both"/>
              <w:rPr>
                <w:sz w:val="20"/>
                <w:szCs w:val="20"/>
              </w:rPr>
            </w:pPr>
          </w:p>
          <w:p w14:paraId="04A59D43" w14:textId="1ECFF18E" w:rsidR="00EF2573" w:rsidRPr="00EF2573" w:rsidRDefault="00EF2573" w:rsidP="00EF2573">
            <w:pPr>
              <w:widowControl/>
              <w:suppressAutoHyphens w:val="0"/>
              <w:jc w:val="both"/>
              <w:rPr>
                <w:sz w:val="20"/>
                <w:szCs w:val="20"/>
              </w:rPr>
            </w:pPr>
            <w:r w:rsidRPr="00EF2573">
              <w:rPr>
                <w:sz w:val="20"/>
                <w:szCs w:val="20"/>
              </w:rPr>
              <w:t xml:space="preserve">A assessora parlamentar </w:t>
            </w:r>
            <w:r w:rsidR="000F2243" w:rsidRPr="00EF2573">
              <w:rPr>
                <w:sz w:val="20"/>
                <w:szCs w:val="20"/>
              </w:rPr>
              <w:t xml:space="preserve">PAULA </w:t>
            </w:r>
            <w:r w:rsidRPr="00EF2573">
              <w:rPr>
                <w:sz w:val="20"/>
                <w:szCs w:val="20"/>
              </w:rPr>
              <w:t>complementa que precisa ser numa linguagem muito simples e direta. Se houve dificuldades com o juiz que é uma pessoa que tem escolaridade e bem avançada</w:t>
            </w:r>
            <w:r w:rsidR="009E2A1B">
              <w:rPr>
                <w:sz w:val="20"/>
                <w:szCs w:val="20"/>
              </w:rPr>
              <w:t>,</w:t>
            </w:r>
            <w:r w:rsidRPr="00EF2573">
              <w:rPr>
                <w:sz w:val="20"/>
                <w:szCs w:val="20"/>
              </w:rPr>
              <w:t xml:space="preserve"> imagina com a</w:t>
            </w:r>
            <w:r w:rsidR="009E2A1B">
              <w:rPr>
                <w:sz w:val="20"/>
                <w:szCs w:val="20"/>
              </w:rPr>
              <w:t>s</w:t>
            </w:r>
            <w:r w:rsidRPr="00EF2573">
              <w:rPr>
                <w:sz w:val="20"/>
                <w:szCs w:val="20"/>
              </w:rPr>
              <w:t xml:space="preserve"> pessoa</w:t>
            </w:r>
            <w:r w:rsidR="009E2A1B">
              <w:rPr>
                <w:sz w:val="20"/>
                <w:szCs w:val="20"/>
              </w:rPr>
              <w:t>s</w:t>
            </w:r>
            <w:r w:rsidRPr="00EF2573">
              <w:rPr>
                <w:sz w:val="20"/>
                <w:szCs w:val="20"/>
              </w:rPr>
              <w:t xml:space="preserve"> que faz</w:t>
            </w:r>
            <w:r w:rsidR="009E2A1B">
              <w:rPr>
                <w:sz w:val="20"/>
                <w:szCs w:val="20"/>
              </w:rPr>
              <w:t>em</w:t>
            </w:r>
            <w:r w:rsidRPr="00EF2573">
              <w:rPr>
                <w:sz w:val="20"/>
                <w:szCs w:val="20"/>
              </w:rPr>
              <w:t xml:space="preserve"> edita</w:t>
            </w:r>
            <w:r w:rsidR="009E2A1B">
              <w:rPr>
                <w:sz w:val="20"/>
                <w:szCs w:val="20"/>
              </w:rPr>
              <w:t>is</w:t>
            </w:r>
            <w:r w:rsidRPr="00EF2573">
              <w:rPr>
                <w:sz w:val="20"/>
                <w:szCs w:val="20"/>
              </w:rPr>
              <w:t xml:space="preserve"> nos municípios pequenos no Estado do Paraná. Então por isso estou dizendo que precisa ser uma cartilha bem didática, bem fácil de entender para evitarmos esse tipo de judicialização, acho que você tem toda razão.</w:t>
            </w:r>
          </w:p>
          <w:p w14:paraId="608ED2A7" w14:textId="77777777" w:rsidR="00EF2573" w:rsidRPr="00EF2573" w:rsidRDefault="00EF2573" w:rsidP="00EF2573">
            <w:pPr>
              <w:widowControl/>
              <w:suppressAutoHyphens w:val="0"/>
              <w:jc w:val="both"/>
              <w:rPr>
                <w:sz w:val="20"/>
                <w:szCs w:val="20"/>
              </w:rPr>
            </w:pPr>
          </w:p>
          <w:p w14:paraId="62343D2A" w14:textId="07B7F588" w:rsidR="00EF2573" w:rsidRPr="00EF2573" w:rsidRDefault="00EF2573" w:rsidP="00EF2573">
            <w:pPr>
              <w:widowControl/>
              <w:suppressAutoHyphens w:val="0"/>
              <w:jc w:val="both"/>
              <w:rPr>
                <w:sz w:val="20"/>
                <w:szCs w:val="20"/>
              </w:rPr>
            </w:pPr>
            <w:r w:rsidRPr="00EF2573">
              <w:rPr>
                <w:sz w:val="20"/>
                <w:szCs w:val="20"/>
              </w:rPr>
              <w:t xml:space="preserve">A advogada </w:t>
            </w:r>
            <w:r w:rsidR="000F2243" w:rsidRPr="00EF2573">
              <w:rPr>
                <w:sz w:val="20"/>
                <w:szCs w:val="20"/>
              </w:rPr>
              <w:t xml:space="preserve">LARISSA </w:t>
            </w:r>
            <w:r w:rsidRPr="00EF2573">
              <w:rPr>
                <w:sz w:val="20"/>
                <w:szCs w:val="20"/>
              </w:rPr>
              <w:t>complementa que esse modelo que foi feito junto com a fiscalização das impugnações de edital ele está simplificado na medida que é possível estar simplificado, mas acredito que seria melhor realmente utilizar uma maneira mais lúdica sim e didática de explicar isso em cartilha.</w:t>
            </w:r>
          </w:p>
          <w:p w14:paraId="091B4EB3" w14:textId="77777777" w:rsidR="00EF2573" w:rsidRPr="00EF2573" w:rsidRDefault="00EF2573" w:rsidP="00EF2573">
            <w:pPr>
              <w:widowControl/>
              <w:suppressAutoHyphens w:val="0"/>
              <w:jc w:val="both"/>
              <w:rPr>
                <w:sz w:val="20"/>
                <w:szCs w:val="20"/>
              </w:rPr>
            </w:pPr>
            <w:r w:rsidRPr="00EF2573">
              <w:rPr>
                <w:sz w:val="20"/>
                <w:szCs w:val="20"/>
              </w:rPr>
              <w:t xml:space="preserve"> </w:t>
            </w:r>
          </w:p>
          <w:p w14:paraId="77A6E5B7" w14:textId="551D1DB3" w:rsidR="00EF2573" w:rsidRPr="00EF2573" w:rsidRDefault="00EF2573" w:rsidP="00EF2573">
            <w:pPr>
              <w:widowControl/>
              <w:suppressAutoHyphens w:val="0"/>
              <w:jc w:val="both"/>
              <w:rPr>
                <w:sz w:val="20"/>
                <w:szCs w:val="20"/>
              </w:rPr>
            </w:pPr>
            <w:r w:rsidRPr="00EF2573">
              <w:rPr>
                <w:sz w:val="20"/>
                <w:szCs w:val="20"/>
              </w:rPr>
              <w:t xml:space="preserve">O conselheiro </w:t>
            </w:r>
            <w:r w:rsidR="000F2243" w:rsidRPr="00EF2573">
              <w:rPr>
                <w:sz w:val="20"/>
                <w:szCs w:val="20"/>
              </w:rPr>
              <w:t xml:space="preserve">MAUGHAM </w:t>
            </w:r>
            <w:r w:rsidRPr="00EF2573">
              <w:rPr>
                <w:sz w:val="20"/>
                <w:szCs w:val="20"/>
              </w:rPr>
              <w:t xml:space="preserve">pergunta para a advogada </w:t>
            </w:r>
            <w:r w:rsidR="000F2243" w:rsidRPr="00EF2573">
              <w:rPr>
                <w:sz w:val="20"/>
                <w:szCs w:val="20"/>
              </w:rPr>
              <w:t>LARISSA</w:t>
            </w:r>
            <w:r w:rsidR="000F2243">
              <w:rPr>
                <w:sz w:val="20"/>
                <w:szCs w:val="20"/>
              </w:rPr>
              <w:t>,</w:t>
            </w:r>
            <w:r w:rsidR="000F2243" w:rsidRPr="00EF2573">
              <w:rPr>
                <w:sz w:val="20"/>
                <w:szCs w:val="20"/>
              </w:rPr>
              <w:t xml:space="preserve"> </w:t>
            </w:r>
            <w:r w:rsidRPr="00EF2573">
              <w:rPr>
                <w:sz w:val="20"/>
                <w:szCs w:val="20"/>
              </w:rPr>
              <w:t>se esse tipo de situação não poderia gerar algum tipo de acórdão para que se ocorrer alguma situação semelhante o judiciário já busque isso, que em função disso já esteja estabelecido que isso está resolvido desta forma. No sentido de que se surgir algo parecido fica de acordo com o que foi estabelecido lá atrás.</w:t>
            </w:r>
          </w:p>
          <w:p w14:paraId="58C7A2A0" w14:textId="77777777" w:rsidR="00EF2573" w:rsidRPr="00EF2573" w:rsidRDefault="00EF2573" w:rsidP="00EF2573">
            <w:pPr>
              <w:widowControl/>
              <w:suppressAutoHyphens w:val="0"/>
              <w:jc w:val="both"/>
              <w:rPr>
                <w:sz w:val="20"/>
                <w:szCs w:val="20"/>
              </w:rPr>
            </w:pPr>
          </w:p>
          <w:p w14:paraId="7DB6CBC8" w14:textId="270382B5" w:rsidR="00EF2573" w:rsidRPr="00EF2573" w:rsidRDefault="00EF2573" w:rsidP="00EF2573">
            <w:pPr>
              <w:widowControl/>
              <w:suppressAutoHyphens w:val="0"/>
              <w:jc w:val="both"/>
              <w:rPr>
                <w:sz w:val="20"/>
                <w:szCs w:val="20"/>
              </w:rPr>
            </w:pPr>
            <w:r w:rsidRPr="00EF2573">
              <w:rPr>
                <w:sz w:val="20"/>
                <w:szCs w:val="20"/>
              </w:rPr>
              <w:t xml:space="preserve">A advogada </w:t>
            </w:r>
            <w:r w:rsidR="000F2243" w:rsidRPr="00EF2573">
              <w:rPr>
                <w:sz w:val="20"/>
                <w:szCs w:val="20"/>
              </w:rPr>
              <w:t xml:space="preserve">LARISSA </w:t>
            </w:r>
            <w:r w:rsidRPr="00EF2573">
              <w:rPr>
                <w:sz w:val="20"/>
                <w:szCs w:val="20"/>
              </w:rPr>
              <w:t>destaca a importância de unificar a nossa forma de falar em relação às atribuições porque houve uma situação do CAU Alagoas que levou uma questão de atribuição também ao STJ, um Recurso Especial e ele não foi sequer recebido. Conversei com a procuradora e perguntei o que aconteceu</w:t>
            </w:r>
            <w:r w:rsidR="000F2243">
              <w:rPr>
                <w:sz w:val="20"/>
                <w:szCs w:val="20"/>
              </w:rPr>
              <w:t>,</w:t>
            </w:r>
            <w:r w:rsidRPr="00EF2573">
              <w:rPr>
                <w:sz w:val="20"/>
                <w:szCs w:val="20"/>
              </w:rPr>
              <w:t xml:space="preserve"> porque o relator era exatamente o mesmo</w:t>
            </w:r>
            <w:r w:rsidR="000F2243">
              <w:rPr>
                <w:sz w:val="20"/>
                <w:szCs w:val="20"/>
              </w:rPr>
              <w:t>,</w:t>
            </w:r>
            <w:r w:rsidRPr="00EF2573">
              <w:rPr>
                <w:sz w:val="20"/>
                <w:szCs w:val="20"/>
              </w:rPr>
              <w:t xml:space="preserve"> que </w:t>
            </w:r>
            <w:r w:rsidR="000F2243">
              <w:rPr>
                <w:sz w:val="20"/>
                <w:szCs w:val="20"/>
              </w:rPr>
              <w:t>ela ficou</w:t>
            </w:r>
            <w:r w:rsidR="0054050E">
              <w:rPr>
                <w:sz w:val="20"/>
                <w:szCs w:val="20"/>
              </w:rPr>
              <w:t xml:space="preserve"> </w:t>
            </w:r>
            <w:r w:rsidR="000F2243">
              <w:rPr>
                <w:sz w:val="20"/>
                <w:szCs w:val="20"/>
              </w:rPr>
              <w:t xml:space="preserve">lá </w:t>
            </w:r>
            <w:r w:rsidRPr="00EF2573">
              <w:rPr>
                <w:sz w:val="20"/>
                <w:szCs w:val="20"/>
              </w:rPr>
              <w:t>esperando até dez horas da noite</w:t>
            </w:r>
            <w:r w:rsidR="0054050E">
              <w:rPr>
                <w:sz w:val="20"/>
                <w:szCs w:val="20"/>
              </w:rPr>
              <w:t>,</w:t>
            </w:r>
            <w:r w:rsidRPr="00EF2573">
              <w:rPr>
                <w:sz w:val="20"/>
                <w:szCs w:val="20"/>
              </w:rPr>
              <w:t xml:space="preserve"> para conversar pessoalmente. Ele olhou </w:t>
            </w:r>
            <w:r w:rsidR="0054050E">
              <w:rPr>
                <w:sz w:val="20"/>
                <w:szCs w:val="20"/>
              </w:rPr>
              <w:t>em seu</w:t>
            </w:r>
            <w:r w:rsidRPr="00EF2573">
              <w:rPr>
                <w:sz w:val="20"/>
                <w:szCs w:val="20"/>
              </w:rPr>
              <w:t xml:space="preserve"> olho e comentou “tá tudo certo arquitetura é coisa de arquiteto” e eu ali ganhei o meu dia. Então</w:t>
            </w:r>
            <w:r w:rsidR="00AF434D">
              <w:rPr>
                <w:sz w:val="20"/>
                <w:szCs w:val="20"/>
              </w:rPr>
              <w:t>,</w:t>
            </w:r>
            <w:r w:rsidRPr="00EF2573">
              <w:rPr>
                <w:sz w:val="20"/>
                <w:szCs w:val="20"/>
              </w:rPr>
              <w:t xml:space="preserve"> é um relator que entendeu a nossa tese, e o que foi que aconteceu?  </w:t>
            </w:r>
            <w:r w:rsidR="00AF434D">
              <w:rPr>
                <w:sz w:val="20"/>
                <w:szCs w:val="20"/>
              </w:rPr>
              <w:t>V</w:t>
            </w:r>
            <w:r w:rsidRPr="00EF2573">
              <w:rPr>
                <w:sz w:val="20"/>
                <w:szCs w:val="20"/>
              </w:rPr>
              <w:t>ocê falou da 1010, você falou da violação da Lei 12378</w:t>
            </w:r>
            <w:r w:rsidR="00126A30">
              <w:rPr>
                <w:sz w:val="20"/>
                <w:szCs w:val="20"/>
              </w:rPr>
              <w:t>/2010, s</w:t>
            </w:r>
            <w:r w:rsidRPr="00EF2573">
              <w:rPr>
                <w:sz w:val="20"/>
                <w:szCs w:val="20"/>
              </w:rPr>
              <w:t>im, falei</w:t>
            </w:r>
            <w:r w:rsidR="00126A30">
              <w:rPr>
                <w:sz w:val="20"/>
                <w:szCs w:val="20"/>
              </w:rPr>
              <w:t>;</w:t>
            </w:r>
            <w:r w:rsidRPr="00EF2573">
              <w:rPr>
                <w:sz w:val="20"/>
                <w:szCs w:val="20"/>
              </w:rPr>
              <w:t xml:space="preserve"> falei da Resolução 51, falei das diretrizes base, falei da Resolução 1010, então está aí o problema.</w:t>
            </w:r>
            <w:r w:rsidR="00126A30">
              <w:rPr>
                <w:sz w:val="20"/>
                <w:szCs w:val="20"/>
              </w:rPr>
              <w:t xml:space="preserve"> </w:t>
            </w:r>
            <w:r w:rsidRPr="00EF2573">
              <w:rPr>
                <w:sz w:val="20"/>
                <w:szCs w:val="20"/>
              </w:rPr>
              <w:t xml:space="preserve">Temos que </w:t>
            </w:r>
            <w:r w:rsidRPr="00EF2573">
              <w:rPr>
                <w:sz w:val="20"/>
                <w:szCs w:val="20"/>
              </w:rPr>
              <w:lastRenderedPageBreak/>
              <w:t xml:space="preserve">unificar de forma estratégica como levar isso tanto para o município quanto para o </w:t>
            </w:r>
            <w:r w:rsidR="00AF434D">
              <w:rPr>
                <w:sz w:val="20"/>
                <w:szCs w:val="20"/>
              </w:rPr>
              <w:t>J</w:t>
            </w:r>
            <w:r w:rsidRPr="00EF2573">
              <w:rPr>
                <w:sz w:val="20"/>
                <w:szCs w:val="20"/>
              </w:rPr>
              <w:t xml:space="preserve">udiciário. Poque senão </w:t>
            </w:r>
            <w:r w:rsidR="00AF434D">
              <w:rPr>
                <w:sz w:val="20"/>
                <w:szCs w:val="20"/>
              </w:rPr>
              <w:t>corremos</w:t>
            </w:r>
            <w:r w:rsidRPr="00EF2573">
              <w:rPr>
                <w:sz w:val="20"/>
                <w:szCs w:val="20"/>
              </w:rPr>
              <w:t xml:space="preserve"> o risco de colocar por água abaixo um trabalho que foi muito árduo, de formiguinha mesmo, poque levamos chumbo na primeira instância aqui na Justiça Federal, em Porto Alegre no Tribunal e conseguimos reverter, um milagre praticamente</w:t>
            </w:r>
            <w:r w:rsidR="00BF2E27">
              <w:rPr>
                <w:sz w:val="20"/>
                <w:szCs w:val="20"/>
              </w:rPr>
              <w:t>,</w:t>
            </w:r>
            <w:r w:rsidRPr="00EF2573">
              <w:rPr>
                <w:sz w:val="20"/>
                <w:szCs w:val="20"/>
              </w:rPr>
              <w:t xml:space="preserve"> no STJ, foi b</w:t>
            </w:r>
            <w:r w:rsidR="00E62433">
              <w:rPr>
                <w:sz w:val="20"/>
                <w:szCs w:val="20"/>
              </w:rPr>
              <w:t>astante</w:t>
            </w:r>
            <w:r w:rsidRPr="00EF2573">
              <w:rPr>
                <w:sz w:val="20"/>
                <w:szCs w:val="20"/>
              </w:rPr>
              <w:t xml:space="preserve"> complicado. Tivemos que ir diversas vezes para Brasília e praticamente madrugar na porta do ministro, então é um trabalho que tem reflexos em todo o Brasil e levar isso seja para os municípios ou pior para o </w:t>
            </w:r>
            <w:r w:rsidR="00EC6094">
              <w:rPr>
                <w:sz w:val="20"/>
                <w:szCs w:val="20"/>
              </w:rPr>
              <w:t>J</w:t>
            </w:r>
            <w:r w:rsidRPr="00EF2573">
              <w:rPr>
                <w:sz w:val="20"/>
                <w:szCs w:val="20"/>
              </w:rPr>
              <w:t xml:space="preserve">udiciário que vai criar um precedente de forma adversa é uma responsabilidade muito grande, e por isso a importância de unificar isso a nível nacional mesmo, tanto com o </w:t>
            </w:r>
            <w:r w:rsidR="00EC6094">
              <w:rPr>
                <w:sz w:val="20"/>
                <w:szCs w:val="20"/>
              </w:rPr>
              <w:t>J</w:t>
            </w:r>
            <w:r w:rsidRPr="00EF2573">
              <w:rPr>
                <w:sz w:val="20"/>
                <w:szCs w:val="20"/>
              </w:rPr>
              <w:t xml:space="preserve">urídico, quanto com a </w:t>
            </w:r>
            <w:r w:rsidR="00EC6094">
              <w:rPr>
                <w:sz w:val="20"/>
                <w:szCs w:val="20"/>
              </w:rPr>
              <w:t>F</w:t>
            </w:r>
            <w:r w:rsidRPr="00EF2573">
              <w:rPr>
                <w:sz w:val="20"/>
                <w:szCs w:val="20"/>
              </w:rPr>
              <w:t>iscalização, tanto com conselheiros que operam a máquina do CAU</w:t>
            </w:r>
            <w:r w:rsidR="00596535">
              <w:rPr>
                <w:sz w:val="20"/>
                <w:szCs w:val="20"/>
              </w:rPr>
              <w:t>,</w:t>
            </w:r>
            <w:r w:rsidRPr="00EF2573">
              <w:rPr>
                <w:sz w:val="20"/>
                <w:szCs w:val="20"/>
              </w:rPr>
              <w:t xml:space="preserve"> de entenderem a importância de fazer isso. Porque isso pode gerar precedente sim, hoje temos um precedente vigente que é esse que foi conquistado pelo CAU/PR, ele está vigente, ele já transitou em julgado e só não houve a publicação desse trânsito em julgado</w:t>
            </w:r>
            <w:r w:rsidR="008B7EB1">
              <w:rPr>
                <w:sz w:val="20"/>
                <w:szCs w:val="20"/>
              </w:rPr>
              <w:t>,</w:t>
            </w:r>
            <w:r w:rsidRPr="00EF2573">
              <w:rPr>
                <w:sz w:val="20"/>
                <w:szCs w:val="20"/>
              </w:rPr>
              <w:t xml:space="preserve"> mas isso não nos impede de utilizar esse precedente. Nós já estamos utilizando e a |Justiça Federal aqui do Paraná já reconhece, já escreveu num despacho que o STJ já reconheceu que as atribuições estão previstas na Resolução 1010 até que se </w:t>
            </w:r>
            <w:proofErr w:type="gramStart"/>
            <w:r w:rsidRPr="00EF2573">
              <w:rPr>
                <w:sz w:val="20"/>
                <w:szCs w:val="20"/>
              </w:rPr>
              <w:t>crie uma</w:t>
            </w:r>
            <w:r w:rsidR="008B7EB1">
              <w:rPr>
                <w:sz w:val="20"/>
                <w:szCs w:val="20"/>
              </w:rPr>
              <w:t xml:space="preserve"> </w:t>
            </w:r>
            <w:r w:rsidRPr="00EF2573">
              <w:rPr>
                <w:sz w:val="20"/>
                <w:szCs w:val="20"/>
              </w:rPr>
              <w:t>nova</w:t>
            </w:r>
            <w:proofErr w:type="gramEnd"/>
            <w:r w:rsidRPr="00EF2573">
              <w:rPr>
                <w:sz w:val="20"/>
                <w:szCs w:val="20"/>
              </w:rPr>
              <w:t xml:space="preserve"> resolução conjunta entre os Conselhos, que sabemos, vai ser muito difícil de se criar porque envolve muita questão política, envolve um mercado de trabalho que os engenheiros vão perder</w:t>
            </w:r>
            <w:r w:rsidR="00E63E60">
              <w:rPr>
                <w:sz w:val="20"/>
                <w:szCs w:val="20"/>
              </w:rPr>
              <w:t>,</w:t>
            </w:r>
            <w:r w:rsidRPr="00EF2573">
              <w:rPr>
                <w:sz w:val="20"/>
                <w:szCs w:val="20"/>
              </w:rPr>
              <w:t xml:space="preserve"> porque eles se negam a reconhecer a Resolução 1010. Já expressei numa peça judicial, que não entendo por que o CREA não reconhece uma resolução que foi formada em conjunto, porque eles se negam e eu leio isso, leio os posicionamentos do CREA, ele não reconhece</w:t>
            </w:r>
            <w:r w:rsidR="00EC6094">
              <w:rPr>
                <w:sz w:val="20"/>
                <w:szCs w:val="20"/>
              </w:rPr>
              <w:t xml:space="preserve"> p</w:t>
            </w:r>
            <w:r w:rsidRPr="00EF2573">
              <w:rPr>
                <w:sz w:val="20"/>
                <w:szCs w:val="20"/>
              </w:rPr>
              <w:t>orque é interessante para eles</w:t>
            </w:r>
            <w:r w:rsidR="00EC6094">
              <w:rPr>
                <w:sz w:val="20"/>
                <w:szCs w:val="20"/>
              </w:rPr>
              <w:t xml:space="preserve">, </w:t>
            </w:r>
            <w:r w:rsidRPr="00EF2573">
              <w:rPr>
                <w:sz w:val="20"/>
                <w:szCs w:val="20"/>
              </w:rPr>
              <w:t xml:space="preserve">e enquanto isso os arquitetos vão perdendo mercado de trabalho. Então temos que ter foco até nas nossas ações, penso que essa é uma das nossas prioridades no Conselho nesse momento, porque estamos sucumbindo em relação as atribuições. Precisamos dar uma atenção muito especial, esse é o tema na minha opinião, o tema mais importante neste momento, de conseguirmos fazer o CREA reconhecer e lutar por essa conquista seja em trabalho de formiga entre os municípios com essa ação preventiva ou repressivamente no </w:t>
            </w:r>
            <w:r w:rsidR="00EC6094">
              <w:rPr>
                <w:sz w:val="20"/>
                <w:szCs w:val="20"/>
              </w:rPr>
              <w:t>J</w:t>
            </w:r>
            <w:r w:rsidRPr="00EF2573">
              <w:rPr>
                <w:sz w:val="20"/>
                <w:szCs w:val="20"/>
              </w:rPr>
              <w:t>udiciário.</w:t>
            </w:r>
          </w:p>
          <w:p w14:paraId="68B4BAEE" w14:textId="77777777" w:rsidR="00EF2573" w:rsidRPr="00EF2573" w:rsidRDefault="00EF2573" w:rsidP="00EF2573">
            <w:pPr>
              <w:widowControl/>
              <w:suppressAutoHyphens w:val="0"/>
              <w:jc w:val="both"/>
              <w:rPr>
                <w:sz w:val="20"/>
                <w:szCs w:val="20"/>
              </w:rPr>
            </w:pPr>
          </w:p>
          <w:p w14:paraId="78741F4A" w14:textId="1A243064" w:rsidR="00EF2573" w:rsidRPr="00EF2573" w:rsidRDefault="00EF2573" w:rsidP="00EF2573">
            <w:pPr>
              <w:widowControl/>
              <w:suppressAutoHyphens w:val="0"/>
              <w:jc w:val="both"/>
              <w:rPr>
                <w:sz w:val="20"/>
                <w:szCs w:val="20"/>
              </w:rPr>
            </w:pPr>
            <w:r w:rsidRPr="00EF2573">
              <w:rPr>
                <w:sz w:val="20"/>
                <w:szCs w:val="20"/>
              </w:rPr>
              <w:t xml:space="preserve">A assessora parlamentar </w:t>
            </w:r>
            <w:r w:rsidR="00E63E60" w:rsidRPr="00EF2573">
              <w:rPr>
                <w:sz w:val="20"/>
                <w:szCs w:val="20"/>
              </w:rPr>
              <w:t xml:space="preserve">PAULA </w:t>
            </w:r>
            <w:r w:rsidRPr="00EF2573">
              <w:rPr>
                <w:sz w:val="20"/>
                <w:szCs w:val="20"/>
              </w:rPr>
              <w:t xml:space="preserve">complementa que a participação dos conselheiros do interior seria primordial nessa parte de orientação aos municípios. Se conseguíssemos fazer uma força tarefa para que eles visitassem os municípios, as câmaras municipais ou alguma coisa assim seria muito bom, com esta cartilha na mão explicando quem é o CAU, o que faz. Considero que eles são pessoas que entendem o território deles e que sabem falar a mesma língua do pessoal. </w:t>
            </w:r>
          </w:p>
          <w:p w14:paraId="19E14A21" w14:textId="77777777" w:rsidR="00EF2573" w:rsidRPr="00EF2573" w:rsidRDefault="00EF2573" w:rsidP="00EF2573">
            <w:pPr>
              <w:widowControl/>
              <w:suppressAutoHyphens w:val="0"/>
              <w:jc w:val="both"/>
              <w:rPr>
                <w:sz w:val="20"/>
                <w:szCs w:val="20"/>
              </w:rPr>
            </w:pPr>
          </w:p>
          <w:p w14:paraId="72E58B5C" w14:textId="36DDDF34" w:rsidR="00EF2573" w:rsidRPr="00EF2573" w:rsidRDefault="00EF2573" w:rsidP="00EF2573">
            <w:pPr>
              <w:widowControl/>
              <w:suppressAutoHyphens w:val="0"/>
              <w:jc w:val="both"/>
              <w:rPr>
                <w:sz w:val="20"/>
                <w:szCs w:val="20"/>
              </w:rPr>
            </w:pPr>
            <w:r w:rsidRPr="00EF2573">
              <w:rPr>
                <w:sz w:val="20"/>
                <w:szCs w:val="20"/>
              </w:rPr>
              <w:t xml:space="preserve">A advogada </w:t>
            </w:r>
            <w:r w:rsidR="00E63E60" w:rsidRPr="00EF2573">
              <w:rPr>
                <w:sz w:val="20"/>
                <w:szCs w:val="20"/>
              </w:rPr>
              <w:t xml:space="preserve">LARISSA </w:t>
            </w:r>
            <w:r w:rsidRPr="00EF2573">
              <w:rPr>
                <w:sz w:val="20"/>
                <w:szCs w:val="20"/>
              </w:rPr>
              <w:t xml:space="preserve">complementa que sobre a conversa com a </w:t>
            </w:r>
            <w:r w:rsidR="00E63E60" w:rsidRPr="00EF2573">
              <w:rPr>
                <w:sz w:val="20"/>
                <w:szCs w:val="20"/>
              </w:rPr>
              <w:t xml:space="preserve">LUCIANA </w:t>
            </w:r>
            <w:r w:rsidRPr="00EF2573">
              <w:rPr>
                <w:sz w:val="20"/>
                <w:szCs w:val="20"/>
              </w:rPr>
              <w:t xml:space="preserve">do CAU/BR ela comentou que tem sido uma luta solitária e ficou bastante feliz quando soube que agora temos a </w:t>
            </w:r>
            <w:r w:rsidR="00D71BDE" w:rsidRPr="00EF2573">
              <w:rPr>
                <w:sz w:val="20"/>
                <w:szCs w:val="20"/>
              </w:rPr>
              <w:t xml:space="preserve">PAULA </w:t>
            </w:r>
            <w:r w:rsidRPr="00EF2573">
              <w:rPr>
                <w:sz w:val="20"/>
                <w:szCs w:val="20"/>
              </w:rPr>
              <w:t xml:space="preserve">aqui no Paraná para auxiliar-nos nas demandas legislativas. Comentou também que lá no congresso o CREA é muito forte. E então considero que precisamos nos fortalecer, isso é um trabalho que nós não podemos estar sozinhos, precisamos de atuação, de conscientização de todas as pessoas. Se temos poucas pessoas todas elas precisam estar conscientizadas, sejam os conselheiros no interior, a importância dos agentes das Câmaras Técnicas como o </w:t>
            </w:r>
            <w:r w:rsidR="00D71BDE" w:rsidRPr="00EF2573">
              <w:rPr>
                <w:sz w:val="20"/>
                <w:szCs w:val="20"/>
              </w:rPr>
              <w:t xml:space="preserve">GUSTAVO </w:t>
            </w:r>
            <w:r w:rsidRPr="00EF2573">
              <w:rPr>
                <w:sz w:val="20"/>
                <w:szCs w:val="20"/>
              </w:rPr>
              <w:t xml:space="preserve">falou que </w:t>
            </w:r>
            <w:r w:rsidR="00D71BDE" w:rsidRPr="00EF2573">
              <w:rPr>
                <w:sz w:val="20"/>
                <w:szCs w:val="20"/>
              </w:rPr>
              <w:t>tinha</w:t>
            </w:r>
            <w:r w:rsidR="00D71BDE">
              <w:rPr>
                <w:sz w:val="20"/>
                <w:szCs w:val="20"/>
              </w:rPr>
              <w:t xml:space="preserve">m </w:t>
            </w:r>
            <w:r w:rsidRPr="00EF2573">
              <w:rPr>
                <w:sz w:val="20"/>
                <w:szCs w:val="20"/>
              </w:rPr>
              <w:t>esse papel realmente. Todo</w:t>
            </w:r>
            <w:r w:rsidR="00E50752">
              <w:rPr>
                <w:sz w:val="20"/>
                <w:szCs w:val="20"/>
              </w:rPr>
              <w:t>s</w:t>
            </w:r>
            <w:r w:rsidRPr="00EF2573">
              <w:rPr>
                <w:sz w:val="20"/>
                <w:szCs w:val="20"/>
              </w:rPr>
              <w:t xml:space="preserve"> </w:t>
            </w:r>
            <w:r w:rsidR="00D71BDE" w:rsidRPr="00EF2573">
              <w:rPr>
                <w:sz w:val="20"/>
                <w:szCs w:val="20"/>
              </w:rPr>
              <w:t>precisa</w:t>
            </w:r>
            <w:r w:rsidR="00D71BDE">
              <w:rPr>
                <w:sz w:val="20"/>
                <w:szCs w:val="20"/>
              </w:rPr>
              <w:t>m</w:t>
            </w:r>
            <w:r w:rsidRPr="00EF2573">
              <w:rPr>
                <w:sz w:val="20"/>
                <w:szCs w:val="20"/>
              </w:rPr>
              <w:t xml:space="preserve"> falar a mesma língua. Nossos soldados são muito poucos, então precisamos nos unir nesse sentido. </w:t>
            </w:r>
          </w:p>
          <w:p w14:paraId="6B202B2D" w14:textId="77777777" w:rsidR="00EF2573" w:rsidRPr="00EF2573" w:rsidRDefault="00EF2573" w:rsidP="00EF2573">
            <w:pPr>
              <w:widowControl/>
              <w:suppressAutoHyphens w:val="0"/>
              <w:jc w:val="both"/>
              <w:rPr>
                <w:sz w:val="20"/>
                <w:szCs w:val="20"/>
              </w:rPr>
            </w:pPr>
          </w:p>
          <w:p w14:paraId="4C2546C5" w14:textId="10381110" w:rsidR="00EF2573" w:rsidRPr="00EF2573" w:rsidRDefault="00EF2573" w:rsidP="00EF2573">
            <w:pPr>
              <w:widowControl/>
              <w:suppressAutoHyphens w:val="0"/>
              <w:jc w:val="both"/>
              <w:rPr>
                <w:sz w:val="20"/>
                <w:szCs w:val="20"/>
              </w:rPr>
            </w:pPr>
            <w:r w:rsidRPr="00EF2573">
              <w:rPr>
                <w:sz w:val="20"/>
                <w:szCs w:val="20"/>
              </w:rPr>
              <w:t xml:space="preserve">O conselheiro </w:t>
            </w:r>
            <w:r w:rsidR="00D71BDE" w:rsidRPr="00EF2573">
              <w:rPr>
                <w:sz w:val="20"/>
                <w:szCs w:val="20"/>
              </w:rPr>
              <w:t xml:space="preserve">MAUGHAM </w:t>
            </w:r>
            <w:r w:rsidRPr="00EF2573">
              <w:rPr>
                <w:sz w:val="20"/>
                <w:szCs w:val="20"/>
              </w:rPr>
              <w:t>comenta que há uma diferença nesse ponto. Comenta que conviveu anos com engenheiros e eles são extremamente pragmáticos e nós divagamos demais e estamos, digamos, numa posição acima dessa mortalidade de bater na porta de alguém e pedir para fazer esse tipo de coisa, nós não nos colocamos nessa posição. Nós nos consideramos deuses do Olimpo e não fazemos esse tipo de coisa. O engenheiro não, ele é pragmático, preciso disso vou atrás disso aqui e nós estamos aqui, são dez anos de Conselho e nós estamos aí cada dia perdendo atribuição, ou seja, ou tomamos uma posição e ocupamos os espaços que deveriam ser nossos, que acreditamos que sejam nossos</w:t>
            </w:r>
            <w:r w:rsidR="00FE37AD">
              <w:rPr>
                <w:sz w:val="20"/>
                <w:szCs w:val="20"/>
              </w:rPr>
              <w:t xml:space="preserve"> ou vamos continuar perdendo</w:t>
            </w:r>
            <w:r w:rsidRPr="00EF2573">
              <w:rPr>
                <w:sz w:val="20"/>
                <w:szCs w:val="20"/>
              </w:rPr>
              <w:t xml:space="preserve">. Essa questão </w:t>
            </w:r>
            <w:r w:rsidR="00670DB8" w:rsidRPr="00EF2573">
              <w:rPr>
                <w:sz w:val="20"/>
                <w:szCs w:val="20"/>
              </w:rPr>
              <w:t xml:space="preserve">LARISSA </w:t>
            </w:r>
            <w:r w:rsidRPr="00EF2573">
              <w:rPr>
                <w:sz w:val="20"/>
                <w:szCs w:val="20"/>
              </w:rPr>
              <w:t xml:space="preserve">que você fez brilhantemente com o </w:t>
            </w:r>
            <w:r w:rsidR="00670DB8" w:rsidRPr="00EF2573">
              <w:rPr>
                <w:sz w:val="20"/>
                <w:szCs w:val="20"/>
              </w:rPr>
              <w:t xml:space="preserve">CLÁUDIO </w:t>
            </w:r>
            <w:r w:rsidRPr="00EF2573">
              <w:rPr>
                <w:sz w:val="20"/>
                <w:szCs w:val="20"/>
              </w:rPr>
              <w:t xml:space="preserve">de ter esse ganho no STJ, falamos para alguns arquitetos e as pessoas ainda não entendem, </w:t>
            </w:r>
            <w:r w:rsidRPr="00EF2573">
              <w:rPr>
                <w:sz w:val="20"/>
                <w:szCs w:val="20"/>
              </w:rPr>
              <w:lastRenderedPageBreak/>
              <w:t>nós não entendemos o processo ainda. Então ou partimos para cima no bom sentido ou eles vão tomar conta do campinho todo, da bola, do jogo. Não tenho nada contra eles especificamente e até acho que devíamos fazer um trabalho conjunto por</w:t>
            </w:r>
            <w:r w:rsidR="00FE37AD">
              <w:rPr>
                <w:sz w:val="20"/>
                <w:szCs w:val="20"/>
              </w:rPr>
              <w:t xml:space="preserve"> </w:t>
            </w:r>
            <w:r w:rsidRPr="00EF2573">
              <w:rPr>
                <w:sz w:val="20"/>
                <w:szCs w:val="20"/>
              </w:rPr>
              <w:t>que de acordo com aquele levantamento que o Conselho fez em 2015 da questão dos 84% de obra no país sem profissional habilitado, o mercado é de fato maior, seis vezes mais daquilo que a gente enxerga</w:t>
            </w:r>
            <w:r w:rsidR="00670DB8">
              <w:rPr>
                <w:sz w:val="20"/>
                <w:szCs w:val="20"/>
              </w:rPr>
              <w:t>.</w:t>
            </w:r>
            <w:r w:rsidRPr="00EF2573">
              <w:rPr>
                <w:sz w:val="20"/>
                <w:szCs w:val="20"/>
              </w:rPr>
              <w:t xml:space="preserve"> A partir do momento que compreendermos isso daí</w:t>
            </w:r>
            <w:r w:rsidR="00670DB8">
              <w:rPr>
                <w:sz w:val="20"/>
                <w:szCs w:val="20"/>
              </w:rPr>
              <w:t xml:space="preserve">, </w:t>
            </w:r>
            <w:r w:rsidRPr="00EF2573">
              <w:rPr>
                <w:sz w:val="20"/>
                <w:szCs w:val="20"/>
              </w:rPr>
              <w:t>acredito que haja espaço para todo mundo</w:t>
            </w:r>
            <w:r w:rsidR="00670DB8">
              <w:rPr>
                <w:sz w:val="20"/>
                <w:szCs w:val="20"/>
              </w:rPr>
              <w:t>,</w:t>
            </w:r>
            <w:r w:rsidRPr="00EF2573">
              <w:rPr>
                <w:sz w:val="20"/>
                <w:szCs w:val="20"/>
              </w:rPr>
              <w:t xml:space="preserve"> se tornarmos esse mercado palpável para todo</w:t>
            </w:r>
            <w:r w:rsidR="00FE37AD">
              <w:rPr>
                <w:sz w:val="20"/>
                <w:szCs w:val="20"/>
              </w:rPr>
              <w:t>s</w:t>
            </w:r>
            <w:r w:rsidRPr="00EF2573">
              <w:rPr>
                <w:sz w:val="20"/>
                <w:szCs w:val="20"/>
              </w:rPr>
              <w:t xml:space="preserve">. Esse é um mercado hoje que não está na mão de ninguém, está dominado na não de alguém que não faz parte desse jogo aqui. </w:t>
            </w:r>
          </w:p>
          <w:p w14:paraId="4D18E349" w14:textId="77777777" w:rsidR="00EF2573" w:rsidRPr="00EF2573" w:rsidRDefault="00EF2573" w:rsidP="00EF2573">
            <w:pPr>
              <w:widowControl/>
              <w:suppressAutoHyphens w:val="0"/>
              <w:jc w:val="both"/>
              <w:rPr>
                <w:sz w:val="20"/>
                <w:szCs w:val="20"/>
              </w:rPr>
            </w:pPr>
          </w:p>
          <w:p w14:paraId="4ED43AB0" w14:textId="67561623" w:rsidR="00EF2573" w:rsidRPr="00EF2573" w:rsidRDefault="00EF2573" w:rsidP="00EF2573">
            <w:pPr>
              <w:widowControl/>
              <w:suppressAutoHyphens w:val="0"/>
              <w:jc w:val="both"/>
              <w:rPr>
                <w:sz w:val="20"/>
                <w:szCs w:val="20"/>
              </w:rPr>
            </w:pPr>
            <w:r w:rsidRPr="00EF2573">
              <w:rPr>
                <w:sz w:val="20"/>
                <w:szCs w:val="20"/>
              </w:rPr>
              <w:t xml:space="preserve">O conselheiro </w:t>
            </w:r>
            <w:r w:rsidR="001807B3" w:rsidRPr="00EF2573">
              <w:rPr>
                <w:sz w:val="20"/>
                <w:szCs w:val="20"/>
              </w:rPr>
              <w:t xml:space="preserve">ORMY </w:t>
            </w:r>
            <w:r w:rsidRPr="00EF2573">
              <w:rPr>
                <w:sz w:val="20"/>
                <w:szCs w:val="20"/>
              </w:rPr>
              <w:t>considera que vieram muitas contribuições  importantes para o projeto de Acompanhamento Legislativo e sugere que dentro desta sistematização seria bom</w:t>
            </w:r>
            <w:r w:rsidR="00D566BC">
              <w:rPr>
                <w:sz w:val="20"/>
                <w:szCs w:val="20"/>
              </w:rPr>
              <w:t>,</w:t>
            </w:r>
            <w:r w:rsidRPr="00EF2573">
              <w:rPr>
                <w:sz w:val="20"/>
                <w:szCs w:val="20"/>
              </w:rPr>
              <w:t xml:space="preserve"> </w:t>
            </w:r>
            <w:r w:rsidR="001807B3" w:rsidRPr="00EF2573">
              <w:rPr>
                <w:sz w:val="20"/>
                <w:szCs w:val="20"/>
              </w:rPr>
              <w:t>MAUGHAM</w:t>
            </w:r>
            <w:r w:rsidR="00D566BC">
              <w:rPr>
                <w:sz w:val="20"/>
                <w:szCs w:val="20"/>
              </w:rPr>
              <w:t>,</w:t>
            </w:r>
            <w:r w:rsidRPr="00EF2573">
              <w:rPr>
                <w:sz w:val="20"/>
                <w:szCs w:val="20"/>
              </w:rPr>
              <w:t xml:space="preserve"> conversar com a </w:t>
            </w:r>
            <w:r w:rsidR="001807B3" w:rsidRPr="00EF2573">
              <w:rPr>
                <w:sz w:val="20"/>
                <w:szCs w:val="20"/>
              </w:rPr>
              <w:t>PAULA</w:t>
            </w:r>
            <w:r w:rsidRPr="00EF2573">
              <w:rPr>
                <w:sz w:val="20"/>
                <w:szCs w:val="20"/>
              </w:rPr>
              <w:t xml:space="preserve">, com a </w:t>
            </w:r>
            <w:r w:rsidR="001807B3" w:rsidRPr="00EF2573">
              <w:rPr>
                <w:sz w:val="20"/>
                <w:szCs w:val="20"/>
              </w:rPr>
              <w:t xml:space="preserve">LARISSA </w:t>
            </w:r>
            <w:r w:rsidRPr="00EF2573">
              <w:rPr>
                <w:sz w:val="20"/>
                <w:szCs w:val="20"/>
              </w:rPr>
              <w:t>e pegar alguns dados e informações, até caminhos, para nós estruturarmos isso para de fato sermos produtivos e eficiente nessa pauta</w:t>
            </w:r>
            <w:r w:rsidR="00D566BC">
              <w:rPr>
                <w:sz w:val="20"/>
                <w:szCs w:val="20"/>
              </w:rPr>
              <w:t>,</w:t>
            </w:r>
            <w:r w:rsidRPr="00EF2573">
              <w:rPr>
                <w:sz w:val="20"/>
                <w:szCs w:val="20"/>
              </w:rPr>
              <w:t xml:space="preserve"> considerando aí o nosso tamanho, mas também, como comentei ali no começo se acharmos que cabe, alguma contratação específica, um grupo, eventualmente como proposta cabe, depois obviamente a gente estuda se o CAU vai conseguir uma reprogramação orçamentária. Mas precisamos pensar num projeto que possa ser viável não só sob o ponto de vista econômico</w:t>
            </w:r>
            <w:r w:rsidR="00D566BC">
              <w:rPr>
                <w:sz w:val="20"/>
                <w:szCs w:val="20"/>
              </w:rPr>
              <w:t>,</w:t>
            </w:r>
            <w:r w:rsidRPr="00EF2573">
              <w:rPr>
                <w:sz w:val="20"/>
                <w:szCs w:val="20"/>
              </w:rPr>
              <w:t xml:space="preserve"> mas também da operação interna nossa. Por isso que nesse momento podemos abrir, pensar grande, pensar em como atender isso e aí, eventos também podemos considerar, criar como a gente fez com a Resolução 64, chamar as associações de municípios para discutir pontos específicos, ou dentro de uma reunião formal ou dentro de uma reunião aberta com a sociedade podemos ter esses outros canais de atuação dentro desse projeto, e não precisa ser uma coisa muito de gabinete.</w:t>
            </w:r>
          </w:p>
          <w:p w14:paraId="3EDC639B" w14:textId="77777777" w:rsidR="00EF2573" w:rsidRPr="00EF2573" w:rsidRDefault="00EF2573" w:rsidP="00EF2573">
            <w:pPr>
              <w:widowControl/>
              <w:suppressAutoHyphens w:val="0"/>
              <w:jc w:val="both"/>
              <w:rPr>
                <w:sz w:val="20"/>
                <w:szCs w:val="20"/>
              </w:rPr>
            </w:pPr>
          </w:p>
          <w:p w14:paraId="27E5F9D7" w14:textId="0DEF8831" w:rsidR="00EF2573" w:rsidRPr="0008604E" w:rsidRDefault="00EF2573" w:rsidP="00EF2573">
            <w:pPr>
              <w:widowControl/>
              <w:suppressAutoHyphens w:val="0"/>
              <w:jc w:val="both"/>
              <w:rPr>
                <w:sz w:val="20"/>
                <w:szCs w:val="20"/>
              </w:rPr>
            </w:pPr>
            <w:r w:rsidRPr="0008604E">
              <w:rPr>
                <w:sz w:val="20"/>
                <w:szCs w:val="20"/>
              </w:rPr>
              <w:t xml:space="preserve">O conselheiro </w:t>
            </w:r>
            <w:r w:rsidR="001807B3" w:rsidRPr="0008604E">
              <w:rPr>
                <w:sz w:val="20"/>
                <w:szCs w:val="20"/>
              </w:rPr>
              <w:t xml:space="preserve">GUSTAVO </w:t>
            </w:r>
            <w:r w:rsidRPr="0008604E">
              <w:rPr>
                <w:sz w:val="20"/>
                <w:szCs w:val="20"/>
              </w:rPr>
              <w:t xml:space="preserve">lembra que já fez seminários com vereadores, com governanças, daria para chamar outras entidades também, explicar quais são as atribuições do CAU, que nós estamos dispostos a fazer cooperação técnica, de auxiliar, de tudo isso que a gente debateu aqui. Isso aconteceu se não </w:t>
            </w:r>
            <w:r w:rsidR="001807B3" w:rsidRPr="0008604E">
              <w:rPr>
                <w:sz w:val="20"/>
                <w:szCs w:val="20"/>
              </w:rPr>
              <w:t>se</w:t>
            </w:r>
            <w:r w:rsidRPr="0008604E">
              <w:rPr>
                <w:sz w:val="20"/>
                <w:szCs w:val="20"/>
              </w:rPr>
              <w:t xml:space="preserve"> engan</w:t>
            </w:r>
            <w:r w:rsidR="001807B3" w:rsidRPr="0008604E">
              <w:rPr>
                <w:sz w:val="20"/>
                <w:szCs w:val="20"/>
              </w:rPr>
              <w:t>a</w:t>
            </w:r>
            <w:r w:rsidRPr="0008604E">
              <w:rPr>
                <w:sz w:val="20"/>
                <w:szCs w:val="20"/>
              </w:rPr>
              <w:t xml:space="preserve"> com vereadores, aconteceu com frente de prefeitos que são associações deles e eles tem todo os anos eles mesmos tem como associação seminários de capacitação, </w:t>
            </w:r>
            <w:r w:rsidR="003E23A6" w:rsidRPr="0008604E">
              <w:rPr>
                <w:sz w:val="20"/>
                <w:szCs w:val="20"/>
              </w:rPr>
              <w:t>ele</w:t>
            </w:r>
            <w:r w:rsidRPr="0008604E">
              <w:rPr>
                <w:sz w:val="20"/>
                <w:szCs w:val="20"/>
              </w:rPr>
              <w:t xml:space="preserve"> mesmo f</w:t>
            </w:r>
            <w:r w:rsidR="003E23A6" w:rsidRPr="0008604E">
              <w:rPr>
                <w:sz w:val="20"/>
                <w:szCs w:val="20"/>
              </w:rPr>
              <w:t>o</w:t>
            </w:r>
            <w:r w:rsidRPr="0008604E">
              <w:rPr>
                <w:sz w:val="20"/>
                <w:szCs w:val="20"/>
              </w:rPr>
              <w:t xml:space="preserve">i duas vezes, o de vereadores mas isso porque tínhamos um acordo de cooperação técnica e aí nos chamaram para falar o que era o CAU, o que ele fazia, e </w:t>
            </w:r>
            <w:r w:rsidR="003E23A6" w:rsidRPr="0008604E">
              <w:rPr>
                <w:sz w:val="20"/>
                <w:szCs w:val="20"/>
              </w:rPr>
              <w:t>foi falado sobre</w:t>
            </w:r>
            <w:r w:rsidRPr="0008604E">
              <w:rPr>
                <w:sz w:val="20"/>
                <w:szCs w:val="20"/>
              </w:rPr>
              <w:t xml:space="preserve"> concursos públicos que estavam acontecendo em alguns municípios, de ATHIS, e </w:t>
            </w:r>
            <w:r w:rsidR="003E23A6" w:rsidRPr="0008604E">
              <w:rPr>
                <w:sz w:val="20"/>
                <w:szCs w:val="20"/>
              </w:rPr>
              <w:t>acredita</w:t>
            </w:r>
            <w:r w:rsidRPr="0008604E">
              <w:rPr>
                <w:sz w:val="20"/>
                <w:szCs w:val="20"/>
              </w:rPr>
              <w:t xml:space="preserve"> que é uma forma de também mapear esses seminários que essas associações já fazem, porque eles tem que fazer e aí a gente já aproveita o momento que vai ter um bom número de pessoas</w:t>
            </w:r>
            <w:r w:rsidR="003E23A6" w:rsidRPr="0008604E">
              <w:rPr>
                <w:sz w:val="20"/>
                <w:szCs w:val="20"/>
              </w:rPr>
              <w:t>, de gestores,</w:t>
            </w:r>
            <w:r w:rsidRPr="0008604E">
              <w:rPr>
                <w:sz w:val="20"/>
                <w:szCs w:val="20"/>
              </w:rPr>
              <w:t xml:space="preserve"> ali para apresentar</w:t>
            </w:r>
            <w:r w:rsidR="00115414" w:rsidRPr="0008604E">
              <w:rPr>
                <w:sz w:val="20"/>
                <w:szCs w:val="20"/>
              </w:rPr>
              <w:t>mos o CAU e o que os Arquitetos e Urbanistas fazem</w:t>
            </w:r>
            <w:r w:rsidRPr="0008604E">
              <w:rPr>
                <w:sz w:val="20"/>
                <w:szCs w:val="20"/>
              </w:rPr>
              <w:t>.</w:t>
            </w:r>
          </w:p>
          <w:p w14:paraId="3CAE805A" w14:textId="77777777" w:rsidR="00EF2573" w:rsidRPr="00EF2573" w:rsidRDefault="00EF2573" w:rsidP="00EF2573">
            <w:pPr>
              <w:widowControl/>
              <w:suppressAutoHyphens w:val="0"/>
              <w:jc w:val="both"/>
              <w:rPr>
                <w:sz w:val="20"/>
                <w:szCs w:val="20"/>
              </w:rPr>
            </w:pPr>
          </w:p>
          <w:p w14:paraId="0D7ECEF8" w14:textId="53D297BD" w:rsidR="00EF2573" w:rsidRPr="00EF2573" w:rsidRDefault="00EF2573" w:rsidP="00EF2573">
            <w:pPr>
              <w:widowControl/>
              <w:suppressAutoHyphens w:val="0"/>
              <w:jc w:val="both"/>
              <w:rPr>
                <w:sz w:val="20"/>
                <w:szCs w:val="20"/>
              </w:rPr>
            </w:pPr>
            <w:r w:rsidRPr="00EF2573">
              <w:rPr>
                <w:sz w:val="20"/>
                <w:szCs w:val="20"/>
              </w:rPr>
              <w:t xml:space="preserve">A assessora parlamentar </w:t>
            </w:r>
            <w:r w:rsidR="00115414" w:rsidRPr="00EF2573">
              <w:rPr>
                <w:sz w:val="20"/>
                <w:szCs w:val="20"/>
              </w:rPr>
              <w:t xml:space="preserve">PAULA </w:t>
            </w:r>
            <w:r w:rsidRPr="00EF2573">
              <w:rPr>
                <w:sz w:val="20"/>
                <w:szCs w:val="20"/>
              </w:rPr>
              <w:t xml:space="preserve">complementa que este ano estamos em pandemia que muda tudo, mas no ano passado o Governo do Estado organizou em </w:t>
            </w:r>
            <w:r w:rsidR="00115414" w:rsidRPr="00EF2573">
              <w:rPr>
                <w:sz w:val="20"/>
                <w:szCs w:val="20"/>
              </w:rPr>
              <w:t xml:space="preserve">FOZ DO IGUAÇU </w:t>
            </w:r>
            <w:r w:rsidRPr="00EF2573">
              <w:rPr>
                <w:sz w:val="20"/>
                <w:szCs w:val="20"/>
              </w:rPr>
              <w:t xml:space="preserve">o Governo 5.0 que foi um evento para apresentar a todos os </w:t>
            </w:r>
            <w:r w:rsidR="00604FD2">
              <w:rPr>
                <w:sz w:val="20"/>
                <w:szCs w:val="20"/>
              </w:rPr>
              <w:t>M</w:t>
            </w:r>
            <w:r w:rsidRPr="00EF2573">
              <w:rPr>
                <w:sz w:val="20"/>
                <w:szCs w:val="20"/>
              </w:rPr>
              <w:t xml:space="preserve">unicípios, </w:t>
            </w:r>
            <w:r w:rsidR="00604FD2">
              <w:rPr>
                <w:sz w:val="20"/>
                <w:szCs w:val="20"/>
              </w:rPr>
              <w:t>E</w:t>
            </w:r>
            <w:r w:rsidRPr="00EF2573">
              <w:rPr>
                <w:sz w:val="20"/>
                <w:szCs w:val="20"/>
              </w:rPr>
              <w:t xml:space="preserve">xecutivo e </w:t>
            </w:r>
            <w:r w:rsidR="00604FD2">
              <w:rPr>
                <w:sz w:val="20"/>
                <w:szCs w:val="20"/>
              </w:rPr>
              <w:t>L</w:t>
            </w:r>
            <w:r w:rsidRPr="00EF2573">
              <w:rPr>
                <w:sz w:val="20"/>
                <w:szCs w:val="20"/>
              </w:rPr>
              <w:t xml:space="preserve">egislativo as ações do Governo do Estado, e cada secretaria tinha o seu </w:t>
            </w:r>
            <w:r w:rsidRPr="00115414">
              <w:rPr>
                <w:i/>
                <w:iCs/>
                <w:sz w:val="20"/>
                <w:szCs w:val="20"/>
              </w:rPr>
              <w:t>stand</w:t>
            </w:r>
            <w:r w:rsidRPr="00EF2573">
              <w:rPr>
                <w:sz w:val="20"/>
                <w:szCs w:val="20"/>
              </w:rPr>
              <w:t xml:space="preserve">, mostrava seus projetos, e tinham aproximadamente dez mil pessoas em </w:t>
            </w:r>
            <w:r w:rsidR="00115414" w:rsidRPr="00EF2573">
              <w:rPr>
                <w:sz w:val="20"/>
                <w:szCs w:val="20"/>
              </w:rPr>
              <w:t xml:space="preserve">FOZ DO IGUAÇU </w:t>
            </w:r>
            <w:r w:rsidRPr="00EF2573">
              <w:rPr>
                <w:sz w:val="20"/>
                <w:szCs w:val="20"/>
              </w:rPr>
              <w:t xml:space="preserve">fora o </w:t>
            </w:r>
            <w:r w:rsidR="00604FD2">
              <w:rPr>
                <w:sz w:val="20"/>
                <w:szCs w:val="20"/>
              </w:rPr>
              <w:t>L</w:t>
            </w:r>
            <w:r w:rsidRPr="00EF2573">
              <w:rPr>
                <w:sz w:val="20"/>
                <w:szCs w:val="20"/>
              </w:rPr>
              <w:t xml:space="preserve">egislativo e do </w:t>
            </w:r>
            <w:r w:rsidR="00604FD2">
              <w:rPr>
                <w:sz w:val="20"/>
                <w:szCs w:val="20"/>
              </w:rPr>
              <w:t>E</w:t>
            </w:r>
            <w:r w:rsidRPr="00EF2573">
              <w:rPr>
                <w:sz w:val="20"/>
                <w:szCs w:val="20"/>
              </w:rPr>
              <w:t xml:space="preserve">xecutivo. Esse tipo de evento podemos participar se houver uma nova oportunidade, ter um </w:t>
            </w:r>
            <w:r w:rsidRPr="00115414">
              <w:rPr>
                <w:i/>
                <w:iCs/>
                <w:sz w:val="20"/>
                <w:szCs w:val="20"/>
              </w:rPr>
              <w:t>stand</w:t>
            </w:r>
            <w:r w:rsidRPr="00EF2573">
              <w:rPr>
                <w:sz w:val="20"/>
                <w:szCs w:val="20"/>
              </w:rPr>
              <w:t xml:space="preserve"> do Conselho no evento. Isso podemos negociar facilmente. </w:t>
            </w:r>
          </w:p>
          <w:p w14:paraId="54D6C481" w14:textId="77777777" w:rsidR="00EF2573" w:rsidRPr="00EF2573" w:rsidRDefault="00EF2573" w:rsidP="00EF2573">
            <w:pPr>
              <w:widowControl/>
              <w:suppressAutoHyphens w:val="0"/>
              <w:jc w:val="both"/>
              <w:rPr>
                <w:sz w:val="20"/>
                <w:szCs w:val="20"/>
              </w:rPr>
            </w:pPr>
          </w:p>
          <w:p w14:paraId="4E9613CD" w14:textId="16255862" w:rsidR="00DE5E88" w:rsidRPr="003F1982" w:rsidRDefault="00EF2573" w:rsidP="00115414">
            <w:pPr>
              <w:widowControl/>
              <w:suppressAutoHyphens w:val="0"/>
              <w:jc w:val="both"/>
              <w:rPr>
                <w:b/>
                <w:bCs/>
                <w:sz w:val="20"/>
                <w:szCs w:val="20"/>
              </w:rPr>
            </w:pPr>
            <w:r w:rsidRPr="00EF2573">
              <w:rPr>
                <w:sz w:val="20"/>
                <w:szCs w:val="20"/>
              </w:rPr>
              <w:t xml:space="preserve">O conselheiro </w:t>
            </w:r>
            <w:r w:rsidR="00115414" w:rsidRPr="00EF2573">
              <w:rPr>
                <w:sz w:val="20"/>
                <w:szCs w:val="20"/>
              </w:rPr>
              <w:t xml:space="preserve">MAUGHAM </w:t>
            </w:r>
            <w:r w:rsidRPr="00EF2573">
              <w:rPr>
                <w:sz w:val="20"/>
                <w:szCs w:val="20"/>
              </w:rPr>
              <w:t>comenta que disso não podemos ficar de fora.</w:t>
            </w:r>
          </w:p>
        </w:tc>
      </w:tr>
    </w:tbl>
    <w:p w14:paraId="5DBCFA28" w14:textId="4CD9FA11" w:rsidR="00DE5E88" w:rsidRDefault="00DE5E88" w:rsidP="000D6D5B">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00"/>
        <w:gridCol w:w="7454"/>
      </w:tblGrid>
      <w:tr w:rsidR="00B616AB" w:rsidRPr="00A63D9A" w14:paraId="2E266028" w14:textId="77777777" w:rsidTr="002523D8">
        <w:trPr>
          <w:tblHeader/>
          <w:jc w:val="center"/>
        </w:trPr>
        <w:tc>
          <w:tcPr>
            <w:tcW w:w="1843" w:type="dxa"/>
            <w:shd w:val="clear" w:color="auto" w:fill="D9D9D9"/>
          </w:tcPr>
          <w:p w14:paraId="0D51EE0F" w14:textId="62C1751E" w:rsidR="00B616AB" w:rsidRPr="00A63D9A" w:rsidRDefault="001A546B" w:rsidP="002523D8">
            <w:pPr>
              <w:rPr>
                <w:b/>
                <w:bCs/>
                <w:sz w:val="20"/>
                <w:szCs w:val="20"/>
              </w:rPr>
            </w:pPr>
            <w:r>
              <w:rPr>
                <w:b/>
                <w:bCs/>
                <w:sz w:val="20"/>
                <w:szCs w:val="20"/>
              </w:rPr>
              <w:t>3</w:t>
            </w:r>
          </w:p>
        </w:tc>
        <w:tc>
          <w:tcPr>
            <w:tcW w:w="7228" w:type="dxa"/>
            <w:vAlign w:val="center"/>
          </w:tcPr>
          <w:p w14:paraId="147AA643" w14:textId="77777777" w:rsidR="00DD1BB1" w:rsidRPr="00DD1BB1" w:rsidRDefault="00DD1BB1" w:rsidP="00DD1BB1">
            <w:pPr>
              <w:widowControl/>
              <w:shd w:val="clear" w:color="auto" w:fill="FFFFFF"/>
              <w:suppressAutoHyphens w:val="0"/>
              <w:jc w:val="both"/>
              <w:rPr>
                <w:rFonts w:eastAsia="Times New Roman"/>
                <w:b/>
                <w:bCs/>
                <w:color w:val="201F1E"/>
                <w:sz w:val="20"/>
                <w:szCs w:val="20"/>
                <w:lang w:eastAsia="pt-BR"/>
              </w:rPr>
            </w:pPr>
            <w:r w:rsidRPr="00DD1BB1">
              <w:rPr>
                <w:rFonts w:eastAsia="Times New Roman"/>
                <w:b/>
                <w:bCs/>
                <w:color w:val="201F1E"/>
                <w:sz w:val="20"/>
                <w:szCs w:val="20"/>
                <w:lang w:eastAsia="pt-BR"/>
              </w:rPr>
              <w:t>Projeto Prioritário e Coordenador:</w:t>
            </w:r>
          </w:p>
          <w:p w14:paraId="1B267A16" w14:textId="00D84E7A" w:rsidR="0061720B" w:rsidRPr="00DD1BB1" w:rsidRDefault="00DD1BB1" w:rsidP="00DD1BB1">
            <w:pPr>
              <w:widowControl/>
              <w:shd w:val="clear" w:color="auto" w:fill="FFFFFF"/>
              <w:suppressAutoHyphens w:val="0"/>
              <w:jc w:val="both"/>
              <w:rPr>
                <w:rFonts w:eastAsia="Times New Roman"/>
                <w:b/>
                <w:bCs/>
                <w:color w:val="201F1E"/>
                <w:sz w:val="20"/>
                <w:szCs w:val="20"/>
                <w:lang w:eastAsia="pt-BR"/>
              </w:rPr>
            </w:pPr>
            <w:r w:rsidRPr="00DD1BB1">
              <w:rPr>
                <w:rFonts w:eastAsia="Times New Roman"/>
                <w:b/>
                <w:bCs/>
                <w:color w:val="201F1E"/>
                <w:sz w:val="20"/>
                <w:szCs w:val="20"/>
                <w:lang w:eastAsia="pt-BR"/>
              </w:rPr>
              <w:t>ODS e Agenda 2030 – Ormy Leocádio Hutner Junior</w:t>
            </w:r>
          </w:p>
        </w:tc>
      </w:tr>
      <w:tr w:rsidR="00B616AB" w:rsidRPr="007B6383" w14:paraId="78E7FAAF" w14:textId="77777777" w:rsidTr="002523D8">
        <w:trPr>
          <w:jc w:val="center"/>
        </w:trPr>
        <w:tc>
          <w:tcPr>
            <w:tcW w:w="1843" w:type="dxa"/>
            <w:shd w:val="clear" w:color="auto" w:fill="D9D9D9"/>
          </w:tcPr>
          <w:p w14:paraId="1143A0EC" w14:textId="77777777" w:rsidR="00B616AB" w:rsidRPr="007B6383" w:rsidRDefault="00B616AB" w:rsidP="002523D8">
            <w:pPr>
              <w:rPr>
                <w:b/>
                <w:bCs/>
                <w:sz w:val="20"/>
                <w:szCs w:val="20"/>
              </w:rPr>
            </w:pPr>
            <w:r w:rsidRPr="007B6383">
              <w:rPr>
                <w:b/>
                <w:bCs/>
                <w:sz w:val="20"/>
                <w:szCs w:val="20"/>
              </w:rPr>
              <w:t>Fonte</w:t>
            </w:r>
          </w:p>
        </w:tc>
        <w:tc>
          <w:tcPr>
            <w:tcW w:w="7228" w:type="dxa"/>
            <w:vAlign w:val="center"/>
          </w:tcPr>
          <w:p w14:paraId="6A812EA9" w14:textId="43E7ABB8" w:rsidR="00B616AB" w:rsidRPr="00285D1F" w:rsidRDefault="007E4B91" w:rsidP="002523D8">
            <w:pPr>
              <w:rPr>
                <w:sz w:val="20"/>
                <w:szCs w:val="20"/>
              </w:rPr>
            </w:pPr>
            <w:r w:rsidRPr="007E4B91">
              <w:rPr>
                <w:sz w:val="20"/>
                <w:szCs w:val="20"/>
              </w:rPr>
              <w:t>CPUA-CAU/PR</w:t>
            </w:r>
          </w:p>
        </w:tc>
      </w:tr>
      <w:tr w:rsidR="00285D1F" w:rsidRPr="007B6383" w14:paraId="7F007B2E" w14:textId="77777777" w:rsidTr="002523D8">
        <w:trPr>
          <w:jc w:val="center"/>
        </w:trPr>
        <w:tc>
          <w:tcPr>
            <w:tcW w:w="1843" w:type="dxa"/>
            <w:shd w:val="clear" w:color="auto" w:fill="D9D9D9"/>
          </w:tcPr>
          <w:p w14:paraId="7688FDFD" w14:textId="77777777" w:rsidR="00285D1F" w:rsidRPr="007B6383" w:rsidRDefault="00285D1F" w:rsidP="00285D1F">
            <w:pPr>
              <w:rPr>
                <w:b/>
                <w:bCs/>
                <w:sz w:val="20"/>
                <w:szCs w:val="20"/>
              </w:rPr>
            </w:pPr>
            <w:r w:rsidRPr="007B6383">
              <w:rPr>
                <w:b/>
                <w:bCs/>
                <w:sz w:val="20"/>
                <w:szCs w:val="20"/>
              </w:rPr>
              <w:t>Relator</w:t>
            </w:r>
          </w:p>
        </w:tc>
        <w:tc>
          <w:tcPr>
            <w:tcW w:w="7228" w:type="dxa"/>
            <w:vAlign w:val="center"/>
          </w:tcPr>
          <w:p w14:paraId="0084BAD7" w14:textId="06B2474B" w:rsidR="00285D1F" w:rsidRPr="007A7F4B" w:rsidRDefault="00285D1F" w:rsidP="00285D1F">
            <w:pPr>
              <w:rPr>
                <w:bCs/>
                <w:sz w:val="20"/>
                <w:szCs w:val="20"/>
              </w:rPr>
            </w:pPr>
            <w:r>
              <w:rPr>
                <w:bCs/>
                <w:sz w:val="20"/>
                <w:szCs w:val="20"/>
              </w:rPr>
              <w:t xml:space="preserve">Coordenador </w:t>
            </w:r>
            <w:r w:rsidRPr="007A7F4B">
              <w:rPr>
                <w:bCs/>
                <w:sz w:val="20"/>
                <w:szCs w:val="20"/>
              </w:rPr>
              <w:t>Ormy Leocádio Hütner Junior</w:t>
            </w:r>
          </w:p>
        </w:tc>
      </w:tr>
      <w:tr w:rsidR="00285D1F" w:rsidRPr="007B6383" w14:paraId="6C6F862A" w14:textId="77777777" w:rsidTr="002523D8">
        <w:trPr>
          <w:jc w:val="center"/>
        </w:trPr>
        <w:tc>
          <w:tcPr>
            <w:tcW w:w="1843" w:type="dxa"/>
            <w:shd w:val="clear" w:color="auto" w:fill="D9D9D9"/>
          </w:tcPr>
          <w:p w14:paraId="508292F1" w14:textId="77777777" w:rsidR="00285D1F" w:rsidRPr="007B6383" w:rsidRDefault="00285D1F" w:rsidP="00285D1F">
            <w:pPr>
              <w:rPr>
                <w:b/>
                <w:bCs/>
                <w:sz w:val="20"/>
                <w:szCs w:val="20"/>
              </w:rPr>
            </w:pPr>
            <w:r w:rsidRPr="007B6383">
              <w:rPr>
                <w:b/>
                <w:bCs/>
                <w:sz w:val="20"/>
                <w:szCs w:val="20"/>
              </w:rPr>
              <w:t>Encaminhamento</w:t>
            </w:r>
          </w:p>
        </w:tc>
        <w:tc>
          <w:tcPr>
            <w:tcW w:w="7228" w:type="dxa"/>
            <w:vAlign w:val="center"/>
          </w:tcPr>
          <w:p w14:paraId="78A42699" w14:textId="6CB130AB" w:rsidR="004006C2" w:rsidRDefault="004006C2" w:rsidP="004006C2">
            <w:pPr>
              <w:widowControl/>
              <w:suppressAutoHyphens w:val="0"/>
              <w:jc w:val="both"/>
              <w:rPr>
                <w:b/>
                <w:bCs/>
                <w:sz w:val="20"/>
                <w:szCs w:val="20"/>
                <w:u w:val="single"/>
              </w:rPr>
            </w:pPr>
            <w:r w:rsidRPr="000E70EB">
              <w:rPr>
                <w:b/>
                <w:bCs/>
                <w:sz w:val="20"/>
                <w:szCs w:val="20"/>
                <w:u w:val="single"/>
              </w:rPr>
              <w:t>ODS e AGENDA 2030</w:t>
            </w:r>
            <w:r w:rsidR="000E70EB">
              <w:rPr>
                <w:b/>
                <w:bCs/>
                <w:sz w:val="20"/>
                <w:szCs w:val="20"/>
                <w:u w:val="single"/>
              </w:rPr>
              <w:t>:</w:t>
            </w:r>
          </w:p>
          <w:p w14:paraId="4C69B93D" w14:textId="6C629041" w:rsidR="004006C2" w:rsidRPr="004006C2" w:rsidRDefault="004006C2" w:rsidP="004006C2">
            <w:pPr>
              <w:widowControl/>
              <w:suppressAutoHyphens w:val="0"/>
              <w:jc w:val="both"/>
              <w:rPr>
                <w:sz w:val="20"/>
                <w:szCs w:val="20"/>
              </w:rPr>
            </w:pPr>
            <w:r w:rsidRPr="004006C2">
              <w:rPr>
                <w:sz w:val="20"/>
                <w:szCs w:val="20"/>
              </w:rPr>
              <w:t xml:space="preserve">O conselheiro </w:t>
            </w:r>
            <w:r w:rsidR="007A3F08" w:rsidRPr="004006C2">
              <w:rPr>
                <w:sz w:val="20"/>
                <w:szCs w:val="20"/>
              </w:rPr>
              <w:t>ORMY</w:t>
            </w:r>
            <w:r w:rsidR="00E668DF">
              <w:rPr>
                <w:sz w:val="20"/>
                <w:szCs w:val="20"/>
              </w:rPr>
              <w:t xml:space="preserve">, coordenador do assunto, </w:t>
            </w:r>
            <w:r w:rsidR="00430EC2">
              <w:rPr>
                <w:sz w:val="20"/>
                <w:szCs w:val="20"/>
              </w:rPr>
              <w:t>expl</w:t>
            </w:r>
            <w:r w:rsidR="00D829F0">
              <w:rPr>
                <w:sz w:val="20"/>
                <w:szCs w:val="20"/>
              </w:rPr>
              <w:t>icita que v</w:t>
            </w:r>
            <w:r w:rsidRPr="004006C2">
              <w:rPr>
                <w:sz w:val="20"/>
                <w:szCs w:val="20"/>
              </w:rPr>
              <w:t>em desenvolvendo uma série de pesquisas, principalmente de instituições que estão trabalhando no assunto vinculado principalmente ao conceito das cidades. Já entrei em contato com algumas organizações como CIDADE SUSTENTÁVEL</w:t>
            </w:r>
            <w:r w:rsidR="00D829F0">
              <w:rPr>
                <w:sz w:val="20"/>
                <w:szCs w:val="20"/>
              </w:rPr>
              <w:t xml:space="preserve"> e</w:t>
            </w:r>
            <w:r w:rsidRPr="004006C2">
              <w:rPr>
                <w:sz w:val="20"/>
                <w:szCs w:val="20"/>
              </w:rPr>
              <w:t xml:space="preserve"> URBINATI que trabalha com conceito de inovação </w:t>
            </w:r>
            <w:r w:rsidRPr="004006C2">
              <w:rPr>
                <w:sz w:val="20"/>
                <w:szCs w:val="20"/>
              </w:rPr>
              <w:lastRenderedPageBreak/>
              <w:t xml:space="preserve">urbana, inclusão da natureza, também o </w:t>
            </w:r>
            <w:r w:rsidR="007A3F08" w:rsidRPr="000D002E">
              <w:rPr>
                <w:sz w:val="20"/>
                <w:szCs w:val="20"/>
              </w:rPr>
              <w:t>THING</w:t>
            </w:r>
            <w:r w:rsidR="007A3F08" w:rsidRPr="007A3F08">
              <w:rPr>
                <w:color w:val="0070C0"/>
                <w:sz w:val="20"/>
                <w:szCs w:val="20"/>
              </w:rPr>
              <w:t xml:space="preserve"> </w:t>
            </w:r>
            <w:r w:rsidR="007A3F08" w:rsidRPr="004006C2">
              <w:rPr>
                <w:sz w:val="20"/>
                <w:szCs w:val="20"/>
              </w:rPr>
              <w:t>NATURE</w:t>
            </w:r>
            <w:r w:rsidRPr="004006C2">
              <w:rPr>
                <w:sz w:val="20"/>
                <w:szCs w:val="20"/>
              </w:rPr>
              <w:t xml:space="preserve"> que é um órgão da união europeia que trabalha com projetos baseados na natureza e a própria ONU HABITAT e outras agências da ONU</w:t>
            </w:r>
            <w:r w:rsidR="00CC66C5">
              <w:rPr>
                <w:sz w:val="20"/>
                <w:szCs w:val="20"/>
              </w:rPr>
              <w:t xml:space="preserve">, </w:t>
            </w:r>
            <w:r w:rsidRPr="004006C2">
              <w:rPr>
                <w:sz w:val="20"/>
                <w:szCs w:val="20"/>
              </w:rPr>
              <w:t>se houver oportunidade, firmar termos de parcerias técnicas e colocar o Conselho a disposição para trabalhos em conjunto.</w:t>
            </w:r>
          </w:p>
          <w:p w14:paraId="0EF4242B" w14:textId="77777777" w:rsidR="004006C2" w:rsidRPr="004006C2" w:rsidRDefault="004006C2" w:rsidP="004006C2">
            <w:pPr>
              <w:widowControl/>
              <w:suppressAutoHyphens w:val="0"/>
              <w:jc w:val="both"/>
              <w:rPr>
                <w:sz w:val="20"/>
                <w:szCs w:val="20"/>
              </w:rPr>
            </w:pPr>
          </w:p>
          <w:p w14:paraId="471C3247" w14:textId="1C4789AE" w:rsidR="004006C2" w:rsidRPr="004006C2" w:rsidRDefault="004006C2" w:rsidP="004006C2">
            <w:pPr>
              <w:widowControl/>
              <w:suppressAutoHyphens w:val="0"/>
              <w:jc w:val="both"/>
              <w:rPr>
                <w:sz w:val="20"/>
                <w:szCs w:val="20"/>
              </w:rPr>
            </w:pPr>
            <w:r w:rsidRPr="004006C2">
              <w:rPr>
                <w:sz w:val="20"/>
                <w:szCs w:val="20"/>
              </w:rPr>
              <w:t xml:space="preserve">A assessora parlamentar </w:t>
            </w:r>
            <w:r w:rsidR="00CC66C5" w:rsidRPr="004006C2">
              <w:rPr>
                <w:sz w:val="20"/>
                <w:szCs w:val="20"/>
              </w:rPr>
              <w:t xml:space="preserve">PAULA </w:t>
            </w:r>
            <w:r w:rsidRPr="004006C2">
              <w:rPr>
                <w:sz w:val="20"/>
                <w:szCs w:val="20"/>
              </w:rPr>
              <w:t>complementa que o Governo tem núcleo das ODS instalado dentro do Governo do Estado. Adicionalmente sugere verificar o site EXPODUBAI 2020 que era para ter acontecido no final do ano passado</w:t>
            </w:r>
            <w:r w:rsidR="008B7EB1">
              <w:rPr>
                <w:sz w:val="20"/>
                <w:szCs w:val="20"/>
              </w:rPr>
              <w:t>,</w:t>
            </w:r>
            <w:r w:rsidRPr="004006C2">
              <w:rPr>
                <w:sz w:val="20"/>
                <w:szCs w:val="20"/>
              </w:rPr>
              <w:t xml:space="preserve"> mas vai ocorrer, </w:t>
            </w:r>
            <w:r w:rsidR="00D829F0">
              <w:rPr>
                <w:sz w:val="20"/>
                <w:szCs w:val="20"/>
              </w:rPr>
              <w:t>possivelmente</w:t>
            </w:r>
            <w:r w:rsidRPr="004006C2">
              <w:rPr>
                <w:sz w:val="20"/>
                <w:szCs w:val="20"/>
              </w:rPr>
              <w:t>, em final de 2021.</w:t>
            </w:r>
          </w:p>
          <w:p w14:paraId="64C43273" w14:textId="77777777" w:rsidR="004006C2" w:rsidRPr="004006C2" w:rsidRDefault="004006C2" w:rsidP="004006C2">
            <w:pPr>
              <w:widowControl/>
              <w:suppressAutoHyphens w:val="0"/>
              <w:jc w:val="both"/>
              <w:rPr>
                <w:sz w:val="20"/>
                <w:szCs w:val="20"/>
              </w:rPr>
            </w:pPr>
          </w:p>
          <w:p w14:paraId="35CB6C88" w14:textId="3FB6378F" w:rsidR="004006C2" w:rsidRPr="004006C2" w:rsidRDefault="004006C2" w:rsidP="004006C2">
            <w:pPr>
              <w:widowControl/>
              <w:suppressAutoHyphens w:val="0"/>
              <w:jc w:val="both"/>
              <w:rPr>
                <w:sz w:val="20"/>
                <w:szCs w:val="20"/>
              </w:rPr>
            </w:pPr>
            <w:r w:rsidRPr="004006C2">
              <w:rPr>
                <w:sz w:val="20"/>
                <w:szCs w:val="20"/>
              </w:rPr>
              <w:t xml:space="preserve">O conselheiro </w:t>
            </w:r>
            <w:r w:rsidR="00CC66C5" w:rsidRPr="004006C2">
              <w:rPr>
                <w:sz w:val="20"/>
                <w:szCs w:val="20"/>
              </w:rPr>
              <w:t xml:space="preserve">ORMY </w:t>
            </w:r>
            <w:r w:rsidRPr="004006C2">
              <w:rPr>
                <w:sz w:val="20"/>
                <w:szCs w:val="20"/>
              </w:rPr>
              <w:t xml:space="preserve">relata que há uma série de instituições que pretendo entrar em contato para ver se há </w:t>
            </w:r>
            <w:r w:rsidR="00D04D84">
              <w:rPr>
                <w:sz w:val="20"/>
                <w:szCs w:val="20"/>
              </w:rPr>
              <w:t>alguma</w:t>
            </w:r>
            <w:r w:rsidRPr="004006C2">
              <w:rPr>
                <w:sz w:val="20"/>
                <w:szCs w:val="20"/>
              </w:rPr>
              <w:t xml:space="preserve"> viabilidade, e aí vou precisar tendo um primeiro contato positivo, acionar tanto o gabinete, a </w:t>
            </w:r>
            <w:r w:rsidR="00CC66C5" w:rsidRPr="004006C2">
              <w:rPr>
                <w:sz w:val="20"/>
                <w:szCs w:val="20"/>
              </w:rPr>
              <w:t>PAULA</w:t>
            </w:r>
            <w:r w:rsidR="007E6097">
              <w:rPr>
                <w:sz w:val="20"/>
                <w:szCs w:val="20"/>
              </w:rPr>
              <w:t>,</w:t>
            </w:r>
            <w:r w:rsidRPr="004006C2">
              <w:rPr>
                <w:sz w:val="20"/>
                <w:szCs w:val="20"/>
              </w:rPr>
              <w:t xml:space="preserve"> mas também a COA. Considero que em termos de parceria técnica acho que passa pela Comissão para que possamos fazer esse trabalho conjunto com eles. Então dentro desse projeto, além do</w:t>
            </w:r>
            <w:r w:rsidR="00D04D84">
              <w:rPr>
                <w:sz w:val="20"/>
                <w:szCs w:val="20"/>
              </w:rPr>
              <w:t>s</w:t>
            </w:r>
            <w:r w:rsidRPr="004006C2">
              <w:rPr>
                <w:sz w:val="20"/>
                <w:szCs w:val="20"/>
              </w:rPr>
              <w:t xml:space="preserve"> termo</w:t>
            </w:r>
            <w:r w:rsidR="00D04D84">
              <w:rPr>
                <w:sz w:val="20"/>
                <w:szCs w:val="20"/>
              </w:rPr>
              <w:t>s</w:t>
            </w:r>
            <w:r w:rsidRPr="004006C2">
              <w:rPr>
                <w:sz w:val="20"/>
                <w:szCs w:val="20"/>
              </w:rPr>
              <w:t xml:space="preserve"> de cooperação técnica com essas instituições para fazer articulação com gestores e aí talvez tenhamos que chegar em algum momento, fazer uma ação coordenada, para concentrar todas essas demandas</w:t>
            </w:r>
            <w:r w:rsidR="00D04D84">
              <w:rPr>
                <w:sz w:val="20"/>
                <w:szCs w:val="20"/>
              </w:rPr>
              <w:t>. T</w:t>
            </w:r>
            <w:r w:rsidRPr="004006C2">
              <w:rPr>
                <w:sz w:val="20"/>
                <w:szCs w:val="20"/>
              </w:rPr>
              <w:t xml:space="preserve">em a demanda da ATHIS, das questões legislativas de interesse, planos diretores, as questões de riscos e vulnerabilidades que a conselheira </w:t>
            </w:r>
            <w:r w:rsidR="00CC66C5" w:rsidRPr="004006C2">
              <w:rPr>
                <w:sz w:val="20"/>
                <w:szCs w:val="20"/>
              </w:rPr>
              <w:t xml:space="preserve">RAFAELA </w:t>
            </w:r>
            <w:r w:rsidRPr="004006C2">
              <w:rPr>
                <w:sz w:val="20"/>
                <w:szCs w:val="20"/>
              </w:rPr>
              <w:t>vai trabalhar. Se não estrutura</w:t>
            </w:r>
            <w:r w:rsidR="00D04D84">
              <w:rPr>
                <w:sz w:val="20"/>
                <w:szCs w:val="20"/>
              </w:rPr>
              <w:t>rmos</w:t>
            </w:r>
            <w:r w:rsidRPr="004006C2">
              <w:rPr>
                <w:sz w:val="20"/>
                <w:szCs w:val="20"/>
              </w:rPr>
              <w:t xml:space="preserve"> isso tudo e </w:t>
            </w:r>
            <w:r w:rsidR="00D04D84">
              <w:rPr>
                <w:sz w:val="20"/>
                <w:szCs w:val="20"/>
              </w:rPr>
              <w:t>montarmos</w:t>
            </w:r>
            <w:r w:rsidRPr="004006C2">
              <w:rPr>
                <w:sz w:val="20"/>
                <w:szCs w:val="20"/>
              </w:rPr>
              <w:t xml:space="preserve"> uma pauta só com esses representantes para também a cada semana, agora vamos falar de ATHIS, AGENDA 2030, ODS, isso é algo que me ocorreu</w:t>
            </w:r>
            <w:r w:rsidR="00D04D84">
              <w:rPr>
                <w:sz w:val="20"/>
                <w:szCs w:val="20"/>
              </w:rPr>
              <w:t>,</w:t>
            </w:r>
            <w:r w:rsidRPr="004006C2">
              <w:rPr>
                <w:sz w:val="20"/>
                <w:szCs w:val="20"/>
              </w:rPr>
              <w:t xml:space="preserve"> como vamos trabalhar com boa parte dos mesmos atores, associação de municípios, governo estadual, as câmaras legislativas, assembleia, se a gente não faz uma ação coordenada para aproveitar uma agenda e tratar toda a pauta. As vezes fazer uma agenda de cooperação técnica também já englobando todas essas parcerias que o CAU pode tratar com eles ao invés de fragmentar aí é uma questão estratégica que podemos discutir para ver o que é melhor.</w:t>
            </w:r>
          </w:p>
          <w:p w14:paraId="580F64A9" w14:textId="77777777" w:rsidR="004006C2" w:rsidRPr="004006C2" w:rsidRDefault="004006C2" w:rsidP="004006C2">
            <w:pPr>
              <w:widowControl/>
              <w:suppressAutoHyphens w:val="0"/>
              <w:jc w:val="both"/>
              <w:rPr>
                <w:sz w:val="20"/>
                <w:szCs w:val="20"/>
              </w:rPr>
            </w:pPr>
          </w:p>
          <w:p w14:paraId="545E4676" w14:textId="632CD4AD" w:rsidR="00EF2C83" w:rsidRDefault="004006C2" w:rsidP="004006C2">
            <w:pPr>
              <w:widowControl/>
              <w:suppressAutoHyphens w:val="0"/>
              <w:jc w:val="both"/>
              <w:rPr>
                <w:sz w:val="20"/>
                <w:szCs w:val="20"/>
              </w:rPr>
            </w:pPr>
            <w:r w:rsidRPr="004006C2">
              <w:rPr>
                <w:sz w:val="20"/>
                <w:szCs w:val="20"/>
              </w:rPr>
              <w:t>Na gestão passada nós não tínhamos a CPUA e foi aprovado até no orçamento da COA a organização de um encontro CIDADES SUSTENTÁVEIS inclusive com a vinda de um profissional de fora incluindo uma tradução simultânea, era um evento presencial na época mas a princípio tudo leva a crer que não teremos esse evento de forma presencial mas a ideia é que possamos promover um evento com esse foco, acho que hoje se fala muito na questão da sustentabilidade mas também nas cidades pós pandemia e podemos tratar um pouco desse assunto dentro de um evento. Já recebemos um convite da URBINATI que é essa agência localizada na Europa</w:t>
            </w:r>
            <w:r w:rsidR="00E36C6A">
              <w:rPr>
                <w:sz w:val="20"/>
                <w:szCs w:val="20"/>
              </w:rPr>
              <w:t>,</w:t>
            </w:r>
            <w:r w:rsidRPr="004006C2">
              <w:rPr>
                <w:sz w:val="20"/>
                <w:szCs w:val="20"/>
              </w:rPr>
              <w:t xml:space="preserve"> mas que </w:t>
            </w:r>
            <w:r w:rsidR="00EB2E50">
              <w:rPr>
                <w:sz w:val="20"/>
                <w:szCs w:val="20"/>
              </w:rPr>
              <w:t>es</w:t>
            </w:r>
            <w:r w:rsidRPr="004006C2">
              <w:rPr>
                <w:sz w:val="20"/>
                <w:szCs w:val="20"/>
              </w:rPr>
              <w:t>tá com uma ag</w:t>
            </w:r>
            <w:r w:rsidR="00E36C6A">
              <w:rPr>
                <w:sz w:val="20"/>
                <w:szCs w:val="20"/>
              </w:rPr>
              <w:t>ê</w:t>
            </w:r>
            <w:r w:rsidRPr="004006C2">
              <w:rPr>
                <w:sz w:val="20"/>
                <w:szCs w:val="20"/>
              </w:rPr>
              <w:t xml:space="preserve">ncia de observação no Brasil, e </w:t>
            </w:r>
            <w:r w:rsidR="00EB2E50">
              <w:rPr>
                <w:sz w:val="20"/>
                <w:szCs w:val="20"/>
              </w:rPr>
              <w:t>haverá</w:t>
            </w:r>
            <w:r w:rsidRPr="004006C2">
              <w:rPr>
                <w:sz w:val="20"/>
                <w:szCs w:val="20"/>
              </w:rPr>
              <w:t xml:space="preserve"> um evento aqui no Brasil em </w:t>
            </w:r>
            <w:r w:rsidR="00BC1469" w:rsidRPr="004006C2">
              <w:rPr>
                <w:sz w:val="20"/>
                <w:szCs w:val="20"/>
              </w:rPr>
              <w:t>AGOSTO</w:t>
            </w:r>
            <w:r w:rsidRPr="004006C2">
              <w:rPr>
                <w:sz w:val="20"/>
                <w:szCs w:val="20"/>
              </w:rPr>
              <w:t xml:space="preserve">, inclusive é intenção deles </w:t>
            </w:r>
            <w:r w:rsidR="00EB2E50">
              <w:rPr>
                <w:sz w:val="20"/>
                <w:szCs w:val="20"/>
              </w:rPr>
              <w:t>convidar</w:t>
            </w:r>
            <w:r w:rsidRPr="004006C2">
              <w:rPr>
                <w:sz w:val="20"/>
                <w:szCs w:val="20"/>
              </w:rPr>
              <w:t xml:space="preserve"> o CAU para fazer a parte de organização desse evento e eu já encaminhei para o </w:t>
            </w:r>
            <w:r w:rsidR="00BC1469" w:rsidRPr="004006C2">
              <w:rPr>
                <w:sz w:val="20"/>
                <w:szCs w:val="20"/>
              </w:rPr>
              <w:t>PRESIDENTE</w:t>
            </w:r>
            <w:r w:rsidRPr="004006C2">
              <w:rPr>
                <w:sz w:val="20"/>
                <w:szCs w:val="20"/>
              </w:rPr>
              <w:t xml:space="preserve">, também para o </w:t>
            </w:r>
            <w:r w:rsidR="00BC1469" w:rsidRPr="004006C2">
              <w:rPr>
                <w:sz w:val="20"/>
                <w:szCs w:val="20"/>
              </w:rPr>
              <w:t xml:space="preserve">ALISSON </w:t>
            </w:r>
            <w:r w:rsidRPr="004006C2">
              <w:rPr>
                <w:sz w:val="20"/>
                <w:szCs w:val="20"/>
              </w:rPr>
              <w:t xml:space="preserve">algumas questões preliminares. Vão formalizar ainda uma proposta daí as contrapartidas, principalmente para as ações pós-evento. Nós já temos uma atuação com alguns municípios, com a própria </w:t>
            </w:r>
            <w:r w:rsidR="00BC1469" w:rsidRPr="004006C2">
              <w:rPr>
                <w:sz w:val="20"/>
                <w:szCs w:val="20"/>
              </w:rPr>
              <w:t xml:space="preserve">ASSEMBLEIA LEGISLATIVA DO PARANÁ, </w:t>
            </w:r>
            <w:r w:rsidRPr="004006C2">
              <w:rPr>
                <w:sz w:val="20"/>
                <w:szCs w:val="20"/>
              </w:rPr>
              <w:t>aqui eles t</w:t>
            </w:r>
            <w:r w:rsidR="00E36C6A">
              <w:rPr>
                <w:sz w:val="20"/>
                <w:szCs w:val="20"/>
              </w:rPr>
              <w:t>ê</w:t>
            </w:r>
            <w:r w:rsidRPr="004006C2">
              <w:rPr>
                <w:sz w:val="20"/>
                <w:szCs w:val="20"/>
              </w:rPr>
              <w:t xml:space="preserve">m contato com o deputado </w:t>
            </w:r>
            <w:r w:rsidR="00352912" w:rsidRPr="004006C2">
              <w:rPr>
                <w:sz w:val="20"/>
                <w:szCs w:val="20"/>
              </w:rPr>
              <w:t>GOURA</w:t>
            </w:r>
            <w:r w:rsidRPr="004006C2">
              <w:rPr>
                <w:sz w:val="20"/>
                <w:szCs w:val="20"/>
              </w:rPr>
              <w:t>, eles estão tendo uma frente parlamentar para cidades sustentáveis não só a nível estadual e municipa</w:t>
            </w:r>
            <w:r w:rsidR="00EB2E50">
              <w:rPr>
                <w:sz w:val="20"/>
                <w:szCs w:val="20"/>
              </w:rPr>
              <w:t>l</w:t>
            </w:r>
            <w:r w:rsidRPr="004006C2">
              <w:rPr>
                <w:sz w:val="20"/>
                <w:szCs w:val="20"/>
              </w:rPr>
              <w:t>. Penso que um dos objetivos desse projeto da CPUA-</w:t>
            </w:r>
            <w:r w:rsidR="00352912">
              <w:rPr>
                <w:sz w:val="20"/>
                <w:szCs w:val="20"/>
              </w:rPr>
              <w:t>CAU/</w:t>
            </w:r>
            <w:r w:rsidRPr="004006C2">
              <w:rPr>
                <w:sz w:val="20"/>
                <w:szCs w:val="20"/>
              </w:rPr>
              <w:t xml:space="preserve">PR de uma forma geral é estarmos dentro destas frentes tanto parlamentar, </w:t>
            </w:r>
            <w:r w:rsidR="00EB2E50">
              <w:rPr>
                <w:sz w:val="20"/>
                <w:szCs w:val="20"/>
              </w:rPr>
              <w:t>como</w:t>
            </w:r>
            <w:r w:rsidRPr="004006C2">
              <w:rPr>
                <w:sz w:val="20"/>
                <w:szCs w:val="20"/>
              </w:rPr>
              <w:t xml:space="preserve"> também do executivo para servirmos de suporte técnico para os gestores para pensarmos </w:t>
            </w:r>
            <w:r w:rsidR="00EB2E50">
              <w:rPr>
                <w:sz w:val="20"/>
                <w:szCs w:val="20"/>
              </w:rPr>
              <w:t>em</w:t>
            </w:r>
            <w:r w:rsidRPr="004006C2">
              <w:rPr>
                <w:sz w:val="20"/>
                <w:szCs w:val="20"/>
              </w:rPr>
              <w:t xml:space="preserve"> cidades dentro das ODS</w:t>
            </w:r>
            <w:r w:rsidR="00EB2E50">
              <w:rPr>
                <w:sz w:val="20"/>
                <w:szCs w:val="20"/>
              </w:rPr>
              <w:t>,</w:t>
            </w:r>
            <w:r w:rsidRPr="004006C2">
              <w:rPr>
                <w:sz w:val="20"/>
                <w:szCs w:val="20"/>
              </w:rPr>
              <w:t xml:space="preserve"> dentro da Agenda 2030, verificar os indicadores que precisam ser atendidos fazer esse trabalho de base, não só na ODS-11 que trata das comunidades, cidades sustentáveis, mas podemos contribuir como tratamos da questão urbana e ambiental da questão da ATHIS, pode estar inserido na questão da ODS</w:t>
            </w:r>
            <w:r w:rsidR="00EB2E50">
              <w:rPr>
                <w:sz w:val="20"/>
                <w:szCs w:val="20"/>
              </w:rPr>
              <w:t>-</w:t>
            </w:r>
            <w:r w:rsidRPr="004006C2">
              <w:rPr>
                <w:sz w:val="20"/>
                <w:szCs w:val="20"/>
              </w:rPr>
              <w:t xml:space="preserve">3 </w:t>
            </w:r>
            <w:r w:rsidRPr="00352912">
              <w:rPr>
                <w:i/>
                <w:iCs/>
                <w:sz w:val="20"/>
                <w:szCs w:val="20"/>
              </w:rPr>
              <w:t xml:space="preserve">saúde e bem-estar, </w:t>
            </w:r>
            <w:r w:rsidRPr="00247AD1">
              <w:rPr>
                <w:i/>
                <w:iCs/>
                <w:sz w:val="20"/>
                <w:szCs w:val="20"/>
              </w:rPr>
              <w:t>gênero</w:t>
            </w:r>
            <w:r w:rsidRPr="00247AD1">
              <w:rPr>
                <w:sz w:val="20"/>
                <w:szCs w:val="20"/>
              </w:rPr>
              <w:t>,</w:t>
            </w:r>
            <w:r w:rsidRPr="004006C2">
              <w:rPr>
                <w:sz w:val="20"/>
                <w:szCs w:val="20"/>
              </w:rPr>
              <w:t xml:space="preserve"> questão da ODS-5 </w:t>
            </w:r>
            <w:r w:rsidRPr="00247AD1">
              <w:rPr>
                <w:sz w:val="20"/>
                <w:szCs w:val="20"/>
              </w:rPr>
              <w:t>comissão de equidade e gênero</w:t>
            </w:r>
            <w:r w:rsidRPr="004006C2">
              <w:rPr>
                <w:sz w:val="20"/>
                <w:szCs w:val="20"/>
              </w:rPr>
              <w:t xml:space="preserve"> trabalha muito com isso. ODS-6 </w:t>
            </w:r>
            <w:r w:rsidRPr="00247AD1">
              <w:rPr>
                <w:i/>
                <w:iCs/>
                <w:sz w:val="20"/>
                <w:szCs w:val="20"/>
              </w:rPr>
              <w:t>água potável e saneamento</w:t>
            </w:r>
            <w:r w:rsidRPr="004006C2">
              <w:rPr>
                <w:sz w:val="20"/>
                <w:szCs w:val="20"/>
              </w:rPr>
              <w:t xml:space="preserve">. Então cidades sustentáveis tem um foco em trabalhar com infraestrutura verde, soluções baseadas na natureza. E aí podemos ampliar essa frente incluindo os colegas da engenharia para tratar da questão da energia limpa acessível, redução das desigualdades, então um pouco da ATHIS, ela pode entrar numa coisa muito social dentro desta proposta de atuação da Comissão em outras que nós de alguma forma podemos impactar. Então a ideia </w:t>
            </w:r>
            <w:r w:rsidR="00E36C6A">
              <w:rPr>
                <w:sz w:val="20"/>
                <w:szCs w:val="20"/>
              </w:rPr>
              <w:t xml:space="preserve">de </w:t>
            </w:r>
            <w:r w:rsidRPr="004006C2">
              <w:rPr>
                <w:sz w:val="20"/>
                <w:szCs w:val="20"/>
              </w:rPr>
              <w:t>que possamos promover um evento de grande porte no segundo semestre</w:t>
            </w:r>
            <w:r w:rsidR="00E36C6A">
              <w:rPr>
                <w:sz w:val="20"/>
                <w:szCs w:val="20"/>
              </w:rPr>
              <w:t>,</w:t>
            </w:r>
            <w:r w:rsidRPr="004006C2">
              <w:rPr>
                <w:sz w:val="20"/>
                <w:szCs w:val="20"/>
              </w:rPr>
              <w:t xml:space="preserve"> também ao longo do </w:t>
            </w:r>
            <w:r w:rsidRPr="004006C2">
              <w:rPr>
                <w:sz w:val="20"/>
                <w:szCs w:val="20"/>
              </w:rPr>
              <w:lastRenderedPageBreak/>
              <w:t xml:space="preserve">ano </w:t>
            </w:r>
            <w:r w:rsidRPr="00247AD1">
              <w:rPr>
                <w:i/>
                <w:iCs/>
                <w:sz w:val="20"/>
                <w:szCs w:val="20"/>
              </w:rPr>
              <w:t>Lives</w:t>
            </w:r>
            <w:r w:rsidRPr="004006C2">
              <w:rPr>
                <w:sz w:val="20"/>
                <w:szCs w:val="20"/>
              </w:rPr>
              <w:t xml:space="preserve"> como a que fizemos na questão da Resolução CGSIM 64/2020, mas pontuando questões vinculadas ao urbanismo e ao meio ambiente. Nós já colocamos no nosso grupo algumas datas comemorativas para ter isso de uma forma coordenada e a partir daí iniciar. Eu vou elencar nesse projeto as organizações que levantei, e eventualmente, já algum retorno e com a ideia de que apresentaremos esses projetos internamente primeiro, para que todos possam contribuir, complementar, e depois encaminhar para o </w:t>
            </w:r>
            <w:r w:rsidR="00247AD1" w:rsidRPr="004006C2">
              <w:rPr>
                <w:sz w:val="20"/>
                <w:szCs w:val="20"/>
              </w:rPr>
              <w:t>CONSELHO DIRETOR</w:t>
            </w:r>
            <w:r w:rsidRPr="004006C2">
              <w:rPr>
                <w:sz w:val="20"/>
                <w:szCs w:val="20"/>
              </w:rPr>
              <w:t xml:space="preserve">, para o </w:t>
            </w:r>
            <w:r w:rsidR="00247AD1" w:rsidRPr="004006C2">
              <w:rPr>
                <w:sz w:val="20"/>
                <w:szCs w:val="20"/>
              </w:rPr>
              <w:t>GABINETE</w:t>
            </w:r>
            <w:r w:rsidRPr="004006C2">
              <w:rPr>
                <w:sz w:val="20"/>
                <w:szCs w:val="20"/>
              </w:rPr>
              <w:t xml:space="preserve">, para a </w:t>
            </w:r>
            <w:r w:rsidR="00247AD1" w:rsidRPr="004006C2">
              <w:rPr>
                <w:sz w:val="20"/>
                <w:szCs w:val="20"/>
              </w:rPr>
              <w:t xml:space="preserve">PLENÁRIA </w:t>
            </w:r>
            <w:r w:rsidRPr="004006C2">
              <w:rPr>
                <w:sz w:val="20"/>
                <w:szCs w:val="20"/>
              </w:rPr>
              <w:t>para que todos tomem conhecimento.</w:t>
            </w:r>
          </w:p>
          <w:p w14:paraId="0F6FEBF0" w14:textId="77777777" w:rsidR="00D3305C" w:rsidRDefault="00D3305C" w:rsidP="004006C2">
            <w:pPr>
              <w:widowControl/>
              <w:suppressAutoHyphens w:val="0"/>
              <w:jc w:val="both"/>
              <w:rPr>
                <w:sz w:val="20"/>
                <w:szCs w:val="20"/>
              </w:rPr>
            </w:pPr>
          </w:p>
          <w:p w14:paraId="3B7A34DB" w14:textId="5EEF95BC" w:rsidR="00D3305C" w:rsidRPr="00D3305C" w:rsidRDefault="00D3305C" w:rsidP="00D3305C">
            <w:pPr>
              <w:widowControl/>
              <w:suppressAutoHyphens w:val="0"/>
              <w:jc w:val="both"/>
              <w:rPr>
                <w:sz w:val="20"/>
                <w:szCs w:val="20"/>
              </w:rPr>
            </w:pPr>
            <w:r w:rsidRPr="00D3305C">
              <w:rPr>
                <w:sz w:val="20"/>
                <w:szCs w:val="20"/>
              </w:rPr>
              <w:t xml:space="preserve">A assessora parlamentar </w:t>
            </w:r>
            <w:r w:rsidR="00247AD1" w:rsidRPr="00D3305C">
              <w:rPr>
                <w:sz w:val="20"/>
                <w:szCs w:val="20"/>
              </w:rPr>
              <w:t xml:space="preserve">PAULA </w:t>
            </w:r>
            <w:r w:rsidRPr="00D3305C">
              <w:rPr>
                <w:sz w:val="20"/>
                <w:szCs w:val="20"/>
              </w:rPr>
              <w:t xml:space="preserve">comenta ser bastante importante </w:t>
            </w:r>
            <w:r w:rsidR="00F86E1E">
              <w:rPr>
                <w:sz w:val="20"/>
                <w:szCs w:val="20"/>
              </w:rPr>
              <w:t>o</w:t>
            </w:r>
            <w:r w:rsidRPr="00D3305C">
              <w:rPr>
                <w:sz w:val="20"/>
                <w:szCs w:val="20"/>
              </w:rPr>
              <w:t xml:space="preserve"> assunto das ODSs e sustentabilidade e considera que vem de encontro com a parte de inovação de tecnologia e melhoria de qualidade de vida, e tem alguns grupos muito </w:t>
            </w:r>
            <w:r w:rsidR="00F86E1E">
              <w:rPr>
                <w:sz w:val="20"/>
                <w:szCs w:val="20"/>
              </w:rPr>
              <w:t>envolvidos</w:t>
            </w:r>
            <w:r w:rsidRPr="00D3305C">
              <w:rPr>
                <w:sz w:val="20"/>
                <w:szCs w:val="20"/>
              </w:rPr>
              <w:t xml:space="preserve"> nisso e com ideias muito diferentes que podem contribuir com o trabalho do CAU. É um assunto que pode dar bons frutos se conseguirmos permear o conceito de ODS em todo o nosso trabalho na CPUA, considero que vale muito a pena investir nisso.</w:t>
            </w:r>
          </w:p>
          <w:p w14:paraId="5A4A7C97" w14:textId="77777777" w:rsidR="00D3305C" w:rsidRPr="00D3305C" w:rsidRDefault="00D3305C" w:rsidP="00D3305C">
            <w:pPr>
              <w:widowControl/>
              <w:suppressAutoHyphens w:val="0"/>
              <w:jc w:val="both"/>
              <w:rPr>
                <w:sz w:val="20"/>
                <w:szCs w:val="20"/>
              </w:rPr>
            </w:pPr>
          </w:p>
          <w:p w14:paraId="769A8E2F" w14:textId="49B23954" w:rsidR="00D3305C" w:rsidRPr="00D3305C" w:rsidRDefault="00D3305C" w:rsidP="00D3305C">
            <w:pPr>
              <w:widowControl/>
              <w:suppressAutoHyphens w:val="0"/>
              <w:jc w:val="both"/>
              <w:rPr>
                <w:sz w:val="20"/>
                <w:szCs w:val="20"/>
              </w:rPr>
            </w:pPr>
            <w:r w:rsidRPr="00D3305C">
              <w:rPr>
                <w:sz w:val="20"/>
                <w:szCs w:val="20"/>
              </w:rPr>
              <w:t xml:space="preserve">O coordenador </w:t>
            </w:r>
            <w:r w:rsidR="00247AD1" w:rsidRPr="00D3305C">
              <w:rPr>
                <w:sz w:val="20"/>
                <w:szCs w:val="20"/>
              </w:rPr>
              <w:t xml:space="preserve">ORMY </w:t>
            </w:r>
            <w:r w:rsidRPr="00D3305C">
              <w:rPr>
                <w:sz w:val="20"/>
                <w:szCs w:val="20"/>
              </w:rPr>
              <w:t xml:space="preserve">complementa que fará contato posteriormente com a assessora </w:t>
            </w:r>
            <w:r w:rsidR="00247AD1" w:rsidRPr="00D3305C">
              <w:rPr>
                <w:sz w:val="20"/>
                <w:szCs w:val="20"/>
              </w:rPr>
              <w:t xml:space="preserve">PAULA </w:t>
            </w:r>
            <w:r w:rsidRPr="00D3305C">
              <w:rPr>
                <w:sz w:val="20"/>
                <w:szCs w:val="20"/>
              </w:rPr>
              <w:t>para indicação de potenciais parceiros que possam contribuir com possíveis termos de cooperação.</w:t>
            </w:r>
          </w:p>
          <w:p w14:paraId="224D9F68" w14:textId="77777777" w:rsidR="00D3305C" w:rsidRPr="00D3305C" w:rsidRDefault="00D3305C" w:rsidP="00D3305C">
            <w:pPr>
              <w:widowControl/>
              <w:suppressAutoHyphens w:val="0"/>
              <w:jc w:val="both"/>
              <w:rPr>
                <w:sz w:val="20"/>
                <w:szCs w:val="20"/>
              </w:rPr>
            </w:pPr>
            <w:r w:rsidRPr="00D3305C">
              <w:rPr>
                <w:sz w:val="20"/>
                <w:szCs w:val="20"/>
              </w:rPr>
              <w:t xml:space="preserve"> </w:t>
            </w:r>
          </w:p>
          <w:p w14:paraId="16E915DA" w14:textId="2B399873" w:rsidR="00D3305C" w:rsidRPr="00D3305C" w:rsidRDefault="00D3305C" w:rsidP="00D3305C">
            <w:pPr>
              <w:widowControl/>
              <w:suppressAutoHyphens w:val="0"/>
              <w:jc w:val="both"/>
              <w:rPr>
                <w:sz w:val="20"/>
                <w:szCs w:val="20"/>
              </w:rPr>
            </w:pPr>
            <w:r w:rsidRPr="00D3305C">
              <w:rPr>
                <w:sz w:val="20"/>
                <w:szCs w:val="20"/>
              </w:rPr>
              <w:t xml:space="preserve">O conselheiro </w:t>
            </w:r>
            <w:r w:rsidR="00247AD1" w:rsidRPr="00D3305C">
              <w:rPr>
                <w:sz w:val="20"/>
                <w:szCs w:val="20"/>
              </w:rPr>
              <w:t xml:space="preserve">GUSTAVO </w:t>
            </w:r>
            <w:r w:rsidRPr="00D3305C">
              <w:rPr>
                <w:sz w:val="20"/>
                <w:szCs w:val="20"/>
              </w:rPr>
              <w:t>comenta que com relação ao assunto, a COA-</w:t>
            </w:r>
            <w:r w:rsidR="00247AD1">
              <w:rPr>
                <w:sz w:val="20"/>
                <w:szCs w:val="20"/>
              </w:rPr>
              <w:t>CAU/</w:t>
            </w:r>
            <w:r w:rsidRPr="00D3305C">
              <w:rPr>
                <w:sz w:val="20"/>
                <w:szCs w:val="20"/>
              </w:rPr>
              <w:t xml:space="preserve">PR já deliberou por unanimidade pela recomendação à </w:t>
            </w:r>
            <w:r w:rsidR="002D2B83" w:rsidRPr="00D3305C">
              <w:rPr>
                <w:sz w:val="20"/>
                <w:szCs w:val="20"/>
              </w:rPr>
              <w:t xml:space="preserve">PRESIDÊNCIA </w:t>
            </w:r>
            <w:r w:rsidRPr="00D3305C">
              <w:rPr>
                <w:sz w:val="20"/>
                <w:szCs w:val="20"/>
              </w:rPr>
              <w:t xml:space="preserve">do CAU/PR a adesão ao </w:t>
            </w:r>
            <w:r w:rsidR="002D2B83" w:rsidRPr="00D3305C">
              <w:rPr>
                <w:sz w:val="20"/>
                <w:szCs w:val="20"/>
              </w:rPr>
              <w:t xml:space="preserve">PACTO GLOBAL </w:t>
            </w:r>
            <w:r w:rsidR="002D2B83" w:rsidRPr="000D002E">
              <w:rPr>
                <w:sz w:val="20"/>
                <w:szCs w:val="20"/>
              </w:rPr>
              <w:t xml:space="preserve">da ONU </w:t>
            </w:r>
            <w:r w:rsidRPr="00D3305C">
              <w:rPr>
                <w:sz w:val="20"/>
                <w:szCs w:val="20"/>
              </w:rPr>
              <w:t>e que atualmente há uma série de documentos em fase de preenchimento que compõem o processo preparatório para a adesão. Reforça que todos os 17 objetivos são perfeitamente cabíveis ao Conselho de uma forma ou de outra</w:t>
            </w:r>
            <w:r w:rsidR="002D2B83">
              <w:rPr>
                <w:sz w:val="20"/>
                <w:szCs w:val="20"/>
              </w:rPr>
              <w:t>,</w:t>
            </w:r>
            <w:r w:rsidRPr="00D3305C">
              <w:rPr>
                <w:sz w:val="20"/>
                <w:szCs w:val="20"/>
              </w:rPr>
              <w:t xml:space="preserve"> e parabeniza pela ideia.</w:t>
            </w:r>
          </w:p>
          <w:p w14:paraId="06F80119" w14:textId="77777777" w:rsidR="00D3305C" w:rsidRPr="00D3305C" w:rsidRDefault="00D3305C" w:rsidP="00D3305C">
            <w:pPr>
              <w:widowControl/>
              <w:suppressAutoHyphens w:val="0"/>
              <w:jc w:val="both"/>
              <w:rPr>
                <w:sz w:val="20"/>
                <w:szCs w:val="20"/>
              </w:rPr>
            </w:pPr>
          </w:p>
          <w:p w14:paraId="734ED8B2" w14:textId="4E23CC04" w:rsidR="00D3305C" w:rsidRPr="00D3305C" w:rsidRDefault="00D3305C" w:rsidP="00D3305C">
            <w:pPr>
              <w:widowControl/>
              <w:suppressAutoHyphens w:val="0"/>
              <w:jc w:val="both"/>
              <w:rPr>
                <w:sz w:val="20"/>
                <w:szCs w:val="20"/>
              </w:rPr>
            </w:pPr>
            <w:r w:rsidRPr="00D3305C">
              <w:rPr>
                <w:sz w:val="20"/>
                <w:szCs w:val="20"/>
              </w:rPr>
              <w:t xml:space="preserve">A assessora parlamentar </w:t>
            </w:r>
            <w:r w:rsidR="002D2B83" w:rsidRPr="00D3305C">
              <w:rPr>
                <w:sz w:val="20"/>
                <w:szCs w:val="20"/>
              </w:rPr>
              <w:t xml:space="preserve">PAULA </w:t>
            </w:r>
            <w:r w:rsidRPr="00D3305C">
              <w:rPr>
                <w:sz w:val="20"/>
                <w:szCs w:val="20"/>
              </w:rPr>
              <w:t xml:space="preserve">informa que no ano passado o Governo do Estado promoveu um evento onde houve a assinatura da </w:t>
            </w:r>
            <w:r w:rsidR="002D2B83" w:rsidRPr="00D3305C">
              <w:rPr>
                <w:sz w:val="20"/>
                <w:szCs w:val="20"/>
              </w:rPr>
              <w:t xml:space="preserve">CARTA DE VENEZA </w:t>
            </w:r>
            <w:r w:rsidRPr="00D3305C">
              <w:rPr>
                <w:sz w:val="20"/>
                <w:szCs w:val="20"/>
              </w:rPr>
              <w:t xml:space="preserve">a respeito da </w:t>
            </w:r>
            <w:r w:rsidRPr="002D2B83">
              <w:rPr>
                <w:i/>
                <w:iCs/>
                <w:sz w:val="20"/>
                <w:szCs w:val="20"/>
              </w:rPr>
              <w:t>infância e adolescência</w:t>
            </w:r>
            <w:r w:rsidRPr="00D3305C">
              <w:rPr>
                <w:sz w:val="20"/>
                <w:szCs w:val="20"/>
              </w:rPr>
              <w:t xml:space="preserve">, e que a equipe da ONU esteve presente e </w:t>
            </w:r>
            <w:r w:rsidR="007B7EBF">
              <w:rPr>
                <w:sz w:val="20"/>
                <w:szCs w:val="20"/>
              </w:rPr>
              <w:t>foi</w:t>
            </w:r>
            <w:r w:rsidRPr="00D3305C">
              <w:rPr>
                <w:sz w:val="20"/>
                <w:szCs w:val="20"/>
              </w:rPr>
              <w:t xml:space="preserve"> um evento muito bom. E frisa mais uma vez</w:t>
            </w:r>
            <w:r w:rsidR="007B7EBF">
              <w:rPr>
                <w:sz w:val="20"/>
                <w:szCs w:val="20"/>
              </w:rPr>
              <w:t xml:space="preserve"> que,</w:t>
            </w:r>
            <w:r w:rsidRPr="00D3305C">
              <w:rPr>
                <w:sz w:val="20"/>
                <w:szCs w:val="20"/>
              </w:rPr>
              <w:t xml:space="preserve"> se nós definirmos os temas de interesse podemos contatar essas pessoas e acionar cooperações técnicas internacionais também.</w:t>
            </w:r>
          </w:p>
          <w:p w14:paraId="32DC22D8" w14:textId="77777777" w:rsidR="00D3305C" w:rsidRPr="00D3305C" w:rsidRDefault="00D3305C" w:rsidP="00D3305C">
            <w:pPr>
              <w:widowControl/>
              <w:suppressAutoHyphens w:val="0"/>
              <w:jc w:val="both"/>
              <w:rPr>
                <w:sz w:val="20"/>
                <w:szCs w:val="20"/>
              </w:rPr>
            </w:pPr>
          </w:p>
          <w:p w14:paraId="42318DD0" w14:textId="2A879080" w:rsidR="00D3305C" w:rsidRPr="00D3305C" w:rsidRDefault="00D3305C" w:rsidP="00D3305C">
            <w:pPr>
              <w:widowControl/>
              <w:suppressAutoHyphens w:val="0"/>
              <w:jc w:val="both"/>
              <w:rPr>
                <w:sz w:val="20"/>
                <w:szCs w:val="20"/>
              </w:rPr>
            </w:pPr>
            <w:r w:rsidRPr="00D3305C">
              <w:rPr>
                <w:sz w:val="20"/>
                <w:szCs w:val="20"/>
              </w:rPr>
              <w:t xml:space="preserve">A conselheira </w:t>
            </w:r>
            <w:r w:rsidR="00F22719" w:rsidRPr="00D3305C">
              <w:rPr>
                <w:sz w:val="20"/>
                <w:szCs w:val="20"/>
              </w:rPr>
              <w:t xml:space="preserve">LORREINE </w:t>
            </w:r>
            <w:r w:rsidRPr="00D3305C">
              <w:rPr>
                <w:sz w:val="20"/>
                <w:szCs w:val="20"/>
              </w:rPr>
              <w:t xml:space="preserve">comenta que existe no Governo do Estado o </w:t>
            </w:r>
            <w:r w:rsidR="00F22719" w:rsidRPr="00D3305C">
              <w:rPr>
                <w:sz w:val="20"/>
                <w:szCs w:val="20"/>
              </w:rPr>
              <w:t xml:space="preserve">CONSELHO ESTADUAL DE DESENVOLVIMENTO ECONÔMICO E SOCIAL </w:t>
            </w:r>
            <w:r w:rsidRPr="00D3305C">
              <w:rPr>
                <w:sz w:val="20"/>
                <w:szCs w:val="20"/>
              </w:rPr>
              <w:t xml:space="preserve">e que firmou, não saberia dizer através de qual instrumento se foi cooperação, mas o fato é que  o Estado tem uma Missão da OCDE aqui e que tem desenvolvido um trabalho em vários sentidos com todas as Secretarias, então isso existe dentro do Governo do Estado, e depois pode passar o local poque tem uma página específica para isso, e que tem feito um trabalho e desenvolvido inclusive esses de cooperação internacional é uma </w:t>
            </w:r>
            <w:r w:rsidR="00CF70AD">
              <w:rPr>
                <w:sz w:val="20"/>
                <w:szCs w:val="20"/>
              </w:rPr>
              <w:t>m</w:t>
            </w:r>
            <w:r w:rsidRPr="00D3305C">
              <w:rPr>
                <w:sz w:val="20"/>
                <w:szCs w:val="20"/>
              </w:rPr>
              <w:t xml:space="preserve">issão e então teríamos que verificar os desdobramentos que não saberia dizer agora, quais os objetivos e desdobramentos depois desta </w:t>
            </w:r>
            <w:r w:rsidR="00CF70AD">
              <w:rPr>
                <w:sz w:val="20"/>
                <w:szCs w:val="20"/>
              </w:rPr>
              <w:t>m</w:t>
            </w:r>
            <w:r w:rsidRPr="00D3305C">
              <w:rPr>
                <w:sz w:val="20"/>
                <w:szCs w:val="20"/>
              </w:rPr>
              <w:t>issão.</w:t>
            </w:r>
          </w:p>
          <w:p w14:paraId="021A3A22" w14:textId="77777777" w:rsidR="00D3305C" w:rsidRPr="00D3305C" w:rsidRDefault="00D3305C" w:rsidP="00D3305C">
            <w:pPr>
              <w:widowControl/>
              <w:suppressAutoHyphens w:val="0"/>
              <w:jc w:val="both"/>
              <w:rPr>
                <w:sz w:val="20"/>
                <w:szCs w:val="20"/>
              </w:rPr>
            </w:pPr>
          </w:p>
          <w:p w14:paraId="4334EE76" w14:textId="2A312AAD" w:rsidR="00D3305C" w:rsidRPr="00D3305C" w:rsidRDefault="00D3305C" w:rsidP="00D3305C">
            <w:pPr>
              <w:widowControl/>
              <w:suppressAutoHyphens w:val="0"/>
              <w:jc w:val="both"/>
              <w:rPr>
                <w:sz w:val="20"/>
                <w:szCs w:val="20"/>
              </w:rPr>
            </w:pPr>
            <w:r w:rsidRPr="00D3305C">
              <w:rPr>
                <w:sz w:val="20"/>
                <w:szCs w:val="20"/>
              </w:rPr>
              <w:t xml:space="preserve">A assessora parlamentar </w:t>
            </w:r>
            <w:r w:rsidR="00F22719" w:rsidRPr="00D3305C">
              <w:rPr>
                <w:sz w:val="20"/>
                <w:szCs w:val="20"/>
              </w:rPr>
              <w:t xml:space="preserve">PAULA </w:t>
            </w:r>
            <w:r w:rsidRPr="00D3305C">
              <w:rPr>
                <w:sz w:val="20"/>
                <w:szCs w:val="20"/>
              </w:rPr>
              <w:t xml:space="preserve">confirma que realmente há esse </w:t>
            </w:r>
            <w:r w:rsidR="00F22719" w:rsidRPr="00D3305C">
              <w:rPr>
                <w:sz w:val="20"/>
                <w:szCs w:val="20"/>
              </w:rPr>
              <w:t>NÚCLEO NO GOVERNO DO ESTADO</w:t>
            </w:r>
            <w:r w:rsidRPr="00D3305C">
              <w:rPr>
                <w:sz w:val="20"/>
                <w:szCs w:val="20"/>
              </w:rPr>
              <w:t xml:space="preserve">, implantado na </w:t>
            </w:r>
            <w:r w:rsidR="00F22719" w:rsidRPr="00D3305C">
              <w:rPr>
                <w:sz w:val="20"/>
                <w:szCs w:val="20"/>
              </w:rPr>
              <w:t xml:space="preserve">SECRETARIA DE PLANEJAMENTO </w:t>
            </w:r>
            <w:r w:rsidRPr="00D3305C">
              <w:rPr>
                <w:sz w:val="20"/>
                <w:szCs w:val="20"/>
              </w:rPr>
              <w:t xml:space="preserve">e realmente eles têm trabalhado nisso, e inclusive tem contato com a equipe. </w:t>
            </w:r>
          </w:p>
          <w:p w14:paraId="60AD02FA" w14:textId="77777777" w:rsidR="00D3305C" w:rsidRPr="00D3305C" w:rsidRDefault="00D3305C" w:rsidP="00D3305C">
            <w:pPr>
              <w:widowControl/>
              <w:suppressAutoHyphens w:val="0"/>
              <w:jc w:val="both"/>
              <w:rPr>
                <w:sz w:val="20"/>
                <w:szCs w:val="20"/>
              </w:rPr>
            </w:pPr>
          </w:p>
          <w:p w14:paraId="6858270E" w14:textId="1F07897A" w:rsidR="00D3305C" w:rsidRPr="00D3305C" w:rsidRDefault="00D3305C" w:rsidP="00D3305C">
            <w:pPr>
              <w:widowControl/>
              <w:suppressAutoHyphens w:val="0"/>
              <w:jc w:val="both"/>
              <w:rPr>
                <w:sz w:val="20"/>
                <w:szCs w:val="20"/>
              </w:rPr>
            </w:pPr>
            <w:r w:rsidRPr="00D3305C">
              <w:rPr>
                <w:sz w:val="20"/>
                <w:szCs w:val="20"/>
              </w:rPr>
              <w:t xml:space="preserve">E finalizando a reunião, a conselheira </w:t>
            </w:r>
            <w:r w:rsidR="0006191C" w:rsidRPr="00D3305C">
              <w:rPr>
                <w:sz w:val="20"/>
                <w:szCs w:val="20"/>
              </w:rPr>
              <w:t xml:space="preserve">CONSTANÇA </w:t>
            </w:r>
            <w:r w:rsidRPr="00D3305C">
              <w:rPr>
                <w:sz w:val="20"/>
                <w:szCs w:val="20"/>
              </w:rPr>
              <w:t>comenta que o engajamento e as considerações de todos foram ótimas.</w:t>
            </w:r>
          </w:p>
          <w:p w14:paraId="734FC78F" w14:textId="77777777" w:rsidR="00CF70AD" w:rsidRDefault="00CF70AD" w:rsidP="00D3305C">
            <w:pPr>
              <w:widowControl/>
              <w:suppressAutoHyphens w:val="0"/>
              <w:jc w:val="both"/>
              <w:rPr>
                <w:sz w:val="20"/>
                <w:szCs w:val="20"/>
              </w:rPr>
            </w:pPr>
          </w:p>
          <w:p w14:paraId="18DF360E" w14:textId="326DA767" w:rsidR="00D3305C" w:rsidRPr="00D3305C" w:rsidRDefault="00D3305C" w:rsidP="00D3305C">
            <w:pPr>
              <w:widowControl/>
              <w:suppressAutoHyphens w:val="0"/>
              <w:jc w:val="both"/>
              <w:rPr>
                <w:sz w:val="20"/>
                <w:szCs w:val="20"/>
              </w:rPr>
            </w:pPr>
            <w:r w:rsidRPr="00D3305C">
              <w:rPr>
                <w:sz w:val="20"/>
                <w:szCs w:val="20"/>
              </w:rPr>
              <w:t xml:space="preserve">O conselheiro </w:t>
            </w:r>
            <w:r w:rsidR="0006191C" w:rsidRPr="00D3305C">
              <w:rPr>
                <w:sz w:val="20"/>
                <w:szCs w:val="20"/>
              </w:rPr>
              <w:t xml:space="preserve">GUSTAVO </w:t>
            </w:r>
            <w:r w:rsidRPr="00D3305C">
              <w:rPr>
                <w:sz w:val="20"/>
                <w:szCs w:val="20"/>
              </w:rPr>
              <w:t xml:space="preserve">parabeniza o trabalho da Comissão e a evolução da discussão dos temas. </w:t>
            </w:r>
          </w:p>
          <w:p w14:paraId="79A28FB2" w14:textId="4C9659A6" w:rsidR="00D3305C" w:rsidRPr="002F3537" w:rsidRDefault="00D3305C" w:rsidP="00D3305C">
            <w:pPr>
              <w:widowControl/>
              <w:suppressAutoHyphens w:val="0"/>
              <w:jc w:val="both"/>
              <w:rPr>
                <w:sz w:val="20"/>
                <w:szCs w:val="20"/>
              </w:rPr>
            </w:pPr>
            <w:r w:rsidRPr="00D3305C">
              <w:rPr>
                <w:sz w:val="20"/>
                <w:szCs w:val="20"/>
              </w:rPr>
              <w:t xml:space="preserve">O coordenador </w:t>
            </w:r>
            <w:r w:rsidR="0006191C" w:rsidRPr="00D3305C">
              <w:rPr>
                <w:sz w:val="20"/>
                <w:szCs w:val="20"/>
              </w:rPr>
              <w:t xml:space="preserve">ORMY </w:t>
            </w:r>
            <w:r w:rsidRPr="00D3305C">
              <w:rPr>
                <w:sz w:val="20"/>
                <w:szCs w:val="20"/>
              </w:rPr>
              <w:t>agradeceu as contribuições e a presença de todos os participantes da reunião.</w:t>
            </w:r>
          </w:p>
        </w:tc>
      </w:tr>
    </w:tbl>
    <w:p w14:paraId="7AF2A0D0" w14:textId="27F7021A" w:rsidR="00306813" w:rsidRDefault="00306813" w:rsidP="000D6D5B">
      <w:pPr>
        <w:rPr>
          <w:rFonts w:ascii="Times New Roman" w:hAnsi="Times New Roman"/>
          <w:sz w:val="20"/>
          <w:szCs w:val="20"/>
        </w:rPr>
      </w:pPr>
    </w:p>
    <w:p w14:paraId="4A18698D" w14:textId="77777777" w:rsidR="006C56DA" w:rsidRPr="004F110A" w:rsidRDefault="006C56DA" w:rsidP="000D6D5B">
      <w:pPr>
        <w:rPr>
          <w:rFonts w:ascii="Times New Roman" w:hAnsi="Times New Roman"/>
          <w:sz w:val="20"/>
          <w:szCs w:val="20"/>
        </w:rPr>
      </w:pPr>
    </w:p>
    <w:p w14:paraId="40C1FCD8" w14:textId="42F5EDD2" w:rsidR="00E05F2F" w:rsidRPr="0006191C" w:rsidRDefault="00E05F2F" w:rsidP="003E3985">
      <w:pPr>
        <w:shd w:val="clear" w:color="auto" w:fill="D9D9D9"/>
        <w:jc w:val="center"/>
        <w:rPr>
          <w:rStyle w:val="nfaseSutil"/>
          <w:rFonts w:ascii="Times New Roman" w:hAnsi="Times New Roman"/>
          <w:b/>
          <w:i w:val="0"/>
          <w:color w:val="auto"/>
          <w:sz w:val="20"/>
          <w:szCs w:val="20"/>
        </w:rPr>
      </w:pPr>
      <w:r w:rsidRPr="0006191C">
        <w:rPr>
          <w:rStyle w:val="nfaseSutil"/>
          <w:rFonts w:ascii="Times New Roman" w:hAnsi="Times New Roman"/>
          <w:b/>
          <w:i w:val="0"/>
          <w:color w:val="auto"/>
          <w:sz w:val="20"/>
          <w:szCs w:val="20"/>
        </w:rPr>
        <w:t>EXTRA PAUTA</w:t>
      </w:r>
    </w:p>
    <w:p w14:paraId="6D0DBB17" w14:textId="51EBD145" w:rsidR="00E05F2F" w:rsidRPr="004F110A" w:rsidRDefault="00E05F2F" w:rsidP="00E05F2F">
      <w:pPr>
        <w:rPr>
          <w:rFonts w:ascii="Times New Roman" w:hAnsi="Times New Roman"/>
          <w:sz w:val="20"/>
          <w:szCs w:val="20"/>
        </w:rPr>
      </w:pPr>
    </w:p>
    <w:tbl>
      <w:tblPr>
        <w:tblStyle w:val="Tabelacomgrade"/>
        <w:tblW w:w="5000" w:type="pct"/>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00"/>
        <w:gridCol w:w="7454"/>
      </w:tblGrid>
      <w:tr w:rsidR="00D0133C" w:rsidRPr="004F110A" w14:paraId="3B023B5E" w14:textId="77777777" w:rsidTr="00187371">
        <w:trPr>
          <w:trHeight w:val="113"/>
          <w:jc w:val="center"/>
        </w:trPr>
        <w:tc>
          <w:tcPr>
            <w:tcW w:w="1843" w:type="dxa"/>
            <w:shd w:val="clear" w:color="auto" w:fill="D9D9D9"/>
          </w:tcPr>
          <w:p w14:paraId="33299047" w14:textId="4FF54CBD" w:rsidR="00D0133C" w:rsidRPr="004F110A" w:rsidRDefault="00607A3D" w:rsidP="00D0133C">
            <w:pPr>
              <w:rPr>
                <w:b/>
                <w:bCs/>
                <w:sz w:val="20"/>
                <w:szCs w:val="20"/>
              </w:rPr>
            </w:pPr>
            <w:r w:rsidRPr="004F110A">
              <w:rPr>
                <w:b/>
                <w:bCs/>
                <w:sz w:val="20"/>
                <w:szCs w:val="20"/>
              </w:rPr>
              <w:lastRenderedPageBreak/>
              <w:t>5</w:t>
            </w:r>
          </w:p>
        </w:tc>
        <w:tc>
          <w:tcPr>
            <w:tcW w:w="7228" w:type="dxa"/>
            <w:vAlign w:val="center"/>
          </w:tcPr>
          <w:p w14:paraId="02596848" w14:textId="3A37A264" w:rsidR="00D0133C" w:rsidRPr="004F110A" w:rsidRDefault="006C56DA" w:rsidP="00D0133C">
            <w:pPr>
              <w:rPr>
                <w:sz w:val="20"/>
                <w:szCs w:val="20"/>
              </w:rPr>
            </w:pPr>
            <w:r>
              <w:rPr>
                <w:sz w:val="20"/>
                <w:szCs w:val="20"/>
              </w:rPr>
              <w:t>Não houve.</w:t>
            </w:r>
          </w:p>
        </w:tc>
      </w:tr>
      <w:tr w:rsidR="00D0133C" w:rsidRPr="004F110A" w14:paraId="72353F0C" w14:textId="77777777" w:rsidTr="00187371">
        <w:trPr>
          <w:trHeight w:val="113"/>
          <w:jc w:val="center"/>
        </w:trPr>
        <w:tc>
          <w:tcPr>
            <w:tcW w:w="1843" w:type="dxa"/>
            <w:shd w:val="clear" w:color="auto" w:fill="D9D9D9"/>
          </w:tcPr>
          <w:p w14:paraId="0925A32E" w14:textId="3A0BA83F" w:rsidR="00D0133C" w:rsidRPr="004F110A" w:rsidRDefault="00D0133C" w:rsidP="00D0133C">
            <w:pPr>
              <w:rPr>
                <w:b/>
                <w:bCs/>
                <w:sz w:val="20"/>
                <w:szCs w:val="20"/>
              </w:rPr>
            </w:pPr>
            <w:r w:rsidRPr="004F110A">
              <w:rPr>
                <w:b/>
                <w:bCs/>
                <w:sz w:val="20"/>
                <w:szCs w:val="20"/>
              </w:rPr>
              <w:t>Fonte</w:t>
            </w:r>
          </w:p>
        </w:tc>
        <w:tc>
          <w:tcPr>
            <w:tcW w:w="7228" w:type="dxa"/>
            <w:vAlign w:val="center"/>
          </w:tcPr>
          <w:p w14:paraId="5FAC5B3E" w14:textId="0FB8A8FD" w:rsidR="00D0133C" w:rsidRPr="004F110A" w:rsidRDefault="006C56DA" w:rsidP="00D0133C">
            <w:pPr>
              <w:rPr>
                <w:sz w:val="20"/>
                <w:szCs w:val="20"/>
              </w:rPr>
            </w:pPr>
            <w:r>
              <w:rPr>
                <w:sz w:val="20"/>
                <w:szCs w:val="20"/>
              </w:rPr>
              <w:t>Não houve.</w:t>
            </w:r>
          </w:p>
        </w:tc>
      </w:tr>
      <w:tr w:rsidR="00F81310" w:rsidRPr="004F110A" w14:paraId="1ED110FD" w14:textId="77777777" w:rsidTr="00187371">
        <w:trPr>
          <w:trHeight w:val="113"/>
          <w:jc w:val="center"/>
        </w:trPr>
        <w:tc>
          <w:tcPr>
            <w:tcW w:w="1843" w:type="dxa"/>
            <w:shd w:val="clear" w:color="auto" w:fill="D9D9D9"/>
          </w:tcPr>
          <w:p w14:paraId="0CA3CB8A" w14:textId="27F37559" w:rsidR="00F81310" w:rsidRPr="004F110A" w:rsidRDefault="00F81310" w:rsidP="00F81310">
            <w:pPr>
              <w:rPr>
                <w:b/>
                <w:bCs/>
                <w:sz w:val="20"/>
                <w:szCs w:val="20"/>
              </w:rPr>
            </w:pPr>
            <w:r>
              <w:rPr>
                <w:b/>
                <w:bCs/>
                <w:sz w:val="20"/>
                <w:szCs w:val="20"/>
              </w:rPr>
              <w:t>Relator</w:t>
            </w:r>
          </w:p>
        </w:tc>
        <w:tc>
          <w:tcPr>
            <w:tcW w:w="7228" w:type="dxa"/>
            <w:vAlign w:val="center"/>
          </w:tcPr>
          <w:p w14:paraId="7FC0B447" w14:textId="579B0371" w:rsidR="00F81310" w:rsidRPr="004F110A" w:rsidRDefault="006C56DA" w:rsidP="00F81310">
            <w:pPr>
              <w:widowControl/>
              <w:suppressAutoHyphens w:val="0"/>
              <w:jc w:val="both"/>
              <w:rPr>
                <w:sz w:val="20"/>
                <w:szCs w:val="20"/>
              </w:rPr>
            </w:pPr>
            <w:r>
              <w:rPr>
                <w:sz w:val="20"/>
                <w:szCs w:val="20"/>
              </w:rPr>
              <w:t>Não houve</w:t>
            </w:r>
            <w:r w:rsidR="00423457">
              <w:rPr>
                <w:sz w:val="20"/>
                <w:szCs w:val="20"/>
              </w:rPr>
              <w:t>.</w:t>
            </w:r>
          </w:p>
        </w:tc>
      </w:tr>
      <w:tr w:rsidR="00F81310" w:rsidRPr="004F110A" w14:paraId="7E2099D6" w14:textId="77777777" w:rsidTr="00187371">
        <w:trPr>
          <w:trHeight w:val="113"/>
          <w:jc w:val="center"/>
        </w:trPr>
        <w:tc>
          <w:tcPr>
            <w:tcW w:w="1843" w:type="dxa"/>
            <w:shd w:val="clear" w:color="auto" w:fill="D9D9D9"/>
          </w:tcPr>
          <w:p w14:paraId="76B8CF3C" w14:textId="4420A29F" w:rsidR="00F81310" w:rsidRPr="004F110A" w:rsidRDefault="00F81310" w:rsidP="00F81310">
            <w:pPr>
              <w:rPr>
                <w:b/>
                <w:bCs/>
                <w:sz w:val="20"/>
                <w:szCs w:val="20"/>
              </w:rPr>
            </w:pPr>
            <w:r w:rsidRPr="004F110A">
              <w:rPr>
                <w:b/>
                <w:bCs/>
                <w:sz w:val="20"/>
                <w:szCs w:val="20"/>
              </w:rPr>
              <w:t>Encaminhamento</w:t>
            </w:r>
          </w:p>
        </w:tc>
        <w:tc>
          <w:tcPr>
            <w:tcW w:w="7228" w:type="dxa"/>
            <w:vAlign w:val="center"/>
          </w:tcPr>
          <w:p w14:paraId="558583DD" w14:textId="3D21DFFF" w:rsidR="00F81310" w:rsidRPr="004F110A" w:rsidRDefault="00423457" w:rsidP="00947BB8">
            <w:pPr>
              <w:jc w:val="both"/>
              <w:rPr>
                <w:sz w:val="20"/>
                <w:szCs w:val="20"/>
              </w:rPr>
            </w:pPr>
            <w:r>
              <w:rPr>
                <w:sz w:val="20"/>
                <w:szCs w:val="20"/>
              </w:rPr>
              <w:t>Não houve.</w:t>
            </w:r>
          </w:p>
        </w:tc>
      </w:tr>
    </w:tbl>
    <w:p w14:paraId="07944230" w14:textId="77777777" w:rsidR="00434E13" w:rsidRDefault="00434E13" w:rsidP="00434E13">
      <w:pPr>
        <w:jc w:val="center"/>
        <w:rPr>
          <w:rFonts w:ascii="Times New Roman" w:hAnsi="Times New Roman"/>
          <w:sz w:val="22"/>
          <w:szCs w:val="22"/>
        </w:rPr>
      </w:pPr>
    </w:p>
    <w:p w14:paraId="1CBA6AB1" w14:textId="138FB7B0" w:rsidR="00177B06" w:rsidRDefault="00177B06" w:rsidP="00434E13">
      <w:pPr>
        <w:jc w:val="center"/>
        <w:rPr>
          <w:rFonts w:ascii="Times New Roman" w:hAnsi="Times New Roman"/>
          <w:sz w:val="22"/>
          <w:szCs w:val="22"/>
        </w:rPr>
      </w:pPr>
      <w:r>
        <w:rPr>
          <w:rFonts w:ascii="Times New Roman" w:hAnsi="Times New Roman"/>
          <w:sz w:val="22"/>
          <w:szCs w:val="22"/>
        </w:rPr>
        <w:t xml:space="preserve">Curitiba (PR), </w:t>
      </w:r>
      <w:r w:rsidR="00FF3F00">
        <w:rPr>
          <w:rFonts w:ascii="Times New Roman" w:hAnsi="Times New Roman"/>
          <w:sz w:val="22"/>
          <w:szCs w:val="22"/>
        </w:rPr>
        <w:t>26</w:t>
      </w:r>
      <w:r>
        <w:rPr>
          <w:rFonts w:ascii="Times New Roman" w:hAnsi="Times New Roman"/>
          <w:sz w:val="22"/>
          <w:szCs w:val="22"/>
        </w:rPr>
        <w:t xml:space="preserve"> de </w:t>
      </w:r>
      <w:r w:rsidR="00515AEE">
        <w:rPr>
          <w:rFonts w:ascii="Times New Roman" w:hAnsi="Times New Roman"/>
          <w:sz w:val="22"/>
          <w:szCs w:val="22"/>
        </w:rPr>
        <w:t>março</w:t>
      </w:r>
      <w:r>
        <w:rPr>
          <w:rFonts w:ascii="Times New Roman" w:hAnsi="Times New Roman"/>
          <w:sz w:val="22"/>
          <w:szCs w:val="22"/>
        </w:rPr>
        <w:t xml:space="preserve"> de 2021.</w:t>
      </w:r>
    </w:p>
    <w:p w14:paraId="580D6D51" w14:textId="77777777" w:rsidR="00434E13" w:rsidRDefault="00434E13" w:rsidP="00434E13">
      <w:pPr>
        <w:jc w:val="both"/>
        <w:rPr>
          <w:rFonts w:ascii="Times New Roman" w:hAnsi="Times New Roman"/>
          <w:sz w:val="22"/>
          <w:szCs w:val="22"/>
        </w:rPr>
      </w:pPr>
    </w:p>
    <w:p w14:paraId="6183329A" w14:textId="19A7DE72" w:rsidR="005F128E" w:rsidRPr="000C2A60" w:rsidRDefault="005F128E" w:rsidP="00434E13">
      <w:pPr>
        <w:jc w:val="both"/>
        <w:rPr>
          <w:rFonts w:ascii="Times New Roman" w:hAnsi="Times New Roman"/>
          <w:sz w:val="22"/>
          <w:szCs w:val="22"/>
        </w:rPr>
      </w:pPr>
      <w:r w:rsidRPr="000C2A60">
        <w:rPr>
          <w:rFonts w:ascii="Times New Roman" w:hAnsi="Times New Roman"/>
          <w:sz w:val="22"/>
          <w:szCs w:val="22"/>
        </w:rPr>
        <w:t xml:space="preserve">Considerando a autorização do Conselho Diretor, a necessidade de ações cautelosas em defesa da saúde dos membros do Plenário, convidados e colaboradores do Conselho e a implantação de reuniões deliberativas virtuais, </w:t>
      </w:r>
      <w:r w:rsidRPr="000C2A60">
        <w:rPr>
          <w:rFonts w:ascii="Times New Roman" w:hAnsi="Times New Roman"/>
          <w:b/>
          <w:bCs/>
          <w:sz w:val="22"/>
          <w:szCs w:val="22"/>
        </w:rPr>
        <w:t>atesto a veracidade e a autenticidade das informações prestadas</w:t>
      </w:r>
      <w:r w:rsidRPr="000C2A60">
        <w:rPr>
          <w:rFonts w:ascii="Times New Roman" w:hAnsi="Times New Roman"/>
          <w:sz w:val="22"/>
          <w:szCs w:val="22"/>
        </w:rPr>
        <w:t>.</w:t>
      </w:r>
    </w:p>
    <w:p w14:paraId="01392533" w14:textId="3CF469BC" w:rsidR="005F128E" w:rsidRDefault="005F128E" w:rsidP="00434E13">
      <w:pPr>
        <w:widowControl/>
        <w:suppressAutoHyphens w:val="0"/>
        <w:rPr>
          <w:rFonts w:ascii="Times New Roman" w:hAnsi="Times New Roman"/>
          <w:sz w:val="22"/>
          <w:szCs w:val="22"/>
        </w:rPr>
      </w:pPr>
    </w:p>
    <w:p w14:paraId="07892E23" w14:textId="34BBAA37" w:rsidR="00D60883" w:rsidRDefault="00D60883" w:rsidP="00434E13">
      <w:pPr>
        <w:widowControl/>
        <w:suppressAutoHyphens w:val="0"/>
        <w:rPr>
          <w:rFonts w:ascii="Times New Roman" w:hAnsi="Times New Roman"/>
          <w:sz w:val="22"/>
          <w:szCs w:val="22"/>
        </w:rPr>
      </w:pPr>
    </w:p>
    <w:p w14:paraId="1E7DCDFC" w14:textId="5B53F365" w:rsidR="00D60883" w:rsidRDefault="00D60883" w:rsidP="00434E13">
      <w:pPr>
        <w:widowControl/>
        <w:suppressAutoHyphens w:val="0"/>
        <w:rPr>
          <w:rFonts w:ascii="Times New Roman" w:hAnsi="Times New Roman"/>
          <w:sz w:val="22"/>
          <w:szCs w:val="22"/>
        </w:rPr>
      </w:pPr>
    </w:p>
    <w:p w14:paraId="3EAD4208" w14:textId="17CB0CAB" w:rsidR="00D60883" w:rsidRDefault="00D60883" w:rsidP="00434E13">
      <w:pPr>
        <w:widowControl/>
        <w:suppressAutoHyphens w:val="0"/>
        <w:rPr>
          <w:rFonts w:ascii="Times New Roman" w:hAnsi="Times New Roman"/>
          <w:sz w:val="22"/>
          <w:szCs w:val="22"/>
        </w:rPr>
      </w:pPr>
    </w:p>
    <w:p w14:paraId="63B1B4D7" w14:textId="33738934" w:rsidR="00D60883" w:rsidRDefault="00D60883" w:rsidP="00434E13">
      <w:pPr>
        <w:widowControl/>
        <w:suppressAutoHyphens w:val="0"/>
        <w:rPr>
          <w:rFonts w:ascii="Times New Roman" w:hAnsi="Times New Roman"/>
          <w:sz w:val="22"/>
          <w:szCs w:val="22"/>
        </w:rPr>
      </w:pPr>
    </w:p>
    <w:p w14:paraId="72635559" w14:textId="67CE1FC8" w:rsidR="00D60883" w:rsidRDefault="00D60883" w:rsidP="00434E13">
      <w:pPr>
        <w:widowControl/>
        <w:suppressAutoHyphens w:val="0"/>
        <w:rPr>
          <w:rFonts w:ascii="Times New Roman" w:hAnsi="Times New Roman"/>
          <w:sz w:val="22"/>
          <w:szCs w:val="22"/>
        </w:rPr>
      </w:pPr>
    </w:p>
    <w:p w14:paraId="69A61D96" w14:textId="77777777" w:rsidR="00D60883" w:rsidRPr="000C2A60" w:rsidRDefault="00D60883" w:rsidP="00434E13">
      <w:pPr>
        <w:widowControl/>
        <w:suppressAutoHyphens w:val="0"/>
        <w:rPr>
          <w:rFonts w:ascii="Times New Roman" w:hAnsi="Times New Roman"/>
          <w:sz w:val="22"/>
          <w:szCs w:val="22"/>
        </w:rPr>
      </w:pPr>
    </w:p>
    <w:p w14:paraId="0854D48C" w14:textId="77777777" w:rsidR="005F128E" w:rsidRPr="000C2A60" w:rsidRDefault="005F128E" w:rsidP="00434E13">
      <w:pPr>
        <w:widowControl/>
        <w:suppressAutoHyphens w:val="0"/>
        <w:rPr>
          <w:rFonts w:ascii="Times New Roman" w:hAnsi="Times New Roman"/>
          <w:sz w:val="22"/>
          <w:szCs w:val="22"/>
        </w:rPr>
      </w:pPr>
    </w:p>
    <w:p w14:paraId="396AA91F" w14:textId="77777777" w:rsidR="005F128E" w:rsidRPr="000C2A60" w:rsidRDefault="005F128E" w:rsidP="00434E13">
      <w:pPr>
        <w:widowControl/>
        <w:suppressAutoHyphens w:val="0"/>
        <w:rPr>
          <w:rFonts w:ascii="Times New Roman" w:hAnsi="Times New Roman"/>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F128E" w:rsidRPr="000C2A60" w14:paraId="5E863C3E" w14:textId="77777777" w:rsidTr="002523D8">
        <w:tc>
          <w:tcPr>
            <w:tcW w:w="4530" w:type="dxa"/>
            <w:vAlign w:val="center"/>
          </w:tcPr>
          <w:p w14:paraId="7D3EA118" w14:textId="41BA3D6C" w:rsidR="00D2758F" w:rsidRDefault="00D2758F" w:rsidP="00D2758F">
            <w:pPr>
              <w:widowControl/>
              <w:suppressAutoHyphens w:val="0"/>
              <w:jc w:val="center"/>
              <w:rPr>
                <w:b/>
                <w:bCs/>
                <w:sz w:val="22"/>
                <w:szCs w:val="22"/>
              </w:rPr>
            </w:pPr>
            <w:r w:rsidRPr="00D2758F">
              <w:rPr>
                <w:b/>
                <w:bCs/>
                <w:sz w:val="22"/>
                <w:szCs w:val="22"/>
              </w:rPr>
              <w:t xml:space="preserve">ORMY LEOCÁDIO HUTNER JUNIOR </w:t>
            </w:r>
          </w:p>
          <w:p w14:paraId="72526C07" w14:textId="46322D24" w:rsidR="005F128E" w:rsidRPr="000C2A60" w:rsidRDefault="005F128E" w:rsidP="00D2758F">
            <w:pPr>
              <w:widowControl/>
              <w:suppressAutoHyphens w:val="0"/>
              <w:jc w:val="center"/>
              <w:rPr>
                <w:sz w:val="22"/>
                <w:szCs w:val="22"/>
              </w:rPr>
            </w:pPr>
            <w:r w:rsidRPr="000C2A60">
              <w:rPr>
                <w:sz w:val="22"/>
                <w:szCs w:val="22"/>
              </w:rPr>
              <w:t>Coordenador C</w:t>
            </w:r>
            <w:r w:rsidR="00D2758F">
              <w:rPr>
                <w:sz w:val="22"/>
                <w:szCs w:val="22"/>
              </w:rPr>
              <w:t>PUA</w:t>
            </w:r>
            <w:r w:rsidRPr="000C2A60">
              <w:rPr>
                <w:sz w:val="22"/>
                <w:szCs w:val="22"/>
              </w:rPr>
              <w:t>-CAU/PR</w:t>
            </w:r>
          </w:p>
        </w:tc>
        <w:tc>
          <w:tcPr>
            <w:tcW w:w="4531" w:type="dxa"/>
            <w:vAlign w:val="center"/>
          </w:tcPr>
          <w:p w14:paraId="5F074C7D" w14:textId="548B79CF" w:rsidR="005F128E" w:rsidRPr="000C2A60" w:rsidRDefault="00D2758F" w:rsidP="00434E13">
            <w:pPr>
              <w:widowControl/>
              <w:suppressAutoHyphens w:val="0"/>
              <w:jc w:val="center"/>
              <w:rPr>
                <w:b/>
                <w:bCs/>
                <w:sz w:val="22"/>
                <w:szCs w:val="22"/>
              </w:rPr>
            </w:pPr>
            <w:r>
              <w:rPr>
                <w:b/>
                <w:bCs/>
                <w:sz w:val="22"/>
                <w:szCs w:val="22"/>
              </w:rPr>
              <w:t>MARIA BENEDITA HONDA</w:t>
            </w:r>
          </w:p>
          <w:p w14:paraId="360E52AB" w14:textId="769695FF" w:rsidR="005F128E" w:rsidRPr="000C2A60" w:rsidRDefault="005F128E" w:rsidP="00434E13">
            <w:pPr>
              <w:widowControl/>
              <w:suppressAutoHyphens w:val="0"/>
              <w:jc w:val="center"/>
              <w:rPr>
                <w:sz w:val="22"/>
                <w:szCs w:val="22"/>
              </w:rPr>
            </w:pPr>
            <w:r w:rsidRPr="000C2A60">
              <w:rPr>
                <w:sz w:val="22"/>
                <w:szCs w:val="22"/>
              </w:rPr>
              <w:t>Assistente da C</w:t>
            </w:r>
            <w:r w:rsidR="00D2758F">
              <w:rPr>
                <w:sz w:val="22"/>
                <w:szCs w:val="22"/>
              </w:rPr>
              <w:t>PUA</w:t>
            </w:r>
            <w:r w:rsidRPr="000C2A60">
              <w:rPr>
                <w:sz w:val="22"/>
                <w:szCs w:val="22"/>
              </w:rPr>
              <w:t>-CAU/PR</w:t>
            </w:r>
          </w:p>
        </w:tc>
      </w:tr>
    </w:tbl>
    <w:p w14:paraId="64C0C4AB" w14:textId="7C444D7E" w:rsidR="00D0133C" w:rsidRDefault="00D0133C" w:rsidP="00434E13">
      <w:pPr>
        <w:rPr>
          <w:rFonts w:ascii="Times New Roman" w:hAnsi="Times New Roman"/>
          <w:sz w:val="20"/>
          <w:szCs w:val="20"/>
        </w:rPr>
      </w:pPr>
    </w:p>
    <w:p w14:paraId="635DC552" w14:textId="1F67C005" w:rsidR="00434E13" w:rsidRDefault="00434E13" w:rsidP="00434E13">
      <w:pPr>
        <w:rPr>
          <w:rFonts w:ascii="Times New Roman" w:hAnsi="Times New Roman"/>
          <w:sz w:val="20"/>
          <w:szCs w:val="20"/>
        </w:rPr>
      </w:pPr>
    </w:p>
    <w:sectPr w:rsidR="00434E13" w:rsidSect="006D0A13">
      <w:headerReference w:type="default" r:id="rId8"/>
      <w:footerReference w:type="even" r:id="rId9"/>
      <w:footerReference w:type="default" r:id="rId10"/>
      <w:pgSz w:w="11906" w:h="16838" w:code="9"/>
      <w:pgMar w:top="170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819E" w14:textId="77777777" w:rsidR="009C520A" w:rsidRDefault="009C520A" w:rsidP="003710CC">
      <w:r>
        <w:separator/>
      </w:r>
    </w:p>
  </w:endnote>
  <w:endnote w:type="continuationSeparator" w:id="0">
    <w:p w14:paraId="548362A9" w14:textId="77777777" w:rsidR="009C520A" w:rsidRDefault="009C520A"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8F8F" w14:textId="77777777" w:rsidR="00C1417A" w:rsidRDefault="00C1417A" w:rsidP="00B1747A">
    <w:pPr>
      <w:pStyle w:val="Rodap"/>
      <w:spacing w:line="192" w:lineRule="auto"/>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8F90" w14:textId="77777777" w:rsidR="00C1417A" w:rsidRPr="00320662" w:rsidRDefault="00C1417A" w:rsidP="00B1747A">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14:paraId="12008F91" w14:textId="1429285D" w:rsidR="00C1417A" w:rsidRPr="00E0729E" w:rsidRDefault="00C1417A" w:rsidP="00B1747A">
    <w:pPr>
      <w:pStyle w:val="Rodap"/>
      <w:spacing w:line="192" w:lineRule="auto"/>
      <w:ind w:left="-567"/>
      <w:jc w:val="center"/>
      <w:rPr>
        <w:bCs/>
        <w:color w:val="A6A6A6" w:themeColor="background1" w:themeShade="A6"/>
        <w:sz w:val="18"/>
      </w:rPr>
    </w:pPr>
    <w:r w:rsidRPr="00E0729E">
      <w:rPr>
        <w:bCs/>
        <w:color w:val="A6A6A6" w:themeColor="background1" w:themeShade="A6"/>
        <w:sz w:val="18"/>
      </w:rPr>
      <w:t>Sede Av. Nossa Senhora da Luz, 2.530| 80045-360 | Curitiba/PR | Fone: +55(41)3218</w:t>
    </w:r>
    <w:r w:rsidR="008B3383" w:rsidRPr="00E0729E">
      <w:rPr>
        <w:bCs/>
        <w:color w:val="A6A6A6" w:themeColor="background1" w:themeShade="A6"/>
        <w:sz w:val="18"/>
      </w:rPr>
      <w:t>.</w:t>
    </w:r>
    <w:r w:rsidRPr="00E0729E">
      <w:rPr>
        <w:bCs/>
        <w:color w:val="A6A6A6" w:themeColor="background1" w:themeShade="A6"/>
        <w:sz w:val="18"/>
      </w:rPr>
      <w:t>0200</w:t>
    </w:r>
  </w:p>
  <w:p w14:paraId="12008F92" w14:textId="3DF14FD9" w:rsidR="00C1417A" w:rsidRPr="00E0729E" w:rsidRDefault="00B1675A" w:rsidP="00B1747A">
    <w:pPr>
      <w:pStyle w:val="Rodap"/>
      <w:spacing w:line="192" w:lineRule="auto"/>
      <w:ind w:left="-567"/>
      <w:jc w:val="center"/>
      <w:rPr>
        <w:b/>
        <w:color w:val="A6A6A6" w:themeColor="background1" w:themeShade="A6"/>
        <w:sz w:val="18"/>
      </w:rPr>
    </w:pPr>
    <w:r>
      <w:rPr>
        <w:b/>
        <w:color w:val="A6A6A6" w:themeColor="background1" w:themeShade="A6"/>
        <w:sz w:val="18"/>
      </w:rPr>
      <w:t xml:space="preserve">Súmula da Reunião </w:t>
    </w:r>
    <w:r w:rsidR="00140C0F">
      <w:rPr>
        <w:b/>
        <w:color w:val="A6A6A6" w:themeColor="background1" w:themeShade="A6"/>
        <w:sz w:val="18"/>
      </w:rPr>
      <w:t>Extrao</w:t>
    </w:r>
    <w:r>
      <w:rPr>
        <w:b/>
        <w:color w:val="A6A6A6" w:themeColor="background1" w:themeShade="A6"/>
        <w:sz w:val="18"/>
      </w:rPr>
      <w:t>rdinária</w:t>
    </w:r>
    <w:r w:rsidR="002C2DBC">
      <w:rPr>
        <w:b/>
        <w:color w:val="A6A6A6" w:themeColor="background1" w:themeShade="A6"/>
        <w:sz w:val="18"/>
      </w:rPr>
      <w:t xml:space="preserve"> </w:t>
    </w:r>
    <w:r w:rsidR="00C1417A" w:rsidRPr="00E0729E">
      <w:rPr>
        <w:b/>
        <w:color w:val="A6A6A6" w:themeColor="background1" w:themeShade="A6"/>
        <w:sz w:val="18"/>
      </w:rPr>
      <w:t xml:space="preserve">nº </w:t>
    </w:r>
    <w:r w:rsidR="00B3690C">
      <w:rPr>
        <w:b/>
        <w:color w:val="A6A6A6" w:themeColor="background1" w:themeShade="A6"/>
        <w:sz w:val="18"/>
      </w:rPr>
      <w:t>0</w:t>
    </w:r>
    <w:r w:rsidR="00C1417A" w:rsidRPr="00E0729E">
      <w:rPr>
        <w:b/>
        <w:color w:val="A6A6A6" w:themeColor="background1" w:themeShade="A6"/>
        <w:sz w:val="18"/>
      </w:rPr>
      <w:t>0</w:t>
    </w:r>
    <w:r w:rsidR="00140C0F">
      <w:rPr>
        <w:b/>
        <w:color w:val="A6A6A6" w:themeColor="background1" w:themeShade="A6"/>
        <w:sz w:val="18"/>
      </w:rPr>
      <w:t>2</w:t>
    </w:r>
    <w:r w:rsidR="00C1417A" w:rsidRPr="00E0729E">
      <w:rPr>
        <w:b/>
        <w:color w:val="A6A6A6" w:themeColor="background1" w:themeShade="A6"/>
        <w:sz w:val="18"/>
      </w:rPr>
      <w:t>/20</w:t>
    </w:r>
    <w:r w:rsidR="008B3383" w:rsidRPr="00E0729E">
      <w:rPr>
        <w:b/>
        <w:color w:val="A6A6A6" w:themeColor="background1" w:themeShade="A6"/>
        <w:sz w:val="18"/>
      </w:rPr>
      <w:t>2</w:t>
    </w:r>
    <w:r w:rsidR="00C1417A" w:rsidRPr="00E0729E">
      <w:rPr>
        <w:b/>
        <w:color w:val="A6A6A6" w:themeColor="background1" w:themeShade="A6"/>
        <w:sz w:val="18"/>
      </w:rPr>
      <w:t xml:space="preserve">1 </w:t>
    </w:r>
    <w:r>
      <w:rPr>
        <w:b/>
        <w:color w:val="A6A6A6" w:themeColor="background1" w:themeShade="A6"/>
        <w:sz w:val="18"/>
      </w:rPr>
      <w:t>da</w:t>
    </w:r>
    <w:r w:rsidR="00C1417A" w:rsidRPr="00E0729E">
      <w:rPr>
        <w:b/>
        <w:color w:val="A6A6A6" w:themeColor="background1" w:themeShade="A6"/>
        <w:sz w:val="18"/>
      </w:rPr>
      <w:t xml:space="preserve"> </w:t>
    </w:r>
    <w:r w:rsidR="00140C0F">
      <w:rPr>
        <w:b/>
        <w:color w:val="A6A6A6" w:themeColor="background1" w:themeShade="A6"/>
        <w:sz w:val="18"/>
      </w:rPr>
      <w:t>CPUA</w:t>
    </w:r>
    <w:r w:rsidR="008B3383" w:rsidRPr="00E0729E">
      <w:rPr>
        <w:b/>
        <w:color w:val="A6A6A6" w:themeColor="background1" w:themeShade="A6"/>
        <w:sz w:val="18"/>
      </w:rPr>
      <w:t>-CAU</w:t>
    </w:r>
    <w:r w:rsidR="00C1417A" w:rsidRPr="00E0729E">
      <w:rPr>
        <w:b/>
        <w:color w:val="A6A6A6" w:themeColor="background1" w:themeShade="A6"/>
        <w:sz w:val="18"/>
      </w:rPr>
      <w:t xml:space="preserve">/PR, de </w:t>
    </w:r>
    <w:r w:rsidR="008B3383" w:rsidRPr="00E0729E">
      <w:rPr>
        <w:b/>
        <w:color w:val="A6A6A6" w:themeColor="background1" w:themeShade="A6"/>
        <w:sz w:val="18"/>
      </w:rPr>
      <w:t>2</w:t>
    </w:r>
    <w:r w:rsidR="00140C0F">
      <w:rPr>
        <w:b/>
        <w:color w:val="A6A6A6" w:themeColor="background1" w:themeShade="A6"/>
        <w:sz w:val="18"/>
      </w:rPr>
      <w:t>6</w:t>
    </w:r>
    <w:r w:rsidR="00C1417A" w:rsidRPr="00E0729E">
      <w:rPr>
        <w:b/>
        <w:color w:val="A6A6A6" w:themeColor="background1" w:themeShade="A6"/>
        <w:sz w:val="18"/>
      </w:rPr>
      <w:t xml:space="preserve"> de </w:t>
    </w:r>
    <w:r w:rsidR="00140C0F">
      <w:rPr>
        <w:b/>
        <w:color w:val="A6A6A6" w:themeColor="background1" w:themeShade="A6"/>
        <w:sz w:val="18"/>
      </w:rPr>
      <w:t xml:space="preserve">março </w:t>
    </w:r>
    <w:r w:rsidR="00C1417A" w:rsidRPr="00E0729E">
      <w:rPr>
        <w:b/>
        <w:color w:val="A6A6A6" w:themeColor="background1" w:themeShade="A6"/>
        <w:sz w:val="18"/>
      </w:rPr>
      <w:t>de 20</w:t>
    </w:r>
    <w:r w:rsidR="008B3383" w:rsidRPr="00E0729E">
      <w:rPr>
        <w:b/>
        <w:color w:val="A6A6A6" w:themeColor="background1" w:themeShade="A6"/>
        <w:sz w:val="18"/>
      </w:rPr>
      <w:t>21</w:t>
    </w:r>
  </w:p>
  <w:p w14:paraId="12008F93" w14:textId="77777777" w:rsidR="00C1417A" w:rsidRPr="00D020AA" w:rsidRDefault="00084CBE" w:rsidP="00D020AA">
    <w:pPr>
      <w:pStyle w:val="Rodap"/>
      <w:spacing w:line="192" w:lineRule="auto"/>
      <w:ind w:left="-567"/>
      <w:jc w:val="right"/>
      <w:rPr>
        <w:b/>
        <w:color w:val="006666"/>
        <w:sz w:val="18"/>
      </w:rPr>
    </w:pPr>
    <w:r w:rsidRPr="00D020AA">
      <w:rPr>
        <w:b/>
        <w:color w:val="006666"/>
        <w:sz w:val="18"/>
      </w:rPr>
      <w:fldChar w:fldCharType="begin"/>
    </w:r>
    <w:r w:rsidR="00C1417A" w:rsidRPr="00D020AA">
      <w:rPr>
        <w:b/>
        <w:color w:val="006666"/>
        <w:sz w:val="18"/>
      </w:rPr>
      <w:instrText xml:space="preserve"> PAGE   \* MERGEFORMAT </w:instrText>
    </w:r>
    <w:r w:rsidRPr="00D020AA">
      <w:rPr>
        <w:b/>
        <w:color w:val="006666"/>
        <w:sz w:val="18"/>
      </w:rPr>
      <w:fldChar w:fldCharType="separate"/>
    </w:r>
    <w:r w:rsidR="00CB25F9">
      <w:rPr>
        <w:b/>
        <w:noProof/>
        <w:color w:val="006666"/>
        <w:sz w:val="18"/>
      </w:rPr>
      <w:t>3</w:t>
    </w:r>
    <w:r w:rsidRPr="00D020AA">
      <w:rPr>
        <w:b/>
        <w:color w:val="006666"/>
        <w:sz w:val="18"/>
      </w:rPr>
      <w:fldChar w:fldCharType="end"/>
    </w:r>
    <w:r w:rsidR="00C1417A" w:rsidRPr="00005CCF">
      <w:rPr>
        <w:bCs/>
        <w:color w:val="006666"/>
        <w:sz w:val="18"/>
        <w:szCs w:val="18"/>
        <w:vertAlign w:val="subscript"/>
      </w:rPr>
      <w:t>/</w:t>
    </w:r>
    <w:r w:rsidR="00233CF0" w:rsidRPr="00005CCF">
      <w:rPr>
        <w:bCs/>
        <w:noProof/>
        <w:color w:val="006666"/>
        <w:sz w:val="18"/>
        <w:szCs w:val="18"/>
        <w:vertAlign w:val="subscript"/>
      </w:rPr>
      <w:fldChar w:fldCharType="begin"/>
    </w:r>
    <w:r w:rsidR="00233CF0" w:rsidRPr="00005CCF">
      <w:rPr>
        <w:bCs/>
        <w:noProof/>
        <w:color w:val="006666"/>
        <w:sz w:val="18"/>
        <w:szCs w:val="18"/>
        <w:vertAlign w:val="subscript"/>
      </w:rPr>
      <w:instrText xml:space="preserve"> NUMPAGES   \* MERGEFORMAT </w:instrText>
    </w:r>
    <w:r w:rsidR="00233CF0" w:rsidRPr="00005CCF">
      <w:rPr>
        <w:bCs/>
        <w:noProof/>
        <w:color w:val="006666"/>
        <w:sz w:val="18"/>
        <w:szCs w:val="18"/>
        <w:vertAlign w:val="subscript"/>
      </w:rPr>
      <w:fldChar w:fldCharType="separate"/>
    </w:r>
    <w:r w:rsidR="00CB25F9" w:rsidRPr="00005CCF">
      <w:rPr>
        <w:bCs/>
        <w:noProof/>
        <w:color w:val="006666"/>
        <w:sz w:val="18"/>
        <w:szCs w:val="18"/>
        <w:vertAlign w:val="subscript"/>
      </w:rPr>
      <w:t>3</w:t>
    </w:r>
    <w:r w:rsidR="00233CF0" w:rsidRPr="00005CCF">
      <w:rPr>
        <w:bCs/>
        <w:noProof/>
        <w:color w:val="006666"/>
        <w:sz w:val="18"/>
        <w:szCs w:val="1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8E5F" w14:textId="77777777" w:rsidR="009C520A" w:rsidRDefault="009C520A" w:rsidP="003710CC">
      <w:r>
        <w:separator/>
      </w:r>
    </w:p>
  </w:footnote>
  <w:footnote w:type="continuationSeparator" w:id="0">
    <w:p w14:paraId="12B263B8" w14:textId="77777777" w:rsidR="009C520A" w:rsidRDefault="009C520A" w:rsidP="0037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AE0D" w14:textId="22527AF6" w:rsidR="008B3383" w:rsidRDefault="008B3383" w:rsidP="008B3383">
    <w:pPr>
      <w:pStyle w:val="Rodap"/>
      <w:spacing w:line="192" w:lineRule="auto"/>
      <w:ind w:left="-567"/>
      <w:jc w:val="center"/>
      <w:rPr>
        <w:b/>
        <w:color w:val="006666"/>
        <w:sz w:val="18"/>
      </w:rPr>
    </w:pPr>
    <w:r w:rsidRPr="008B3383">
      <w:rPr>
        <w:b/>
        <w:noProof/>
        <w:color w:val="006666"/>
        <w:sz w:val="18"/>
      </w:rPr>
      <w:drawing>
        <wp:anchor distT="0" distB="0" distL="114300" distR="114300" simplePos="0" relativeHeight="251688448" behindDoc="0" locked="0" layoutInCell="1" allowOverlap="1" wp14:anchorId="12008F94" wp14:editId="76E661CF">
          <wp:simplePos x="0" y="0"/>
          <wp:positionH relativeFrom="column">
            <wp:posOffset>-652145</wp:posOffset>
          </wp:positionH>
          <wp:positionV relativeFrom="paragraph">
            <wp:posOffset>-171873</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14:paraId="01067CC4" w14:textId="0A13528C" w:rsidR="008B3383" w:rsidRPr="008B3383" w:rsidRDefault="008B3383" w:rsidP="008B3383">
    <w:pPr>
      <w:pStyle w:val="Rodap"/>
      <w:spacing w:line="192" w:lineRule="auto"/>
      <w:ind w:left="-567"/>
      <w:jc w:val="center"/>
      <w:rPr>
        <w:b/>
        <w:color w:val="006666"/>
        <w:sz w:val="18"/>
      </w:rPr>
    </w:pPr>
  </w:p>
  <w:p w14:paraId="3236C211" w14:textId="77777777" w:rsidR="008B3383" w:rsidRPr="008B3383" w:rsidRDefault="008B3383" w:rsidP="008B3383">
    <w:pPr>
      <w:pStyle w:val="Rodap"/>
      <w:spacing w:line="192" w:lineRule="auto"/>
      <w:ind w:left="-567"/>
      <w:jc w:val="center"/>
      <w:rPr>
        <w:b/>
        <w:color w:val="006666"/>
        <w:sz w:val="18"/>
      </w:rPr>
    </w:pPr>
  </w:p>
  <w:p w14:paraId="5AF8C2F5" w14:textId="70A8B201" w:rsidR="008B3383" w:rsidRPr="005D1F64" w:rsidRDefault="008B3383" w:rsidP="005D1F64">
    <w:pPr>
      <w:pStyle w:val="Rodap"/>
      <w:spacing w:line="192" w:lineRule="auto"/>
      <w:ind w:left="-567" w:firstLine="4111"/>
      <w:rPr>
        <w:bCs/>
        <w:color w:val="006666"/>
        <w:sz w:val="18"/>
      </w:rPr>
    </w:pPr>
    <w:r w:rsidRPr="005D1F64">
      <w:rPr>
        <w:bCs/>
        <w:color w:val="006666"/>
        <w:sz w:val="18"/>
      </w:rPr>
      <w:t xml:space="preserve">Comissão de </w:t>
    </w:r>
    <w:r w:rsidR="00F81802">
      <w:rPr>
        <w:bCs/>
        <w:color w:val="006666"/>
        <w:sz w:val="18"/>
      </w:rPr>
      <w:t xml:space="preserve">Políticas </w:t>
    </w:r>
    <w:r w:rsidR="00BE1D56">
      <w:rPr>
        <w:bCs/>
        <w:color w:val="006666"/>
        <w:sz w:val="18"/>
      </w:rPr>
      <w:t xml:space="preserve">Urbanas e Ambientais </w:t>
    </w:r>
    <w:r w:rsidRPr="005D1F64">
      <w:rPr>
        <w:bCs/>
        <w:color w:val="006666"/>
        <w:sz w:val="18"/>
      </w:rPr>
      <w:t>|</w:t>
    </w:r>
    <w:r w:rsidR="00F81802">
      <w:rPr>
        <w:bCs/>
        <w:color w:val="006666"/>
        <w:sz w:val="18"/>
      </w:rPr>
      <w:t>CPUA</w:t>
    </w:r>
    <w:r w:rsidRPr="005D1F64">
      <w:rPr>
        <w:bCs/>
        <w:color w:val="006666"/>
        <w:sz w:val="18"/>
      </w:rPr>
      <w:t>-CAU/PR</w:t>
    </w:r>
  </w:p>
  <w:p w14:paraId="12008F8E" w14:textId="145C2093" w:rsidR="00C1417A" w:rsidRPr="008B3383" w:rsidRDefault="00C1417A" w:rsidP="008B3383">
    <w:pPr>
      <w:pStyle w:val="Rodap"/>
      <w:spacing w:line="192" w:lineRule="auto"/>
      <w:ind w:left="-567"/>
      <w:jc w:val="center"/>
      <w:rPr>
        <w:b/>
        <w:color w:val="00666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27A34F8"/>
    <w:multiLevelType w:val="hybridMultilevel"/>
    <w:tmpl w:val="3B9EA750"/>
    <w:lvl w:ilvl="0" w:tplc="B096DE1A">
      <w:start w:val="6"/>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392285"/>
    <w:multiLevelType w:val="multilevel"/>
    <w:tmpl w:val="A5285A4A"/>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790444"/>
    <w:multiLevelType w:val="hybridMultilevel"/>
    <w:tmpl w:val="C1B85C32"/>
    <w:lvl w:ilvl="0" w:tplc="75F84C3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7F1052"/>
    <w:multiLevelType w:val="multilevel"/>
    <w:tmpl w:val="DAC8DDA2"/>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720"/>
        </w:tabs>
        <w:ind w:left="720"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134"/>
        </w:tabs>
        <w:ind w:left="0" w:firstLine="1134"/>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D2666"/>
    <w:multiLevelType w:val="hybridMultilevel"/>
    <w:tmpl w:val="A6B0626E"/>
    <w:lvl w:ilvl="0" w:tplc="A07409B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754264"/>
    <w:multiLevelType w:val="multilevel"/>
    <w:tmpl w:val="5F00FEC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AD22B1F"/>
    <w:multiLevelType w:val="hybridMultilevel"/>
    <w:tmpl w:val="5044991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B263B8"/>
    <w:multiLevelType w:val="multilevel"/>
    <w:tmpl w:val="34BC5F50"/>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497D51"/>
    <w:multiLevelType w:val="hybridMultilevel"/>
    <w:tmpl w:val="BF0CB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9B74A4"/>
    <w:multiLevelType w:val="hybridMultilevel"/>
    <w:tmpl w:val="5A9CA38E"/>
    <w:lvl w:ilvl="0" w:tplc="1E90BD1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5BF0FAF"/>
    <w:multiLevelType w:val="multilevel"/>
    <w:tmpl w:val="B71A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9031D6"/>
    <w:multiLevelType w:val="multilevel"/>
    <w:tmpl w:val="C6B4637A"/>
    <w:lvl w:ilvl="0">
      <w:start w:val="10"/>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4040395"/>
    <w:multiLevelType w:val="multilevel"/>
    <w:tmpl w:val="19E6DCDC"/>
    <w:lvl w:ilvl="0">
      <w:start w:val="1"/>
      <w:numFmt w:val="decimal"/>
      <w:lvlText w:val="Artigo %1°."/>
      <w:lvlJc w:val="left"/>
      <w:pPr>
        <w:tabs>
          <w:tab w:val="num" w:pos="454"/>
        </w:tabs>
        <w:ind w:left="340" w:hanging="56"/>
      </w:pPr>
      <w:rPr>
        <w:rFonts w:hint="default"/>
        <w:b/>
      </w:rPr>
    </w:lvl>
    <w:lvl w:ilvl="1">
      <w:start w:val="1"/>
      <w:numFmt w:val="upperRoman"/>
      <w:lvlText w:val="%2 - "/>
      <w:lvlJc w:val="left"/>
      <w:pPr>
        <w:tabs>
          <w:tab w:val="num" w:pos="-1575"/>
        </w:tabs>
        <w:ind w:left="-1575" w:firstLine="2285"/>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1440"/>
        </w:tabs>
        <w:ind w:left="1440" w:firstLine="8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466F66"/>
    <w:multiLevelType w:val="multilevel"/>
    <w:tmpl w:val="34BC5F50"/>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971A91"/>
    <w:multiLevelType w:val="hybridMultilevel"/>
    <w:tmpl w:val="D8ACB9F0"/>
    <w:lvl w:ilvl="0" w:tplc="3B46489C">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3131B3"/>
    <w:multiLevelType w:val="hybridMultilevel"/>
    <w:tmpl w:val="7A3029DC"/>
    <w:lvl w:ilvl="0" w:tplc="29B0B22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B90570"/>
    <w:multiLevelType w:val="hybridMultilevel"/>
    <w:tmpl w:val="B4547416"/>
    <w:lvl w:ilvl="0" w:tplc="6E8EDC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C74277"/>
    <w:multiLevelType w:val="multilevel"/>
    <w:tmpl w:val="F3D245CC"/>
    <w:lvl w:ilvl="0">
      <w:start w:val="11"/>
      <w:numFmt w:val="decimal"/>
      <w:lvlText w:val="Art. %1. "/>
      <w:lvlJc w:val="left"/>
      <w:pPr>
        <w:tabs>
          <w:tab w:val="num" w:pos="567"/>
        </w:tabs>
        <w:ind w:left="0" w:firstLine="567"/>
      </w:pPr>
      <w:rPr>
        <w:rFonts w:hint="default"/>
        <w:b/>
      </w:rPr>
    </w:lvl>
    <w:lvl w:ilvl="1">
      <w:start w:val="1"/>
      <w:numFmt w:val="upperRoman"/>
      <w:lvlText w:val="%2 - "/>
      <w:lvlJc w:val="left"/>
      <w:pPr>
        <w:tabs>
          <w:tab w:val="num" w:pos="720"/>
        </w:tabs>
        <w:ind w:left="0" w:firstLine="720"/>
      </w:pPr>
      <w:rPr>
        <w:rFonts w:hint="default"/>
        <w:b/>
      </w:rPr>
    </w:lvl>
    <w:lvl w:ilvl="2">
      <w:start w:val="1"/>
      <w:numFmt w:val="decimal"/>
      <w:lvlText w:val="§ %3°. "/>
      <w:lvlJc w:val="left"/>
      <w:pPr>
        <w:tabs>
          <w:tab w:val="num" w:pos="720"/>
        </w:tabs>
        <w:ind w:left="0" w:firstLine="720"/>
      </w:pPr>
      <w:rPr>
        <w:rFonts w:hint="default"/>
        <w:b/>
      </w:rPr>
    </w:lvl>
    <w:lvl w:ilvl="3">
      <w:start w:val="1"/>
      <w:numFmt w:val="lowerLetter"/>
      <w:lvlText w:val="%4)   "/>
      <w:lvlJc w:val="left"/>
      <w:pPr>
        <w:tabs>
          <w:tab w:val="num" w:pos="1134"/>
        </w:tabs>
        <w:ind w:left="1134" w:firstLine="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3"/>
  </w:num>
  <w:num w:numId="3">
    <w:abstractNumId w:val="25"/>
  </w:num>
  <w:num w:numId="4">
    <w:abstractNumId w:val="9"/>
  </w:num>
  <w:num w:numId="5">
    <w:abstractNumId w:val="2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6"/>
  </w:num>
  <w:num w:numId="10">
    <w:abstractNumId w:val="32"/>
  </w:num>
  <w:num w:numId="11">
    <w:abstractNumId w:val="15"/>
  </w:num>
  <w:num w:numId="12">
    <w:abstractNumId w:val="0"/>
  </w:num>
  <w:num w:numId="13">
    <w:abstractNumId w:val="31"/>
  </w:num>
  <w:num w:numId="14">
    <w:abstractNumId w:val="28"/>
  </w:num>
  <w:num w:numId="15">
    <w:abstractNumId w:val="6"/>
  </w:num>
  <w:num w:numId="16">
    <w:abstractNumId w:val="30"/>
  </w:num>
  <w:num w:numId="17">
    <w:abstractNumId w:val="13"/>
  </w:num>
  <w:num w:numId="18">
    <w:abstractNumId w:val="10"/>
  </w:num>
  <w:num w:numId="19">
    <w:abstractNumId w:val="17"/>
  </w:num>
  <w:num w:numId="20">
    <w:abstractNumId w:val="2"/>
  </w:num>
  <w:num w:numId="21">
    <w:abstractNumId w:val="7"/>
  </w:num>
  <w:num w:numId="22">
    <w:abstractNumId w:val="4"/>
  </w:num>
  <w:num w:numId="23">
    <w:abstractNumId w:val="18"/>
  </w:num>
  <w:num w:numId="24">
    <w:abstractNumId w:val="33"/>
  </w:num>
  <w:num w:numId="25">
    <w:abstractNumId w:val="19"/>
  </w:num>
  <w:num w:numId="26">
    <w:abstractNumId w:val="14"/>
  </w:num>
  <w:num w:numId="27">
    <w:abstractNumId w:val="26"/>
  </w:num>
  <w:num w:numId="28">
    <w:abstractNumId w:val="8"/>
  </w:num>
  <w:num w:numId="29">
    <w:abstractNumId w:val="11"/>
  </w:num>
  <w:num w:numId="30">
    <w:abstractNumId w:val="22"/>
  </w:num>
  <w:num w:numId="31">
    <w:abstractNumId w:val="5"/>
  </w:num>
  <w:num w:numId="32">
    <w:abstractNumId w:val="27"/>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CC"/>
    <w:rsid w:val="00001679"/>
    <w:rsid w:val="000025A3"/>
    <w:rsid w:val="000040E2"/>
    <w:rsid w:val="00005CCF"/>
    <w:rsid w:val="00006E8D"/>
    <w:rsid w:val="000071DD"/>
    <w:rsid w:val="00010B34"/>
    <w:rsid w:val="00011E56"/>
    <w:rsid w:val="000122A0"/>
    <w:rsid w:val="000126AB"/>
    <w:rsid w:val="00012F30"/>
    <w:rsid w:val="000137C1"/>
    <w:rsid w:val="00014862"/>
    <w:rsid w:val="00014F74"/>
    <w:rsid w:val="00015FD2"/>
    <w:rsid w:val="000173C1"/>
    <w:rsid w:val="00017D30"/>
    <w:rsid w:val="000208EC"/>
    <w:rsid w:val="00021AF4"/>
    <w:rsid w:val="00022414"/>
    <w:rsid w:val="00022D97"/>
    <w:rsid w:val="00023654"/>
    <w:rsid w:val="00024241"/>
    <w:rsid w:val="00027D76"/>
    <w:rsid w:val="00031996"/>
    <w:rsid w:val="000320B8"/>
    <w:rsid w:val="00033F53"/>
    <w:rsid w:val="000342AE"/>
    <w:rsid w:val="0003487E"/>
    <w:rsid w:val="00035968"/>
    <w:rsid w:val="00036BBE"/>
    <w:rsid w:val="0004089C"/>
    <w:rsid w:val="00041726"/>
    <w:rsid w:val="00041F3F"/>
    <w:rsid w:val="00041F4C"/>
    <w:rsid w:val="000437FE"/>
    <w:rsid w:val="00046E07"/>
    <w:rsid w:val="00050565"/>
    <w:rsid w:val="0005063C"/>
    <w:rsid w:val="000507A7"/>
    <w:rsid w:val="0005179E"/>
    <w:rsid w:val="00051DF6"/>
    <w:rsid w:val="000547C3"/>
    <w:rsid w:val="0005548F"/>
    <w:rsid w:val="000570A7"/>
    <w:rsid w:val="0006074B"/>
    <w:rsid w:val="0006191C"/>
    <w:rsid w:val="00061E05"/>
    <w:rsid w:val="00062B1B"/>
    <w:rsid w:val="000653B1"/>
    <w:rsid w:val="00065E73"/>
    <w:rsid w:val="00071894"/>
    <w:rsid w:val="00072001"/>
    <w:rsid w:val="00072911"/>
    <w:rsid w:val="00072B6B"/>
    <w:rsid w:val="00073324"/>
    <w:rsid w:val="00080E06"/>
    <w:rsid w:val="00081803"/>
    <w:rsid w:val="00081F09"/>
    <w:rsid w:val="00083DA2"/>
    <w:rsid w:val="00083F77"/>
    <w:rsid w:val="00084799"/>
    <w:rsid w:val="00084CBE"/>
    <w:rsid w:val="0008604E"/>
    <w:rsid w:val="0008642E"/>
    <w:rsid w:val="00086CE4"/>
    <w:rsid w:val="000871F8"/>
    <w:rsid w:val="00090FF3"/>
    <w:rsid w:val="00091238"/>
    <w:rsid w:val="00091AD2"/>
    <w:rsid w:val="0009235A"/>
    <w:rsid w:val="00093989"/>
    <w:rsid w:val="00093A0F"/>
    <w:rsid w:val="00094431"/>
    <w:rsid w:val="000950B2"/>
    <w:rsid w:val="00095AEA"/>
    <w:rsid w:val="00095D66"/>
    <w:rsid w:val="00095F1A"/>
    <w:rsid w:val="00096A79"/>
    <w:rsid w:val="000A0D42"/>
    <w:rsid w:val="000A1BB1"/>
    <w:rsid w:val="000A3136"/>
    <w:rsid w:val="000A4197"/>
    <w:rsid w:val="000A558B"/>
    <w:rsid w:val="000A5D70"/>
    <w:rsid w:val="000A5E79"/>
    <w:rsid w:val="000A6C7B"/>
    <w:rsid w:val="000B1141"/>
    <w:rsid w:val="000B32D5"/>
    <w:rsid w:val="000B36AC"/>
    <w:rsid w:val="000B4E6D"/>
    <w:rsid w:val="000B54FF"/>
    <w:rsid w:val="000B5E71"/>
    <w:rsid w:val="000B6306"/>
    <w:rsid w:val="000B7DD5"/>
    <w:rsid w:val="000C03D6"/>
    <w:rsid w:val="000C0DD7"/>
    <w:rsid w:val="000C197C"/>
    <w:rsid w:val="000C267D"/>
    <w:rsid w:val="000C38E6"/>
    <w:rsid w:val="000C434A"/>
    <w:rsid w:val="000C6651"/>
    <w:rsid w:val="000C75C1"/>
    <w:rsid w:val="000C7749"/>
    <w:rsid w:val="000D002E"/>
    <w:rsid w:val="000D154F"/>
    <w:rsid w:val="000D166E"/>
    <w:rsid w:val="000D302A"/>
    <w:rsid w:val="000D34C2"/>
    <w:rsid w:val="000D4AE4"/>
    <w:rsid w:val="000D5024"/>
    <w:rsid w:val="000D6D5B"/>
    <w:rsid w:val="000E1110"/>
    <w:rsid w:val="000E11E5"/>
    <w:rsid w:val="000E376F"/>
    <w:rsid w:val="000E4038"/>
    <w:rsid w:val="000E4C77"/>
    <w:rsid w:val="000E526F"/>
    <w:rsid w:val="000E70EB"/>
    <w:rsid w:val="000E7555"/>
    <w:rsid w:val="000F11DE"/>
    <w:rsid w:val="000F1628"/>
    <w:rsid w:val="000F2243"/>
    <w:rsid w:val="000F29AE"/>
    <w:rsid w:val="000F45F6"/>
    <w:rsid w:val="000F561E"/>
    <w:rsid w:val="00101DD1"/>
    <w:rsid w:val="00102420"/>
    <w:rsid w:val="00104179"/>
    <w:rsid w:val="00104604"/>
    <w:rsid w:val="00105141"/>
    <w:rsid w:val="00105416"/>
    <w:rsid w:val="001066E0"/>
    <w:rsid w:val="0010770E"/>
    <w:rsid w:val="00110100"/>
    <w:rsid w:val="00110787"/>
    <w:rsid w:val="00110DA4"/>
    <w:rsid w:val="00112FB8"/>
    <w:rsid w:val="0011374B"/>
    <w:rsid w:val="00115414"/>
    <w:rsid w:val="0011649D"/>
    <w:rsid w:val="001167D7"/>
    <w:rsid w:val="0011696B"/>
    <w:rsid w:val="00116F5B"/>
    <w:rsid w:val="00120F50"/>
    <w:rsid w:val="00121575"/>
    <w:rsid w:val="00121A02"/>
    <w:rsid w:val="00121DE8"/>
    <w:rsid w:val="00122233"/>
    <w:rsid w:val="001223AC"/>
    <w:rsid w:val="00122603"/>
    <w:rsid w:val="00123749"/>
    <w:rsid w:val="0012395B"/>
    <w:rsid w:val="00125F57"/>
    <w:rsid w:val="00126A30"/>
    <w:rsid w:val="00126EB0"/>
    <w:rsid w:val="00132345"/>
    <w:rsid w:val="00132963"/>
    <w:rsid w:val="00132DC1"/>
    <w:rsid w:val="00133063"/>
    <w:rsid w:val="001340E0"/>
    <w:rsid w:val="00134185"/>
    <w:rsid w:val="0013420D"/>
    <w:rsid w:val="001354F8"/>
    <w:rsid w:val="00135A83"/>
    <w:rsid w:val="00136116"/>
    <w:rsid w:val="00136A4E"/>
    <w:rsid w:val="00136B8C"/>
    <w:rsid w:val="00140C0F"/>
    <w:rsid w:val="00141929"/>
    <w:rsid w:val="00141D36"/>
    <w:rsid w:val="001432DD"/>
    <w:rsid w:val="0014453F"/>
    <w:rsid w:val="001452AC"/>
    <w:rsid w:val="00146154"/>
    <w:rsid w:val="001476BF"/>
    <w:rsid w:val="00154C92"/>
    <w:rsid w:val="00155382"/>
    <w:rsid w:val="0015582B"/>
    <w:rsid w:val="00156D3A"/>
    <w:rsid w:val="00160CF6"/>
    <w:rsid w:val="0016152A"/>
    <w:rsid w:val="00162D1B"/>
    <w:rsid w:val="00163F91"/>
    <w:rsid w:val="001642F5"/>
    <w:rsid w:val="0016519B"/>
    <w:rsid w:val="00165396"/>
    <w:rsid w:val="00165A80"/>
    <w:rsid w:val="00167D32"/>
    <w:rsid w:val="00170187"/>
    <w:rsid w:val="0017107B"/>
    <w:rsid w:val="00171266"/>
    <w:rsid w:val="0017257F"/>
    <w:rsid w:val="001731DE"/>
    <w:rsid w:val="001735D0"/>
    <w:rsid w:val="00173EB2"/>
    <w:rsid w:val="001744E0"/>
    <w:rsid w:val="0017451F"/>
    <w:rsid w:val="001750A1"/>
    <w:rsid w:val="00175A28"/>
    <w:rsid w:val="00176A51"/>
    <w:rsid w:val="00177B06"/>
    <w:rsid w:val="001807B3"/>
    <w:rsid w:val="0018150C"/>
    <w:rsid w:val="00181EC5"/>
    <w:rsid w:val="001849CD"/>
    <w:rsid w:val="00184E28"/>
    <w:rsid w:val="0018578B"/>
    <w:rsid w:val="001857AD"/>
    <w:rsid w:val="00185CB3"/>
    <w:rsid w:val="00187371"/>
    <w:rsid w:val="0018774F"/>
    <w:rsid w:val="00190465"/>
    <w:rsid w:val="00192ABF"/>
    <w:rsid w:val="0019355B"/>
    <w:rsid w:val="00193C20"/>
    <w:rsid w:val="00197D5E"/>
    <w:rsid w:val="001A207F"/>
    <w:rsid w:val="001A3489"/>
    <w:rsid w:val="001A3A72"/>
    <w:rsid w:val="001A3C05"/>
    <w:rsid w:val="001A546B"/>
    <w:rsid w:val="001A66F1"/>
    <w:rsid w:val="001A7289"/>
    <w:rsid w:val="001B1191"/>
    <w:rsid w:val="001B18BE"/>
    <w:rsid w:val="001B1964"/>
    <w:rsid w:val="001B2A4A"/>
    <w:rsid w:val="001B4A11"/>
    <w:rsid w:val="001B4C30"/>
    <w:rsid w:val="001B501F"/>
    <w:rsid w:val="001B58E8"/>
    <w:rsid w:val="001B6AC0"/>
    <w:rsid w:val="001C0872"/>
    <w:rsid w:val="001C1ED9"/>
    <w:rsid w:val="001C2DE9"/>
    <w:rsid w:val="001C38BC"/>
    <w:rsid w:val="001C42B0"/>
    <w:rsid w:val="001C4A7A"/>
    <w:rsid w:val="001C4BFB"/>
    <w:rsid w:val="001C5F94"/>
    <w:rsid w:val="001C60F8"/>
    <w:rsid w:val="001C6925"/>
    <w:rsid w:val="001C7219"/>
    <w:rsid w:val="001C7A86"/>
    <w:rsid w:val="001D107E"/>
    <w:rsid w:val="001D35E0"/>
    <w:rsid w:val="001D54D8"/>
    <w:rsid w:val="001D5838"/>
    <w:rsid w:val="001D76D0"/>
    <w:rsid w:val="001E04D9"/>
    <w:rsid w:val="001E371D"/>
    <w:rsid w:val="001E47C7"/>
    <w:rsid w:val="001E69A7"/>
    <w:rsid w:val="001E6F37"/>
    <w:rsid w:val="001F0B0E"/>
    <w:rsid w:val="001F1E3F"/>
    <w:rsid w:val="001F284B"/>
    <w:rsid w:val="001F323A"/>
    <w:rsid w:val="001F5747"/>
    <w:rsid w:val="001F5EF2"/>
    <w:rsid w:val="001F5F83"/>
    <w:rsid w:val="001F6C70"/>
    <w:rsid w:val="001F763E"/>
    <w:rsid w:val="00201FF7"/>
    <w:rsid w:val="002024BD"/>
    <w:rsid w:val="002027CA"/>
    <w:rsid w:val="002043D4"/>
    <w:rsid w:val="002048DC"/>
    <w:rsid w:val="00205000"/>
    <w:rsid w:val="002057C6"/>
    <w:rsid w:val="002122D5"/>
    <w:rsid w:val="00212A01"/>
    <w:rsid w:val="00217D1B"/>
    <w:rsid w:val="002209A8"/>
    <w:rsid w:val="00221136"/>
    <w:rsid w:val="0022164E"/>
    <w:rsid w:val="00223CCF"/>
    <w:rsid w:val="00225687"/>
    <w:rsid w:val="002273D1"/>
    <w:rsid w:val="002318E1"/>
    <w:rsid w:val="00232E36"/>
    <w:rsid w:val="00233586"/>
    <w:rsid w:val="002336C2"/>
    <w:rsid w:val="00233CF0"/>
    <w:rsid w:val="00235D0F"/>
    <w:rsid w:val="00236667"/>
    <w:rsid w:val="00236908"/>
    <w:rsid w:val="002370F8"/>
    <w:rsid w:val="00237875"/>
    <w:rsid w:val="00240CFD"/>
    <w:rsid w:val="0024103E"/>
    <w:rsid w:val="002414B5"/>
    <w:rsid w:val="0024236A"/>
    <w:rsid w:val="00242638"/>
    <w:rsid w:val="00243D88"/>
    <w:rsid w:val="00244538"/>
    <w:rsid w:val="00246856"/>
    <w:rsid w:val="00247AD1"/>
    <w:rsid w:val="00247CCD"/>
    <w:rsid w:val="0025093E"/>
    <w:rsid w:val="00251663"/>
    <w:rsid w:val="00252EF6"/>
    <w:rsid w:val="0025336D"/>
    <w:rsid w:val="00253740"/>
    <w:rsid w:val="002541C7"/>
    <w:rsid w:val="002542EA"/>
    <w:rsid w:val="0025662B"/>
    <w:rsid w:val="00262739"/>
    <w:rsid w:val="002655A8"/>
    <w:rsid w:val="00265AE6"/>
    <w:rsid w:val="0026760A"/>
    <w:rsid w:val="00272C70"/>
    <w:rsid w:val="00273609"/>
    <w:rsid w:val="0027671E"/>
    <w:rsid w:val="0028211E"/>
    <w:rsid w:val="00283A5E"/>
    <w:rsid w:val="00284441"/>
    <w:rsid w:val="00284BD3"/>
    <w:rsid w:val="002852C4"/>
    <w:rsid w:val="002857CD"/>
    <w:rsid w:val="00285D1F"/>
    <w:rsid w:val="00285E73"/>
    <w:rsid w:val="0028745B"/>
    <w:rsid w:val="00291557"/>
    <w:rsid w:val="00291CC7"/>
    <w:rsid w:val="00294974"/>
    <w:rsid w:val="00295E30"/>
    <w:rsid w:val="00296358"/>
    <w:rsid w:val="002A0490"/>
    <w:rsid w:val="002A14CC"/>
    <w:rsid w:val="002A1ECA"/>
    <w:rsid w:val="002A210E"/>
    <w:rsid w:val="002A232E"/>
    <w:rsid w:val="002A3089"/>
    <w:rsid w:val="002A331C"/>
    <w:rsid w:val="002A3B0B"/>
    <w:rsid w:val="002A3FB5"/>
    <w:rsid w:val="002A4EFE"/>
    <w:rsid w:val="002A61CA"/>
    <w:rsid w:val="002A6CB6"/>
    <w:rsid w:val="002B0351"/>
    <w:rsid w:val="002B0496"/>
    <w:rsid w:val="002B2E6F"/>
    <w:rsid w:val="002B33A8"/>
    <w:rsid w:val="002B4E98"/>
    <w:rsid w:val="002B7FA4"/>
    <w:rsid w:val="002C1470"/>
    <w:rsid w:val="002C147D"/>
    <w:rsid w:val="002C2911"/>
    <w:rsid w:val="002C2DBC"/>
    <w:rsid w:val="002C4349"/>
    <w:rsid w:val="002C4DFD"/>
    <w:rsid w:val="002C52D2"/>
    <w:rsid w:val="002C565A"/>
    <w:rsid w:val="002C59F4"/>
    <w:rsid w:val="002C5C93"/>
    <w:rsid w:val="002C5D7A"/>
    <w:rsid w:val="002C67E4"/>
    <w:rsid w:val="002C6EF7"/>
    <w:rsid w:val="002C71E4"/>
    <w:rsid w:val="002C73FA"/>
    <w:rsid w:val="002D054E"/>
    <w:rsid w:val="002D127E"/>
    <w:rsid w:val="002D19DD"/>
    <w:rsid w:val="002D2B83"/>
    <w:rsid w:val="002D37CB"/>
    <w:rsid w:val="002D6875"/>
    <w:rsid w:val="002D6E95"/>
    <w:rsid w:val="002D7F1D"/>
    <w:rsid w:val="002E17D3"/>
    <w:rsid w:val="002E389C"/>
    <w:rsid w:val="002E3C51"/>
    <w:rsid w:val="002F24DC"/>
    <w:rsid w:val="002F3031"/>
    <w:rsid w:val="002F3537"/>
    <w:rsid w:val="002F43F5"/>
    <w:rsid w:val="002F6F3E"/>
    <w:rsid w:val="002F708C"/>
    <w:rsid w:val="002F7501"/>
    <w:rsid w:val="00301749"/>
    <w:rsid w:val="00303446"/>
    <w:rsid w:val="00303832"/>
    <w:rsid w:val="00304624"/>
    <w:rsid w:val="00304F64"/>
    <w:rsid w:val="00305527"/>
    <w:rsid w:val="00306813"/>
    <w:rsid w:val="00306914"/>
    <w:rsid w:val="00307CAE"/>
    <w:rsid w:val="00310140"/>
    <w:rsid w:val="00310A0D"/>
    <w:rsid w:val="00310DDE"/>
    <w:rsid w:val="00312F2C"/>
    <w:rsid w:val="00313514"/>
    <w:rsid w:val="0031454E"/>
    <w:rsid w:val="003167A5"/>
    <w:rsid w:val="0031785C"/>
    <w:rsid w:val="00320077"/>
    <w:rsid w:val="00320662"/>
    <w:rsid w:val="00321371"/>
    <w:rsid w:val="00321C55"/>
    <w:rsid w:val="0032322C"/>
    <w:rsid w:val="00324174"/>
    <w:rsid w:val="00324A87"/>
    <w:rsid w:val="0032553B"/>
    <w:rsid w:val="00325732"/>
    <w:rsid w:val="003272FD"/>
    <w:rsid w:val="00327DDD"/>
    <w:rsid w:val="00330187"/>
    <w:rsid w:val="003313CC"/>
    <w:rsid w:val="003314DF"/>
    <w:rsid w:val="0033167A"/>
    <w:rsid w:val="00331C3E"/>
    <w:rsid w:val="00331DB8"/>
    <w:rsid w:val="0033276A"/>
    <w:rsid w:val="00333681"/>
    <w:rsid w:val="003339B5"/>
    <w:rsid w:val="00333AB1"/>
    <w:rsid w:val="00334ABF"/>
    <w:rsid w:val="0034132E"/>
    <w:rsid w:val="00342063"/>
    <w:rsid w:val="0034282F"/>
    <w:rsid w:val="003453FF"/>
    <w:rsid w:val="003459C8"/>
    <w:rsid w:val="00345C7A"/>
    <w:rsid w:val="00346B7C"/>
    <w:rsid w:val="0034729B"/>
    <w:rsid w:val="003474EC"/>
    <w:rsid w:val="00347524"/>
    <w:rsid w:val="003509A7"/>
    <w:rsid w:val="00351597"/>
    <w:rsid w:val="0035196E"/>
    <w:rsid w:val="00352912"/>
    <w:rsid w:val="00352EA1"/>
    <w:rsid w:val="00353E8E"/>
    <w:rsid w:val="0035461F"/>
    <w:rsid w:val="00355CB5"/>
    <w:rsid w:val="00356758"/>
    <w:rsid w:val="00356D91"/>
    <w:rsid w:val="0036004A"/>
    <w:rsid w:val="0036148D"/>
    <w:rsid w:val="003621E4"/>
    <w:rsid w:val="003629A9"/>
    <w:rsid w:val="003636C7"/>
    <w:rsid w:val="00363F00"/>
    <w:rsid w:val="0036427F"/>
    <w:rsid w:val="00366868"/>
    <w:rsid w:val="00371065"/>
    <w:rsid w:val="003710CC"/>
    <w:rsid w:val="003737D0"/>
    <w:rsid w:val="00374DE2"/>
    <w:rsid w:val="00377226"/>
    <w:rsid w:val="003772BA"/>
    <w:rsid w:val="00377DCA"/>
    <w:rsid w:val="0038106D"/>
    <w:rsid w:val="00381E87"/>
    <w:rsid w:val="00387EB5"/>
    <w:rsid w:val="00391A45"/>
    <w:rsid w:val="00391A99"/>
    <w:rsid w:val="0039281A"/>
    <w:rsid w:val="003928C5"/>
    <w:rsid w:val="00393F52"/>
    <w:rsid w:val="00394CE8"/>
    <w:rsid w:val="00394EA3"/>
    <w:rsid w:val="00396AEB"/>
    <w:rsid w:val="00397D14"/>
    <w:rsid w:val="00397FF6"/>
    <w:rsid w:val="003A136F"/>
    <w:rsid w:val="003A17EE"/>
    <w:rsid w:val="003A1EC9"/>
    <w:rsid w:val="003A2232"/>
    <w:rsid w:val="003A3449"/>
    <w:rsid w:val="003A3D4A"/>
    <w:rsid w:val="003A3EC5"/>
    <w:rsid w:val="003A4117"/>
    <w:rsid w:val="003A47CC"/>
    <w:rsid w:val="003A74F7"/>
    <w:rsid w:val="003A78DC"/>
    <w:rsid w:val="003B0522"/>
    <w:rsid w:val="003B3B9B"/>
    <w:rsid w:val="003B4052"/>
    <w:rsid w:val="003B5503"/>
    <w:rsid w:val="003B73BB"/>
    <w:rsid w:val="003B783B"/>
    <w:rsid w:val="003C1C4D"/>
    <w:rsid w:val="003C3723"/>
    <w:rsid w:val="003C3B11"/>
    <w:rsid w:val="003C457C"/>
    <w:rsid w:val="003C5AE4"/>
    <w:rsid w:val="003C7554"/>
    <w:rsid w:val="003C7693"/>
    <w:rsid w:val="003D0BC7"/>
    <w:rsid w:val="003D192B"/>
    <w:rsid w:val="003D249E"/>
    <w:rsid w:val="003D48AF"/>
    <w:rsid w:val="003D6BA1"/>
    <w:rsid w:val="003E03C3"/>
    <w:rsid w:val="003E0757"/>
    <w:rsid w:val="003E20C3"/>
    <w:rsid w:val="003E23A6"/>
    <w:rsid w:val="003E286F"/>
    <w:rsid w:val="003E29F7"/>
    <w:rsid w:val="003E2C8F"/>
    <w:rsid w:val="003E3985"/>
    <w:rsid w:val="003E464E"/>
    <w:rsid w:val="003E71CE"/>
    <w:rsid w:val="003F0E9F"/>
    <w:rsid w:val="003F1982"/>
    <w:rsid w:val="003F1D4B"/>
    <w:rsid w:val="003F1FF9"/>
    <w:rsid w:val="003F4F96"/>
    <w:rsid w:val="003F601F"/>
    <w:rsid w:val="0040054C"/>
    <w:rsid w:val="004006C2"/>
    <w:rsid w:val="00404206"/>
    <w:rsid w:val="00405177"/>
    <w:rsid w:val="00407FAC"/>
    <w:rsid w:val="00410649"/>
    <w:rsid w:val="0041064E"/>
    <w:rsid w:val="0041175C"/>
    <w:rsid w:val="00413018"/>
    <w:rsid w:val="00414C8F"/>
    <w:rsid w:val="004153D0"/>
    <w:rsid w:val="00417970"/>
    <w:rsid w:val="00420D1E"/>
    <w:rsid w:val="004214CB"/>
    <w:rsid w:val="00422381"/>
    <w:rsid w:val="00423300"/>
    <w:rsid w:val="00423457"/>
    <w:rsid w:val="00424453"/>
    <w:rsid w:val="00425907"/>
    <w:rsid w:val="0042668B"/>
    <w:rsid w:val="00430EC2"/>
    <w:rsid w:val="004312A3"/>
    <w:rsid w:val="00431D4D"/>
    <w:rsid w:val="00432B02"/>
    <w:rsid w:val="00433791"/>
    <w:rsid w:val="0043384E"/>
    <w:rsid w:val="00433E17"/>
    <w:rsid w:val="00433F7C"/>
    <w:rsid w:val="004344EC"/>
    <w:rsid w:val="00434E13"/>
    <w:rsid w:val="00435681"/>
    <w:rsid w:val="00443300"/>
    <w:rsid w:val="004439A7"/>
    <w:rsid w:val="00444DA1"/>
    <w:rsid w:val="004477E3"/>
    <w:rsid w:val="00450DB4"/>
    <w:rsid w:val="0045145D"/>
    <w:rsid w:val="00451661"/>
    <w:rsid w:val="00451822"/>
    <w:rsid w:val="00451B7A"/>
    <w:rsid w:val="00452BD4"/>
    <w:rsid w:val="00453D60"/>
    <w:rsid w:val="00454015"/>
    <w:rsid w:val="0045416A"/>
    <w:rsid w:val="004548C9"/>
    <w:rsid w:val="0045650B"/>
    <w:rsid w:val="0046027B"/>
    <w:rsid w:val="00460C49"/>
    <w:rsid w:val="00463117"/>
    <w:rsid w:val="00463534"/>
    <w:rsid w:val="0046413E"/>
    <w:rsid w:val="0046595D"/>
    <w:rsid w:val="00466D88"/>
    <w:rsid w:val="004677F9"/>
    <w:rsid w:val="004712C4"/>
    <w:rsid w:val="00471C99"/>
    <w:rsid w:val="004720E1"/>
    <w:rsid w:val="004732E9"/>
    <w:rsid w:val="004742D1"/>
    <w:rsid w:val="00475D67"/>
    <w:rsid w:val="00476B82"/>
    <w:rsid w:val="00480C41"/>
    <w:rsid w:val="0048171C"/>
    <w:rsid w:val="0048191E"/>
    <w:rsid w:val="004842A3"/>
    <w:rsid w:val="004847BB"/>
    <w:rsid w:val="00484C74"/>
    <w:rsid w:val="00485575"/>
    <w:rsid w:val="00485BA1"/>
    <w:rsid w:val="0048640C"/>
    <w:rsid w:val="00486C40"/>
    <w:rsid w:val="00487210"/>
    <w:rsid w:val="00490949"/>
    <w:rsid w:val="004930E1"/>
    <w:rsid w:val="00494A31"/>
    <w:rsid w:val="00494E15"/>
    <w:rsid w:val="004957C8"/>
    <w:rsid w:val="004969A4"/>
    <w:rsid w:val="00496A85"/>
    <w:rsid w:val="0049756E"/>
    <w:rsid w:val="00497C93"/>
    <w:rsid w:val="004A0238"/>
    <w:rsid w:val="004A0B63"/>
    <w:rsid w:val="004A15A3"/>
    <w:rsid w:val="004A282D"/>
    <w:rsid w:val="004A3CF5"/>
    <w:rsid w:val="004A48FD"/>
    <w:rsid w:val="004A5567"/>
    <w:rsid w:val="004A7A04"/>
    <w:rsid w:val="004B1C28"/>
    <w:rsid w:val="004B38BB"/>
    <w:rsid w:val="004B4339"/>
    <w:rsid w:val="004B48DE"/>
    <w:rsid w:val="004B4E80"/>
    <w:rsid w:val="004B6A75"/>
    <w:rsid w:val="004B7502"/>
    <w:rsid w:val="004B79CA"/>
    <w:rsid w:val="004C1C98"/>
    <w:rsid w:val="004C2B33"/>
    <w:rsid w:val="004C2E8A"/>
    <w:rsid w:val="004C40F9"/>
    <w:rsid w:val="004C43C5"/>
    <w:rsid w:val="004C48E6"/>
    <w:rsid w:val="004C4CED"/>
    <w:rsid w:val="004C5DB3"/>
    <w:rsid w:val="004D0E7F"/>
    <w:rsid w:val="004D0FD0"/>
    <w:rsid w:val="004D4973"/>
    <w:rsid w:val="004D5211"/>
    <w:rsid w:val="004D71AD"/>
    <w:rsid w:val="004D7E34"/>
    <w:rsid w:val="004E0920"/>
    <w:rsid w:val="004E327C"/>
    <w:rsid w:val="004E3789"/>
    <w:rsid w:val="004E481C"/>
    <w:rsid w:val="004E4D32"/>
    <w:rsid w:val="004E5BA1"/>
    <w:rsid w:val="004E5C24"/>
    <w:rsid w:val="004E5FE8"/>
    <w:rsid w:val="004E6841"/>
    <w:rsid w:val="004E799B"/>
    <w:rsid w:val="004E7E4A"/>
    <w:rsid w:val="004F01B6"/>
    <w:rsid w:val="004F0D9A"/>
    <w:rsid w:val="004F110A"/>
    <w:rsid w:val="004F2F3A"/>
    <w:rsid w:val="004F393D"/>
    <w:rsid w:val="004F4111"/>
    <w:rsid w:val="004F65E9"/>
    <w:rsid w:val="004F7052"/>
    <w:rsid w:val="004F7393"/>
    <w:rsid w:val="004F747E"/>
    <w:rsid w:val="004F7B3E"/>
    <w:rsid w:val="005000F9"/>
    <w:rsid w:val="00500688"/>
    <w:rsid w:val="00500A6D"/>
    <w:rsid w:val="00501F47"/>
    <w:rsid w:val="0050270C"/>
    <w:rsid w:val="00503BAA"/>
    <w:rsid w:val="00504EBB"/>
    <w:rsid w:val="00507398"/>
    <w:rsid w:val="00507BE3"/>
    <w:rsid w:val="005101CB"/>
    <w:rsid w:val="00510D4D"/>
    <w:rsid w:val="005119FE"/>
    <w:rsid w:val="005122D5"/>
    <w:rsid w:val="00512702"/>
    <w:rsid w:val="00512ADC"/>
    <w:rsid w:val="00514316"/>
    <w:rsid w:val="005146EA"/>
    <w:rsid w:val="005155D9"/>
    <w:rsid w:val="00515AEE"/>
    <w:rsid w:val="00516FC5"/>
    <w:rsid w:val="0051734C"/>
    <w:rsid w:val="00520B4F"/>
    <w:rsid w:val="00520C8E"/>
    <w:rsid w:val="00520F26"/>
    <w:rsid w:val="00524476"/>
    <w:rsid w:val="005247C4"/>
    <w:rsid w:val="00524F0F"/>
    <w:rsid w:val="005255CF"/>
    <w:rsid w:val="0052648C"/>
    <w:rsid w:val="0052682B"/>
    <w:rsid w:val="00532349"/>
    <w:rsid w:val="00532557"/>
    <w:rsid w:val="00533532"/>
    <w:rsid w:val="0053363D"/>
    <w:rsid w:val="00533C83"/>
    <w:rsid w:val="00533EF9"/>
    <w:rsid w:val="00534FD0"/>
    <w:rsid w:val="00535297"/>
    <w:rsid w:val="0053609F"/>
    <w:rsid w:val="00537688"/>
    <w:rsid w:val="0054050E"/>
    <w:rsid w:val="00540DCC"/>
    <w:rsid w:val="00542136"/>
    <w:rsid w:val="00543FA2"/>
    <w:rsid w:val="005440BA"/>
    <w:rsid w:val="00545A53"/>
    <w:rsid w:val="005468B5"/>
    <w:rsid w:val="005470AF"/>
    <w:rsid w:val="00550928"/>
    <w:rsid w:val="00551585"/>
    <w:rsid w:val="00551B73"/>
    <w:rsid w:val="0055216A"/>
    <w:rsid w:val="005527DA"/>
    <w:rsid w:val="00553628"/>
    <w:rsid w:val="005541FF"/>
    <w:rsid w:val="00554D78"/>
    <w:rsid w:val="00554EB8"/>
    <w:rsid w:val="00555EC6"/>
    <w:rsid w:val="00555F4D"/>
    <w:rsid w:val="00557270"/>
    <w:rsid w:val="005572D0"/>
    <w:rsid w:val="0056137C"/>
    <w:rsid w:val="00563A1B"/>
    <w:rsid w:val="00564574"/>
    <w:rsid w:val="00564E4A"/>
    <w:rsid w:val="005659FB"/>
    <w:rsid w:val="00566AE0"/>
    <w:rsid w:val="00566E0B"/>
    <w:rsid w:val="005670ED"/>
    <w:rsid w:val="00570CA6"/>
    <w:rsid w:val="005712EC"/>
    <w:rsid w:val="005714D9"/>
    <w:rsid w:val="00571BC2"/>
    <w:rsid w:val="005722F3"/>
    <w:rsid w:val="005723DE"/>
    <w:rsid w:val="00573696"/>
    <w:rsid w:val="0057456A"/>
    <w:rsid w:val="00575047"/>
    <w:rsid w:val="00575764"/>
    <w:rsid w:val="00575783"/>
    <w:rsid w:val="005761CF"/>
    <w:rsid w:val="005808C7"/>
    <w:rsid w:val="00582BBB"/>
    <w:rsid w:val="005835D0"/>
    <w:rsid w:val="00583CFA"/>
    <w:rsid w:val="005846A7"/>
    <w:rsid w:val="00585E73"/>
    <w:rsid w:val="005865FF"/>
    <w:rsid w:val="005874F1"/>
    <w:rsid w:val="005902F7"/>
    <w:rsid w:val="00590A0A"/>
    <w:rsid w:val="00590C1B"/>
    <w:rsid w:val="005910B5"/>
    <w:rsid w:val="005919A1"/>
    <w:rsid w:val="0059306E"/>
    <w:rsid w:val="005954CE"/>
    <w:rsid w:val="00595742"/>
    <w:rsid w:val="00596535"/>
    <w:rsid w:val="005A0A14"/>
    <w:rsid w:val="005A10DC"/>
    <w:rsid w:val="005A1D31"/>
    <w:rsid w:val="005A5212"/>
    <w:rsid w:val="005A60F6"/>
    <w:rsid w:val="005A666C"/>
    <w:rsid w:val="005A6B65"/>
    <w:rsid w:val="005A6E66"/>
    <w:rsid w:val="005A7C54"/>
    <w:rsid w:val="005B5159"/>
    <w:rsid w:val="005B572F"/>
    <w:rsid w:val="005B5DFF"/>
    <w:rsid w:val="005B65D9"/>
    <w:rsid w:val="005C0B77"/>
    <w:rsid w:val="005C1F84"/>
    <w:rsid w:val="005C2467"/>
    <w:rsid w:val="005C3581"/>
    <w:rsid w:val="005C3D26"/>
    <w:rsid w:val="005C3EA3"/>
    <w:rsid w:val="005C5044"/>
    <w:rsid w:val="005C523B"/>
    <w:rsid w:val="005C73BB"/>
    <w:rsid w:val="005D058D"/>
    <w:rsid w:val="005D1F64"/>
    <w:rsid w:val="005D2761"/>
    <w:rsid w:val="005D2D0B"/>
    <w:rsid w:val="005D376F"/>
    <w:rsid w:val="005D4372"/>
    <w:rsid w:val="005D54A4"/>
    <w:rsid w:val="005D7ED7"/>
    <w:rsid w:val="005E1823"/>
    <w:rsid w:val="005E228A"/>
    <w:rsid w:val="005E5FE2"/>
    <w:rsid w:val="005E6E72"/>
    <w:rsid w:val="005E715F"/>
    <w:rsid w:val="005E79C0"/>
    <w:rsid w:val="005F05EC"/>
    <w:rsid w:val="005F0A53"/>
    <w:rsid w:val="005F114D"/>
    <w:rsid w:val="005F128E"/>
    <w:rsid w:val="005F3658"/>
    <w:rsid w:val="005F4A34"/>
    <w:rsid w:val="005F582B"/>
    <w:rsid w:val="005F664B"/>
    <w:rsid w:val="005F6983"/>
    <w:rsid w:val="00601334"/>
    <w:rsid w:val="006022ED"/>
    <w:rsid w:val="006032B5"/>
    <w:rsid w:val="0060361F"/>
    <w:rsid w:val="00603908"/>
    <w:rsid w:val="00604FD2"/>
    <w:rsid w:val="0060520C"/>
    <w:rsid w:val="00605342"/>
    <w:rsid w:val="006061B0"/>
    <w:rsid w:val="00607A3D"/>
    <w:rsid w:val="0061003B"/>
    <w:rsid w:val="00611FAE"/>
    <w:rsid w:val="006122FB"/>
    <w:rsid w:val="00616539"/>
    <w:rsid w:val="00616678"/>
    <w:rsid w:val="006166CB"/>
    <w:rsid w:val="0061720B"/>
    <w:rsid w:val="00621D1A"/>
    <w:rsid w:val="00621D3E"/>
    <w:rsid w:val="00623F70"/>
    <w:rsid w:val="00624131"/>
    <w:rsid w:val="00626D7A"/>
    <w:rsid w:val="00630372"/>
    <w:rsid w:val="006353DB"/>
    <w:rsid w:val="00635556"/>
    <w:rsid w:val="00635DD6"/>
    <w:rsid w:val="00635DE5"/>
    <w:rsid w:val="006371C4"/>
    <w:rsid w:val="00640316"/>
    <w:rsid w:val="00641490"/>
    <w:rsid w:val="00644E49"/>
    <w:rsid w:val="006451BB"/>
    <w:rsid w:val="006459A5"/>
    <w:rsid w:val="00646014"/>
    <w:rsid w:val="006471E0"/>
    <w:rsid w:val="0065062F"/>
    <w:rsid w:val="006514BA"/>
    <w:rsid w:val="00651DD9"/>
    <w:rsid w:val="00654096"/>
    <w:rsid w:val="00654687"/>
    <w:rsid w:val="006549D1"/>
    <w:rsid w:val="00654B0A"/>
    <w:rsid w:val="006557E2"/>
    <w:rsid w:val="0065787D"/>
    <w:rsid w:val="006603B6"/>
    <w:rsid w:val="00662127"/>
    <w:rsid w:val="00663751"/>
    <w:rsid w:val="006641D4"/>
    <w:rsid w:val="00664F02"/>
    <w:rsid w:val="006655FD"/>
    <w:rsid w:val="00665EC7"/>
    <w:rsid w:val="00666594"/>
    <w:rsid w:val="00666946"/>
    <w:rsid w:val="006671C8"/>
    <w:rsid w:val="00670DB8"/>
    <w:rsid w:val="00671CA2"/>
    <w:rsid w:val="006724CC"/>
    <w:rsid w:val="006749F1"/>
    <w:rsid w:val="00674B2A"/>
    <w:rsid w:val="006751DC"/>
    <w:rsid w:val="006757B5"/>
    <w:rsid w:val="00676196"/>
    <w:rsid w:val="006804EB"/>
    <w:rsid w:val="00681198"/>
    <w:rsid w:val="0068141B"/>
    <w:rsid w:val="00681B69"/>
    <w:rsid w:val="00681D2C"/>
    <w:rsid w:val="00682B60"/>
    <w:rsid w:val="006838D0"/>
    <w:rsid w:val="00685809"/>
    <w:rsid w:val="00687396"/>
    <w:rsid w:val="00687628"/>
    <w:rsid w:val="00690501"/>
    <w:rsid w:val="00690E4C"/>
    <w:rsid w:val="006923C0"/>
    <w:rsid w:val="00694D44"/>
    <w:rsid w:val="00694F4E"/>
    <w:rsid w:val="00695622"/>
    <w:rsid w:val="0069720D"/>
    <w:rsid w:val="006A0251"/>
    <w:rsid w:val="006A1905"/>
    <w:rsid w:val="006A2FFC"/>
    <w:rsid w:val="006A4A77"/>
    <w:rsid w:val="006A4EEA"/>
    <w:rsid w:val="006A5784"/>
    <w:rsid w:val="006A72E6"/>
    <w:rsid w:val="006A7DC0"/>
    <w:rsid w:val="006B0050"/>
    <w:rsid w:val="006B14D1"/>
    <w:rsid w:val="006B2275"/>
    <w:rsid w:val="006B2F7C"/>
    <w:rsid w:val="006B398E"/>
    <w:rsid w:val="006B39BF"/>
    <w:rsid w:val="006B3B90"/>
    <w:rsid w:val="006B647D"/>
    <w:rsid w:val="006B71A7"/>
    <w:rsid w:val="006C0289"/>
    <w:rsid w:val="006C26AE"/>
    <w:rsid w:val="006C4182"/>
    <w:rsid w:val="006C4EA2"/>
    <w:rsid w:val="006C56DA"/>
    <w:rsid w:val="006C6366"/>
    <w:rsid w:val="006D044A"/>
    <w:rsid w:val="006D0A13"/>
    <w:rsid w:val="006D0B4C"/>
    <w:rsid w:val="006D4349"/>
    <w:rsid w:val="006D4A66"/>
    <w:rsid w:val="006D52AD"/>
    <w:rsid w:val="006D6114"/>
    <w:rsid w:val="006D78DA"/>
    <w:rsid w:val="006D7AF4"/>
    <w:rsid w:val="006D7FDD"/>
    <w:rsid w:val="006E10DE"/>
    <w:rsid w:val="006E15A4"/>
    <w:rsid w:val="006E15C2"/>
    <w:rsid w:val="006E1DF3"/>
    <w:rsid w:val="006E27F7"/>
    <w:rsid w:val="006E302F"/>
    <w:rsid w:val="006E4A8A"/>
    <w:rsid w:val="006E5CAC"/>
    <w:rsid w:val="006E637F"/>
    <w:rsid w:val="006E6AAD"/>
    <w:rsid w:val="006F01FC"/>
    <w:rsid w:val="006F0C62"/>
    <w:rsid w:val="006F154E"/>
    <w:rsid w:val="006F2860"/>
    <w:rsid w:val="006F37C3"/>
    <w:rsid w:val="006F4AA7"/>
    <w:rsid w:val="006F585A"/>
    <w:rsid w:val="006F6036"/>
    <w:rsid w:val="006F65F8"/>
    <w:rsid w:val="006F6E87"/>
    <w:rsid w:val="006F728E"/>
    <w:rsid w:val="006F7EE0"/>
    <w:rsid w:val="00700B1B"/>
    <w:rsid w:val="00701300"/>
    <w:rsid w:val="00701AEA"/>
    <w:rsid w:val="00704907"/>
    <w:rsid w:val="00704F9F"/>
    <w:rsid w:val="00704FF3"/>
    <w:rsid w:val="007069BB"/>
    <w:rsid w:val="007104BC"/>
    <w:rsid w:val="007118F9"/>
    <w:rsid w:val="00711BF2"/>
    <w:rsid w:val="007138BB"/>
    <w:rsid w:val="00713A2A"/>
    <w:rsid w:val="007155E3"/>
    <w:rsid w:val="00720E46"/>
    <w:rsid w:val="007219CF"/>
    <w:rsid w:val="00722A97"/>
    <w:rsid w:val="00724443"/>
    <w:rsid w:val="00727E74"/>
    <w:rsid w:val="00730CD9"/>
    <w:rsid w:val="00732E63"/>
    <w:rsid w:val="00734031"/>
    <w:rsid w:val="007347C8"/>
    <w:rsid w:val="00734A15"/>
    <w:rsid w:val="00734A6E"/>
    <w:rsid w:val="00737332"/>
    <w:rsid w:val="00740A77"/>
    <w:rsid w:val="00740D96"/>
    <w:rsid w:val="00742647"/>
    <w:rsid w:val="00742890"/>
    <w:rsid w:val="00743D30"/>
    <w:rsid w:val="00743D65"/>
    <w:rsid w:val="0074454E"/>
    <w:rsid w:val="0074514B"/>
    <w:rsid w:val="00745400"/>
    <w:rsid w:val="007459E3"/>
    <w:rsid w:val="007464EB"/>
    <w:rsid w:val="00746C57"/>
    <w:rsid w:val="00747306"/>
    <w:rsid w:val="0075201A"/>
    <w:rsid w:val="00753317"/>
    <w:rsid w:val="00753B2B"/>
    <w:rsid w:val="00754B20"/>
    <w:rsid w:val="00754DAA"/>
    <w:rsid w:val="00754F3F"/>
    <w:rsid w:val="007569AE"/>
    <w:rsid w:val="00757FFA"/>
    <w:rsid w:val="00760F35"/>
    <w:rsid w:val="00761F86"/>
    <w:rsid w:val="00767406"/>
    <w:rsid w:val="00767D53"/>
    <w:rsid w:val="00770A04"/>
    <w:rsid w:val="007718A9"/>
    <w:rsid w:val="007721FE"/>
    <w:rsid w:val="00772E43"/>
    <w:rsid w:val="00773EA4"/>
    <w:rsid w:val="0077450F"/>
    <w:rsid w:val="007759F6"/>
    <w:rsid w:val="00777078"/>
    <w:rsid w:val="00777566"/>
    <w:rsid w:val="0077776E"/>
    <w:rsid w:val="007800D7"/>
    <w:rsid w:val="00780252"/>
    <w:rsid w:val="0078085C"/>
    <w:rsid w:val="00782080"/>
    <w:rsid w:val="007820C8"/>
    <w:rsid w:val="007821F6"/>
    <w:rsid w:val="0078395E"/>
    <w:rsid w:val="007847FF"/>
    <w:rsid w:val="007848FC"/>
    <w:rsid w:val="00785FA0"/>
    <w:rsid w:val="007864DB"/>
    <w:rsid w:val="00787C39"/>
    <w:rsid w:val="00787CC0"/>
    <w:rsid w:val="00790A9B"/>
    <w:rsid w:val="00791578"/>
    <w:rsid w:val="00792328"/>
    <w:rsid w:val="00792A8D"/>
    <w:rsid w:val="00794B70"/>
    <w:rsid w:val="0079619E"/>
    <w:rsid w:val="007971A8"/>
    <w:rsid w:val="00797B6D"/>
    <w:rsid w:val="007A0F5A"/>
    <w:rsid w:val="007A2F0F"/>
    <w:rsid w:val="007A36A3"/>
    <w:rsid w:val="007A36C0"/>
    <w:rsid w:val="007A384B"/>
    <w:rsid w:val="007A3F08"/>
    <w:rsid w:val="007A415A"/>
    <w:rsid w:val="007A4E70"/>
    <w:rsid w:val="007A52F7"/>
    <w:rsid w:val="007A66FB"/>
    <w:rsid w:val="007A6B1E"/>
    <w:rsid w:val="007A7C9D"/>
    <w:rsid w:val="007A7CC7"/>
    <w:rsid w:val="007A7F4B"/>
    <w:rsid w:val="007B116A"/>
    <w:rsid w:val="007B27F1"/>
    <w:rsid w:val="007B2F68"/>
    <w:rsid w:val="007B34BA"/>
    <w:rsid w:val="007B3D1C"/>
    <w:rsid w:val="007B4FAB"/>
    <w:rsid w:val="007B5CD3"/>
    <w:rsid w:val="007B6383"/>
    <w:rsid w:val="007B6466"/>
    <w:rsid w:val="007B764D"/>
    <w:rsid w:val="007B7783"/>
    <w:rsid w:val="007B7EBF"/>
    <w:rsid w:val="007C190A"/>
    <w:rsid w:val="007C1A53"/>
    <w:rsid w:val="007C2AF7"/>
    <w:rsid w:val="007C388E"/>
    <w:rsid w:val="007C480B"/>
    <w:rsid w:val="007C78C1"/>
    <w:rsid w:val="007D2A1E"/>
    <w:rsid w:val="007D31B6"/>
    <w:rsid w:val="007D3D08"/>
    <w:rsid w:val="007D68E7"/>
    <w:rsid w:val="007D789F"/>
    <w:rsid w:val="007D7957"/>
    <w:rsid w:val="007E0FB1"/>
    <w:rsid w:val="007E1E58"/>
    <w:rsid w:val="007E1E83"/>
    <w:rsid w:val="007E29E6"/>
    <w:rsid w:val="007E32C6"/>
    <w:rsid w:val="007E4B91"/>
    <w:rsid w:val="007E51DC"/>
    <w:rsid w:val="007E51EE"/>
    <w:rsid w:val="007E5994"/>
    <w:rsid w:val="007E6097"/>
    <w:rsid w:val="007E6178"/>
    <w:rsid w:val="007E64A8"/>
    <w:rsid w:val="007E6800"/>
    <w:rsid w:val="007E7040"/>
    <w:rsid w:val="007F0385"/>
    <w:rsid w:val="007F0DE7"/>
    <w:rsid w:val="007F1581"/>
    <w:rsid w:val="007F1FDF"/>
    <w:rsid w:val="007F20AF"/>
    <w:rsid w:val="007F2614"/>
    <w:rsid w:val="007F335E"/>
    <w:rsid w:val="007F5F2E"/>
    <w:rsid w:val="008015C3"/>
    <w:rsid w:val="00803078"/>
    <w:rsid w:val="00803759"/>
    <w:rsid w:val="00805C07"/>
    <w:rsid w:val="00806006"/>
    <w:rsid w:val="008066B9"/>
    <w:rsid w:val="008103CD"/>
    <w:rsid w:val="00810DE8"/>
    <w:rsid w:val="00811E6F"/>
    <w:rsid w:val="00812DFF"/>
    <w:rsid w:val="0081478E"/>
    <w:rsid w:val="00815FA5"/>
    <w:rsid w:val="00816696"/>
    <w:rsid w:val="00816AC0"/>
    <w:rsid w:val="008173BC"/>
    <w:rsid w:val="00820894"/>
    <w:rsid w:val="00821F8D"/>
    <w:rsid w:val="008220C0"/>
    <w:rsid w:val="008224DF"/>
    <w:rsid w:val="0082285C"/>
    <w:rsid w:val="00822885"/>
    <w:rsid w:val="00822DB4"/>
    <w:rsid w:val="00823336"/>
    <w:rsid w:val="008236BC"/>
    <w:rsid w:val="00823DF4"/>
    <w:rsid w:val="00824218"/>
    <w:rsid w:val="008248B3"/>
    <w:rsid w:val="00824D2D"/>
    <w:rsid w:val="00825359"/>
    <w:rsid w:val="00826CBA"/>
    <w:rsid w:val="008304DF"/>
    <w:rsid w:val="00831C13"/>
    <w:rsid w:val="00833513"/>
    <w:rsid w:val="00833B06"/>
    <w:rsid w:val="00835884"/>
    <w:rsid w:val="00836383"/>
    <w:rsid w:val="00842962"/>
    <w:rsid w:val="00844166"/>
    <w:rsid w:val="0084516A"/>
    <w:rsid w:val="00845828"/>
    <w:rsid w:val="00847124"/>
    <w:rsid w:val="00847375"/>
    <w:rsid w:val="0084752D"/>
    <w:rsid w:val="00851DE2"/>
    <w:rsid w:val="0085335C"/>
    <w:rsid w:val="0085426E"/>
    <w:rsid w:val="008555A4"/>
    <w:rsid w:val="00855D1C"/>
    <w:rsid w:val="00856923"/>
    <w:rsid w:val="00856BB1"/>
    <w:rsid w:val="00860475"/>
    <w:rsid w:val="00861814"/>
    <w:rsid w:val="008635ED"/>
    <w:rsid w:val="00863769"/>
    <w:rsid w:val="008639B0"/>
    <w:rsid w:val="00864278"/>
    <w:rsid w:val="0086518F"/>
    <w:rsid w:val="008654FC"/>
    <w:rsid w:val="0086560A"/>
    <w:rsid w:val="00865E31"/>
    <w:rsid w:val="0086633F"/>
    <w:rsid w:val="00871371"/>
    <w:rsid w:val="0087272A"/>
    <w:rsid w:val="00872994"/>
    <w:rsid w:val="0087478B"/>
    <w:rsid w:val="00874E50"/>
    <w:rsid w:val="00874FB9"/>
    <w:rsid w:val="0087643C"/>
    <w:rsid w:val="008817A5"/>
    <w:rsid w:val="0088366F"/>
    <w:rsid w:val="008837B1"/>
    <w:rsid w:val="00883DB1"/>
    <w:rsid w:val="00883EC9"/>
    <w:rsid w:val="00885A29"/>
    <w:rsid w:val="0088774B"/>
    <w:rsid w:val="00890129"/>
    <w:rsid w:val="00891CC9"/>
    <w:rsid w:val="008922F2"/>
    <w:rsid w:val="0089307B"/>
    <w:rsid w:val="008930C4"/>
    <w:rsid w:val="00895A41"/>
    <w:rsid w:val="0089699B"/>
    <w:rsid w:val="00896A2B"/>
    <w:rsid w:val="00897713"/>
    <w:rsid w:val="0089781E"/>
    <w:rsid w:val="008A15CB"/>
    <w:rsid w:val="008A22B7"/>
    <w:rsid w:val="008A277E"/>
    <w:rsid w:val="008A3506"/>
    <w:rsid w:val="008A3AF9"/>
    <w:rsid w:val="008A420F"/>
    <w:rsid w:val="008A5C79"/>
    <w:rsid w:val="008A60F1"/>
    <w:rsid w:val="008A74A6"/>
    <w:rsid w:val="008B0465"/>
    <w:rsid w:val="008B0C05"/>
    <w:rsid w:val="008B208B"/>
    <w:rsid w:val="008B3383"/>
    <w:rsid w:val="008B388A"/>
    <w:rsid w:val="008B4BEC"/>
    <w:rsid w:val="008B5833"/>
    <w:rsid w:val="008B5920"/>
    <w:rsid w:val="008B5C72"/>
    <w:rsid w:val="008B5F66"/>
    <w:rsid w:val="008B684B"/>
    <w:rsid w:val="008B6C27"/>
    <w:rsid w:val="008B7270"/>
    <w:rsid w:val="008B72B5"/>
    <w:rsid w:val="008B7EB1"/>
    <w:rsid w:val="008C197A"/>
    <w:rsid w:val="008C1C70"/>
    <w:rsid w:val="008C272C"/>
    <w:rsid w:val="008C3073"/>
    <w:rsid w:val="008C5D33"/>
    <w:rsid w:val="008D07CE"/>
    <w:rsid w:val="008D10D4"/>
    <w:rsid w:val="008D1CEE"/>
    <w:rsid w:val="008D1FA7"/>
    <w:rsid w:val="008D2498"/>
    <w:rsid w:val="008D4B5A"/>
    <w:rsid w:val="008D51EA"/>
    <w:rsid w:val="008D63D1"/>
    <w:rsid w:val="008E043B"/>
    <w:rsid w:val="008E25A4"/>
    <w:rsid w:val="008E2D02"/>
    <w:rsid w:val="008E38F5"/>
    <w:rsid w:val="008E3918"/>
    <w:rsid w:val="008E39E3"/>
    <w:rsid w:val="008E3E8B"/>
    <w:rsid w:val="008E49FF"/>
    <w:rsid w:val="008E5780"/>
    <w:rsid w:val="008E62FE"/>
    <w:rsid w:val="008E69EF"/>
    <w:rsid w:val="008E7A4E"/>
    <w:rsid w:val="008F20D6"/>
    <w:rsid w:val="008F263C"/>
    <w:rsid w:val="008F2DC2"/>
    <w:rsid w:val="008F33D5"/>
    <w:rsid w:val="008F52A7"/>
    <w:rsid w:val="008F6060"/>
    <w:rsid w:val="008F6771"/>
    <w:rsid w:val="008F74B7"/>
    <w:rsid w:val="008F76D4"/>
    <w:rsid w:val="008F770D"/>
    <w:rsid w:val="0090068E"/>
    <w:rsid w:val="00900E6F"/>
    <w:rsid w:val="009019C5"/>
    <w:rsid w:val="009027EC"/>
    <w:rsid w:val="0090456E"/>
    <w:rsid w:val="00904EB5"/>
    <w:rsid w:val="0090577C"/>
    <w:rsid w:val="00905B2E"/>
    <w:rsid w:val="0090646E"/>
    <w:rsid w:val="009075F9"/>
    <w:rsid w:val="009105C7"/>
    <w:rsid w:val="00911F5F"/>
    <w:rsid w:val="00912A6A"/>
    <w:rsid w:val="00913313"/>
    <w:rsid w:val="0091395D"/>
    <w:rsid w:val="009139F8"/>
    <w:rsid w:val="0091584D"/>
    <w:rsid w:val="009160EA"/>
    <w:rsid w:val="00916E9B"/>
    <w:rsid w:val="00920206"/>
    <w:rsid w:val="00920649"/>
    <w:rsid w:val="00924A1F"/>
    <w:rsid w:val="009250FC"/>
    <w:rsid w:val="0092548B"/>
    <w:rsid w:val="00930397"/>
    <w:rsid w:val="00930B7C"/>
    <w:rsid w:val="00935739"/>
    <w:rsid w:val="009371CB"/>
    <w:rsid w:val="00937814"/>
    <w:rsid w:val="0093781F"/>
    <w:rsid w:val="00940199"/>
    <w:rsid w:val="009401BB"/>
    <w:rsid w:val="009403AD"/>
    <w:rsid w:val="00940ACF"/>
    <w:rsid w:val="00940CB9"/>
    <w:rsid w:val="009410A1"/>
    <w:rsid w:val="009413AF"/>
    <w:rsid w:val="00941B03"/>
    <w:rsid w:val="00941CFC"/>
    <w:rsid w:val="00942D6F"/>
    <w:rsid w:val="00942DC0"/>
    <w:rsid w:val="0094325C"/>
    <w:rsid w:val="00944D90"/>
    <w:rsid w:val="00945931"/>
    <w:rsid w:val="00946AA4"/>
    <w:rsid w:val="00947BB8"/>
    <w:rsid w:val="00950624"/>
    <w:rsid w:val="00950ECE"/>
    <w:rsid w:val="009520C4"/>
    <w:rsid w:val="00954716"/>
    <w:rsid w:val="0095508F"/>
    <w:rsid w:val="00955B5D"/>
    <w:rsid w:val="00956DDF"/>
    <w:rsid w:val="00957C3D"/>
    <w:rsid w:val="00960B18"/>
    <w:rsid w:val="00960B9F"/>
    <w:rsid w:val="009619B7"/>
    <w:rsid w:val="009619E2"/>
    <w:rsid w:val="009635B5"/>
    <w:rsid w:val="00963695"/>
    <w:rsid w:val="00963970"/>
    <w:rsid w:val="0096593E"/>
    <w:rsid w:val="009659D1"/>
    <w:rsid w:val="00967034"/>
    <w:rsid w:val="00967115"/>
    <w:rsid w:val="00977222"/>
    <w:rsid w:val="00981760"/>
    <w:rsid w:val="009826AE"/>
    <w:rsid w:val="00982779"/>
    <w:rsid w:val="0098412B"/>
    <w:rsid w:val="0098579B"/>
    <w:rsid w:val="00985946"/>
    <w:rsid w:val="00985A9F"/>
    <w:rsid w:val="009868AA"/>
    <w:rsid w:val="00987B42"/>
    <w:rsid w:val="009904F1"/>
    <w:rsid w:val="00991F44"/>
    <w:rsid w:val="00995258"/>
    <w:rsid w:val="009955D0"/>
    <w:rsid w:val="00995FEE"/>
    <w:rsid w:val="00996501"/>
    <w:rsid w:val="009A4416"/>
    <w:rsid w:val="009A47F8"/>
    <w:rsid w:val="009A58AE"/>
    <w:rsid w:val="009A759F"/>
    <w:rsid w:val="009A7989"/>
    <w:rsid w:val="009A79A6"/>
    <w:rsid w:val="009B180F"/>
    <w:rsid w:val="009B2B39"/>
    <w:rsid w:val="009B47C6"/>
    <w:rsid w:val="009B50AB"/>
    <w:rsid w:val="009B67BB"/>
    <w:rsid w:val="009B69ED"/>
    <w:rsid w:val="009B6A44"/>
    <w:rsid w:val="009B6B64"/>
    <w:rsid w:val="009C0F85"/>
    <w:rsid w:val="009C135D"/>
    <w:rsid w:val="009C267F"/>
    <w:rsid w:val="009C3FD2"/>
    <w:rsid w:val="009C520A"/>
    <w:rsid w:val="009C53F8"/>
    <w:rsid w:val="009C54CB"/>
    <w:rsid w:val="009C59CD"/>
    <w:rsid w:val="009C5E36"/>
    <w:rsid w:val="009C60A3"/>
    <w:rsid w:val="009C6AEA"/>
    <w:rsid w:val="009C79A7"/>
    <w:rsid w:val="009C7B8F"/>
    <w:rsid w:val="009D0440"/>
    <w:rsid w:val="009D13A9"/>
    <w:rsid w:val="009D198A"/>
    <w:rsid w:val="009D1990"/>
    <w:rsid w:val="009D1D2F"/>
    <w:rsid w:val="009D1EBD"/>
    <w:rsid w:val="009D36C0"/>
    <w:rsid w:val="009D3EED"/>
    <w:rsid w:val="009D5FA0"/>
    <w:rsid w:val="009D6240"/>
    <w:rsid w:val="009D6A83"/>
    <w:rsid w:val="009D7319"/>
    <w:rsid w:val="009E0212"/>
    <w:rsid w:val="009E0358"/>
    <w:rsid w:val="009E04D6"/>
    <w:rsid w:val="009E2698"/>
    <w:rsid w:val="009E2A1B"/>
    <w:rsid w:val="009E32FF"/>
    <w:rsid w:val="009E3592"/>
    <w:rsid w:val="009E3744"/>
    <w:rsid w:val="009E59F9"/>
    <w:rsid w:val="009E5C92"/>
    <w:rsid w:val="009E73C1"/>
    <w:rsid w:val="009E7ED5"/>
    <w:rsid w:val="009F0728"/>
    <w:rsid w:val="009F1132"/>
    <w:rsid w:val="009F5C49"/>
    <w:rsid w:val="009F7DC2"/>
    <w:rsid w:val="00A016AB"/>
    <w:rsid w:val="00A04703"/>
    <w:rsid w:val="00A05376"/>
    <w:rsid w:val="00A06F89"/>
    <w:rsid w:val="00A076AD"/>
    <w:rsid w:val="00A11CE7"/>
    <w:rsid w:val="00A127A3"/>
    <w:rsid w:val="00A12E74"/>
    <w:rsid w:val="00A13BA8"/>
    <w:rsid w:val="00A162EE"/>
    <w:rsid w:val="00A1646B"/>
    <w:rsid w:val="00A17828"/>
    <w:rsid w:val="00A20896"/>
    <w:rsid w:val="00A209B6"/>
    <w:rsid w:val="00A21C2E"/>
    <w:rsid w:val="00A236D7"/>
    <w:rsid w:val="00A24779"/>
    <w:rsid w:val="00A24C93"/>
    <w:rsid w:val="00A252E5"/>
    <w:rsid w:val="00A252E7"/>
    <w:rsid w:val="00A2631C"/>
    <w:rsid w:val="00A26BE2"/>
    <w:rsid w:val="00A27ECA"/>
    <w:rsid w:val="00A31A81"/>
    <w:rsid w:val="00A33B4F"/>
    <w:rsid w:val="00A34066"/>
    <w:rsid w:val="00A347B3"/>
    <w:rsid w:val="00A35E20"/>
    <w:rsid w:val="00A36F06"/>
    <w:rsid w:val="00A403F4"/>
    <w:rsid w:val="00A40B2D"/>
    <w:rsid w:val="00A4277A"/>
    <w:rsid w:val="00A42DC9"/>
    <w:rsid w:val="00A438C1"/>
    <w:rsid w:val="00A4476C"/>
    <w:rsid w:val="00A448A9"/>
    <w:rsid w:val="00A44C37"/>
    <w:rsid w:val="00A456C0"/>
    <w:rsid w:val="00A460B7"/>
    <w:rsid w:val="00A46428"/>
    <w:rsid w:val="00A473E8"/>
    <w:rsid w:val="00A474FE"/>
    <w:rsid w:val="00A475ED"/>
    <w:rsid w:val="00A5080A"/>
    <w:rsid w:val="00A51F10"/>
    <w:rsid w:val="00A52EC8"/>
    <w:rsid w:val="00A54D95"/>
    <w:rsid w:val="00A550CE"/>
    <w:rsid w:val="00A57415"/>
    <w:rsid w:val="00A5773C"/>
    <w:rsid w:val="00A60A05"/>
    <w:rsid w:val="00A60D1E"/>
    <w:rsid w:val="00A610FC"/>
    <w:rsid w:val="00A611E3"/>
    <w:rsid w:val="00A616B6"/>
    <w:rsid w:val="00A617EE"/>
    <w:rsid w:val="00A61A01"/>
    <w:rsid w:val="00A61D93"/>
    <w:rsid w:val="00A63242"/>
    <w:rsid w:val="00A63D9A"/>
    <w:rsid w:val="00A65EDC"/>
    <w:rsid w:val="00A71E09"/>
    <w:rsid w:val="00A7310D"/>
    <w:rsid w:val="00A7555F"/>
    <w:rsid w:val="00A75B56"/>
    <w:rsid w:val="00A75C6F"/>
    <w:rsid w:val="00A761F6"/>
    <w:rsid w:val="00A81829"/>
    <w:rsid w:val="00A827D4"/>
    <w:rsid w:val="00A82E2B"/>
    <w:rsid w:val="00A83113"/>
    <w:rsid w:val="00A83C06"/>
    <w:rsid w:val="00A87C63"/>
    <w:rsid w:val="00A90DFB"/>
    <w:rsid w:val="00A914CD"/>
    <w:rsid w:val="00A918DA"/>
    <w:rsid w:val="00A91A5D"/>
    <w:rsid w:val="00A925AF"/>
    <w:rsid w:val="00A94F17"/>
    <w:rsid w:val="00A976F7"/>
    <w:rsid w:val="00AA0343"/>
    <w:rsid w:val="00AA0A4B"/>
    <w:rsid w:val="00AA1F92"/>
    <w:rsid w:val="00AA242D"/>
    <w:rsid w:val="00AA2530"/>
    <w:rsid w:val="00AA2C8C"/>
    <w:rsid w:val="00AA37EE"/>
    <w:rsid w:val="00AA3D8B"/>
    <w:rsid w:val="00AA431C"/>
    <w:rsid w:val="00AA476D"/>
    <w:rsid w:val="00AA59C1"/>
    <w:rsid w:val="00AA77CB"/>
    <w:rsid w:val="00AB0A6B"/>
    <w:rsid w:val="00AB14FB"/>
    <w:rsid w:val="00AB19EC"/>
    <w:rsid w:val="00AB1BBE"/>
    <w:rsid w:val="00AB2590"/>
    <w:rsid w:val="00AB377D"/>
    <w:rsid w:val="00AB6AE6"/>
    <w:rsid w:val="00AB780A"/>
    <w:rsid w:val="00AC017C"/>
    <w:rsid w:val="00AC179E"/>
    <w:rsid w:val="00AC1BBC"/>
    <w:rsid w:val="00AC2648"/>
    <w:rsid w:val="00AC2C12"/>
    <w:rsid w:val="00AC60F9"/>
    <w:rsid w:val="00AC627E"/>
    <w:rsid w:val="00AC62F4"/>
    <w:rsid w:val="00AC6BF0"/>
    <w:rsid w:val="00AC7269"/>
    <w:rsid w:val="00AC7997"/>
    <w:rsid w:val="00AC7C87"/>
    <w:rsid w:val="00AD1774"/>
    <w:rsid w:val="00AD1F6C"/>
    <w:rsid w:val="00AD2CB1"/>
    <w:rsid w:val="00AD3E50"/>
    <w:rsid w:val="00AD55F3"/>
    <w:rsid w:val="00AD6F42"/>
    <w:rsid w:val="00AD78D3"/>
    <w:rsid w:val="00AE14FA"/>
    <w:rsid w:val="00AE1BFE"/>
    <w:rsid w:val="00AE2713"/>
    <w:rsid w:val="00AE338C"/>
    <w:rsid w:val="00AE3C92"/>
    <w:rsid w:val="00AE3EA9"/>
    <w:rsid w:val="00AE3FD5"/>
    <w:rsid w:val="00AE47A5"/>
    <w:rsid w:val="00AE483B"/>
    <w:rsid w:val="00AE4AE3"/>
    <w:rsid w:val="00AE564A"/>
    <w:rsid w:val="00AE56DA"/>
    <w:rsid w:val="00AE5AB8"/>
    <w:rsid w:val="00AE7716"/>
    <w:rsid w:val="00AE7A96"/>
    <w:rsid w:val="00AF1BCA"/>
    <w:rsid w:val="00AF29F8"/>
    <w:rsid w:val="00AF2FCA"/>
    <w:rsid w:val="00AF39C2"/>
    <w:rsid w:val="00AF3EAA"/>
    <w:rsid w:val="00AF434D"/>
    <w:rsid w:val="00AF4D2A"/>
    <w:rsid w:val="00AF5DB2"/>
    <w:rsid w:val="00AF610F"/>
    <w:rsid w:val="00AF628B"/>
    <w:rsid w:val="00B010D9"/>
    <w:rsid w:val="00B02B3A"/>
    <w:rsid w:val="00B062D6"/>
    <w:rsid w:val="00B07666"/>
    <w:rsid w:val="00B1000F"/>
    <w:rsid w:val="00B10AF8"/>
    <w:rsid w:val="00B10C4B"/>
    <w:rsid w:val="00B111B6"/>
    <w:rsid w:val="00B115D8"/>
    <w:rsid w:val="00B12BA4"/>
    <w:rsid w:val="00B132F8"/>
    <w:rsid w:val="00B1601F"/>
    <w:rsid w:val="00B165F2"/>
    <w:rsid w:val="00B1675A"/>
    <w:rsid w:val="00B16D73"/>
    <w:rsid w:val="00B1747A"/>
    <w:rsid w:val="00B17E57"/>
    <w:rsid w:val="00B20058"/>
    <w:rsid w:val="00B2032C"/>
    <w:rsid w:val="00B20B74"/>
    <w:rsid w:val="00B20BB8"/>
    <w:rsid w:val="00B217F7"/>
    <w:rsid w:val="00B23AA9"/>
    <w:rsid w:val="00B245CC"/>
    <w:rsid w:val="00B246CB"/>
    <w:rsid w:val="00B24C18"/>
    <w:rsid w:val="00B255D3"/>
    <w:rsid w:val="00B2661D"/>
    <w:rsid w:val="00B26798"/>
    <w:rsid w:val="00B26C0A"/>
    <w:rsid w:val="00B27941"/>
    <w:rsid w:val="00B3122E"/>
    <w:rsid w:val="00B31E10"/>
    <w:rsid w:val="00B3234E"/>
    <w:rsid w:val="00B32C86"/>
    <w:rsid w:val="00B343F8"/>
    <w:rsid w:val="00B34ED2"/>
    <w:rsid w:val="00B3672F"/>
    <w:rsid w:val="00B3690C"/>
    <w:rsid w:val="00B3796B"/>
    <w:rsid w:val="00B379C5"/>
    <w:rsid w:val="00B40BBE"/>
    <w:rsid w:val="00B41268"/>
    <w:rsid w:val="00B4131D"/>
    <w:rsid w:val="00B4148D"/>
    <w:rsid w:val="00B438D8"/>
    <w:rsid w:val="00B442E1"/>
    <w:rsid w:val="00B444DB"/>
    <w:rsid w:val="00B4464F"/>
    <w:rsid w:val="00B44998"/>
    <w:rsid w:val="00B45171"/>
    <w:rsid w:val="00B45700"/>
    <w:rsid w:val="00B45A91"/>
    <w:rsid w:val="00B47E91"/>
    <w:rsid w:val="00B47F0A"/>
    <w:rsid w:val="00B52246"/>
    <w:rsid w:val="00B5237F"/>
    <w:rsid w:val="00B52A97"/>
    <w:rsid w:val="00B542A6"/>
    <w:rsid w:val="00B5479C"/>
    <w:rsid w:val="00B54A26"/>
    <w:rsid w:val="00B54A69"/>
    <w:rsid w:val="00B54C56"/>
    <w:rsid w:val="00B5513A"/>
    <w:rsid w:val="00B55258"/>
    <w:rsid w:val="00B61287"/>
    <w:rsid w:val="00B616AB"/>
    <w:rsid w:val="00B625CA"/>
    <w:rsid w:val="00B659B3"/>
    <w:rsid w:val="00B66869"/>
    <w:rsid w:val="00B66FB8"/>
    <w:rsid w:val="00B674EF"/>
    <w:rsid w:val="00B677D9"/>
    <w:rsid w:val="00B70C5C"/>
    <w:rsid w:val="00B70FAA"/>
    <w:rsid w:val="00B7328F"/>
    <w:rsid w:val="00B73B7E"/>
    <w:rsid w:val="00B73BD3"/>
    <w:rsid w:val="00B74B69"/>
    <w:rsid w:val="00B7508E"/>
    <w:rsid w:val="00B75DF6"/>
    <w:rsid w:val="00B76209"/>
    <w:rsid w:val="00B767FB"/>
    <w:rsid w:val="00B80E01"/>
    <w:rsid w:val="00B81B02"/>
    <w:rsid w:val="00B82280"/>
    <w:rsid w:val="00B822B1"/>
    <w:rsid w:val="00B827CD"/>
    <w:rsid w:val="00B91C33"/>
    <w:rsid w:val="00B9312E"/>
    <w:rsid w:val="00B94998"/>
    <w:rsid w:val="00B9597F"/>
    <w:rsid w:val="00B95F6C"/>
    <w:rsid w:val="00B96192"/>
    <w:rsid w:val="00B968B0"/>
    <w:rsid w:val="00B96F01"/>
    <w:rsid w:val="00BA0818"/>
    <w:rsid w:val="00BA0890"/>
    <w:rsid w:val="00BA0D7E"/>
    <w:rsid w:val="00BA21D8"/>
    <w:rsid w:val="00BA301E"/>
    <w:rsid w:val="00BA3741"/>
    <w:rsid w:val="00BA3C8B"/>
    <w:rsid w:val="00BA7B61"/>
    <w:rsid w:val="00BA7CDE"/>
    <w:rsid w:val="00BB32DF"/>
    <w:rsid w:val="00BB45B0"/>
    <w:rsid w:val="00BB558D"/>
    <w:rsid w:val="00BB7227"/>
    <w:rsid w:val="00BB744C"/>
    <w:rsid w:val="00BC0109"/>
    <w:rsid w:val="00BC1469"/>
    <w:rsid w:val="00BC183F"/>
    <w:rsid w:val="00BC2634"/>
    <w:rsid w:val="00BC318D"/>
    <w:rsid w:val="00BC5C9D"/>
    <w:rsid w:val="00BC5D81"/>
    <w:rsid w:val="00BC67B7"/>
    <w:rsid w:val="00BC6803"/>
    <w:rsid w:val="00BC79C7"/>
    <w:rsid w:val="00BC7D4C"/>
    <w:rsid w:val="00BD0318"/>
    <w:rsid w:val="00BD1A70"/>
    <w:rsid w:val="00BD1F14"/>
    <w:rsid w:val="00BD24B3"/>
    <w:rsid w:val="00BD3ACA"/>
    <w:rsid w:val="00BD3B32"/>
    <w:rsid w:val="00BD5F49"/>
    <w:rsid w:val="00BD62FB"/>
    <w:rsid w:val="00BD6A89"/>
    <w:rsid w:val="00BD6F87"/>
    <w:rsid w:val="00BE03E0"/>
    <w:rsid w:val="00BE0401"/>
    <w:rsid w:val="00BE090E"/>
    <w:rsid w:val="00BE1D56"/>
    <w:rsid w:val="00BE46AD"/>
    <w:rsid w:val="00BE6502"/>
    <w:rsid w:val="00BE7293"/>
    <w:rsid w:val="00BE7F2C"/>
    <w:rsid w:val="00BF080F"/>
    <w:rsid w:val="00BF104E"/>
    <w:rsid w:val="00BF22E9"/>
    <w:rsid w:val="00BF2321"/>
    <w:rsid w:val="00BF2E27"/>
    <w:rsid w:val="00BF353E"/>
    <w:rsid w:val="00BF39A4"/>
    <w:rsid w:val="00BF52F9"/>
    <w:rsid w:val="00BF57D9"/>
    <w:rsid w:val="00BF5C4F"/>
    <w:rsid w:val="00BF7AB9"/>
    <w:rsid w:val="00C00607"/>
    <w:rsid w:val="00C00FDB"/>
    <w:rsid w:val="00C0133D"/>
    <w:rsid w:val="00C03669"/>
    <w:rsid w:val="00C04B97"/>
    <w:rsid w:val="00C05695"/>
    <w:rsid w:val="00C05D1B"/>
    <w:rsid w:val="00C07A30"/>
    <w:rsid w:val="00C07F24"/>
    <w:rsid w:val="00C125D4"/>
    <w:rsid w:val="00C12F45"/>
    <w:rsid w:val="00C1417A"/>
    <w:rsid w:val="00C148DC"/>
    <w:rsid w:val="00C16452"/>
    <w:rsid w:val="00C170FA"/>
    <w:rsid w:val="00C179FF"/>
    <w:rsid w:val="00C20F46"/>
    <w:rsid w:val="00C20FD5"/>
    <w:rsid w:val="00C21535"/>
    <w:rsid w:val="00C21D0D"/>
    <w:rsid w:val="00C221FC"/>
    <w:rsid w:val="00C22371"/>
    <w:rsid w:val="00C257B6"/>
    <w:rsid w:val="00C25826"/>
    <w:rsid w:val="00C25C47"/>
    <w:rsid w:val="00C26ACA"/>
    <w:rsid w:val="00C27FF2"/>
    <w:rsid w:val="00C301DC"/>
    <w:rsid w:val="00C3439D"/>
    <w:rsid w:val="00C356BD"/>
    <w:rsid w:val="00C409CF"/>
    <w:rsid w:val="00C40C7D"/>
    <w:rsid w:val="00C424B3"/>
    <w:rsid w:val="00C430B2"/>
    <w:rsid w:val="00C43391"/>
    <w:rsid w:val="00C43C39"/>
    <w:rsid w:val="00C43DA6"/>
    <w:rsid w:val="00C44A66"/>
    <w:rsid w:val="00C457B1"/>
    <w:rsid w:val="00C459DC"/>
    <w:rsid w:val="00C45DD1"/>
    <w:rsid w:val="00C460F6"/>
    <w:rsid w:val="00C47B36"/>
    <w:rsid w:val="00C508A4"/>
    <w:rsid w:val="00C51071"/>
    <w:rsid w:val="00C53E17"/>
    <w:rsid w:val="00C54515"/>
    <w:rsid w:val="00C55C45"/>
    <w:rsid w:val="00C55D9C"/>
    <w:rsid w:val="00C561C5"/>
    <w:rsid w:val="00C570B4"/>
    <w:rsid w:val="00C6013C"/>
    <w:rsid w:val="00C60156"/>
    <w:rsid w:val="00C6082D"/>
    <w:rsid w:val="00C6084A"/>
    <w:rsid w:val="00C61A1B"/>
    <w:rsid w:val="00C620DA"/>
    <w:rsid w:val="00C6364D"/>
    <w:rsid w:val="00C6443D"/>
    <w:rsid w:val="00C64F99"/>
    <w:rsid w:val="00C66633"/>
    <w:rsid w:val="00C67130"/>
    <w:rsid w:val="00C675BA"/>
    <w:rsid w:val="00C67B95"/>
    <w:rsid w:val="00C70205"/>
    <w:rsid w:val="00C71383"/>
    <w:rsid w:val="00C72A71"/>
    <w:rsid w:val="00C73113"/>
    <w:rsid w:val="00C7490D"/>
    <w:rsid w:val="00C75F5E"/>
    <w:rsid w:val="00C765A9"/>
    <w:rsid w:val="00C77006"/>
    <w:rsid w:val="00C770F1"/>
    <w:rsid w:val="00C7765C"/>
    <w:rsid w:val="00C80858"/>
    <w:rsid w:val="00C8099C"/>
    <w:rsid w:val="00C8100E"/>
    <w:rsid w:val="00C810CA"/>
    <w:rsid w:val="00C81251"/>
    <w:rsid w:val="00C816DB"/>
    <w:rsid w:val="00C8286A"/>
    <w:rsid w:val="00C82B03"/>
    <w:rsid w:val="00C82B5D"/>
    <w:rsid w:val="00C83990"/>
    <w:rsid w:val="00C83A29"/>
    <w:rsid w:val="00C84DAC"/>
    <w:rsid w:val="00C85CF9"/>
    <w:rsid w:val="00C85E3B"/>
    <w:rsid w:val="00C87F00"/>
    <w:rsid w:val="00C9034E"/>
    <w:rsid w:val="00C90359"/>
    <w:rsid w:val="00C9062F"/>
    <w:rsid w:val="00C920DF"/>
    <w:rsid w:val="00C9358A"/>
    <w:rsid w:val="00C936A6"/>
    <w:rsid w:val="00C95062"/>
    <w:rsid w:val="00C95143"/>
    <w:rsid w:val="00C95680"/>
    <w:rsid w:val="00C96157"/>
    <w:rsid w:val="00CA0A34"/>
    <w:rsid w:val="00CA0D2F"/>
    <w:rsid w:val="00CA257E"/>
    <w:rsid w:val="00CA50AC"/>
    <w:rsid w:val="00CA5343"/>
    <w:rsid w:val="00CA7DB2"/>
    <w:rsid w:val="00CB08F0"/>
    <w:rsid w:val="00CB1458"/>
    <w:rsid w:val="00CB2043"/>
    <w:rsid w:val="00CB2409"/>
    <w:rsid w:val="00CB25F9"/>
    <w:rsid w:val="00CB37CE"/>
    <w:rsid w:val="00CB4029"/>
    <w:rsid w:val="00CB5D05"/>
    <w:rsid w:val="00CB68FB"/>
    <w:rsid w:val="00CB6969"/>
    <w:rsid w:val="00CB761A"/>
    <w:rsid w:val="00CC0373"/>
    <w:rsid w:val="00CC0A66"/>
    <w:rsid w:val="00CC1ADA"/>
    <w:rsid w:val="00CC1D19"/>
    <w:rsid w:val="00CC1EC7"/>
    <w:rsid w:val="00CC23CF"/>
    <w:rsid w:val="00CC3AB1"/>
    <w:rsid w:val="00CC4B8A"/>
    <w:rsid w:val="00CC54A1"/>
    <w:rsid w:val="00CC66C5"/>
    <w:rsid w:val="00CC719B"/>
    <w:rsid w:val="00CD0689"/>
    <w:rsid w:val="00CD16E8"/>
    <w:rsid w:val="00CD2200"/>
    <w:rsid w:val="00CD258E"/>
    <w:rsid w:val="00CD2614"/>
    <w:rsid w:val="00CD376E"/>
    <w:rsid w:val="00CD4169"/>
    <w:rsid w:val="00CD41D6"/>
    <w:rsid w:val="00CD4372"/>
    <w:rsid w:val="00CD5438"/>
    <w:rsid w:val="00CD595D"/>
    <w:rsid w:val="00CD5A5A"/>
    <w:rsid w:val="00CD67A2"/>
    <w:rsid w:val="00CD7407"/>
    <w:rsid w:val="00CD77CE"/>
    <w:rsid w:val="00CE0505"/>
    <w:rsid w:val="00CE196F"/>
    <w:rsid w:val="00CE3F8C"/>
    <w:rsid w:val="00CE7B3C"/>
    <w:rsid w:val="00CF00FC"/>
    <w:rsid w:val="00CF0944"/>
    <w:rsid w:val="00CF09E8"/>
    <w:rsid w:val="00CF0F36"/>
    <w:rsid w:val="00CF1609"/>
    <w:rsid w:val="00CF2319"/>
    <w:rsid w:val="00CF3887"/>
    <w:rsid w:val="00CF4CA4"/>
    <w:rsid w:val="00CF578D"/>
    <w:rsid w:val="00CF5876"/>
    <w:rsid w:val="00CF6404"/>
    <w:rsid w:val="00CF70AD"/>
    <w:rsid w:val="00CF7410"/>
    <w:rsid w:val="00D0133C"/>
    <w:rsid w:val="00D01715"/>
    <w:rsid w:val="00D020AA"/>
    <w:rsid w:val="00D040EE"/>
    <w:rsid w:val="00D04116"/>
    <w:rsid w:val="00D0417B"/>
    <w:rsid w:val="00D04D84"/>
    <w:rsid w:val="00D05F50"/>
    <w:rsid w:val="00D070C5"/>
    <w:rsid w:val="00D07EA3"/>
    <w:rsid w:val="00D10747"/>
    <w:rsid w:val="00D11B0D"/>
    <w:rsid w:val="00D12FBB"/>
    <w:rsid w:val="00D138B2"/>
    <w:rsid w:val="00D1549B"/>
    <w:rsid w:val="00D15DF9"/>
    <w:rsid w:val="00D17161"/>
    <w:rsid w:val="00D1771C"/>
    <w:rsid w:val="00D17757"/>
    <w:rsid w:val="00D202EF"/>
    <w:rsid w:val="00D21414"/>
    <w:rsid w:val="00D21D65"/>
    <w:rsid w:val="00D230E2"/>
    <w:rsid w:val="00D23952"/>
    <w:rsid w:val="00D24252"/>
    <w:rsid w:val="00D27576"/>
    <w:rsid w:val="00D2758F"/>
    <w:rsid w:val="00D276C5"/>
    <w:rsid w:val="00D30851"/>
    <w:rsid w:val="00D31D0B"/>
    <w:rsid w:val="00D32C8E"/>
    <w:rsid w:val="00D3305C"/>
    <w:rsid w:val="00D33E08"/>
    <w:rsid w:val="00D35106"/>
    <w:rsid w:val="00D357CE"/>
    <w:rsid w:val="00D36D6E"/>
    <w:rsid w:val="00D37284"/>
    <w:rsid w:val="00D4155B"/>
    <w:rsid w:val="00D41972"/>
    <w:rsid w:val="00D42634"/>
    <w:rsid w:val="00D437C1"/>
    <w:rsid w:val="00D4442D"/>
    <w:rsid w:val="00D4443B"/>
    <w:rsid w:val="00D4659E"/>
    <w:rsid w:val="00D46C55"/>
    <w:rsid w:val="00D46F66"/>
    <w:rsid w:val="00D478D1"/>
    <w:rsid w:val="00D47BD3"/>
    <w:rsid w:val="00D47E38"/>
    <w:rsid w:val="00D47FE4"/>
    <w:rsid w:val="00D52E35"/>
    <w:rsid w:val="00D53A56"/>
    <w:rsid w:val="00D53B2F"/>
    <w:rsid w:val="00D550BE"/>
    <w:rsid w:val="00D566BC"/>
    <w:rsid w:val="00D57B7F"/>
    <w:rsid w:val="00D60883"/>
    <w:rsid w:val="00D6180F"/>
    <w:rsid w:val="00D65E04"/>
    <w:rsid w:val="00D66600"/>
    <w:rsid w:val="00D70163"/>
    <w:rsid w:val="00D71BDE"/>
    <w:rsid w:val="00D72769"/>
    <w:rsid w:val="00D72A3C"/>
    <w:rsid w:val="00D73058"/>
    <w:rsid w:val="00D74C44"/>
    <w:rsid w:val="00D75654"/>
    <w:rsid w:val="00D80426"/>
    <w:rsid w:val="00D80DAD"/>
    <w:rsid w:val="00D829F0"/>
    <w:rsid w:val="00D82DEA"/>
    <w:rsid w:val="00D83356"/>
    <w:rsid w:val="00D86A91"/>
    <w:rsid w:val="00D879AE"/>
    <w:rsid w:val="00D902EA"/>
    <w:rsid w:val="00D90FF4"/>
    <w:rsid w:val="00D91870"/>
    <w:rsid w:val="00D9193B"/>
    <w:rsid w:val="00D93AB5"/>
    <w:rsid w:val="00D93F51"/>
    <w:rsid w:val="00D961A1"/>
    <w:rsid w:val="00D97670"/>
    <w:rsid w:val="00DA060F"/>
    <w:rsid w:val="00DA3E9F"/>
    <w:rsid w:val="00DA4F06"/>
    <w:rsid w:val="00DA6B04"/>
    <w:rsid w:val="00DA7F0D"/>
    <w:rsid w:val="00DB1DA8"/>
    <w:rsid w:val="00DB44AF"/>
    <w:rsid w:val="00DB4A1E"/>
    <w:rsid w:val="00DB674D"/>
    <w:rsid w:val="00DB767C"/>
    <w:rsid w:val="00DC040C"/>
    <w:rsid w:val="00DC09FF"/>
    <w:rsid w:val="00DC12C6"/>
    <w:rsid w:val="00DC1679"/>
    <w:rsid w:val="00DC1944"/>
    <w:rsid w:val="00DC26FD"/>
    <w:rsid w:val="00DC36A8"/>
    <w:rsid w:val="00DC3E2D"/>
    <w:rsid w:val="00DC4775"/>
    <w:rsid w:val="00DC5D50"/>
    <w:rsid w:val="00DC64DB"/>
    <w:rsid w:val="00DC6D88"/>
    <w:rsid w:val="00DC6E1F"/>
    <w:rsid w:val="00DD102C"/>
    <w:rsid w:val="00DD11AC"/>
    <w:rsid w:val="00DD1BB1"/>
    <w:rsid w:val="00DD28D9"/>
    <w:rsid w:val="00DD383C"/>
    <w:rsid w:val="00DD3B2C"/>
    <w:rsid w:val="00DD3FE8"/>
    <w:rsid w:val="00DD5A12"/>
    <w:rsid w:val="00DD6046"/>
    <w:rsid w:val="00DD6194"/>
    <w:rsid w:val="00DD653C"/>
    <w:rsid w:val="00DD667B"/>
    <w:rsid w:val="00DD668A"/>
    <w:rsid w:val="00DD6B43"/>
    <w:rsid w:val="00DD777A"/>
    <w:rsid w:val="00DD7FF9"/>
    <w:rsid w:val="00DE1216"/>
    <w:rsid w:val="00DE1C56"/>
    <w:rsid w:val="00DE47F3"/>
    <w:rsid w:val="00DE4942"/>
    <w:rsid w:val="00DE583A"/>
    <w:rsid w:val="00DE5E88"/>
    <w:rsid w:val="00DE6420"/>
    <w:rsid w:val="00DE72E2"/>
    <w:rsid w:val="00DF1111"/>
    <w:rsid w:val="00DF2E33"/>
    <w:rsid w:val="00DF3F0A"/>
    <w:rsid w:val="00DF463E"/>
    <w:rsid w:val="00DF484B"/>
    <w:rsid w:val="00DF6544"/>
    <w:rsid w:val="00DF7C33"/>
    <w:rsid w:val="00E009B6"/>
    <w:rsid w:val="00E00D12"/>
    <w:rsid w:val="00E02521"/>
    <w:rsid w:val="00E0431A"/>
    <w:rsid w:val="00E044A1"/>
    <w:rsid w:val="00E04F86"/>
    <w:rsid w:val="00E05F2F"/>
    <w:rsid w:val="00E061BA"/>
    <w:rsid w:val="00E06734"/>
    <w:rsid w:val="00E06ECD"/>
    <w:rsid w:val="00E0729E"/>
    <w:rsid w:val="00E10C54"/>
    <w:rsid w:val="00E110E5"/>
    <w:rsid w:val="00E14A18"/>
    <w:rsid w:val="00E1538A"/>
    <w:rsid w:val="00E15C8F"/>
    <w:rsid w:val="00E2045B"/>
    <w:rsid w:val="00E20C2B"/>
    <w:rsid w:val="00E21891"/>
    <w:rsid w:val="00E21F03"/>
    <w:rsid w:val="00E22D88"/>
    <w:rsid w:val="00E22E23"/>
    <w:rsid w:val="00E239E4"/>
    <w:rsid w:val="00E25949"/>
    <w:rsid w:val="00E26B84"/>
    <w:rsid w:val="00E2782C"/>
    <w:rsid w:val="00E301D3"/>
    <w:rsid w:val="00E301D8"/>
    <w:rsid w:val="00E31DF1"/>
    <w:rsid w:val="00E320B2"/>
    <w:rsid w:val="00E32184"/>
    <w:rsid w:val="00E326EC"/>
    <w:rsid w:val="00E32D12"/>
    <w:rsid w:val="00E33AEB"/>
    <w:rsid w:val="00E350E9"/>
    <w:rsid w:val="00E3514F"/>
    <w:rsid w:val="00E35E56"/>
    <w:rsid w:val="00E36216"/>
    <w:rsid w:val="00E36B78"/>
    <w:rsid w:val="00E36C6A"/>
    <w:rsid w:val="00E41E5B"/>
    <w:rsid w:val="00E4203E"/>
    <w:rsid w:val="00E42059"/>
    <w:rsid w:val="00E42998"/>
    <w:rsid w:val="00E43299"/>
    <w:rsid w:val="00E44471"/>
    <w:rsid w:val="00E44831"/>
    <w:rsid w:val="00E452A3"/>
    <w:rsid w:val="00E465E2"/>
    <w:rsid w:val="00E474D0"/>
    <w:rsid w:val="00E50627"/>
    <w:rsid w:val="00E50752"/>
    <w:rsid w:val="00E5234C"/>
    <w:rsid w:val="00E529B9"/>
    <w:rsid w:val="00E53AB5"/>
    <w:rsid w:val="00E53C19"/>
    <w:rsid w:val="00E53D38"/>
    <w:rsid w:val="00E54A8E"/>
    <w:rsid w:val="00E5592C"/>
    <w:rsid w:val="00E55CD7"/>
    <w:rsid w:val="00E568F5"/>
    <w:rsid w:val="00E577B8"/>
    <w:rsid w:val="00E57A7D"/>
    <w:rsid w:val="00E60512"/>
    <w:rsid w:val="00E62433"/>
    <w:rsid w:val="00E624D0"/>
    <w:rsid w:val="00E62B7F"/>
    <w:rsid w:val="00E63137"/>
    <w:rsid w:val="00E6385A"/>
    <w:rsid w:val="00E63902"/>
    <w:rsid w:val="00E63944"/>
    <w:rsid w:val="00E63E60"/>
    <w:rsid w:val="00E65AD7"/>
    <w:rsid w:val="00E664DF"/>
    <w:rsid w:val="00E668DF"/>
    <w:rsid w:val="00E66ABB"/>
    <w:rsid w:val="00E66E98"/>
    <w:rsid w:val="00E67C1A"/>
    <w:rsid w:val="00E67CD3"/>
    <w:rsid w:val="00E70A79"/>
    <w:rsid w:val="00E70B17"/>
    <w:rsid w:val="00E70F4F"/>
    <w:rsid w:val="00E71BB6"/>
    <w:rsid w:val="00E725A8"/>
    <w:rsid w:val="00E81973"/>
    <w:rsid w:val="00E8324E"/>
    <w:rsid w:val="00E8408D"/>
    <w:rsid w:val="00E85F4A"/>
    <w:rsid w:val="00E869D5"/>
    <w:rsid w:val="00E86C64"/>
    <w:rsid w:val="00E87235"/>
    <w:rsid w:val="00E87F99"/>
    <w:rsid w:val="00E902A8"/>
    <w:rsid w:val="00E9049F"/>
    <w:rsid w:val="00E90F85"/>
    <w:rsid w:val="00E93A53"/>
    <w:rsid w:val="00E959BB"/>
    <w:rsid w:val="00E95A63"/>
    <w:rsid w:val="00E9644B"/>
    <w:rsid w:val="00E964B7"/>
    <w:rsid w:val="00E96BE3"/>
    <w:rsid w:val="00E97200"/>
    <w:rsid w:val="00E97AD0"/>
    <w:rsid w:val="00EA035E"/>
    <w:rsid w:val="00EA26AD"/>
    <w:rsid w:val="00EA41D4"/>
    <w:rsid w:val="00EA5D90"/>
    <w:rsid w:val="00EA71DE"/>
    <w:rsid w:val="00EA7EF2"/>
    <w:rsid w:val="00EA7F97"/>
    <w:rsid w:val="00EB036B"/>
    <w:rsid w:val="00EB1E9E"/>
    <w:rsid w:val="00EB2E50"/>
    <w:rsid w:val="00EB3F3B"/>
    <w:rsid w:val="00EB69C9"/>
    <w:rsid w:val="00EC16EC"/>
    <w:rsid w:val="00EC2059"/>
    <w:rsid w:val="00EC2565"/>
    <w:rsid w:val="00EC293A"/>
    <w:rsid w:val="00EC42E5"/>
    <w:rsid w:val="00EC48CB"/>
    <w:rsid w:val="00EC541F"/>
    <w:rsid w:val="00EC5E4E"/>
    <w:rsid w:val="00EC6094"/>
    <w:rsid w:val="00EC7569"/>
    <w:rsid w:val="00EC7AAF"/>
    <w:rsid w:val="00ED044D"/>
    <w:rsid w:val="00ED1B46"/>
    <w:rsid w:val="00ED2A03"/>
    <w:rsid w:val="00ED2BB8"/>
    <w:rsid w:val="00ED2F25"/>
    <w:rsid w:val="00ED2F6A"/>
    <w:rsid w:val="00ED314C"/>
    <w:rsid w:val="00ED4B45"/>
    <w:rsid w:val="00ED5961"/>
    <w:rsid w:val="00ED5FBF"/>
    <w:rsid w:val="00ED6B33"/>
    <w:rsid w:val="00ED796F"/>
    <w:rsid w:val="00EE2170"/>
    <w:rsid w:val="00EE325D"/>
    <w:rsid w:val="00EE3DB3"/>
    <w:rsid w:val="00EE3F86"/>
    <w:rsid w:val="00EE52C5"/>
    <w:rsid w:val="00EE56FE"/>
    <w:rsid w:val="00EE58DA"/>
    <w:rsid w:val="00EE6315"/>
    <w:rsid w:val="00EE7897"/>
    <w:rsid w:val="00EE7D2C"/>
    <w:rsid w:val="00EF0123"/>
    <w:rsid w:val="00EF08C2"/>
    <w:rsid w:val="00EF21CE"/>
    <w:rsid w:val="00EF2573"/>
    <w:rsid w:val="00EF27AB"/>
    <w:rsid w:val="00EF2C83"/>
    <w:rsid w:val="00EF4B22"/>
    <w:rsid w:val="00EF6860"/>
    <w:rsid w:val="00EF69AF"/>
    <w:rsid w:val="00EF7837"/>
    <w:rsid w:val="00F00A93"/>
    <w:rsid w:val="00F00DB0"/>
    <w:rsid w:val="00F02DBE"/>
    <w:rsid w:val="00F02F7F"/>
    <w:rsid w:val="00F05C6F"/>
    <w:rsid w:val="00F0692B"/>
    <w:rsid w:val="00F106D9"/>
    <w:rsid w:val="00F12083"/>
    <w:rsid w:val="00F12628"/>
    <w:rsid w:val="00F12BD7"/>
    <w:rsid w:val="00F12F09"/>
    <w:rsid w:val="00F13F40"/>
    <w:rsid w:val="00F14303"/>
    <w:rsid w:val="00F14AC9"/>
    <w:rsid w:val="00F14D4C"/>
    <w:rsid w:val="00F15486"/>
    <w:rsid w:val="00F15EE7"/>
    <w:rsid w:val="00F1647F"/>
    <w:rsid w:val="00F169C2"/>
    <w:rsid w:val="00F16CFE"/>
    <w:rsid w:val="00F176B1"/>
    <w:rsid w:val="00F2133F"/>
    <w:rsid w:val="00F218DF"/>
    <w:rsid w:val="00F21BDF"/>
    <w:rsid w:val="00F22719"/>
    <w:rsid w:val="00F23328"/>
    <w:rsid w:val="00F24CED"/>
    <w:rsid w:val="00F25DD6"/>
    <w:rsid w:val="00F27F31"/>
    <w:rsid w:val="00F3270D"/>
    <w:rsid w:val="00F3282D"/>
    <w:rsid w:val="00F34678"/>
    <w:rsid w:val="00F35568"/>
    <w:rsid w:val="00F361CB"/>
    <w:rsid w:val="00F369AE"/>
    <w:rsid w:val="00F374AD"/>
    <w:rsid w:val="00F37E62"/>
    <w:rsid w:val="00F40C08"/>
    <w:rsid w:val="00F42D6E"/>
    <w:rsid w:val="00F42FF3"/>
    <w:rsid w:val="00F432B3"/>
    <w:rsid w:val="00F43A76"/>
    <w:rsid w:val="00F45179"/>
    <w:rsid w:val="00F463F4"/>
    <w:rsid w:val="00F465A3"/>
    <w:rsid w:val="00F46964"/>
    <w:rsid w:val="00F50EC9"/>
    <w:rsid w:val="00F52246"/>
    <w:rsid w:val="00F55049"/>
    <w:rsid w:val="00F57C6F"/>
    <w:rsid w:val="00F61D19"/>
    <w:rsid w:val="00F625DC"/>
    <w:rsid w:val="00F63E4E"/>
    <w:rsid w:val="00F6449C"/>
    <w:rsid w:val="00F64891"/>
    <w:rsid w:val="00F66819"/>
    <w:rsid w:val="00F66CA4"/>
    <w:rsid w:val="00F67223"/>
    <w:rsid w:val="00F67F21"/>
    <w:rsid w:val="00F72622"/>
    <w:rsid w:val="00F730B2"/>
    <w:rsid w:val="00F75D4B"/>
    <w:rsid w:val="00F76038"/>
    <w:rsid w:val="00F7643D"/>
    <w:rsid w:val="00F7660D"/>
    <w:rsid w:val="00F76702"/>
    <w:rsid w:val="00F77B6B"/>
    <w:rsid w:val="00F80C24"/>
    <w:rsid w:val="00F81310"/>
    <w:rsid w:val="00F81802"/>
    <w:rsid w:val="00F81E7B"/>
    <w:rsid w:val="00F81FE4"/>
    <w:rsid w:val="00F825AD"/>
    <w:rsid w:val="00F843E9"/>
    <w:rsid w:val="00F85C7C"/>
    <w:rsid w:val="00F86C94"/>
    <w:rsid w:val="00F86E1E"/>
    <w:rsid w:val="00F91AFD"/>
    <w:rsid w:val="00F9483D"/>
    <w:rsid w:val="00F95355"/>
    <w:rsid w:val="00F95B49"/>
    <w:rsid w:val="00F95C4E"/>
    <w:rsid w:val="00F97BCE"/>
    <w:rsid w:val="00FA0200"/>
    <w:rsid w:val="00FA080A"/>
    <w:rsid w:val="00FA0FBE"/>
    <w:rsid w:val="00FA10DC"/>
    <w:rsid w:val="00FA1700"/>
    <w:rsid w:val="00FA1FF7"/>
    <w:rsid w:val="00FA2D59"/>
    <w:rsid w:val="00FA2D81"/>
    <w:rsid w:val="00FA2EA3"/>
    <w:rsid w:val="00FA5844"/>
    <w:rsid w:val="00FA683D"/>
    <w:rsid w:val="00FA7A89"/>
    <w:rsid w:val="00FB1744"/>
    <w:rsid w:val="00FB1BAA"/>
    <w:rsid w:val="00FB2E0B"/>
    <w:rsid w:val="00FB5C02"/>
    <w:rsid w:val="00FB6B8D"/>
    <w:rsid w:val="00FC064D"/>
    <w:rsid w:val="00FC3530"/>
    <w:rsid w:val="00FC3E32"/>
    <w:rsid w:val="00FC56D7"/>
    <w:rsid w:val="00FC6549"/>
    <w:rsid w:val="00FC6C7D"/>
    <w:rsid w:val="00FC7494"/>
    <w:rsid w:val="00FC7795"/>
    <w:rsid w:val="00FC79FD"/>
    <w:rsid w:val="00FD09A7"/>
    <w:rsid w:val="00FD1099"/>
    <w:rsid w:val="00FD26FE"/>
    <w:rsid w:val="00FD5FA3"/>
    <w:rsid w:val="00FD60B6"/>
    <w:rsid w:val="00FD77C9"/>
    <w:rsid w:val="00FE0021"/>
    <w:rsid w:val="00FE06BA"/>
    <w:rsid w:val="00FE0860"/>
    <w:rsid w:val="00FE19C3"/>
    <w:rsid w:val="00FE2E17"/>
    <w:rsid w:val="00FE3402"/>
    <w:rsid w:val="00FE3448"/>
    <w:rsid w:val="00FE35D2"/>
    <w:rsid w:val="00FE37AD"/>
    <w:rsid w:val="00FE3CEE"/>
    <w:rsid w:val="00FE5369"/>
    <w:rsid w:val="00FE566A"/>
    <w:rsid w:val="00FE65D2"/>
    <w:rsid w:val="00FE6CA3"/>
    <w:rsid w:val="00FE6DEC"/>
    <w:rsid w:val="00FE7254"/>
    <w:rsid w:val="00FF17CE"/>
    <w:rsid w:val="00FF22CC"/>
    <w:rsid w:val="00FF3F00"/>
    <w:rsid w:val="00FF49B8"/>
    <w:rsid w:val="00FF4B19"/>
    <w:rsid w:val="00FF51A2"/>
    <w:rsid w:val="00FF5CF6"/>
    <w:rsid w:val="00FF63E4"/>
    <w:rsid w:val="00FF6742"/>
    <w:rsid w:val="00FF7F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08F58"/>
  <w15:docId w15:val="{C9C31C36-281C-413C-9362-20BA8EC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uiPriority w:val="59"/>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 w:type="character" w:styleId="Refdecomentrio">
    <w:name w:val="annotation reference"/>
    <w:basedOn w:val="Fontepargpadro"/>
    <w:uiPriority w:val="99"/>
    <w:semiHidden/>
    <w:unhideWhenUsed/>
    <w:rsid w:val="00CC3AB1"/>
    <w:rPr>
      <w:sz w:val="16"/>
      <w:szCs w:val="16"/>
    </w:rPr>
  </w:style>
  <w:style w:type="paragraph" w:styleId="Textodecomentrio">
    <w:name w:val="annotation text"/>
    <w:basedOn w:val="Normal"/>
    <w:link w:val="TextodecomentrioChar"/>
    <w:uiPriority w:val="99"/>
    <w:semiHidden/>
    <w:unhideWhenUsed/>
    <w:rsid w:val="00CC3AB1"/>
    <w:rPr>
      <w:sz w:val="20"/>
      <w:szCs w:val="20"/>
    </w:rPr>
  </w:style>
  <w:style w:type="character" w:customStyle="1" w:styleId="TextodecomentrioChar">
    <w:name w:val="Texto de comentário Char"/>
    <w:basedOn w:val="Fontepargpadro"/>
    <w:link w:val="Textodecomentrio"/>
    <w:uiPriority w:val="99"/>
    <w:semiHidden/>
    <w:rsid w:val="00CC3AB1"/>
    <w:rPr>
      <w:rFonts w:eastAsia="MS Mincho"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CC3AB1"/>
    <w:rPr>
      <w:b/>
      <w:bCs/>
    </w:rPr>
  </w:style>
  <w:style w:type="character" w:customStyle="1" w:styleId="AssuntodocomentrioChar">
    <w:name w:val="Assunto do comentário Char"/>
    <w:basedOn w:val="TextodecomentrioChar"/>
    <w:link w:val="Assuntodocomentrio"/>
    <w:uiPriority w:val="99"/>
    <w:semiHidden/>
    <w:rsid w:val="00CC3AB1"/>
    <w:rPr>
      <w:rFonts w:eastAsia="MS Mincho" w:cs="Times New Roman"/>
      <w:b/>
      <w:bCs/>
      <w:sz w:val="20"/>
      <w:szCs w:val="20"/>
      <w:lang w:eastAsia="ar-SA"/>
    </w:rPr>
  </w:style>
  <w:style w:type="paragraph" w:styleId="NormalWeb">
    <w:name w:val="Normal (Web)"/>
    <w:basedOn w:val="Normal"/>
    <w:uiPriority w:val="99"/>
    <w:unhideWhenUsed/>
    <w:rsid w:val="000C6651"/>
    <w:pPr>
      <w:widowControl/>
      <w:suppressAutoHyphens w:val="0"/>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C6082D"/>
    <w:rPr>
      <w:color w:val="605E5C"/>
      <w:shd w:val="clear" w:color="auto" w:fill="E1DFDD"/>
    </w:rPr>
  </w:style>
  <w:style w:type="table" w:customStyle="1" w:styleId="Tabelacomgrade1">
    <w:name w:val="Tabela com grade1"/>
    <w:basedOn w:val="Tabelanormal"/>
    <w:next w:val="Tabelacomgrade"/>
    <w:uiPriority w:val="59"/>
    <w:rsid w:val="00B2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qFormat/>
    <w:rsid w:val="00E05F2F"/>
    <w:rPr>
      <w:i/>
      <w:iCs/>
      <w:color w:val="404040"/>
    </w:rPr>
  </w:style>
  <w:style w:type="character" w:styleId="HiperlinkVisitado">
    <w:name w:val="FollowedHyperlink"/>
    <w:basedOn w:val="Fontepargpadro"/>
    <w:uiPriority w:val="99"/>
    <w:semiHidden/>
    <w:unhideWhenUsed/>
    <w:rsid w:val="00AE47A5"/>
    <w:rPr>
      <w:color w:val="954F72" w:themeColor="followedHyperlink"/>
      <w:u w:val="single"/>
    </w:rPr>
  </w:style>
  <w:style w:type="paragraph" w:styleId="SemEspaamento">
    <w:name w:val="No Spacing"/>
    <w:uiPriority w:val="1"/>
    <w:qFormat/>
    <w:rsid w:val="00DC64DB"/>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667">
      <w:bodyDiv w:val="1"/>
      <w:marLeft w:val="0"/>
      <w:marRight w:val="0"/>
      <w:marTop w:val="0"/>
      <w:marBottom w:val="0"/>
      <w:divBdr>
        <w:top w:val="none" w:sz="0" w:space="0" w:color="auto"/>
        <w:left w:val="none" w:sz="0" w:space="0" w:color="auto"/>
        <w:bottom w:val="none" w:sz="0" w:space="0" w:color="auto"/>
        <w:right w:val="none" w:sz="0" w:space="0" w:color="auto"/>
      </w:divBdr>
      <w:divsChild>
        <w:div w:id="2047634562">
          <w:marLeft w:val="150"/>
          <w:marRight w:val="0"/>
          <w:marTop w:val="0"/>
          <w:marBottom w:val="0"/>
          <w:divBdr>
            <w:top w:val="none" w:sz="0" w:space="0" w:color="auto"/>
            <w:left w:val="none" w:sz="0" w:space="0" w:color="auto"/>
            <w:bottom w:val="none" w:sz="0" w:space="0" w:color="auto"/>
            <w:right w:val="none" w:sz="0" w:space="0" w:color="auto"/>
          </w:divBdr>
        </w:div>
      </w:divsChild>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528832275">
      <w:bodyDiv w:val="1"/>
      <w:marLeft w:val="0"/>
      <w:marRight w:val="0"/>
      <w:marTop w:val="0"/>
      <w:marBottom w:val="0"/>
      <w:divBdr>
        <w:top w:val="none" w:sz="0" w:space="0" w:color="auto"/>
        <w:left w:val="none" w:sz="0" w:space="0" w:color="auto"/>
        <w:bottom w:val="none" w:sz="0" w:space="0" w:color="auto"/>
        <w:right w:val="none" w:sz="0" w:space="0" w:color="auto"/>
      </w:divBdr>
      <w:divsChild>
        <w:div w:id="946085868">
          <w:marLeft w:val="0"/>
          <w:marRight w:val="0"/>
          <w:marTop w:val="0"/>
          <w:marBottom w:val="0"/>
          <w:divBdr>
            <w:top w:val="none" w:sz="0" w:space="0" w:color="auto"/>
            <w:left w:val="none" w:sz="0" w:space="0" w:color="auto"/>
            <w:bottom w:val="none" w:sz="0" w:space="0" w:color="auto"/>
            <w:right w:val="none" w:sz="0" w:space="0" w:color="auto"/>
          </w:divBdr>
          <w:divsChild>
            <w:div w:id="16287038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2761267">
      <w:bodyDiv w:val="1"/>
      <w:marLeft w:val="0"/>
      <w:marRight w:val="0"/>
      <w:marTop w:val="0"/>
      <w:marBottom w:val="0"/>
      <w:divBdr>
        <w:top w:val="none" w:sz="0" w:space="0" w:color="auto"/>
        <w:left w:val="none" w:sz="0" w:space="0" w:color="auto"/>
        <w:bottom w:val="none" w:sz="0" w:space="0" w:color="auto"/>
        <w:right w:val="none" w:sz="0" w:space="0" w:color="auto"/>
      </w:divBdr>
    </w:div>
    <w:div w:id="618875849">
      <w:bodyDiv w:val="1"/>
      <w:marLeft w:val="0"/>
      <w:marRight w:val="0"/>
      <w:marTop w:val="0"/>
      <w:marBottom w:val="0"/>
      <w:divBdr>
        <w:top w:val="none" w:sz="0" w:space="0" w:color="auto"/>
        <w:left w:val="none" w:sz="0" w:space="0" w:color="auto"/>
        <w:bottom w:val="none" w:sz="0" w:space="0" w:color="auto"/>
        <w:right w:val="none" w:sz="0" w:space="0" w:color="auto"/>
      </w:divBdr>
      <w:divsChild>
        <w:div w:id="878661863">
          <w:marLeft w:val="0"/>
          <w:marRight w:val="0"/>
          <w:marTop w:val="0"/>
          <w:marBottom w:val="0"/>
          <w:divBdr>
            <w:top w:val="none" w:sz="0" w:space="0" w:color="auto"/>
            <w:left w:val="none" w:sz="0" w:space="0" w:color="auto"/>
            <w:bottom w:val="none" w:sz="0" w:space="0" w:color="auto"/>
            <w:right w:val="none" w:sz="0" w:space="0" w:color="auto"/>
          </w:divBdr>
        </w:div>
        <w:div w:id="994529044">
          <w:marLeft w:val="0"/>
          <w:marRight w:val="0"/>
          <w:marTop w:val="0"/>
          <w:marBottom w:val="0"/>
          <w:divBdr>
            <w:top w:val="none" w:sz="0" w:space="0" w:color="auto"/>
            <w:left w:val="none" w:sz="0" w:space="0" w:color="auto"/>
            <w:bottom w:val="none" w:sz="0" w:space="0" w:color="auto"/>
            <w:right w:val="none" w:sz="0" w:space="0" w:color="auto"/>
          </w:divBdr>
        </w:div>
        <w:div w:id="1365445267">
          <w:marLeft w:val="0"/>
          <w:marRight w:val="0"/>
          <w:marTop w:val="0"/>
          <w:marBottom w:val="0"/>
          <w:divBdr>
            <w:top w:val="none" w:sz="0" w:space="0" w:color="auto"/>
            <w:left w:val="none" w:sz="0" w:space="0" w:color="auto"/>
            <w:bottom w:val="none" w:sz="0" w:space="0" w:color="auto"/>
            <w:right w:val="none" w:sz="0" w:space="0" w:color="auto"/>
          </w:divBdr>
        </w:div>
        <w:div w:id="663241643">
          <w:marLeft w:val="0"/>
          <w:marRight w:val="0"/>
          <w:marTop w:val="0"/>
          <w:marBottom w:val="0"/>
          <w:divBdr>
            <w:top w:val="none" w:sz="0" w:space="0" w:color="auto"/>
            <w:left w:val="none" w:sz="0" w:space="0" w:color="auto"/>
            <w:bottom w:val="none" w:sz="0" w:space="0" w:color="auto"/>
            <w:right w:val="none" w:sz="0" w:space="0" w:color="auto"/>
          </w:divBdr>
        </w:div>
      </w:divsChild>
    </w:div>
    <w:div w:id="620572428">
      <w:bodyDiv w:val="1"/>
      <w:marLeft w:val="0"/>
      <w:marRight w:val="0"/>
      <w:marTop w:val="0"/>
      <w:marBottom w:val="0"/>
      <w:divBdr>
        <w:top w:val="none" w:sz="0" w:space="0" w:color="auto"/>
        <w:left w:val="none" w:sz="0" w:space="0" w:color="auto"/>
        <w:bottom w:val="none" w:sz="0" w:space="0" w:color="auto"/>
        <w:right w:val="none" w:sz="0" w:space="0" w:color="auto"/>
      </w:divBdr>
    </w:div>
    <w:div w:id="698359160">
      <w:bodyDiv w:val="1"/>
      <w:marLeft w:val="0"/>
      <w:marRight w:val="0"/>
      <w:marTop w:val="0"/>
      <w:marBottom w:val="0"/>
      <w:divBdr>
        <w:top w:val="none" w:sz="0" w:space="0" w:color="auto"/>
        <w:left w:val="none" w:sz="0" w:space="0" w:color="auto"/>
        <w:bottom w:val="none" w:sz="0" w:space="0" w:color="auto"/>
        <w:right w:val="none" w:sz="0" w:space="0" w:color="auto"/>
      </w:divBdr>
    </w:div>
    <w:div w:id="743724655">
      <w:bodyDiv w:val="1"/>
      <w:marLeft w:val="0"/>
      <w:marRight w:val="0"/>
      <w:marTop w:val="0"/>
      <w:marBottom w:val="0"/>
      <w:divBdr>
        <w:top w:val="none" w:sz="0" w:space="0" w:color="auto"/>
        <w:left w:val="none" w:sz="0" w:space="0" w:color="auto"/>
        <w:bottom w:val="none" w:sz="0" w:space="0" w:color="auto"/>
        <w:right w:val="none" w:sz="0" w:space="0" w:color="auto"/>
      </w:divBdr>
      <w:divsChild>
        <w:div w:id="569316291">
          <w:marLeft w:val="0"/>
          <w:marRight w:val="0"/>
          <w:marTop w:val="0"/>
          <w:marBottom w:val="0"/>
          <w:divBdr>
            <w:top w:val="none" w:sz="0" w:space="0" w:color="auto"/>
            <w:left w:val="none" w:sz="0" w:space="0" w:color="auto"/>
            <w:bottom w:val="none" w:sz="0" w:space="0" w:color="auto"/>
            <w:right w:val="none" w:sz="0" w:space="0" w:color="auto"/>
          </w:divBdr>
          <w:divsChild>
            <w:div w:id="1302271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316606">
      <w:bodyDiv w:val="1"/>
      <w:marLeft w:val="0"/>
      <w:marRight w:val="0"/>
      <w:marTop w:val="0"/>
      <w:marBottom w:val="0"/>
      <w:divBdr>
        <w:top w:val="none" w:sz="0" w:space="0" w:color="auto"/>
        <w:left w:val="none" w:sz="0" w:space="0" w:color="auto"/>
        <w:bottom w:val="none" w:sz="0" w:space="0" w:color="auto"/>
        <w:right w:val="none" w:sz="0" w:space="0" w:color="auto"/>
      </w:divBdr>
    </w:div>
    <w:div w:id="780876522">
      <w:bodyDiv w:val="1"/>
      <w:marLeft w:val="0"/>
      <w:marRight w:val="0"/>
      <w:marTop w:val="0"/>
      <w:marBottom w:val="0"/>
      <w:divBdr>
        <w:top w:val="none" w:sz="0" w:space="0" w:color="auto"/>
        <w:left w:val="none" w:sz="0" w:space="0" w:color="auto"/>
        <w:bottom w:val="none" w:sz="0" w:space="0" w:color="auto"/>
        <w:right w:val="none" w:sz="0" w:space="0" w:color="auto"/>
      </w:divBdr>
      <w:divsChild>
        <w:div w:id="458843906">
          <w:marLeft w:val="0"/>
          <w:marRight w:val="0"/>
          <w:marTop w:val="0"/>
          <w:marBottom w:val="0"/>
          <w:divBdr>
            <w:top w:val="none" w:sz="0" w:space="0" w:color="auto"/>
            <w:left w:val="none" w:sz="0" w:space="0" w:color="auto"/>
            <w:bottom w:val="none" w:sz="0" w:space="0" w:color="auto"/>
            <w:right w:val="none" w:sz="0" w:space="0" w:color="auto"/>
          </w:divBdr>
        </w:div>
        <w:div w:id="1614284141">
          <w:marLeft w:val="0"/>
          <w:marRight w:val="0"/>
          <w:marTop w:val="0"/>
          <w:marBottom w:val="0"/>
          <w:divBdr>
            <w:top w:val="none" w:sz="0" w:space="0" w:color="auto"/>
            <w:left w:val="none" w:sz="0" w:space="0" w:color="auto"/>
            <w:bottom w:val="none" w:sz="0" w:space="0" w:color="auto"/>
            <w:right w:val="none" w:sz="0" w:space="0" w:color="auto"/>
          </w:divBdr>
        </w:div>
      </w:divsChild>
    </w:div>
    <w:div w:id="1005210481">
      <w:bodyDiv w:val="1"/>
      <w:marLeft w:val="0"/>
      <w:marRight w:val="0"/>
      <w:marTop w:val="0"/>
      <w:marBottom w:val="0"/>
      <w:divBdr>
        <w:top w:val="none" w:sz="0" w:space="0" w:color="auto"/>
        <w:left w:val="none" w:sz="0" w:space="0" w:color="auto"/>
        <w:bottom w:val="none" w:sz="0" w:space="0" w:color="auto"/>
        <w:right w:val="none" w:sz="0" w:space="0" w:color="auto"/>
      </w:divBdr>
    </w:div>
    <w:div w:id="1044213367">
      <w:bodyDiv w:val="1"/>
      <w:marLeft w:val="0"/>
      <w:marRight w:val="0"/>
      <w:marTop w:val="0"/>
      <w:marBottom w:val="0"/>
      <w:divBdr>
        <w:top w:val="none" w:sz="0" w:space="0" w:color="auto"/>
        <w:left w:val="none" w:sz="0" w:space="0" w:color="auto"/>
        <w:bottom w:val="none" w:sz="0" w:space="0" w:color="auto"/>
        <w:right w:val="none" w:sz="0" w:space="0" w:color="auto"/>
      </w:divBdr>
      <w:divsChild>
        <w:div w:id="811992760">
          <w:marLeft w:val="0"/>
          <w:marRight w:val="0"/>
          <w:marTop w:val="0"/>
          <w:marBottom w:val="0"/>
          <w:divBdr>
            <w:top w:val="none" w:sz="0" w:space="0" w:color="auto"/>
            <w:left w:val="none" w:sz="0" w:space="0" w:color="auto"/>
            <w:bottom w:val="none" w:sz="0" w:space="0" w:color="auto"/>
            <w:right w:val="none" w:sz="0" w:space="0" w:color="auto"/>
          </w:divBdr>
        </w:div>
        <w:div w:id="1226525931">
          <w:marLeft w:val="0"/>
          <w:marRight w:val="0"/>
          <w:marTop w:val="0"/>
          <w:marBottom w:val="0"/>
          <w:divBdr>
            <w:top w:val="none" w:sz="0" w:space="0" w:color="auto"/>
            <w:left w:val="none" w:sz="0" w:space="0" w:color="auto"/>
            <w:bottom w:val="none" w:sz="0" w:space="0" w:color="auto"/>
            <w:right w:val="none" w:sz="0" w:space="0" w:color="auto"/>
          </w:divBdr>
        </w:div>
        <w:div w:id="2100829254">
          <w:marLeft w:val="0"/>
          <w:marRight w:val="0"/>
          <w:marTop w:val="0"/>
          <w:marBottom w:val="0"/>
          <w:divBdr>
            <w:top w:val="none" w:sz="0" w:space="0" w:color="auto"/>
            <w:left w:val="none" w:sz="0" w:space="0" w:color="auto"/>
            <w:bottom w:val="none" w:sz="0" w:space="0" w:color="auto"/>
            <w:right w:val="none" w:sz="0" w:space="0" w:color="auto"/>
          </w:divBdr>
          <w:divsChild>
            <w:div w:id="2118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040">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291784676">
      <w:bodyDiv w:val="1"/>
      <w:marLeft w:val="0"/>
      <w:marRight w:val="0"/>
      <w:marTop w:val="0"/>
      <w:marBottom w:val="0"/>
      <w:divBdr>
        <w:top w:val="none" w:sz="0" w:space="0" w:color="auto"/>
        <w:left w:val="none" w:sz="0" w:space="0" w:color="auto"/>
        <w:bottom w:val="none" w:sz="0" w:space="0" w:color="auto"/>
        <w:right w:val="none" w:sz="0" w:space="0" w:color="auto"/>
      </w:divBdr>
      <w:divsChild>
        <w:div w:id="762871645">
          <w:marLeft w:val="0"/>
          <w:marRight w:val="0"/>
          <w:marTop w:val="0"/>
          <w:marBottom w:val="0"/>
          <w:divBdr>
            <w:top w:val="none" w:sz="0" w:space="0" w:color="auto"/>
            <w:left w:val="none" w:sz="0" w:space="0" w:color="auto"/>
            <w:bottom w:val="none" w:sz="0" w:space="0" w:color="auto"/>
            <w:right w:val="none" w:sz="0" w:space="0" w:color="auto"/>
          </w:divBdr>
          <w:divsChild>
            <w:div w:id="2113744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5883535">
      <w:bodyDiv w:val="1"/>
      <w:marLeft w:val="0"/>
      <w:marRight w:val="0"/>
      <w:marTop w:val="0"/>
      <w:marBottom w:val="0"/>
      <w:divBdr>
        <w:top w:val="none" w:sz="0" w:space="0" w:color="auto"/>
        <w:left w:val="none" w:sz="0" w:space="0" w:color="auto"/>
        <w:bottom w:val="none" w:sz="0" w:space="0" w:color="auto"/>
        <w:right w:val="none" w:sz="0" w:space="0" w:color="auto"/>
      </w:divBdr>
      <w:divsChild>
        <w:div w:id="1239091756">
          <w:marLeft w:val="0"/>
          <w:marRight w:val="0"/>
          <w:marTop w:val="0"/>
          <w:marBottom w:val="0"/>
          <w:divBdr>
            <w:top w:val="none" w:sz="0" w:space="0" w:color="auto"/>
            <w:left w:val="none" w:sz="0" w:space="0" w:color="auto"/>
            <w:bottom w:val="none" w:sz="0" w:space="0" w:color="auto"/>
            <w:right w:val="none" w:sz="0" w:space="0" w:color="auto"/>
          </w:divBdr>
          <w:divsChild>
            <w:div w:id="1851065289">
              <w:marLeft w:val="0"/>
              <w:marRight w:val="0"/>
              <w:marTop w:val="0"/>
              <w:marBottom w:val="0"/>
              <w:divBdr>
                <w:top w:val="none" w:sz="0" w:space="0" w:color="auto"/>
                <w:left w:val="none" w:sz="0" w:space="0" w:color="auto"/>
                <w:bottom w:val="none" w:sz="0" w:space="0" w:color="auto"/>
                <w:right w:val="none" w:sz="0" w:space="0" w:color="auto"/>
              </w:divBdr>
              <w:divsChild>
                <w:div w:id="941718142">
                  <w:marLeft w:val="0"/>
                  <w:marRight w:val="0"/>
                  <w:marTop w:val="0"/>
                  <w:marBottom w:val="0"/>
                  <w:divBdr>
                    <w:top w:val="none" w:sz="0" w:space="0" w:color="auto"/>
                    <w:left w:val="none" w:sz="0" w:space="0" w:color="auto"/>
                    <w:bottom w:val="none" w:sz="0" w:space="0" w:color="auto"/>
                    <w:right w:val="none" w:sz="0" w:space="0" w:color="auto"/>
                  </w:divBdr>
                  <w:divsChild>
                    <w:div w:id="950553416">
                      <w:marLeft w:val="0"/>
                      <w:marRight w:val="0"/>
                      <w:marTop w:val="0"/>
                      <w:marBottom w:val="0"/>
                      <w:divBdr>
                        <w:top w:val="none" w:sz="0" w:space="0" w:color="auto"/>
                        <w:left w:val="none" w:sz="0" w:space="0" w:color="auto"/>
                        <w:bottom w:val="none" w:sz="0" w:space="0" w:color="auto"/>
                        <w:right w:val="none" w:sz="0" w:space="0" w:color="auto"/>
                      </w:divBdr>
                      <w:divsChild>
                        <w:div w:id="1549491094">
                          <w:marLeft w:val="0"/>
                          <w:marRight w:val="0"/>
                          <w:marTop w:val="0"/>
                          <w:marBottom w:val="0"/>
                          <w:divBdr>
                            <w:top w:val="none" w:sz="0" w:space="0" w:color="auto"/>
                            <w:left w:val="none" w:sz="0" w:space="0" w:color="auto"/>
                            <w:bottom w:val="none" w:sz="0" w:space="0" w:color="auto"/>
                            <w:right w:val="none" w:sz="0" w:space="0" w:color="auto"/>
                          </w:divBdr>
                          <w:divsChild>
                            <w:div w:id="1751075027">
                              <w:marLeft w:val="0"/>
                              <w:marRight w:val="0"/>
                              <w:marTop w:val="0"/>
                              <w:marBottom w:val="0"/>
                              <w:divBdr>
                                <w:top w:val="none" w:sz="0" w:space="0" w:color="auto"/>
                                <w:left w:val="none" w:sz="0" w:space="0" w:color="auto"/>
                                <w:bottom w:val="none" w:sz="0" w:space="0" w:color="auto"/>
                                <w:right w:val="none" w:sz="0" w:space="0" w:color="auto"/>
                              </w:divBdr>
                              <w:divsChild>
                                <w:div w:id="1930112973">
                                  <w:marLeft w:val="0"/>
                                  <w:marRight w:val="0"/>
                                  <w:marTop w:val="0"/>
                                  <w:marBottom w:val="0"/>
                                  <w:divBdr>
                                    <w:top w:val="none" w:sz="0" w:space="0" w:color="auto"/>
                                    <w:left w:val="none" w:sz="0" w:space="0" w:color="auto"/>
                                    <w:bottom w:val="none" w:sz="0" w:space="0" w:color="auto"/>
                                    <w:right w:val="none" w:sz="0" w:space="0" w:color="auto"/>
                                  </w:divBdr>
                                  <w:divsChild>
                                    <w:div w:id="743188142">
                                      <w:marLeft w:val="0"/>
                                      <w:marRight w:val="0"/>
                                      <w:marTop w:val="0"/>
                                      <w:marBottom w:val="0"/>
                                      <w:divBdr>
                                        <w:top w:val="none" w:sz="0" w:space="0" w:color="auto"/>
                                        <w:left w:val="none" w:sz="0" w:space="0" w:color="auto"/>
                                        <w:bottom w:val="none" w:sz="0" w:space="0" w:color="auto"/>
                                        <w:right w:val="none" w:sz="0" w:space="0" w:color="auto"/>
                                      </w:divBdr>
                                      <w:divsChild>
                                        <w:div w:id="834608895">
                                          <w:marLeft w:val="0"/>
                                          <w:marRight w:val="0"/>
                                          <w:marTop w:val="0"/>
                                          <w:marBottom w:val="0"/>
                                          <w:divBdr>
                                            <w:top w:val="none" w:sz="0" w:space="0" w:color="auto"/>
                                            <w:left w:val="none" w:sz="0" w:space="0" w:color="auto"/>
                                            <w:bottom w:val="none" w:sz="0" w:space="0" w:color="auto"/>
                                            <w:right w:val="none" w:sz="0" w:space="0" w:color="auto"/>
                                          </w:divBdr>
                                          <w:divsChild>
                                            <w:div w:id="1587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190407">
      <w:bodyDiv w:val="1"/>
      <w:marLeft w:val="0"/>
      <w:marRight w:val="0"/>
      <w:marTop w:val="0"/>
      <w:marBottom w:val="0"/>
      <w:divBdr>
        <w:top w:val="none" w:sz="0" w:space="0" w:color="auto"/>
        <w:left w:val="none" w:sz="0" w:space="0" w:color="auto"/>
        <w:bottom w:val="none" w:sz="0" w:space="0" w:color="auto"/>
        <w:right w:val="none" w:sz="0" w:space="0" w:color="auto"/>
      </w:divBdr>
      <w:divsChild>
        <w:div w:id="835146827">
          <w:marLeft w:val="0"/>
          <w:marRight w:val="0"/>
          <w:marTop w:val="0"/>
          <w:marBottom w:val="0"/>
          <w:divBdr>
            <w:top w:val="none" w:sz="0" w:space="0" w:color="auto"/>
            <w:left w:val="none" w:sz="0" w:space="0" w:color="auto"/>
            <w:bottom w:val="none" w:sz="0" w:space="0" w:color="auto"/>
            <w:right w:val="none" w:sz="0" w:space="0" w:color="auto"/>
          </w:divBdr>
          <w:divsChild>
            <w:div w:id="1221407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6598353">
      <w:bodyDiv w:val="1"/>
      <w:marLeft w:val="0"/>
      <w:marRight w:val="0"/>
      <w:marTop w:val="0"/>
      <w:marBottom w:val="0"/>
      <w:divBdr>
        <w:top w:val="none" w:sz="0" w:space="0" w:color="auto"/>
        <w:left w:val="none" w:sz="0" w:space="0" w:color="auto"/>
        <w:bottom w:val="none" w:sz="0" w:space="0" w:color="auto"/>
        <w:right w:val="none" w:sz="0" w:space="0" w:color="auto"/>
      </w:divBdr>
      <w:divsChild>
        <w:div w:id="1863057786">
          <w:marLeft w:val="0"/>
          <w:marRight w:val="0"/>
          <w:marTop w:val="0"/>
          <w:marBottom w:val="0"/>
          <w:divBdr>
            <w:top w:val="none" w:sz="0" w:space="0" w:color="auto"/>
            <w:left w:val="none" w:sz="0" w:space="0" w:color="auto"/>
            <w:bottom w:val="none" w:sz="0" w:space="0" w:color="auto"/>
            <w:right w:val="none" w:sz="0" w:space="0" w:color="auto"/>
          </w:divBdr>
          <w:divsChild>
            <w:div w:id="19588353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7518360">
      <w:bodyDiv w:val="1"/>
      <w:marLeft w:val="0"/>
      <w:marRight w:val="0"/>
      <w:marTop w:val="0"/>
      <w:marBottom w:val="0"/>
      <w:divBdr>
        <w:top w:val="none" w:sz="0" w:space="0" w:color="auto"/>
        <w:left w:val="none" w:sz="0" w:space="0" w:color="auto"/>
        <w:bottom w:val="none" w:sz="0" w:space="0" w:color="auto"/>
        <w:right w:val="none" w:sz="0" w:space="0" w:color="auto"/>
      </w:divBdr>
    </w:div>
    <w:div w:id="1945306820">
      <w:bodyDiv w:val="1"/>
      <w:marLeft w:val="0"/>
      <w:marRight w:val="0"/>
      <w:marTop w:val="0"/>
      <w:marBottom w:val="0"/>
      <w:divBdr>
        <w:top w:val="none" w:sz="0" w:space="0" w:color="auto"/>
        <w:left w:val="none" w:sz="0" w:space="0" w:color="auto"/>
        <w:bottom w:val="none" w:sz="0" w:space="0" w:color="auto"/>
        <w:right w:val="none" w:sz="0" w:space="0" w:color="auto"/>
      </w:divBdr>
      <w:divsChild>
        <w:div w:id="19136599">
          <w:marLeft w:val="150"/>
          <w:marRight w:val="0"/>
          <w:marTop w:val="0"/>
          <w:marBottom w:val="0"/>
          <w:divBdr>
            <w:top w:val="none" w:sz="0" w:space="0" w:color="auto"/>
            <w:left w:val="none" w:sz="0" w:space="0" w:color="auto"/>
            <w:bottom w:val="none" w:sz="0" w:space="0" w:color="auto"/>
            <w:right w:val="none" w:sz="0" w:space="0" w:color="auto"/>
          </w:divBdr>
        </w:div>
      </w:divsChild>
    </w:div>
    <w:div w:id="209199893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E0DC-20BA-4DD6-B2CF-765CBC4E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8334</Words>
  <Characters>45007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Ata</vt:lpstr>
    </vt:vector>
  </TitlesOfParts>
  <Manager>Maria Benedita Honda</Manager>
  <Company/>
  <LinksUpToDate>false</LinksUpToDate>
  <CharactersWithSpaces>53235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CPUA</dc:subject>
  <dc:creator>Walter Gustavo Linzmeyer</dc:creator>
  <cp:keywords>CAU/PR</cp:keywords>
  <dc:description/>
  <cp:lastModifiedBy>Maria Benedita Honda</cp:lastModifiedBy>
  <cp:revision>96</cp:revision>
  <cp:lastPrinted>2021-04-01T19:43:00Z</cp:lastPrinted>
  <dcterms:created xsi:type="dcterms:W3CDTF">2021-04-02T19:19:00Z</dcterms:created>
  <dcterms:modified xsi:type="dcterms:W3CDTF">2021-04-06T19:08:00Z</dcterms:modified>
</cp:coreProperties>
</file>