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226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 w:rsidP="002260D4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3D164EE" w:rsidR="00486655" w:rsidRDefault="00E5503E" w:rsidP="002260D4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1544697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486655" w14:paraId="646B7308" w14:textId="77777777" w:rsidTr="0022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 w:rsidP="002260D4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77777777" w:rsidR="00486655" w:rsidRDefault="008A32F7" w:rsidP="002260D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– CAU/PR</w:t>
            </w:r>
          </w:p>
        </w:tc>
      </w:tr>
      <w:tr w:rsidR="00486655" w14:paraId="3BC22F06" w14:textId="77777777" w:rsidTr="002260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 w:rsidP="002260D4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54068F8" w:rsidR="00486655" w:rsidRDefault="008A32F7" w:rsidP="002260D4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</w:t>
            </w:r>
            <w:r w:rsidR="00E5503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J) – ALT PROJETOS</w:t>
            </w:r>
          </w:p>
        </w:tc>
      </w:tr>
      <w:tr w:rsidR="00486655" w14:paraId="500FE279" w14:textId="77777777" w:rsidTr="0022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A810004" w:rsidR="00486655" w:rsidRDefault="00B2061C" w:rsidP="002260D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E5503E">
              <w:rPr>
                <w:rFonts w:ascii="Times New Roman" w:hAnsi="Times New Roman" w:cs="Times New Roman"/>
                <w:szCs w:val="24"/>
              </w:rPr>
              <w:t>5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C701AD2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3C19C1E" w14:textId="1CA71BB1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758EFCB8" w14:textId="77777777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C338C0A" w14:textId="0AE21623" w:rsidR="00486655" w:rsidRDefault="008A32F7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 Relator Ormy Leocádio Hutner Junior.</w:t>
      </w:r>
    </w:p>
    <w:p w14:paraId="40905577" w14:textId="77777777" w:rsidR="00486655" w:rsidRDefault="00486655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7C2B9D67" w14:textId="77777777" w:rsidR="00486655" w:rsidRDefault="008A32F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0427D31" w14:textId="77777777" w:rsidR="00486655" w:rsidRDefault="004866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C9958C" w14:textId="54ABE2E9" w:rsidR="00486655" w:rsidRDefault="008A32F7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de Infração e multa no valor de 09</w:t>
      </w:r>
      <w:r w:rsidR="002260D4">
        <w:rPr>
          <w:rFonts w:ascii="Times New Roman" w:eastAsia="Calibri" w:hAnsi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/>
          <w:iCs/>
          <w:color w:val="auto"/>
          <w:sz w:val="22"/>
          <w:lang w:eastAsia="en-US"/>
        </w:rPr>
        <w:t>(nove) anuidades vigentes, conforme estabelecido pela Deliberação da CEP-CAU/PR nº 43/2018, visto que não houve apresentação de defesa e regularização da infração;</w:t>
      </w:r>
    </w:p>
    <w:p w14:paraId="2D7AE00C" w14:textId="77777777" w:rsidR="00486655" w:rsidRDefault="008A32F7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Encaminhar esta Deliberação à Presidência do CAU/PR, para conhecimento.</w:t>
      </w:r>
    </w:p>
    <w:p w14:paraId="5DF1EB13" w14:textId="77777777" w:rsidR="00486655" w:rsidRDefault="0048665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4D42A05" w14:textId="77777777" w:rsidR="00486655" w:rsidRDefault="008A32F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5CCDCA" w14:textId="77777777" w:rsidR="00486655" w:rsidRDefault="0048665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54FC5A1" w14:textId="5896B704" w:rsidR="00486655" w:rsidRDefault="008A32F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705D8614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C61482C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89F0D84" w14:textId="472515E9" w:rsidR="00291544" w:rsidRPr="002B7A7C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B7A7C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029E927" w14:textId="2DA676A0" w:rsidR="00291544" w:rsidRPr="008A32F7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8A32F7">
              <w:rPr>
                <w:sz w:val="20"/>
                <w:szCs w:val="20"/>
              </w:rPr>
              <w:t>Membro</w:t>
            </w:r>
          </w:p>
        </w:tc>
      </w:tr>
    </w:tbl>
    <w:p w14:paraId="54344B01" w14:textId="77777777" w:rsidR="00291544" w:rsidRDefault="0029154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2118AA2B" w14:textId="4D4F0475" w:rsidR="00486655" w:rsidRDefault="008A32F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2ª REUNIÃO ORDINÁRIA 2023 DA CEP-CAU/PR</w:t>
      </w:r>
    </w:p>
    <w:p w14:paraId="4A44E586" w14:textId="77777777" w:rsidR="00486655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8A32F7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77777777" w:rsidR="00486655" w:rsidRDefault="008A32F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77777777" w:rsidR="00486655" w:rsidRDefault="008A32F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4D21A44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C231DE6" w:rsidR="00486655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65BDC4" w14:textId="04ABCCE8" w:rsidR="00486655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272DD083" w14:textId="0283975A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E5503E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1544697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/2022 - Proces</w:t>
            </w:r>
            <w:r w:rsidR="00E5503E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1000154331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/2022</w:t>
            </w:r>
          </w:p>
          <w:p w14:paraId="23A4EFEF" w14:textId="16B7A420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955C19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1FAEE5E" w14:textId="77777777" w:rsidR="00486655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65BC" w14:textId="77777777" w:rsidR="002260D4" w:rsidRDefault="002260D4" w:rsidP="002260D4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40B6B0D8" w14:textId="77777777" w:rsidR="002260D4" w:rsidRDefault="002260D4" w:rsidP="002260D4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3BAB1640" w14:textId="77777777" w:rsidR="002260D4" w:rsidRDefault="002260D4" w:rsidP="002260D4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6C140838" w14:textId="5FD42776" w:rsidR="00486655" w:rsidRPr="002260D4" w:rsidRDefault="002260D4" w:rsidP="002260D4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5503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5503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8943238">
    <w:abstractNumId w:val="0"/>
  </w:num>
  <w:num w:numId="2" w16cid:durableId="115487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2260D4"/>
    <w:rsid w:val="00291544"/>
    <w:rsid w:val="00486655"/>
    <w:rsid w:val="007A39BB"/>
    <w:rsid w:val="008A32F7"/>
    <w:rsid w:val="00A55292"/>
    <w:rsid w:val="00B2061C"/>
    <w:rsid w:val="00E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2023-04-17T13:53:00Z</cp:lastPrinted>
  <dcterms:created xsi:type="dcterms:W3CDTF">2023-04-17T13:53:00Z</dcterms:created>
  <dcterms:modified xsi:type="dcterms:W3CDTF">2023-04-17T13:54:00Z</dcterms:modified>
  <dc:language>pt-BR</dc:language>
</cp:coreProperties>
</file>