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0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firstRow="1" w:noVBand="1" w:lastRow="0" w:firstColumn="1" w:lastColumn="0" w:noHBand="0" w:val="04a0"/>
      </w:tblPr>
      <w:tblGrid>
        <w:gridCol w:w="1890"/>
        <w:gridCol w:w="7179"/>
      </w:tblGrid>
      <w:tr>
        <w:trPr>
          <w:trHeight w:val="283" w:hRule="atLeast"/>
          <w:cantSplit w:val="true"/>
        </w:trPr>
        <w:tc>
          <w:tcPr>
            <w:tcW w:w="189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4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PROCESSO</w:t>
            </w:r>
          </w:p>
        </w:tc>
        <w:tc>
          <w:tcPr>
            <w:tcW w:w="71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xxxxxxx</w:t>
            </w:r>
          </w:p>
        </w:tc>
      </w:tr>
      <w:tr>
        <w:trPr>
          <w:trHeight w:val="283" w:hRule="atLeast"/>
          <w:cantSplit w:val="true"/>
        </w:trPr>
        <w:tc>
          <w:tcPr>
            <w:tcW w:w="189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4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INTERESSADO</w:t>
            </w:r>
          </w:p>
        </w:tc>
        <w:tc>
          <w:tcPr>
            <w:tcW w:w="71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1" w:hanging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 xml:space="preserve">CEF- CAU/PR e FIA - </w:t>
            </w:r>
            <w:r>
              <w:rPr>
                <w:rFonts w:ascii="Times New Roman" w:hAnsi="Times New Roman"/>
              </w:rPr>
              <w:t>Instituto de Administração</w:t>
            </w:r>
          </w:p>
        </w:tc>
      </w:tr>
      <w:tr>
        <w:trPr>
          <w:trHeight w:val="283" w:hRule="atLeast"/>
          <w:cantSplit w:val="true"/>
        </w:trPr>
        <w:tc>
          <w:tcPr>
            <w:tcW w:w="189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ASSUNTO</w:t>
            </w:r>
          </w:p>
        </w:tc>
        <w:tc>
          <w:tcPr>
            <w:tcW w:w="71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Parceria para divulgação de cursos no site do CAU/PR.</w:t>
            </w:r>
          </w:p>
        </w:tc>
      </w:tr>
    </w:tbl>
    <w:p>
      <w:pPr>
        <w:pStyle w:val="Normal"/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0"/>
        <w:jc w:val="center"/>
        <w:rPr>
          <w:rFonts w:ascii="Times New Roman" w:hAnsi="Times New Roman" w:eastAsia="Cambria"/>
          <w:smallCaps/>
          <w:lang w:eastAsia="pt-BR"/>
        </w:rPr>
      </w:pPr>
      <w:r>
        <w:rPr>
          <w:rFonts w:eastAsia="Cambria" w:ascii="Times New Roman" w:hAnsi="Times New Roman"/>
          <w:smallCaps/>
          <w:lang w:eastAsia="pt-BR"/>
        </w:rPr>
        <w:t>DELIBERAÇÃO N° 008/2023 - CEF- CAU/PR</w:t>
      </w:r>
    </w:p>
    <w:p>
      <w:pPr>
        <w:pStyle w:val="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COMISSÃO DE ENSINO E FORMAÇÃO - CEF CAU/PR, reunida ordinariamente, no formato online em 21/03/2023, no uso das competências que lhe conferem os artigos 99 do Regimento Interno do CAU/PR, após análise do assunto em epígrafe, e</w:t>
      </w:r>
    </w:p>
    <w:p>
      <w:pPr>
        <w:pStyle w:val="NormalWeb"/>
        <w:suppressAutoHyphens w:val="true"/>
        <w:spacing w:beforeAutospacing="0" w:before="280" w:afterAutospacing="0" w:after="240"/>
        <w:jc w:val="both"/>
        <w:rPr/>
      </w:pPr>
      <w:r>
        <w:rPr>
          <w:color w:val="000000"/>
        </w:rPr>
        <w:t xml:space="preserve">Considerando que a solicitação recebida por e-mail da CEF/PR, do </w:t>
      </w:r>
      <w:r>
        <w:rPr>
          <w:color w:val="242424"/>
        </w:rPr>
        <w:t>NICE – Núcleo de Investigação em Compliance e Economia Comportamental da FIA, que possui entre seus cursos, a Pós-Graduação em Gestão para Escritórios de Arquitetura e De Design de Interiores, focada em gestão</w:t>
      </w:r>
      <w:r>
        <w:rPr>
          <w:color w:val="000000"/>
        </w:rPr>
        <w:t>.</w:t>
      </w:r>
    </w:p>
    <w:p>
      <w:pPr>
        <w:pStyle w:val="NormalWeb"/>
        <w:suppressAutoHyphens w:val="true"/>
        <w:spacing w:beforeAutospacing="0" w:before="280" w:afterAutospacing="0" w:after="240"/>
        <w:jc w:val="both"/>
        <w:rPr/>
      </w:pPr>
      <w:r>
        <w:rPr>
          <w:color w:val="000000"/>
        </w:rPr>
        <w:t>Considerando a solicitação da FIA para que o CAU/PR divulgue os cursos ofertados pela instituição devido à</w:t>
      </w:r>
      <w:r>
        <w:rPr>
          <w:rFonts w:eastAsia="MS Mincho" w:cs="Calibri" w:cstheme="minorHAnsi"/>
          <w:iCs/>
          <w:lang w:eastAsia="ar-SA"/>
        </w:rPr>
        <w:t xml:space="preserve"> grande importância a formação e qualificação profissional onde fortalecem os atos de aprender, de ensinar e de formar profissionais mais qualificados e melhores cidadãos.</w:t>
      </w:r>
    </w:p>
    <w:p>
      <w:pPr>
        <w:pStyle w:val="NormalWeb"/>
        <w:suppressAutoHyphens w:val="true"/>
        <w:spacing w:lineRule="auto" w:line="276" w:beforeAutospacing="0" w:before="280" w:afterAutospacing="0" w:after="240"/>
        <w:ind w:right="-113" w:hanging="0"/>
        <w:jc w:val="both"/>
        <w:rPr/>
      </w:pPr>
      <w:r>
        <w:rPr>
          <w:rFonts w:cs="Calibri"/>
          <w:iCs/>
          <w:color w:val="000000"/>
          <w:lang w:eastAsia="ar-SA"/>
        </w:rPr>
        <w:t>Considerando o retorno do Presidente do CAU/PR, Arq. Milton Zanelato, no qual orienta que, será possível fazer a divulgação, caso seja concedido algum desconto específico para arquitetos e urbanistas registrados no CAU/PR.</w:t>
      </w:r>
    </w:p>
    <w:p>
      <w:pPr>
        <w:pStyle w:val="Normal"/>
        <w:widowControl/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DELIBERA:</w:t>
      </w:r>
    </w:p>
    <w:p>
      <w:pPr>
        <w:pStyle w:val="Normal"/>
        <w:shd w:val="clear" w:color="auto" w:fill="FFFFFF" w:themeFill="background1"/>
        <w:tabs>
          <w:tab w:val="clear" w:pos="708"/>
          <w:tab w:val="left" w:pos="284" w:leader="none"/>
          <w:tab w:val="left" w:pos="851" w:leader="none"/>
          <w:tab w:val="left" w:pos="9498" w:leader="hyphen"/>
          <w:tab w:val="left" w:pos="9639" w:leader="hyphen"/>
        </w:tabs>
        <w:spacing w:lineRule="auto" w:line="276"/>
        <w:ind w:right="-113" w:hanging="0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Cs/>
        </w:rPr>
        <w:t>A CEF/PR, concorda na divulgação dos cursos, seguindo a orientação quanto a existência de um desconto diferenciado para os arquitetos e urbanistas. Desta forma encaminha para alinhamento, colocando a FIA em contato direto com o setor da comunicação do CAU/PR, através do gerente Allan conforme instrução do presidente do CAU.</w:t>
      </w:r>
    </w:p>
    <w:p>
      <w:pPr>
        <w:pStyle w:val="Normal"/>
        <w:shd w:val="clear" w:color="auto" w:fill="FFFFFF" w:themeFill="background1"/>
        <w:tabs>
          <w:tab w:val="clear" w:pos="708"/>
          <w:tab w:val="left" w:pos="284" w:leader="none"/>
          <w:tab w:val="left" w:pos="851" w:leader="none"/>
          <w:tab w:val="left" w:pos="9498" w:leader="hyphen"/>
          <w:tab w:val="left" w:pos="9639" w:leader="hyphen"/>
        </w:tabs>
        <w:spacing w:lineRule="auto" w:line="276"/>
        <w:ind w:right="-113" w:hanging="0"/>
        <w:jc w:val="both"/>
        <w:rPr>
          <w:rFonts w:ascii="Times New Roman" w:hAnsi="Times New Roman" w:cs="Calibri" w:cstheme="minorHAnsi"/>
          <w:bCs/>
        </w:rPr>
      </w:pPr>
      <w:r>
        <w:rPr>
          <w:rFonts w:cs="Calibri" w:cstheme="minorHAnsi" w:ascii="Times New Roman" w:hAnsi="Times New Roman"/>
          <w:bCs/>
        </w:rPr>
      </w:r>
    </w:p>
    <w:p>
      <w:pPr>
        <w:pStyle w:val="Normal"/>
        <w:shd w:val="clear" w:color="auto" w:fill="FFFFFF" w:themeFill="background1"/>
        <w:tabs>
          <w:tab w:val="clear" w:pos="708"/>
          <w:tab w:val="left" w:pos="284" w:leader="none"/>
          <w:tab w:val="left" w:pos="851" w:leader="none"/>
          <w:tab w:val="left" w:pos="9498" w:leader="hyphen"/>
          <w:tab w:val="left" w:pos="9639" w:leader="hyphen"/>
        </w:tabs>
        <w:spacing w:lineRule="auto" w:line="276"/>
        <w:ind w:right="-113" w:hanging="0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Cs/>
        </w:rPr>
        <w:t>Enviar esta deliberação a Presidência do CAU/PR para conhecimento.</w:t>
      </w:r>
    </w:p>
    <w:p>
      <w:pPr>
        <w:pStyle w:val="Normal"/>
        <w:widowControl/>
        <w:tabs>
          <w:tab w:val="clear" w:pos="708"/>
          <w:tab w:val="left" w:pos="1418" w:leader="none"/>
        </w:tabs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Aprovada com 4 (quatro) votos favoráveis dos Conselheiros mencionados abaixo (as):</w:t>
      </w:r>
    </w:p>
    <w:p>
      <w:pPr>
        <w:pStyle w:val="Normal"/>
        <w:widowControl/>
        <w:tabs>
          <w:tab w:val="clear" w:pos="708"/>
          <w:tab w:val="left" w:pos="1418" w:leader="none"/>
        </w:tabs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tabs>
          <w:tab w:val="clear" w:pos="708"/>
          <w:tab w:val="left" w:pos="1418" w:leader="none"/>
        </w:tabs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tabs>
          <w:tab w:val="clear" w:pos="708"/>
          <w:tab w:val="left" w:pos="1418" w:leader="none"/>
        </w:tabs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elacomgrade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5"/>
        <w:gridCol w:w="4535"/>
      </w:tblGrid>
      <w:tr>
        <w:trPr/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pacing w:val="4"/>
                <w:shd w:fill="FFFFFF" w:val="clear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pacing w:val="4"/>
                <w:kern w:val="0"/>
                <w:shd w:fill="FFFFFF" w:val="clear"/>
                <w:lang w:val="pt-BR" w:eastAsia="en-US" w:bidi="ar-SA"/>
              </w:rPr>
              <w:t>EDUARDO VERRI LOPES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lang w:val="pt-BR" w:bidi="ar-SA"/>
              </w:rPr>
              <w:t>Coordenador (a) CEF-CAU/PR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kern w:val="0"/>
                <w:lang w:val="pt-BR" w:bidi="ar-SA"/>
              </w:rPr>
              <w:t>FRANCINE CLÁUDIA KOSCIUV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lang w:val="pt-BR" w:bidi="ar-SA"/>
              </w:rPr>
              <w:t>Assistente da CEF-CAU/PR</w:t>
            </w:r>
          </w:p>
        </w:tc>
      </w:tr>
    </w:tbl>
    <w:p>
      <w:pPr>
        <w:pStyle w:val="Normal"/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</w:rPr>
        <w:t xml:space="preserve">como assistente </w:t>
      </w:r>
      <w:r>
        <w:rPr>
          <w:rFonts w:ascii="Times New Roman" w:hAnsi="Times New Roman"/>
        </w:rPr>
        <w:t xml:space="preserve">desta comissão </w:t>
      </w:r>
      <w:r>
        <w:rPr>
          <w:rFonts w:ascii="Times New Roman" w:hAnsi="Times New Roman"/>
          <w:b/>
          <w:bCs/>
        </w:rPr>
        <w:t>atesto a veracidade e a autenticidade das informações prestadas</w:t>
      </w:r>
      <w:r>
        <w:rPr>
          <w:rFonts w:ascii="Times New Roman" w:hAnsi="Times New Roman"/>
        </w:rPr>
        <w:t>.</w:t>
      </w:r>
    </w:p>
    <w:p>
      <w:pPr>
        <w:pStyle w:val="Normal"/>
        <w:jc w:val="center"/>
        <w:rPr>
          <w:rFonts w:ascii="Times New Roman" w:hAnsi="Times New Roman" w:eastAsia="Calibri"/>
          <w:b/>
          <w:b/>
          <w:bCs/>
        </w:rPr>
      </w:pPr>
      <w:r>
        <w:rPr>
          <w:rFonts w:eastAsia="Calibri" w:ascii="Times New Roman" w:hAnsi="Times New Roman"/>
          <w:b/>
          <w:bCs/>
        </w:rPr>
      </w:r>
    </w:p>
    <w:p>
      <w:pPr>
        <w:pStyle w:val="ListParagraph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Curitiba (PR), 21 de março de 2023.</w:t>
      </w:r>
    </w:p>
    <w:p>
      <w:pPr>
        <w:pStyle w:val="Normal"/>
        <w:jc w:val="center"/>
        <w:rPr>
          <w:rFonts w:ascii="Times New Roman" w:hAnsi="Times New Roman" w:eastAsia="Calibri"/>
          <w:b/>
          <w:b/>
          <w:bCs/>
        </w:rPr>
      </w:pPr>
      <w:r>
        <w:rPr>
          <w:rFonts w:eastAsia="Calibri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b/>
          <w:bCs/>
        </w:rPr>
        <w:t>3ª REUNIÃO ORDINÁRIA 2023 DA CEF - 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</w:rPr>
        <w:t>Videoconferência</w:t>
      </w:r>
    </w:p>
    <w:p>
      <w:pPr>
        <w:pStyle w:val="Normal"/>
        <w:spacing w:before="240" w:after="0"/>
        <w:jc w:val="center"/>
        <w:rPr>
          <w:rFonts w:ascii="Times New Roman" w:hAnsi="Times New Roman"/>
        </w:rPr>
      </w:pPr>
      <w:r>
        <w:rPr>
          <w:rFonts w:eastAsia="Cambria" w:ascii="Times New Roman" w:hAnsi="Times New Roman"/>
          <w:b/>
          <w:bCs/>
          <w:lang w:eastAsia="pt-BR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1"/>
        <w:gridCol w:w="1262"/>
        <w:gridCol w:w="776"/>
        <w:gridCol w:w="2204"/>
        <w:gridCol w:w="815"/>
        <w:gridCol w:w="180"/>
        <w:gridCol w:w="583"/>
        <w:gridCol w:w="552"/>
        <w:gridCol w:w="88"/>
        <w:gridCol w:w="723"/>
        <w:gridCol w:w="886"/>
      </w:tblGrid>
      <w:tr>
        <w:trPr/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Votação</w:t>
            </w:r>
          </w:p>
        </w:tc>
      </w:tr>
      <w:tr>
        <w:trPr/>
        <w:tc>
          <w:tcPr>
            <w:tcW w:w="226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</w:r>
          </w:p>
        </w:tc>
        <w:tc>
          <w:tcPr>
            <w:tcW w:w="29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Deferir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Indeferir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</w:pPr>
            <w:r>
              <w:rPr>
                <w:rFonts w:eastAsia="Times New Roman" w:ascii="Times New Roman" w:hAnsi="Times New Roman"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  <w:t>Eduardo Verri Lopes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Coord. Adjunto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4"/>
                <w:sz w:val="22"/>
                <w:szCs w:val="22"/>
                <w:shd w:fill="FFFFFF" w:val="clear"/>
              </w:rPr>
            </w:pPr>
            <w:r>
              <w:rPr>
                <w:rFonts w:eastAsia="Times New Roman" w:ascii="Times New Roman" w:hAnsi="Times New Roman"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  <w:t>Constança Lacerda Camargo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  <w:shd w:fill="FFFFFF" w:val="clear"/>
                <w:lang w:eastAsia="en-US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  <w:shd w:fill="FFFFFF" w:val="clear"/>
                <w:lang w:eastAsia="en-US"/>
              </w:rPr>
              <w:t>André Luiz Sell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  <w:shd w:fill="FFFFFF" w:val="clear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  <w:t>Leonardo Danielli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8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</w:tr>
      <w:tr>
        <w:trPr>
          <w:trHeight w:val="20" w:hRule="atLeast"/>
        </w:trPr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22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</w:tr>
      <w:tr>
        <w:trPr>
          <w:trHeight w:val="567" w:hRule="atLeast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3ª REUNIÃO ORDINÁRIA 2023 DA CEF- 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21/03/2023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Matéria em votação: </w:t>
            </w:r>
            <w:r>
              <w:rPr>
                <w:rFonts w:ascii="Times New Roman" w:hAnsi="Times New Roman"/>
                <w:b/>
                <w:bCs/>
              </w:rPr>
              <w:t>Análise de parceria para divulgação de cursos e pós graduação no site do CAU/PR.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Deferir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4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Indeferir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 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Total: 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Ocorrências: Sem ocorrências ou observações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Asses. </w:t>
            </w:r>
            <w:r>
              <w:rPr>
                <w:rFonts w:eastAsia="Cambria" w:ascii="Times New Roman" w:hAnsi="Times New Roman"/>
                <w:sz w:val="22"/>
                <w:szCs w:val="22"/>
                <w:lang w:val="it-IT" w:eastAsia="pt-BR"/>
              </w:rPr>
              <w:t xml:space="preserve">Técnica: </w:t>
            </w:r>
            <w:r>
              <w:rPr>
                <w:rFonts w:eastAsia="Cambria" w:ascii="Times New Roman" w:hAnsi="Times New Roman"/>
                <w:b/>
                <w:sz w:val="22"/>
                <w:szCs w:val="22"/>
                <w:lang w:val="it-IT" w:eastAsia="pt-BR"/>
              </w:rPr>
              <w:t>Francine C. Kosciuv</w:t>
            </w:r>
            <w:r>
              <w:rPr>
                <w:rFonts w:eastAsia="Cambria" w:ascii="Times New Roman" w:hAnsi="Times New Roman"/>
                <w:sz w:val="22"/>
                <w:szCs w:val="22"/>
                <w:lang w:val="it-IT" w:eastAsia="pt-BR"/>
              </w:rPr>
              <w:t xml:space="preserve"> – Cond. 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Trabalhos (Coord.):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Eduardo Verri Lopes</w:t>
            </w:r>
          </w:p>
        </w:tc>
      </w:tr>
    </w:tbl>
    <w:p>
      <w:pPr>
        <w:pStyle w:val="Normal"/>
        <w:spacing w:before="240" w:after="0"/>
        <w:jc w:val="both"/>
        <w:rPr>
          <w:rFonts w:ascii="Times New Roman" w:hAnsi="Times New Roman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 Narrow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 | CAU/PR</w:t>
    </w:r>
  </w:p>
  <w:p>
    <w:pPr>
      <w:pStyle w:val="Rodap"/>
      <w:spacing w:lineRule="auto" w:line="192"/>
      <w:ind w:left="-567" w:hanging="0"/>
      <w:jc w:val="center"/>
      <w:rPr>
        <w:bCs/>
        <w:color w:val="A6A6A6" w:themeColor="background1" w:themeShade="a6"/>
        <w:sz w:val="18"/>
      </w:rPr>
    </w:pPr>
    <w:r>
      <w:rPr>
        <w:bCs/>
        <w:color w:val="A6A6A6" w:themeColor="background1" w:themeShade="a6"/>
        <w:sz w:val="18"/>
      </w:rPr>
      <w:t>Sede Av. Nossa Senhora da Luz, 2.530| 80045-360 | Curitiba/PR | Fone: +55(41)3218.0200</w:t>
    </w:r>
  </w:p>
  <w:p>
    <w:pPr>
      <w:pStyle w:val="Rodap"/>
      <w:spacing w:lineRule="auto" w:line="192"/>
      <w:ind w:left="-567" w:hanging="0"/>
      <w:jc w:val="center"/>
      <w:rPr>
        <w:b/>
        <w:b/>
        <w:color w:val="A6A6A6" w:themeColor="background1" w:themeShade="a6"/>
        <w:sz w:val="18"/>
      </w:rPr>
    </w:pPr>
    <w:bookmarkStart w:id="0" w:name="_Hlk105580679"/>
    <w:r>
      <w:rPr>
        <w:b/>
        <w:color w:val="A6A6A6" w:themeColor="background1" w:themeShade="a6"/>
        <w:sz w:val="18"/>
      </w:rPr>
      <w:t>Deliberação nº 006/2022 – CEF-CAU/PR, de 06 de junho de 2022</w:t>
    </w:r>
    <w:bookmarkEnd w:id="0"/>
  </w:p>
  <w:p>
    <w:pPr>
      <w:pStyle w:val="Rodap"/>
      <w:spacing w:lineRule="auto" w:line="192"/>
      <w:ind w:left="-567" w:hanging="0"/>
      <w:jc w:val="right"/>
      <w:rPr>
        <w:b/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sz w:val="18"/>
        <w:b/>
        <w:color w:val="006666"/>
      </w:rPr>
      <w:instrText> PAGE </w:instrText>
    </w:r>
    <w:r>
      <w:rPr>
        <w:sz w:val="18"/>
        <w:b/>
        <w:color w:val="006666"/>
      </w:rPr>
      <w:fldChar w:fldCharType="separate"/>
    </w:r>
    <w:r>
      <w:rPr>
        <w:sz w:val="18"/>
        <w:b/>
        <w:color w:val="006666"/>
      </w:rPr>
      <w:t>2</w:t>
    </w:r>
    <w:r>
      <w:rPr>
        <w:sz w:val="18"/>
        <w:b/>
        <w:color w:val="006666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vertAlign w:val="subscript"/>
        <w:sz w:val="18"/>
        <w:szCs w:val="18"/>
        <w:bCs/>
        <w:color w:val="006666"/>
      </w:rPr>
      <w:instrText> NUMPAGES </w:instrText>
    </w:r>
    <w:r>
      <w:rPr>
        <w:vertAlign w:val="subscript"/>
        <w:sz w:val="18"/>
        <w:szCs w:val="18"/>
        <w:bCs/>
        <w:color w:val="006666"/>
      </w:rPr>
      <w:fldChar w:fldCharType="separate"/>
    </w:r>
    <w:r>
      <w:rPr>
        <w:vertAlign w:val="subscript"/>
        <w:sz w:val="18"/>
        <w:szCs w:val="18"/>
        <w:bCs/>
        <w:color w:val="006666"/>
      </w:rPr>
      <w:t>2</w:t>
    </w:r>
    <w:r>
      <w:rPr>
        <w:vertAlign w:val="subscript"/>
        <w:sz w:val="18"/>
        <w:szCs w:val="18"/>
        <w:bCs/>
        <w:color w:val="00666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rFonts w:cs="Calibri" w:cstheme="minorHAnsi"/>
        <w:sz w:val="20"/>
        <w:szCs w:val="20"/>
      </w:rPr>
    </w:pPr>
    <w:sdt>
      <w:sdtPr>
        <w:id w:val="415137362"/>
      </w:sdtPr>
      <w:sdtContent>
        <w:r>
          <w:rPr>
            <w:rFonts w:cs="Calibri" w:cstheme="minorHAnsi"/>
            <w:sz w:val="20"/>
            <w:szCs w:val="20"/>
          </w:rP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-3810</wp:posOffset>
              </wp:positionH>
              <wp:positionV relativeFrom="paragraph">
                <wp:posOffset>-2540</wp:posOffset>
              </wp:positionV>
              <wp:extent cx="5760085" cy="673100"/>
              <wp:effectExtent l="0" t="0" r="0" b="0"/>
              <wp:wrapNone/>
              <wp:docPr id="1" name="Imagem 10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0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085" cy="673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</w:p>
  <w:p>
    <w:pPr>
      <w:pStyle w:val="Cabealho"/>
      <w:spacing w:lineRule="auto" w:line="192"/>
      <w:rPr>
        <w:sz w:val="20"/>
        <w:szCs w:val="20"/>
      </w:rPr>
    </w:pPr>
    <w:r>
      <w:rPr>
        <w:sz w:val="20"/>
        <w:szCs w:val="20"/>
      </w:rPr>
    </w:r>
  </w:p>
  <w:p>
    <w:pPr>
      <w:pStyle w:val="Cabealho"/>
      <w:spacing w:lineRule="auto" w:line="192"/>
      <w:rPr>
        <w:sz w:val="20"/>
        <w:szCs w:val="20"/>
      </w:rPr>
    </w:pPr>
    <w:r>
      <w:rPr>
        <w:sz w:val="20"/>
        <w:szCs w:val="20"/>
      </w:rPr>
    </w:r>
  </w:p>
  <w:p>
    <w:pPr>
      <w:pStyle w:val="Cabealho"/>
      <w:spacing w:lineRule="auto" w:line="192"/>
      <w:rPr>
        <w:sz w:val="20"/>
        <w:szCs w:val="20"/>
      </w:rPr>
    </w:pPr>
    <w:r>
      <w:rPr>
        <w:sz w:val="20"/>
        <w:szCs w:val="20"/>
      </w:rPr>
    </w:r>
  </w:p>
  <w:p>
    <w:pPr>
      <w:pStyle w:val="Contedodoquadro"/>
      <w:spacing w:lineRule="exact" w:line="203"/>
      <w:ind w:firstLine="4800"/>
      <w:rPr>
        <w:color w:val="006666"/>
        <w:sz w:val="20"/>
        <w:szCs w:val="20"/>
      </w:rPr>
    </w:pPr>
    <w:r>
      <w:rPr>
        <w:color w:val="006666"/>
        <w:sz w:val="20"/>
        <w:szCs w:val="20"/>
      </w:rPr>
      <w:t>Comissão</w:t>
    </w:r>
    <w:r>
      <w:rPr>
        <w:color w:val="006666"/>
        <w:spacing w:val="-2"/>
        <w:sz w:val="20"/>
        <w:szCs w:val="20"/>
      </w:rPr>
      <w:t xml:space="preserve"> </w:t>
    </w:r>
    <w:r>
      <w:rPr>
        <w:color w:val="006666"/>
        <w:sz w:val="20"/>
        <w:szCs w:val="20"/>
      </w:rPr>
      <w:t>de Ensino e Formação</w:t>
    </w:r>
    <w:r>
      <w:rPr>
        <w:color w:val="006666"/>
        <w:spacing w:val="-2"/>
        <w:sz w:val="20"/>
        <w:szCs w:val="20"/>
      </w:rPr>
      <w:t xml:space="preserve"> </w:t>
    </w:r>
    <w:r>
      <w:rPr>
        <w:color w:val="006666"/>
        <w:sz w:val="20"/>
        <w:szCs w:val="20"/>
      </w:rPr>
      <w:t>|</w:t>
    </w:r>
    <w:r>
      <w:rPr>
        <w:color w:val="006666"/>
        <w:spacing w:val="1"/>
        <w:sz w:val="20"/>
        <w:szCs w:val="20"/>
      </w:rPr>
      <w:t xml:space="preserve"> </w:t>
    </w:r>
    <w:r>
      <w:rPr>
        <w:color w:val="006666"/>
        <w:sz w:val="20"/>
        <w:szCs w:val="20"/>
      </w:rPr>
      <w:t>CEF-CAU/PR</w:t>
    </w:r>
  </w:p>
  <w:p>
    <w:pPr>
      <w:pStyle w:val="Cabealho"/>
      <w:rPr>
        <w:sz w:val="20"/>
        <w:szCs w:val="20"/>
      </w:rPr>
    </w:pPr>
    <w:r>
      <w:rPr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eastAsia="MS Mincho" w:cs="Times New Roman" w:ascii="Calibri" w:hAnsi="Calibri" w:asciiTheme="minorHAnsi" w:hAnsiTheme="minorHAnsi"/>
      <w:color w:val="auto"/>
      <w:kern w:val="0"/>
      <w:sz w:val="24"/>
      <w:szCs w:val="24"/>
      <w:lang w:eastAsia="ar-SA" w:val="pt-BR" w:bidi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 w:val="true"/>
      <w:widowControl/>
      <w:numPr>
        <w:ilvl w:val="1"/>
        <w:numId w:val="1"/>
      </w:numPr>
      <w:tabs>
        <w:tab w:val="clear" w:pos="708"/>
        <w:tab w:val="left" w:pos="0" w:leader="none"/>
      </w:tabs>
      <w:spacing w:lineRule="auto" w:line="360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 w:val="true"/>
      <w:numPr>
        <w:ilvl w:val="3"/>
        <w:numId w:val="1"/>
      </w:numPr>
      <w:tabs>
        <w:tab w:val="clear" w:pos="708"/>
        <w:tab w:val="left" w:pos="0" w:leader="none"/>
      </w:tabs>
      <w:ind w:left="851" w:hanging="0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 w:val="true"/>
      <w:numPr>
        <w:ilvl w:val="6"/>
        <w:numId w:val="1"/>
      </w:numPr>
      <w:tabs>
        <w:tab w:val="clear" w:pos="708"/>
        <w:tab w:val="left" w:pos="0" w:leader="none"/>
      </w:tabs>
      <w:ind w:left="1276" w:hanging="0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 w:val="true"/>
      <w:numPr>
        <w:ilvl w:val="7"/>
        <w:numId w:val="1"/>
      </w:numPr>
      <w:tabs>
        <w:tab w:val="clear" w:pos="708"/>
        <w:tab w:val="left" w:pos="0" w:leader="none"/>
      </w:tabs>
      <w:ind w:left="898" w:hanging="0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 w:val="true"/>
      <w:numPr>
        <w:ilvl w:val="8"/>
        <w:numId w:val="1"/>
      </w:numPr>
      <w:tabs>
        <w:tab w:val="clear" w:pos="708"/>
        <w:tab w:val="left" w:pos="0" w:leader="none"/>
      </w:tabs>
      <w:jc w:val="center"/>
      <w:outlineLvl w:val="8"/>
    </w:pPr>
    <w:rPr>
      <w:rFonts w:ascii="Times New Roman" w:hAnsi="Times New Roman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rsid w:val="0031785c"/>
    <w:rPr>
      <w:color w:val="0000FF"/>
      <w:u w:val="single"/>
    </w:rPr>
  </w:style>
  <w:style w:type="character" w:styleId="TtuloChar" w:customStyle="1">
    <w:name w:val="Título Char"/>
    <w:basedOn w:val="DefaultParagraphFont"/>
    <w:link w:val="Ttulo"/>
    <w:qFormat/>
    <w:rsid w:val="00f81fe4"/>
    <w:rPr>
      <w:rFonts w:ascii="Times New Roman" w:hAnsi="Times New Roman" w:eastAsia="Times New Roman" w:cs="Times New Roman"/>
      <w:b/>
      <w:bCs/>
      <w:sz w:val="40"/>
      <w:szCs w:val="24"/>
      <w:lang w:eastAsia="pt-BR"/>
    </w:rPr>
  </w:style>
  <w:style w:type="character" w:styleId="Linkurl" w:customStyle="1">
    <w:name w:val="link_url"/>
    <w:basedOn w:val="DefaultParagraphFont"/>
    <w:qFormat/>
    <w:rsid w:val="0077776e"/>
    <w:rPr/>
  </w:style>
  <w:style w:type="character" w:styleId="RodapChar1" w:customStyle="1">
    <w:name w:val="Rodapé Char1"/>
    <w:uiPriority w:val="99"/>
    <w:qFormat/>
    <w:rsid w:val="000c75c1"/>
    <w:rPr>
      <w:rFonts w:ascii="Cambria" w:hAnsi="Cambria" w:eastAsia="MS Mincho"/>
      <w:sz w:val="24"/>
      <w:szCs w:val="24"/>
      <w:lang w:eastAsia="ar-SA"/>
    </w:rPr>
  </w:style>
  <w:style w:type="character" w:styleId="Ttulo2Char" w:customStyle="1">
    <w:name w:val="Título 2 Char"/>
    <w:basedOn w:val="DefaultParagraphFont"/>
    <w:link w:val="Ttulo2"/>
    <w:qFormat/>
    <w:rsid w:val="00252ef6"/>
    <w:rPr>
      <w:rFonts w:ascii="Arial Narrow" w:hAnsi="Arial Narrow" w:eastAsia="MS Mincho" w:cs="Times New Roman"/>
      <w:b/>
      <w:color w:val="000000"/>
      <w:sz w:val="28"/>
      <w:szCs w:val="20"/>
      <w:lang w:eastAsia="ar-SA"/>
    </w:rPr>
  </w:style>
  <w:style w:type="character" w:styleId="Ttulo4Char" w:customStyle="1">
    <w:name w:val="Título 4 Char"/>
    <w:basedOn w:val="DefaultParagraphFont"/>
    <w:link w:val="Ttulo4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7Char" w:customStyle="1">
    <w:name w:val="Título 7 Char"/>
    <w:basedOn w:val="DefaultParagraphFont"/>
    <w:link w:val="Ttulo7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8Char" w:customStyle="1">
    <w:name w:val="Título 8 Char"/>
    <w:basedOn w:val="DefaultParagraphFont"/>
    <w:link w:val="Ttulo8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9Char" w:customStyle="1">
    <w:name w:val="Título 9 Char"/>
    <w:basedOn w:val="DefaultParagraphFont"/>
    <w:link w:val="Ttulo9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252ef6"/>
    <w:rPr>
      <w:rFonts w:ascii="Arial" w:hAnsi="Arial" w:eastAsia="MS Mincho" w:cs="Times New Roman"/>
      <w:sz w:val="28"/>
      <w:szCs w:val="20"/>
      <w:lang w:eastAsia="ar-SA"/>
    </w:rPr>
  </w:style>
  <w:style w:type="character" w:styleId="Linenumber">
    <w:name w:val="line number"/>
    <w:basedOn w:val="DefaultParagraphFont"/>
    <w:uiPriority w:val="99"/>
    <w:semiHidden/>
    <w:unhideWhenUsed/>
    <w:qFormat/>
    <w:rsid w:val="00252ef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3ab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6082d"/>
    <w:rPr>
      <w:color w:val="605E5C"/>
      <w:shd w:fill="E1DFDD" w:val="clear"/>
    </w:rPr>
  </w:style>
  <w:style w:type="character" w:styleId="Nfase">
    <w:name w:val="Ênfase"/>
    <w:basedOn w:val="DefaultParagraphFont"/>
    <w:uiPriority w:val="20"/>
    <w:qFormat/>
    <w:rsid w:val="00ea2e68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link w:val="TtuloChar"/>
    <w:qFormat/>
    <w:rsid w:val="00f81fe4"/>
    <w:pPr>
      <w:widowControl/>
      <w:suppressAutoHyphens w:val="false"/>
      <w:jc w:val="center"/>
    </w:pPr>
    <w:rPr>
      <w:rFonts w:ascii="Times New Roman" w:hAnsi="Times New Roman" w:eastAsia="Times New Roman"/>
      <w:b/>
      <w:bCs/>
      <w:sz w:val="40"/>
      <w:lang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mbria" w:cs="Calibri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72"/>
    <w:qFormat/>
    <w:rsid w:val="007b6466"/>
    <w:pPr>
      <w:spacing w:before="0" w:after="0"/>
      <w:ind w:left="720" w:hanging="0"/>
      <w:contextualSpacing/>
    </w:pPr>
    <w:rPr/>
  </w:style>
  <w:style w:type="paragraph" w:styleId="Corpodotextorecuad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c3a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cc3ab1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Contedodoquadro" w:customStyle="1">
    <w:name w:val="Conteúdo do quadro"/>
    <w:basedOn w:val="Normal"/>
    <w:qFormat/>
    <w:rsid w:val="001569a7"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1785c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AE15-4C5D-4726-99AF-DC1FB37B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Lourdes Vasselek</Manager>
  <TotalTime>1208</TotalTime>
  <Application>LibreOffice/7.2.2.2$Windows_X86_64 LibreOffice_project/02b2acce88a210515b4a5bb2e46cbfb63fe97d56</Application>
  <AppVersion>15.0000</AppVersion>
  <Pages>2</Pages>
  <Words>457</Words>
  <Characters>2590</Characters>
  <CharactersWithSpaces>2997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2021-05-25T20:56:00Z</dcterms:created>
  <dc:creator>Walter Gustavo Linzmeyer</dc:creator>
  <dc:description/>
  <cp:keywords>CAU/PR CAU/PR CAU/PR CAU/PR CAU/PR CAU/PR CAU/PR CAU/PR CAU/PR CAU/PR CAU/PR CAU/PR CAU/PR CAU/PR CAU/PR CAU/PR CAU/PR CAU/PR</cp:keywords>
  <dc:language>pt-BR</dc:language>
  <cp:lastModifiedBy>Eduardo Verri</cp:lastModifiedBy>
  <cp:lastPrinted>2023-04-17T22:45:00Z</cp:lastPrinted>
  <dcterms:modified xsi:type="dcterms:W3CDTF">2023-04-17T22:45:00Z</dcterms:modified>
  <cp:revision>69</cp:revision>
  <dc:subject>COA</dc:subject>
  <dc:title>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