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3416A" w14:paraId="7DFEF033" w14:textId="77777777" w:rsidTr="00F4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72779819" w14:textId="77777777" w:rsidR="0033416A" w:rsidRDefault="00EA258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7112EC44" w14:textId="495D89E1" w:rsidR="0033416A" w:rsidRDefault="00847227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1749434</w:t>
            </w:r>
            <w:r w:rsidR="00D815B8">
              <w:rPr>
                <w:rFonts w:ascii="Times New Roman" w:hAnsi="Times New Roman"/>
                <w:iCs/>
                <w:szCs w:val="24"/>
              </w:rPr>
              <w:t>/2023</w:t>
            </w:r>
          </w:p>
        </w:tc>
      </w:tr>
      <w:tr w:rsidR="0033416A" w14:paraId="17DC2ED1" w14:textId="77777777" w:rsidTr="00F40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851CC57" w14:textId="77777777" w:rsidR="0033416A" w:rsidRDefault="00EA258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3518EA2A" w14:textId="77777777" w:rsidR="0033416A" w:rsidRDefault="00EA2581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Comissão de Exercício Profissional - CAU/PR</w:t>
            </w:r>
          </w:p>
        </w:tc>
      </w:tr>
      <w:tr w:rsidR="0033416A" w14:paraId="0554CBFA" w14:textId="77777777" w:rsidTr="00F40D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4FCCE6E" w14:textId="77777777" w:rsidR="0033416A" w:rsidRDefault="00EA258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21884F3E" w14:textId="04B5F760" w:rsidR="0033416A" w:rsidRDefault="003C6464" w:rsidP="000A3E22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Recomendação ao Plenário</w:t>
            </w:r>
            <w:r w:rsidR="00571E8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sobre 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o julgamento </w:t>
            </w:r>
            <w:r w:rsidR="000A3E22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dos recursos referentes aos 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processos da CEP-CAU/PR</w:t>
            </w:r>
            <w:r w:rsidR="000A3E22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sobre </w:t>
            </w:r>
            <w:r w:rsidR="00571E8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a 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vigência da </w:t>
            </w:r>
            <w:r w:rsidR="00571E8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Resolução nº 198 de 15 de dezembro de 2020 </w:t>
            </w:r>
          </w:p>
        </w:tc>
      </w:tr>
      <w:tr w:rsidR="0033416A" w14:paraId="2E056E84" w14:textId="77777777" w:rsidTr="00F40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121F01E" w14:textId="5D771B4E" w:rsidR="0033416A" w:rsidRDefault="003C6464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041</w:t>
            </w:r>
            <w:r w:rsidR="00F40D9D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F40D9D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216D7999" w14:textId="77777777" w:rsidR="0033416A" w:rsidRDefault="0033416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7FDEAC88" w14:textId="7107A9C1" w:rsidR="0033416A" w:rsidRPr="0093502C" w:rsidRDefault="00EA2581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A COMISSÃO DE EXERCÍCIO PROFISSIONAL (CEP-CAU/PR), reunida ordinariamente de forma híbrida no dia 2</w:t>
      </w:r>
      <w:r w:rsidR="003C6464">
        <w:rPr>
          <w:rFonts w:ascii="Times New Roman" w:hAnsi="Times New Roman" w:cs="Times New Roman"/>
          <w:szCs w:val="24"/>
          <w:shd w:val="clear" w:color="auto" w:fill="FFFFFF"/>
        </w:rPr>
        <w:t>7</w:t>
      </w:r>
      <w:r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 de </w:t>
      </w:r>
      <w:r w:rsidR="003C6464">
        <w:rPr>
          <w:rFonts w:ascii="Times New Roman" w:hAnsi="Times New Roman" w:cs="Times New Roman"/>
          <w:szCs w:val="24"/>
          <w:shd w:val="clear" w:color="auto" w:fill="FFFFFF"/>
        </w:rPr>
        <w:t>abril</w:t>
      </w:r>
      <w:r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 de 2023, no uso das competências que lhe conferem o Regimento Interno do CAU/PR, após análise do assunto </w:t>
      </w:r>
      <w:r w:rsidRPr="0093502C">
        <w:rPr>
          <w:rFonts w:ascii="Times New Roman" w:hAnsi="Times New Roman"/>
          <w:szCs w:val="24"/>
        </w:rPr>
        <w:t>em</w:t>
      </w:r>
      <w:r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 epígrafe, e</w:t>
      </w:r>
    </w:p>
    <w:p w14:paraId="6EBB894B" w14:textId="13BCDEF1" w:rsidR="00A30CD4" w:rsidRPr="0093502C" w:rsidRDefault="00A30CD4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a função do CAU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 (§ 1º do Art. 24º da Lei 12.378/2010);</w:t>
      </w:r>
    </w:p>
    <w:p w14:paraId="3942A609" w14:textId="1551E453" w:rsidR="00F22092" w:rsidRPr="0093502C" w:rsidRDefault="00F22092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que compete aos CAU/UF fiscalizar o exercício das atividades profissionais de Arquitetura e Urbanismo, conforme dispõe o art. 34, inciso VIII, da Lei nº 12.378, de 2010;</w:t>
      </w:r>
    </w:p>
    <w:p w14:paraId="5513A186" w14:textId="196522FA" w:rsidR="00C67731" w:rsidRPr="0093502C" w:rsidRDefault="00C67731" w:rsidP="00F22092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o Regimento Interno do Conselho de Arquitetura e Urbanismo</w:t>
      </w:r>
      <w:r w:rsidR="00571E86"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 do Paraná, Artigo 97, inciso II</w:t>
      </w:r>
      <w:r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, onde “Compete às comissões ordinárias e especiais, </w:t>
      </w:r>
      <w:r w:rsidR="00571E86" w:rsidRPr="0093502C">
        <w:rPr>
          <w:rFonts w:ascii="Times New Roman" w:hAnsi="Times New Roman" w:cs="Times New Roman"/>
          <w:szCs w:val="24"/>
          <w:shd w:val="clear" w:color="auto" w:fill="FFFFFF"/>
        </w:rPr>
        <w:t>apreciar e deliberar sobre questionamentos referentes às resoluções e outros atos normativos do CAU/BR, vigentes, no âmbito de sua competência”;</w:t>
      </w:r>
    </w:p>
    <w:p w14:paraId="0AA289B1" w14:textId="4B714E55" w:rsidR="00EA2581" w:rsidRPr="0093502C" w:rsidRDefault="00EA2581" w:rsidP="00F22092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o Regimento Interno do Conselho de Arquitetura e Urbanismo</w:t>
      </w:r>
      <w:r w:rsidR="00571E86"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 do Paraná, Artigo 97, inciso X</w:t>
      </w:r>
      <w:r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II, onde “Compete às comissões ordinárias e especiais, </w:t>
      </w:r>
      <w:r w:rsidR="00571E86" w:rsidRPr="0093502C">
        <w:rPr>
          <w:rFonts w:ascii="Times New Roman" w:hAnsi="Times New Roman" w:cs="Times New Roman"/>
          <w:szCs w:val="24"/>
          <w:shd w:val="clear" w:color="auto" w:fill="FFFFFF"/>
        </w:rPr>
        <w:t>propor, apreciar e deliberar sobre o aprimoramento e cumprimento dos indicadores estratégicos pertinentes às competências da respectiva comissão”;</w:t>
      </w:r>
    </w:p>
    <w:p w14:paraId="2D0E595E" w14:textId="24A74903" w:rsidR="00A30CD4" w:rsidRPr="0093502C" w:rsidRDefault="00A30CD4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a finalidade da Comissão de Exercício Profissional do CAU/PR, estabelecida pelo Art. 101 do Regimento Interno, de zelar pela orientação e fiscalização do exercício da Arquitetura e Urbanismo;</w:t>
      </w:r>
    </w:p>
    <w:p w14:paraId="54BD22C2" w14:textId="708BBCB9" w:rsidR="00F22092" w:rsidRDefault="00F22092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a necessidade de aperfeiçoamento dos atuais atos normativos do CAU/BR que regulamentam a Lei n° 12.378, de 2010, e estabelecem os procedimentos para operacionalização da fiscalização do exercício profissional da Arquitetura e Urbanismo no Brasil</w:t>
      </w:r>
      <w:r w:rsidR="007D6676">
        <w:rPr>
          <w:rFonts w:ascii="Times New Roman" w:hAnsi="Times New Roman" w:cs="Times New Roman"/>
          <w:szCs w:val="24"/>
          <w:shd w:val="clear" w:color="auto" w:fill="FFFFFF"/>
        </w:rPr>
        <w:t>;</w:t>
      </w:r>
    </w:p>
    <w:p w14:paraId="4AB0FD56" w14:textId="4F61E495" w:rsidR="00FC3332" w:rsidRDefault="00FC3332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Considerando o Regimento Interno do Conselho de Arquitetura e Urbanismo do Paraná, Artigo 74, onde “Os processos de fiscalização do exercício profissional, em grau de recurso, e os processos ético-disciplinares serão julgados pelo Plenário do CAU/PR, de acordo com atos normativos do CAU/BR, após a apresentação dos relatórios e votos fundamentados, aprovad</w:t>
      </w:r>
      <w:r w:rsidR="007D6676">
        <w:rPr>
          <w:rFonts w:ascii="Times New Roman" w:hAnsi="Times New Roman" w:cs="Times New Roman"/>
          <w:szCs w:val="24"/>
          <w:shd w:val="clear" w:color="auto" w:fill="FFFFFF"/>
        </w:rPr>
        <w:t>os pelas comissões competentes”;</w:t>
      </w:r>
    </w:p>
    <w:p w14:paraId="49341C86" w14:textId="3154622E" w:rsidR="00FC3332" w:rsidRDefault="00FC3332" w:rsidP="00FC3332">
      <w:pPr>
        <w:pStyle w:val="Corpodetex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o início da vigência da Resolução nº 198 de 15 de dezembro de 2020, a partir de </w:t>
      </w:r>
      <w:r w:rsidRPr="0093502C">
        <w:rPr>
          <w:rFonts w:ascii="Times New Roman" w:hAnsi="Times New Roman"/>
          <w:szCs w:val="24"/>
        </w:rPr>
        <w:t>27 de março de 2023</w:t>
      </w:r>
      <w:r w:rsidR="00513A45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disposto pela Resolução nº 226 de 25 de novembro de 2022</w:t>
      </w:r>
      <w:r w:rsidRPr="0093502C">
        <w:rPr>
          <w:rFonts w:ascii="Times New Roman" w:hAnsi="Times New Roman"/>
          <w:szCs w:val="24"/>
        </w:rPr>
        <w:t>;</w:t>
      </w:r>
    </w:p>
    <w:p w14:paraId="5BA2BFE5" w14:textId="6C673BA6" w:rsidR="00364B24" w:rsidRPr="0093502C" w:rsidRDefault="00364B24" w:rsidP="00FC3332">
      <w:pPr>
        <w:pStyle w:val="Corpodetex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Considerando que o Artigo 81 da Resolução nº 198 de 15 de dezembro de 2020</w:t>
      </w:r>
      <w:r w:rsidR="00314E19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dispõe que “As disposições processuais estabelecidas por meio desta Resolução não retroagirão e serão aplicadas imediatamente a todos os processos de infração à legislação de regência da Arquitetura e Urbanismo </w:t>
      </w:r>
      <w:r>
        <w:rPr>
          <w:rFonts w:ascii="Times New Roman" w:hAnsi="Times New Roman"/>
          <w:szCs w:val="24"/>
        </w:rPr>
        <w:lastRenderedPageBreak/>
        <w:t>em curso, respeitados os atos processuais praticados e as situações jurídicas consolidadas sob a vigência de atos normativos revogados</w:t>
      </w:r>
      <w:r w:rsidR="00314E19">
        <w:rPr>
          <w:rFonts w:ascii="Times New Roman" w:hAnsi="Times New Roman"/>
          <w:szCs w:val="24"/>
        </w:rPr>
        <w:t xml:space="preserve">. Parágrafo único: </w:t>
      </w:r>
      <w:r w:rsidR="00314E19" w:rsidRPr="00314E19">
        <w:rPr>
          <w:rFonts w:ascii="Times New Roman" w:hAnsi="Times New Roman"/>
          <w:szCs w:val="24"/>
          <w:u w:val="single"/>
        </w:rPr>
        <w:t>As disposições materiais não retroagirão, exceto quando mais benéfica ao infrator</w:t>
      </w:r>
      <w:r w:rsidR="00314E19">
        <w:rPr>
          <w:rFonts w:ascii="Times New Roman" w:hAnsi="Times New Roman"/>
          <w:szCs w:val="24"/>
        </w:rPr>
        <w:t>”.</w:t>
      </w:r>
    </w:p>
    <w:p w14:paraId="255C2E09" w14:textId="77777777" w:rsidR="00FC3332" w:rsidRDefault="00FC3332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</w:p>
    <w:p w14:paraId="5C5ECA16" w14:textId="77777777" w:rsidR="00FC3332" w:rsidRDefault="00FC3332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</w:p>
    <w:p w14:paraId="65D6106C" w14:textId="77777777" w:rsidR="0033416A" w:rsidRDefault="00EA258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6040ED4D" w14:textId="77777777" w:rsidR="0033416A" w:rsidRDefault="0033416A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D8F7B07" w14:textId="0C8DA7BA" w:rsidR="00B21A6D" w:rsidRDefault="00513A45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Recomendar ao Plenário do CAU/PR</w:t>
      </w:r>
      <w:r w:rsidR="002D0FAB">
        <w:rPr>
          <w:rFonts w:ascii="Times New Roman" w:hAnsi="Times New Roman"/>
          <w:szCs w:val="24"/>
        </w:rPr>
        <w:t>,</w:t>
      </w:r>
      <w:r w:rsidR="00104812">
        <w:rPr>
          <w:rFonts w:ascii="Times New Roman" w:hAnsi="Times New Roman"/>
          <w:szCs w:val="24"/>
        </w:rPr>
        <w:t xml:space="preserve"> em regime de urgência,</w:t>
      </w:r>
      <w:r w:rsidR="002D0FA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que sejam retirados</w:t>
      </w:r>
      <w:r w:rsidR="00104812">
        <w:rPr>
          <w:rFonts w:ascii="Times New Roman" w:hAnsi="Times New Roman"/>
          <w:szCs w:val="24"/>
        </w:rPr>
        <w:t xml:space="preserve"> de pauta</w:t>
      </w:r>
      <w:r w:rsidR="00493A94">
        <w:rPr>
          <w:rFonts w:ascii="Times New Roman" w:hAnsi="Times New Roman"/>
          <w:szCs w:val="24"/>
        </w:rPr>
        <w:t xml:space="preserve"> da 154ª Reunião Plenária de 28/04/2023,</w:t>
      </w:r>
      <w:r w:rsidR="00104812">
        <w:rPr>
          <w:rFonts w:ascii="Times New Roman" w:hAnsi="Times New Roman"/>
          <w:szCs w:val="24"/>
        </w:rPr>
        <w:t xml:space="preserve"> todos os processos</w:t>
      </w:r>
      <w:r w:rsidR="00493A94">
        <w:rPr>
          <w:rFonts w:ascii="Times New Roman" w:hAnsi="Times New Roman"/>
          <w:szCs w:val="24"/>
        </w:rPr>
        <w:t xml:space="preserve"> de julgamento de recurso</w:t>
      </w:r>
      <w:r>
        <w:rPr>
          <w:rFonts w:ascii="Times New Roman" w:hAnsi="Times New Roman"/>
          <w:szCs w:val="24"/>
        </w:rPr>
        <w:t xml:space="preserve"> de Exercício Profissional</w:t>
      </w:r>
      <w:r w:rsidR="002D0FAB">
        <w:rPr>
          <w:rFonts w:ascii="Times New Roman" w:hAnsi="Times New Roman"/>
          <w:szCs w:val="24"/>
        </w:rPr>
        <w:t xml:space="preserve">, para que seja efetuado um treinamento com todos os Conselheiros Relatores, </w:t>
      </w:r>
      <w:r w:rsidR="00493A94">
        <w:rPr>
          <w:rFonts w:ascii="Times New Roman" w:hAnsi="Times New Roman"/>
          <w:szCs w:val="24"/>
        </w:rPr>
        <w:t>a fim de</w:t>
      </w:r>
      <w:r w:rsidR="002D0FAB">
        <w:rPr>
          <w:rFonts w:ascii="Times New Roman" w:hAnsi="Times New Roman"/>
          <w:szCs w:val="24"/>
        </w:rPr>
        <w:t xml:space="preserve"> discutir e orientar como proceder a análise</w:t>
      </w:r>
      <w:r w:rsidR="00493A94">
        <w:rPr>
          <w:rFonts w:ascii="Times New Roman" w:hAnsi="Times New Roman"/>
          <w:szCs w:val="24"/>
        </w:rPr>
        <w:t xml:space="preserve"> e a dosimetria de votos, </w:t>
      </w:r>
      <w:r w:rsidR="002D0FAB">
        <w:rPr>
          <w:rFonts w:ascii="Times New Roman" w:hAnsi="Times New Roman"/>
          <w:szCs w:val="24"/>
        </w:rPr>
        <w:t>face a vigência da Resolução nº 198 de 15 de d</w:t>
      </w:r>
      <w:r w:rsidR="00104812">
        <w:rPr>
          <w:rFonts w:ascii="Times New Roman" w:hAnsi="Times New Roman"/>
          <w:szCs w:val="24"/>
        </w:rPr>
        <w:t>ezembro de 2020</w:t>
      </w:r>
      <w:r w:rsidR="00B21A6D">
        <w:rPr>
          <w:rFonts w:ascii="Times New Roman" w:hAnsi="Times New Roman"/>
          <w:szCs w:val="24"/>
        </w:rPr>
        <w:t>;</w:t>
      </w:r>
    </w:p>
    <w:p w14:paraId="1031F831" w14:textId="4860A7AC" w:rsidR="004E5164" w:rsidRDefault="004E5164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CEP-CAU/PR se propõe a efetuar uma reunião extraordinária com estes Conselheiros Relatores, com a sugestão de data a ser proposta em 16/05/2023, com duração de três horas, das 09h às 12h, podendo ser estendida a todos os demais Conselheiros em datas a serem definidas;</w:t>
      </w:r>
    </w:p>
    <w:p w14:paraId="2B391829" w14:textId="760ADC0A" w:rsidR="004E5164" w:rsidRDefault="004E5164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Encaminhar esta Deliberação à Presidência do CAU/PR para conhecimento.</w:t>
      </w:r>
    </w:p>
    <w:p w14:paraId="5F6D5A5A" w14:textId="77777777" w:rsidR="004E5164" w:rsidRDefault="004E5164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</w:p>
    <w:p w14:paraId="3E1F51FD" w14:textId="77777777" w:rsidR="0033416A" w:rsidRDefault="00EA2581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52993013" w14:textId="77777777" w:rsidR="0033416A" w:rsidRDefault="0033416A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59D62896" w14:textId="77777777" w:rsidR="0033416A" w:rsidRDefault="0033416A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07DFDA9D" w14:textId="371F1A65" w:rsidR="0033416A" w:rsidRDefault="00FC333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Paranaguá</w:t>
      </w:r>
      <w:r w:rsidR="008663D3">
        <w:rPr>
          <w:rFonts w:ascii="Times New Roman" w:hAnsi="Times New Roman" w:cs="Times New Roman"/>
          <w:szCs w:val="24"/>
        </w:rPr>
        <w:t xml:space="preserve"> (PR), 2</w:t>
      </w:r>
      <w:r>
        <w:rPr>
          <w:rFonts w:ascii="Times New Roman" w:hAnsi="Times New Roman" w:cs="Times New Roman"/>
          <w:szCs w:val="24"/>
        </w:rPr>
        <w:t>7</w:t>
      </w:r>
      <w:r w:rsidR="008663D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abril</w:t>
      </w:r>
      <w:r w:rsidR="008663D3">
        <w:rPr>
          <w:rFonts w:ascii="Times New Roman" w:hAnsi="Times New Roman" w:cs="Times New Roman"/>
          <w:szCs w:val="24"/>
        </w:rPr>
        <w:t xml:space="preserve"> de 2023.</w:t>
      </w:r>
    </w:p>
    <w:p w14:paraId="4DCD31E4" w14:textId="77777777" w:rsidR="00493A94" w:rsidRDefault="00493A9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1D25D87" w14:textId="77777777" w:rsidR="0033416A" w:rsidRDefault="0033416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8663D3" w:rsidRPr="002B7A7C" w14:paraId="647C92CF" w14:textId="77777777" w:rsidTr="00AE7E0A">
        <w:trPr>
          <w:trHeight w:val="1417"/>
        </w:trPr>
        <w:tc>
          <w:tcPr>
            <w:tcW w:w="4962" w:type="dxa"/>
            <w:vAlign w:val="bottom"/>
          </w:tcPr>
          <w:p w14:paraId="7CA4F56C" w14:textId="77777777" w:rsidR="008663D3" w:rsidRPr="002B7A7C" w:rsidRDefault="008663D3" w:rsidP="00AE7E0A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WALTER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GUSTAVO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LINZMEYER</w:t>
            </w:r>
          </w:p>
          <w:p w14:paraId="5F682EA3" w14:textId="77777777" w:rsidR="008663D3" w:rsidRPr="002B7A7C" w:rsidRDefault="008663D3" w:rsidP="00AE7E0A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3AD20D8A" w14:textId="77777777" w:rsidR="008663D3" w:rsidRPr="002B7A7C" w:rsidRDefault="008663D3" w:rsidP="00AE7E0A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275E374F" w14:textId="77777777" w:rsidR="008663D3" w:rsidRPr="002B7A7C" w:rsidRDefault="008663D3" w:rsidP="00AE7E0A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8663D3" w:rsidRPr="00E8489B" w14:paraId="6E0B4097" w14:textId="77777777" w:rsidTr="00AE7E0A">
        <w:trPr>
          <w:trHeight w:val="1417"/>
        </w:trPr>
        <w:tc>
          <w:tcPr>
            <w:tcW w:w="4962" w:type="dxa"/>
            <w:vAlign w:val="bottom"/>
          </w:tcPr>
          <w:p w14:paraId="78A61BF1" w14:textId="77777777" w:rsidR="00FC3332" w:rsidRPr="002B7A7C" w:rsidRDefault="00FC3332" w:rsidP="00FC3332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4D8D9E4E" w14:textId="77777777" w:rsidR="008663D3" w:rsidRDefault="008663D3" w:rsidP="00AE7E0A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39C691BE" w14:textId="287D6BE4" w:rsidR="00FA7ABC" w:rsidRPr="002B7A7C" w:rsidRDefault="00FA7ABC" w:rsidP="00FA7ABC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JULIANO GERALDI</w:t>
            </w:r>
          </w:p>
          <w:p w14:paraId="4CFF0262" w14:textId="59F84FA5" w:rsidR="008663D3" w:rsidRPr="00E8489B" w:rsidRDefault="00FA7ABC" w:rsidP="00FA7ABC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Suplente</w:t>
            </w:r>
          </w:p>
        </w:tc>
      </w:tr>
    </w:tbl>
    <w:p w14:paraId="319E1ACB" w14:textId="77777777" w:rsidR="0033416A" w:rsidRPr="00E8489B" w:rsidRDefault="0033416A">
      <w:pPr>
        <w:spacing w:after="160"/>
        <w:rPr>
          <w:rFonts w:ascii="Times New Roman" w:hAnsi="Times New Roman"/>
          <w:szCs w:val="24"/>
        </w:rPr>
      </w:pPr>
    </w:p>
    <w:p w14:paraId="3B5634D1" w14:textId="77777777" w:rsidR="00EA2581" w:rsidRDefault="00EA2581">
      <w:pPr>
        <w:spacing w:after="160"/>
        <w:rPr>
          <w:rFonts w:ascii="Times New Roman" w:hAnsi="Times New Roman"/>
          <w:szCs w:val="24"/>
        </w:rPr>
      </w:pPr>
    </w:p>
    <w:p w14:paraId="316831D5" w14:textId="77777777" w:rsidR="00493A94" w:rsidRDefault="00493A94">
      <w:pPr>
        <w:spacing w:after="160"/>
        <w:rPr>
          <w:rFonts w:ascii="Times New Roman" w:hAnsi="Times New Roman"/>
          <w:szCs w:val="24"/>
        </w:rPr>
      </w:pPr>
    </w:p>
    <w:p w14:paraId="054C991E" w14:textId="77777777" w:rsidR="00493A94" w:rsidRDefault="00493A94">
      <w:pPr>
        <w:spacing w:after="160"/>
        <w:rPr>
          <w:rFonts w:ascii="Times New Roman" w:hAnsi="Times New Roman"/>
          <w:szCs w:val="24"/>
        </w:rPr>
      </w:pPr>
    </w:p>
    <w:p w14:paraId="669AB41E" w14:textId="77777777" w:rsidR="00493A94" w:rsidRDefault="00493A94">
      <w:pPr>
        <w:spacing w:after="160"/>
        <w:rPr>
          <w:rFonts w:ascii="Times New Roman" w:hAnsi="Times New Roman"/>
          <w:szCs w:val="24"/>
        </w:rPr>
      </w:pPr>
    </w:p>
    <w:p w14:paraId="57FCC0C8" w14:textId="77777777" w:rsidR="00493A94" w:rsidRDefault="00493A94">
      <w:pPr>
        <w:spacing w:after="160"/>
        <w:rPr>
          <w:rFonts w:ascii="Times New Roman" w:hAnsi="Times New Roman"/>
          <w:szCs w:val="24"/>
        </w:rPr>
      </w:pPr>
    </w:p>
    <w:p w14:paraId="47799C5D" w14:textId="77777777" w:rsidR="00493A94" w:rsidRDefault="00493A94">
      <w:pPr>
        <w:spacing w:after="160"/>
        <w:rPr>
          <w:rFonts w:ascii="Times New Roman" w:hAnsi="Times New Roman"/>
          <w:szCs w:val="24"/>
        </w:rPr>
      </w:pPr>
      <w:bookmarkStart w:id="0" w:name="_GoBack"/>
      <w:bookmarkEnd w:id="0"/>
    </w:p>
    <w:p w14:paraId="763217EB" w14:textId="35D017B9" w:rsidR="0033416A" w:rsidRDefault="00FC3332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4</w:t>
      </w:r>
      <w:r w:rsidR="00EA2581">
        <w:rPr>
          <w:rFonts w:ascii="Times New Roman" w:eastAsia="Calibri" w:hAnsi="Times New Roman"/>
          <w:b/>
          <w:bCs/>
          <w:szCs w:val="24"/>
        </w:rPr>
        <w:t>ª REUNIÃO ORDINÁRIA 2023 DA CEP-CAU/PR</w:t>
      </w:r>
    </w:p>
    <w:p w14:paraId="7ACC7EDD" w14:textId="77777777" w:rsidR="0033416A" w:rsidRDefault="00EA2581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122BE517" w14:textId="77777777" w:rsidR="0033416A" w:rsidRDefault="00EA2581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3416A" w14:paraId="5D8B2EE7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9006020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5E746B03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33A458E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3416A" w14:paraId="5E8A33F6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F933759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BF2C99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1EA632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DACA59" w14:textId="77777777" w:rsidR="0033416A" w:rsidRDefault="00EA2581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916750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353DA1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3416A" w14:paraId="7864CB9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F84279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1B218E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E31955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74F9611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33CC8E4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F3ADF1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59656C58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E36647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7868A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2512052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51A881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0BA37FA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0246DE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0326CED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2FA4091" w14:textId="5B99FE64" w:rsidR="0033416A" w:rsidRDefault="00C201A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Suplente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8BB0EC" w14:textId="6F367725" w:rsidR="0033416A" w:rsidRDefault="00C201AC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Juliano Geraldi</w:t>
            </w:r>
            <w:r w:rsidR="00E8489B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B0F3B0F" w14:textId="0B2AE668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596286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2591BD" w14:textId="1785C4EC" w:rsidR="0033416A" w:rsidRPr="00C201AC" w:rsidRDefault="00C201A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C201AC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54B815" w14:textId="01E05C98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403B6B3C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2DA5724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D4DC0AC" w14:textId="1C254EE0" w:rsidR="0033416A" w:rsidRDefault="00E8489B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AE5409F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7ED0A8B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BA44CB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3EE18D4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7E7F3508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8DBE0E" w14:textId="77777777" w:rsidR="0033416A" w:rsidRDefault="0033416A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2C0F015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C73D08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4C7D28DB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895484D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2039DA6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FC39D88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3416A" w14:paraId="00893277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712270CF" w14:textId="0B794D28" w:rsidR="0033416A" w:rsidRDefault="00EA2581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FC3332">
              <w:rPr>
                <w:rFonts w:ascii="Times New Roman" w:eastAsia="Cambria" w:hAnsi="Times New Roman" w:cs="Times New Roman"/>
                <w:b/>
                <w:bCs/>
                <w:sz w:val="22"/>
              </w:rPr>
              <w:t>4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514EAD9C" w14:textId="0DAC823D" w:rsidR="0033416A" w:rsidRDefault="00EA2581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FC3332">
              <w:rPr>
                <w:rFonts w:ascii="Times New Roman" w:eastAsia="Cambria" w:hAnsi="Times New Roman" w:cs="Times New Roman"/>
                <w:b/>
                <w:bCs/>
                <w:sz w:val="22"/>
              </w:rPr>
              <w:t>7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FC3332">
              <w:rPr>
                <w:rFonts w:ascii="Times New Roman" w:eastAsia="Cambria" w:hAnsi="Times New Roman" w:cs="Times New Roman"/>
                <w:b/>
                <w:bCs/>
                <w:sz w:val="22"/>
              </w:rPr>
              <w:t>4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2670F9D" w14:textId="433D880B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Matéria em votação: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</w:t>
            </w:r>
            <w:r w:rsidR="00847227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1749434</w:t>
            </w:r>
            <w:r w:rsidR="00D815B8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6CEE0FC" w14:textId="4D7E7D48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E8489B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FC3332">
              <w:rPr>
                <w:rFonts w:ascii="Times New Roman" w:eastAsia="Cambria" w:hAnsi="Times New Roman" w:cs="Times New Roman"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="00C201AC">
              <w:rPr>
                <w:rFonts w:ascii="Times New Roman" w:eastAsia="Cambria" w:hAnsi="Times New Roman" w:cs="Times New Roman"/>
                <w:sz w:val="22"/>
              </w:rPr>
              <w:t xml:space="preserve"> (1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C201AC">
              <w:rPr>
                <w:rFonts w:ascii="Times New Roman" w:eastAsia="Cambria" w:hAnsi="Times New Roman" w:cs="Times New Roman"/>
                <w:sz w:val="22"/>
              </w:rPr>
              <w:t>0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599A136A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06E7AA9E" w14:textId="77777777" w:rsidR="0033416A" w:rsidRDefault="00EA2581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2A61A226" w14:textId="77777777" w:rsidR="0033416A" w:rsidRDefault="0033416A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3416A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EA346" w14:textId="77777777" w:rsidR="00626717" w:rsidRDefault="00626717">
      <w:pPr>
        <w:spacing w:after="0" w:line="240" w:lineRule="auto"/>
      </w:pPr>
      <w:r>
        <w:separator/>
      </w:r>
    </w:p>
  </w:endnote>
  <w:endnote w:type="continuationSeparator" w:id="0">
    <w:p w14:paraId="43C0AE2F" w14:textId="77777777" w:rsidR="00626717" w:rsidRDefault="0062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8BBE" w14:textId="77777777" w:rsidR="0033416A" w:rsidRDefault="0033416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686F8" w14:textId="77777777" w:rsidR="0033416A" w:rsidRDefault="00EA2581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27E4CDCF" w14:textId="77777777" w:rsidR="0033416A" w:rsidRDefault="00EA2581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0FB83F64" w14:textId="77777777" w:rsidR="0033416A" w:rsidRDefault="00EA2581">
    <w:pPr>
      <w:pStyle w:val="Rodap"/>
      <w:ind w:left="0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Londrina: Rua Paranaguá, 300, Sala 5, CEP 86020-030 - Fone: 43 3039-0035 </w:t>
    </w: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8F8B2" w14:textId="77777777" w:rsidR="0033416A" w:rsidRDefault="00EA2581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74B9B115" w14:textId="77777777" w:rsidR="0033416A" w:rsidRDefault="00EA2581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12CB6C8A" w14:textId="77777777" w:rsidR="0033416A" w:rsidRDefault="00EA2581">
    <w:pPr>
      <w:pStyle w:val="Rodap"/>
      <w:ind w:left="0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Londrina: Rua Paranaguá, 300, Sala 5, CEP 86020-030 - Fone: 43 3039-0035 </w:t>
    </w: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3A46" w14:textId="77777777" w:rsidR="00626717" w:rsidRDefault="00626717">
      <w:pPr>
        <w:spacing w:after="0" w:line="240" w:lineRule="auto"/>
      </w:pPr>
      <w:r>
        <w:separator/>
      </w:r>
    </w:p>
  </w:footnote>
  <w:footnote w:type="continuationSeparator" w:id="0">
    <w:p w14:paraId="4A83FFEB" w14:textId="77777777" w:rsidR="00626717" w:rsidRDefault="0062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548840"/>
      <w:docPartObj>
        <w:docPartGallery w:val="Page Numbers (Top of Page)"/>
        <w:docPartUnique/>
      </w:docPartObj>
    </w:sdtPr>
    <w:sdtEndPr/>
    <w:sdtContent>
      <w:p w14:paraId="7C67C87F" w14:textId="77777777" w:rsidR="0033416A" w:rsidRDefault="00EA2581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20A7FA9F" wp14:editId="674666DF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4E5164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4E5164">
          <w:rPr>
            <w:rFonts w:ascii="Calibri" w:hAnsi="Calibri" w:cs="Calibri"/>
            <w:b/>
            <w:bCs/>
            <w:noProof/>
            <w:sz w:val="20"/>
            <w:szCs w:val="24"/>
          </w:rPr>
          <w:t>3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3483B609" w14:textId="77777777" w:rsidR="0033416A" w:rsidRDefault="0033416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30866"/>
    <w:multiLevelType w:val="multilevel"/>
    <w:tmpl w:val="B5B0D3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321DE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6A"/>
    <w:rsid w:val="00066ACE"/>
    <w:rsid w:val="000A3E22"/>
    <w:rsid w:val="00104812"/>
    <w:rsid w:val="001D1E6E"/>
    <w:rsid w:val="002D0FAB"/>
    <w:rsid w:val="00314E19"/>
    <w:rsid w:val="0033416A"/>
    <w:rsid w:val="00364B24"/>
    <w:rsid w:val="003C6464"/>
    <w:rsid w:val="00493A94"/>
    <w:rsid w:val="004E5164"/>
    <w:rsid w:val="00513A45"/>
    <w:rsid w:val="00571E86"/>
    <w:rsid w:val="0060305E"/>
    <w:rsid w:val="00626717"/>
    <w:rsid w:val="00672485"/>
    <w:rsid w:val="00691FC9"/>
    <w:rsid w:val="006C6DB3"/>
    <w:rsid w:val="00783EBE"/>
    <w:rsid w:val="007D6676"/>
    <w:rsid w:val="00847227"/>
    <w:rsid w:val="008663D3"/>
    <w:rsid w:val="00897261"/>
    <w:rsid w:val="0093502C"/>
    <w:rsid w:val="00A30CD4"/>
    <w:rsid w:val="00B01B1E"/>
    <w:rsid w:val="00B21A6D"/>
    <w:rsid w:val="00BD4822"/>
    <w:rsid w:val="00C201AC"/>
    <w:rsid w:val="00C67731"/>
    <w:rsid w:val="00CB3BC9"/>
    <w:rsid w:val="00D40FA0"/>
    <w:rsid w:val="00D6647C"/>
    <w:rsid w:val="00D815B8"/>
    <w:rsid w:val="00D92E37"/>
    <w:rsid w:val="00DF71E5"/>
    <w:rsid w:val="00E8489B"/>
    <w:rsid w:val="00EA2581"/>
    <w:rsid w:val="00F22092"/>
    <w:rsid w:val="00F40D9D"/>
    <w:rsid w:val="00F6682F"/>
    <w:rsid w:val="00FA7ABC"/>
    <w:rsid w:val="00FC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EEDF"/>
  <w15:docId w15:val="{A207D5B0-2293-4156-9A39-997F8541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8663D3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751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31</cp:revision>
  <cp:lastPrinted>2023-03-07T11:20:00Z</cp:lastPrinted>
  <dcterms:created xsi:type="dcterms:W3CDTF">2023-03-07T11:03:00Z</dcterms:created>
  <dcterms:modified xsi:type="dcterms:W3CDTF">2023-04-28T11:52:00Z</dcterms:modified>
  <dc:language>pt-BR</dc:language>
</cp:coreProperties>
</file>