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0B7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A1B1BDB" w:rsidR="00486655" w:rsidRDefault="00B055DF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1638347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E76A78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0B7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0B757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7005EC9" w:rsidR="00486655" w:rsidRDefault="008A32F7" w:rsidP="008A32F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B055D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 LIA MEGER ARQUITETURA ESTRATÉGICA LTDA</w:t>
            </w:r>
          </w:p>
        </w:tc>
      </w:tr>
      <w:tr w:rsidR="00486655" w14:paraId="500FE279" w14:textId="77777777" w:rsidTr="000B7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1CDE9A4" w:rsidR="00486655" w:rsidRDefault="00B055DF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056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2232EE5F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79673C">
        <w:rPr>
          <w:rFonts w:ascii="Times New Roman" w:hAnsi="Times New Roman"/>
        </w:rPr>
        <w:t>extraordinariamente de forma virtual</w:t>
      </w:r>
      <w:r>
        <w:rPr>
          <w:rFonts w:ascii="Times New Roman" w:hAnsi="Times New Roman"/>
        </w:rPr>
        <w:t xml:space="preserve"> no dia </w:t>
      </w:r>
      <w:r w:rsidR="00A451AD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de </w:t>
      </w:r>
      <w:r w:rsidR="00D44315">
        <w:rPr>
          <w:rFonts w:ascii="Times New Roman" w:hAnsi="Times New Roman"/>
        </w:rPr>
        <w:t>ma</w:t>
      </w:r>
      <w:r w:rsidR="0079673C">
        <w:rPr>
          <w:rFonts w:ascii="Times New Roman" w:hAnsi="Times New Roman"/>
        </w:rPr>
        <w:t>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788D7246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</w:t>
      </w:r>
      <w:r w:rsidR="00C00DA0">
        <w:rPr>
          <w:rFonts w:ascii="Times New Roman" w:eastAsiaTheme="minorHAnsi" w:hAnsi="Times New Roman" w:cs="Times New Roman"/>
          <w:szCs w:val="24"/>
          <w:lang w:eastAsia="en-US"/>
        </w:rPr>
        <w:t xml:space="preserve"> Relator </w:t>
      </w:r>
      <w:r w:rsidR="00B055DF">
        <w:rPr>
          <w:rFonts w:ascii="Times New Roman" w:eastAsiaTheme="minorHAnsi" w:hAnsi="Times New Roman" w:cs="Times New Roman"/>
          <w:szCs w:val="24"/>
          <w:lang w:eastAsia="en-US"/>
        </w:rPr>
        <w:t>Ricardo Luiz Leites de Oliveira</w:t>
      </w:r>
      <w:r w:rsidR="0079673C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4E7607A" w14:textId="62E33F7E" w:rsidR="0079673C" w:rsidRPr="00BC3A31" w:rsidRDefault="008A32F7" w:rsidP="0079673C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color w:val="auto"/>
          <w:szCs w:val="24"/>
          <w:lang w:eastAsia="en-US"/>
        </w:rPr>
      </w:pPr>
      <w:r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>Acompanhar o Relatório e Voto Fundamentado do Conselheiro Relator, no âmbito da CEP-CAU/PR,</w:t>
      </w:r>
      <w:r w:rsidR="0079673C" w:rsidRPr="00BC3A31">
        <w:rPr>
          <w:rFonts w:eastAsia="Times New Roman"/>
          <w:color w:val="auto"/>
          <w:szCs w:val="24"/>
          <w:lang w:val="pt-PT" w:eastAsia="en-US"/>
        </w:rPr>
        <w:t xml:space="preserve"> </w:t>
      </w:r>
      <w:r w:rsidR="0079673C" w:rsidRPr="00BC3A31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>no sentido de manter o Auto de Infração e Multa no valor de 7</w:t>
      </w:r>
      <w:r w:rsidR="000B757E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 xml:space="preserve"> </w:t>
      </w:r>
      <w:r w:rsidR="0079673C" w:rsidRPr="00BC3A31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>(sete) anuidades vigentes, conforme estabelec</w:t>
      </w:r>
      <w:r w:rsidR="00A451AD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>ido pela Resolução nº 198/2020;</w:t>
      </w:r>
    </w:p>
    <w:p w14:paraId="01C9958C" w14:textId="58ABCC99" w:rsidR="00486655" w:rsidRPr="00BC3A31" w:rsidRDefault="0079673C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>Encaminhar esta Deliberação à Presidência do CAU/PR, para conhecimento e demais providências.</w:t>
      </w:r>
      <w:r w:rsidR="008A32F7"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 xml:space="preserve"> 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5DA2A677" w:rsidR="00486655" w:rsidRDefault="0015068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A451AD">
        <w:rPr>
          <w:rFonts w:ascii="Times New Roman" w:hAnsi="Times New Roman" w:cs="Times New Roman"/>
          <w:szCs w:val="24"/>
        </w:rPr>
        <w:t xml:space="preserve"> (PR), 23</w:t>
      </w:r>
      <w:r w:rsidR="008A32F7">
        <w:rPr>
          <w:rFonts w:ascii="Times New Roman" w:hAnsi="Times New Roman" w:cs="Times New Roman"/>
          <w:szCs w:val="24"/>
        </w:rPr>
        <w:t xml:space="preserve"> de </w:t>
      </w:r>
      <w:r w:rsidR="00D44315">
        <w:rPr>
          <w:rFonts w:ascii="Times New Roman" w:hAnsi="Times New Roman" w:cs="Times New Roman"/>
          <w:szCs w:val="24"/>
        </w:rPr>
        <w:t>ma</w:t>
      </w:r>
      <w:r w:rsidR="0079673C">
        <w:rPr>
          <w:rFonts w:ascii="Times New Roman" w:hAnsi="Times New Roman" w:cs="Times New Roman"/>
          <w:szCs w:val="24"/>
        </w:rPr>
        <w:t>i</w:t>
      </w:r>
      <w:r w:rsidR="008A32F7">
        <w:rPr>
          <w:rFonts w:ascii="Times New Roman" w:hAnsi="Times New Roman" w:cs="Times New Roman"/>
          <w:szCs w:val="24"/>
        </w:rPr>
        <w:t>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0E25028D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239F0C1A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0B757E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75FE7262" w:rsidR="00486655" w:rsidRDefault="00A451A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8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 xml:space="preserve">ª REUNIÃO </w:t>
      </w:r>
      <w:r w:rsidR="0079673C">
        <w:rPr>
          <w:rFonts w:ascii="Times New Roman" w:eastAsia="Calibri" w:hAnsi="Times New Roman" w:cs="Times New Roman"/>
          <w:b/>
          <w:bCs/>
          <w:szCs w:val="24"/>
        </w:rPr>
        <w:t>EXTRA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>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79673C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BCDD360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A451AD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53A4A8AE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>
              <w:rPr>
                <w:rFonts w:ascii="Times New Roman" w:eastAsia="Cambria" w:hAnsi="Times New Roman" w:cs="Times New Roman"/>
                <w:b/>
                <w:bCs/>
                <w:sz w:val="22"/>
              </w:rPr>
              <w:t>23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ABBE5C1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055DF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1638347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055DF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1000170804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0C65F7CC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820FE9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820FE9" w:rsidRPr="00820FE9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3A69AF1E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0B757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757E" w:rsidRPr="00732705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 ocorrência.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C4DD" w14:textId="77777777" w:rsidR="005C03B8" w:rsidRDefault="005C03B8">
      <w:pPr>
        <w:spacing w:after="0" w:line="240" w:lineRule="auto"/>
      </w:pPr>
      <w:r>
        <w:separator/>
      </w:r>
    </w:p>
  </w:endnote>
  <w:endnote w:type="continuationSeparator" w:id="0">
    <w:p w14:paraId="649930C3" w14:textId="77777777" w:rsidR="005C03B8" w:rsidRDefault="005C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3F40" w14:textId="77777777" w:rsidR="00732705" w:rsidRDefault="00732705" w:rsidP="00732705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10AF3572" w14:textId="77777777" w:rsidR="00732705" w:rsidRDefault="00732705" w:rsidP="00732705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6C140838" w14:textId="290B83B4" w:rsidR="00486655" w:rsidRPr="00732705" w:rsidRDefault="00732705" w:rsidP="00732705">
    <w:pPr>
      <w:pStyle w:val="Rodap"/>
      <w:jc w:val="center"/>
      <w:rPr>
        <w:rFonts w:ascii="DaxCondensed" w:hAnsi="DaxCondensed"/>
        <w:b/>
        <w:color w:val="A6A6A6"/>
        <w:sz w:val="18"/>
      </w:rPr>
    </w:pPr>
    <w:r>
      <w:rPr>
        <w:rFonts w:ascii="DaxCondensed" w:hAnsi="DaxCondensed"/>
        <w:b/>
        <w:color w:val="A6A6A6"/>
        <w:sz w:val="18"/>
      </w:rPr>
      <w:t>Deliberação nº</w:t>
    </w:r>
    <w:r w:rsidRPr="00732705">
      <w:rPr>
        <w:rFonts w:ascii="DaxCondensed" w:hAnsi="DaxCondensed"/>
        <w:b/>
        <w:color w:val="A6A6A6"/>
        <w:sz w:val="18"/>
      </w:rPr>
      <w:t xml:space="preserve"> 5</w:t>
    </w:r>
    <w:r>
      <w:rPr>
        <w:rFonts w:ascii="DaxCondensed" w:hAnsi="DaxCondensed"/>
        <w:b/>
        <w:color w:val="A6A6A6"/>
        <w:sz w:val="18"/>
      </w:rPr>
      <w:t>6</w:t>
    </w:r>
    <w:r>
      <w:rPr>
        <w:rFonts w:ascii="DaxCondensed" w:hAnsi="DaxCondensed"/>
        <w:b/>
        <w:color w:val="A6A6A6"/>
        <w:sz w:val="18"/>
      </w:rPr>
      <w:t>/2023</w:t>
    </w:r>
    <w:r w:rsidRPr="00732705">
      <w:rPr>
        <w:rFonts w:ascii="DaxCondensed" w:hAnsi="DaxCondensed"/>
        <w:b/>
        <w:color w:val="A6A6A6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 w:rsidRPr="00732705">
      <w:rPr>
        <w:rFonts w:ascii="DaxCondensed" w:hAnsi="DaxCondensed"/>
        <w:b/>
        <w:color w:val="A6A6A6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Pr="00732705">
      <w:rPr>
        <w:rFonts w:ascii="DaxCondensed" w:hAnsi="DaxCondensed"/>
        <w:b/>
        <w:color w:val="A6A6A6"/>
        <w:sz w:val="18"/>
      </w:rPr>
      <w:t xml:space="preserve"> 23 </w:t>
    </w:r>
    <w:r>
      <w:rPr>
        <w:rFonts w:ascii="DaxCondensed" w:hAnsi="DaxCondensed"/>
        <w:b/>
        <w:color w:val="A6A6A6"/>
        <w:sz w:val="18"/>
      </w:rPr>
      <w:t>de</w:t>
    </w:r>
    <w:r w:rsidRPr="00732705">
      <w:rPr>
        <w:rFonts w:ascii="DaxCondensed" w:hAnsi="DaxCondensed"/>
        <w:b/>
        <w:color w:val="A6A6A6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 w:rsidRPr="00732705">
      <w:rPr>
        <w:rFonts w:ascii="DaxCondensed" w:hAnsi="DaxCondensed"/>
        <w:b/>
        <w:color w:val="A6A6A6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1635" w14:textId="77777777" w:rsidR="005C03B8" w:rsidRDefault="005C03B8">
      <w:pPr>
        <w:spacing w:after="0" w:line="240" w:lineRule="auto"/>
      </w:pPr>
      <w:r>
        <w:separator/>
      </w:r>
    </w:p>
  </w:footnote>
  <w:footnote w:type="continuationSeparator" w:id="0">
    <w:p w14:paraId="5AC7DC31" w14:textId="77777777" w:rsidR="005C03B8" w:rsidRDefault="005C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20FE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20FE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26855945">
    <w:abstractNumId w:val="0"/>
  </w:num>
  <w:num w:numId="2" w16cid:durableId="1109400121">
    <w:abstractNumId w:val="2"/>
  </w:num>
  <w:num w:numId="3" w16cid:durableId="9529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B757E"/>
    <w:rsid w:val="00150682"/>
    <w:rsid w:val="00291544"/>
    <w:rsid w:val="00486655"/>
    <w:rsid w:val="005C03B8"/>
    <w:rsid w:val="00732705"/>
    <w:rsid w:val="0079673C"/>
    <w:rsid w:val="007A39BB"/>
    <w:rsid w:val="00820FE9"/>
    <w:rsid w:val="008A32F7"/>
    <w:rsid w:val="009C0E5E"/>
    <w:rsid w:val="00A0535F"/>
    <w:rsid w:val="00A451AD"/>
    <w:rsid w:val="00A55292"/>
    <w:rsid w:val="00AB3451"/>
    <w:rsid w:val="00B055DF"/>
    <w:rsid w:val="00B2061C"/>
    <w:rsid w:val="00BC3A31"/>
    <w:rsid w:val="00C00DA0"/>
    <w:rsid w:val="00C4348C"/>
    <w:rsid w:val="00D44315"/>
    <w:rsid w:val="00E5503E"/>
    <w:rsid w:val="00E7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732705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22</cp:revision>
  <cp:lastPrinted>2023-07-05T14:36:00Z</cp:lastPrinted>
  <dcterms:created xsi:type="dcterms:W3CDTF">2023-03-03T20:26:00Z</dcterms:created>
  <dcterms:modified xsi:type="dcterms:W3CDTF">2023-07-05T14:36:00Z</dcterms:modified>
  <dc:language>pt-BR</dc:language>
</cp:coreProperties>
</file>