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Layout w:type="fixed"/>
        <w:tblCellMar>
          <w:top w:w="14" w:type="dxa"/>
          <w:left w:w="0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39191E" w14:paraId="2997CD7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vAlign w:val="center"/>
          </w:tcPr>
          <w:p w14:paraId="0F617A26" w14:textId="77777777" w:rsidR="0039191E" w:rsidRDefault="00E66217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  <w:t>SÚMULA DA 4ª REUNIÃO ORDINÁRIA 2023 DA CPUA-CAU/PR</w:t>
            </w:r>
          </w:p>
        </w:tc>
      </w:tr>
    </w:tbl>
    <w:p w14:paraId="3FB1F08C" w14:textId="77777777" w:rsidR="0039191E" w:rsidRDefault="0039191E">
      <w:pPr>
        <w:rPr>
          <w:rFonts w:ascii="Times New Roman" w:hAnsi="Times New Roman"/>
          <w:smallCaps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1985"/>
        <w:gridCol w:w="3224"/>
        <w:gridCol w:w="978"/>
        <w:gridCol w:w="2884"/>
      </w:tblGrid>
      <w:tr w:rsidR="0039191E" w14:paraId="68F77BDD" w14:textId="77777777" w:rsidTr="000E5A2E">
        <w:trPr>
          <w:trHeight w:val="283"/>
          <w:jc w:val="center"/>
        </w:trPr>
        <w:tc>
          <w:tcPr>
            <w:tcW w:w="198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28660C0B" w14:textId="77777777" w:rsidR="0039191E" w:rsidRDefault="00E66217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2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DE8CC06" w14:textId="77777777" w:rsidR="0039191E" w:rsidRDefault="00E66217">
            <w:pPr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27 de abril de 2023</w:t>
            </w:r>
          </w:p>
        </w:tc>
        <w:tc>
          <w:tcPr>
            <w:tcW w:w="97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16E7EDB4" w14:textId="77777777" w:rsidR="0039191E" w:rsidRDefault="00E66217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88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A96DF0A" w14:textId="77777777" w:rsidR="0039191E" w:rsidRDefault="00E66217">
            <w:pPr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Das 10h às 12h</w:t>
            </w:r>
          </w:p>
        </w:tc>
      </w:tr>
      <w:tr w:rsidR="0039191E" w14:paraId="6CE2D6EC" w14:textId="77777777" w:rsidTr="000E5A2E">
        <w:trPr>
          <w:trHeight w:val="283"/>
          <w:jc w:val="center"/>
        </w:trPr>
        <w:tc>
          <w:tcPr>
            <w:tcW w:w="198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7957C970" w14:textId="77777777" w:rsidR="0039191E" w:rsidRDefault="00E66217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86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7D7CD11" w14:textId="4D7A4E66" w:rsidR="0039191E" w:rsidRDefault="00E66217">
            <w:pPr>
              <w:pStyle w:val="Table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Arial"/>
                <w:i/>
                <w:iCs/>
                <w:sz w:val="22"/>
                <w:szCs w:val="22"/>
                <w:lang w:eastAsia="en-US"/>
              </w:rPr>
              <w:t>Híbrida</w:t>
            </w:r>
            <w:r>
              <w:rPr>
                <w:rFonts w:ascii="Times New Roman" w:hAnsi="Times New Roman" w:cs="Arial"/>
                <w:sz w:val="22"/>
                <w:szCs w:val="22"/>
                <w:lang w:eastAsia="en-US"/>
              </w:rPr>
              <w:t xml:space="preserve">, plataforma </w:t>
            </w:r>
            <w:r w:rsidR="000E5A2E" w:rsidRPr="000E5A2E">
              <w:rPr>
                <w:rFonts w:ascii="Times New Roman" w:hAnsi="Times New Roman" w:cs="Arial"/>
                <w:i/>
                <w:iCs/>
                <w:sz w:val="22"/>
                <w:szCs w:val="22"/>
                <w:lang w:eastAsia="en-US"/>
              </w:rPr>
              <w:t>Microsoft</w:t>
            </w:r>
            <w:r w:rsidR="000E5A2E">
              <w:rPr>
                <w:rFonts w:ascii="Times New Roman" w:hAnsi="Times New Roman" w:cs="Arial"/>
                <w:sz w:val="22"/>
                <w:szCs w:val="22"/>
                <w:lang w:eastAsia="en-US"/>
              </w:rPr>
              <w:t xml:space="preserve"> </w:t>
            </w:r>
            <w:r w:rsidR="000E5A2E">
              <w:rPr>
                <w:rFonts w:ascii="Times New Roman" w:hAnsi="Times New Roman" w:cs="Arial"/>
                <w:i/>
                <w:iCs/>
                <w:sz w:val="22"/>
                <w:szCs w:val="22"/>
                <w:lang w:eastAsia="en-US"/>
              </w:rPr>
              <w:t>Teams</w:t>
            </w:r>
            <w:r w:rsidR="000E5A2E">
              <w:rPr>
                <w:rFonts w:ascii="Times New Roman" w:hAnsi="Times New Roman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Arial"/>
                <w:sz w:val="22"/>
                <w:szCs w:val="22"/>
                <w:lang w:eastAsia="en-US"/>
              </w:rPr>
              <w:t xml:space="preserve">no 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Museu de Arqueologia e Etnologia</w:t>
            </w:r>
            <w:r w:rsidR="000E5A2E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(MAE)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da UFPR, sito à Rua XV de novembro, 575</w:t>
            </w:r>
            <w:r w:rsidR="000E5A2E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Centro Histórico, Paranaguá</w:t>
            </w:r>
            <w:r w:rsidR="000E5A2E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</w:tr>
    </w:tbl>
    <w:p w14:paraId="555BFC17" w14:textId="77777777" w:rsidR="0039191E" w:rsidRDefault="0039191E">
      <w:pPr>
        <w:rPr>
          <w:rFonts w:ascii="Times New Roman" w:hAnsi="Times New Roman"/>
          <w:smallCaps/>
          <w:sz w:val="22"/>
          <w:szCs w:val="22"/>
        </w:rPr>
      </w:pPr>
    </w:p>
    <w:tbl>
      <w:tblPr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3259"/>
        <w:gridCol w:w="3825"/>
      </w:tblGrid>
      <w:tr w:rsidR="00012375" w14:paraId="5B57C237" w14:textId="77777777">
        <w:trPr>
          <w:trHeight w:hRule="exact" w:val="283"/>
          <w:jc w:val="center"/>
        </w:trPr>
        <w:tc>
          <w:tcPr>
            <w:tcW w:w="1984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44E2EEF9" w14:textId="2B5EBADC" w:rsidR="00012375" w:rsidRPr="00C6039A" w:rsidRDefault="00C6039A" w:rsidP="00012375">
            <w:pP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 w:rsidRPr="00C6039A"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0F6A085" w14:textId="101E9EF5" w:rsidR="00012375" w:rsidRDefault="00012375" w:rsidP="00012375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Walter Gustavo Linzmeyer</w:t>
            </w:r>
          </w:p>
        </w:tc>
        <w:tc>
          <w:tcPr>
            <w:tcW w:w="38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078F4E5" w14:textId="1E3142F0" w:rsidR="00012375" w:rsidRDefault="00012375" w:rsidP="00012375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Coordenador </w:t>
            </w:r>
            <w:r w:rsidRPr="00012375">
              <w:rPr>
                <w:rFonts w:ascii="Times New Roman" w:hAnsi="Times New Roman"/>
                <w:i/>
                <w:iCs/>
                <w:spacing w:val="4"/>
                <w:sz w:val="22"/>
                <w:szCs w:val="22"/>
              </w:rPr>
              <w:t>Ad-Hoc</w:t>
            </w:r>
          </w:p>
        </w:tc>
      </w:tr>
      <w:tr w:rsidR="00012375" w14:paraId="00141EB3" w14:textId="77777777">
        <w:trPr>
          <w:trHeight w:hRule="exact" w:val="283"/>
          <w:jc w:val="center"/>
        </w:trPr>
        <w:tc>
          <w:tcPr>
            <w:tcW w:w="1984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46AD59CD" w14:textId="77777777" w:rsidR="00012375" w:rsidRPr="00C6039A" w:rsidRDefault="00012375" w:rsidP="00012375">
            <w:pP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35AFA7F" w14:textId="79FE9F35" w:rsidR="00012375" w:rsidRDefault="00012375" w:rsidP="00012375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Eduardo Verri Lopes</w:t>
            </w:r>
          </w:p>
        </w:tc>
        <w:tc>
          <w:tcPr>
            <w:tcW w:w="38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44898A0" w14:textId="382EB342" w:rsidR="00012375" w:rsidRDefault="00012375" w:rsidP="00012375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 w:rsidR="00012375" w14:paraId="3EE0B022" w14:textId="77777777">
        <w:trPr>
          <w:trHeight w:hRule="exact" w:val="283"/>
          <w:jc w:val="center"/>
        </w:trPr>
        <w:tc>
          <w:tcPr>
            <w:tcW w:w="1984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50C2ADB1" w14:textId="77777777" w:rsidR="00012375" w:rsidRPr="00C6039A" w:rsidRDefault="00012375" w:rsidP="00012375">
            <w:pP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78E46DA" w14:textId="77777777" w:rsidR="00012375" w:rsidRDefault="00012375" w:rsidP="00012375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Maugham Zaze</w:t>
            </w:r>
          </w:p>
        </w:tc>
        <w:tc>
          <w:tcPr>
            <w:tcW w:w="38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840F416" w14:textId="77777777" w:rsidR="00012375" w:rsidRDefault="00012375" w:rsidP="00012375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 w:rsidR="00012375" w14:paraId="754A86B9" w14:textId="77777777">
        <w:trPr>
          <w:trHeight w:hRule="exact" w:val="283"/>
          <w:jc w:val="center"/>
        </w:trPr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6A719649" w14:textId="77777777" w:rsidR="00012375" w:rsidRPr="00C6039A" w:rsidRDefault="00012375" w:rsidP="00012375">
            <w:pP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29F5912" w14:textId="77777777" w:rsidR="00012375" w:rsidRDefault="00012375" w:rsidP="00012375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Caori Nakano</w:t>
            </w:r>
          </w:p>
        </w:tc>
        <w:tc>
          <w:tcPr>
            <w:tcW w:w="38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628C641" w14:textId="77777777" w:rsidR="00012375" w:rsidRDefault="00012375" w:rsidP="00012375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Assistente da CPUA-CAU/PR</w:t>
            </w:r>
          </w:p>
        </w:tc>
      </w:tr>
    </w:tbl>
    <w:p w14:paraId="471F629D" w14:textId="77777777" w:rsidR="0039191E" w:rsidRDefault="0039191E">
      <w:pPr>
        <w:pStyle w:val="SemEspaamen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4"/>
      </w:tblGrid>
      <w:tr w:rsidR="0039191E" w14:paraId="7F94AA2E" w14:textId="77777777">
        <w:trPr>
          <w:jc w:val="center"/>
        </w:trPr>
        <w:tc>
          <w:tcPr>
            <w:tcW w:w="906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1A17012C" w14:textId="77777777" w:rsidR="0039191E" w:rsidRDefault="00E6621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Leitura e aprovação da Súmula da reunião anterior</w:t>
            </w:r>
          </w:p>
        </w:tc>
      </w:tr>
      <w:tr w:rsidR="0039191E" w14:paraId="24D0CA71" w14:textId="77777777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0551A592" w14:textId="77777777" w:rsidR="0039191E" w:rsidRDefault="00E6621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28497316" w14:textId="77777777" w:rsidR="0039191E" w:rsidRDefault="00E662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houve.</w:t>
            </w:r>
          </w:p>
        </w:tc>
      </w:tr>
    </w:tbl>
    <w:p w14:paraId="78F31468" w14:textId="77777777" w:rsidR="0039191E" w:rsidRDefault="0039191E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4"/>
      </w:tblGrid>
      <w:tr w:rsidR="0039191E" w14:paraId="0D0376D8" w14:textId="77777777" w:rsidTr="0024038A">
        <w:trPr>
          <w:jc w:val="center"/>
        </w:trPr>
        <w:tc>
          <w:tcPr>
            <w:tcW w:w="906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2062E54D" w14:textId="77777777" w:rsidR="0039191E" w:rsidRDefault="00E66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Comunicações</w:t>
            </w:r>
          </w:p>
        </w:tc>
      </w:tr>
      <w:tr w:rsidR="0039191E" w14:paraId="23B4528F" w14:textId="77777777" w:rsidTr="0024038A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58F2F4F7" w14:textId="77777777" w:rsidR="0039191E" w:rsidRDefault="00E6621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Responsável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7BAC7FEB" w14:textId="77777777" w:rsidR="0039191E" w:rsidRDefault="00E66217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Walter Gustavo Linzmeyer</w:t>
            </w:r>
          </w:p>
        </w:tc>
      </w:tr>
      <w:tr w:rsidR="0039191E" w14:paraId="18740058" w14:textId="77777777" w:rsidTr="0024038A">
        <w:trPr>
          <w:trHeight w:val="268"/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57CFF8E9" w14:textId="77777777" w:rsidR="0039191E" w:rsidRDefault="00E6621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Comunicado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</w:tcPr>
          <w:p w14:paraId="1656B913" w14:textId="77777777" w:rsidR="00AA54AD" w:rsidRPr="00AA54AD" w:rsidRDefault="00E66217" w:rsidP="00AA54AD">
            <w:pPr>
              <w:pStyle w:val="PargrafodaLista"/>
              <w:keepLines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54A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 conselheiro GUSTAVO se propôs a conduzir os trabalhos na ausência do coordenador ORMY, por motivos acadêmicos e da coordenadora adjunto VANDINÊS</w:t>
            </w:r>
            <w:r w:rsidR="00AA54AD" w:rsidRPr="00AA54A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AA54A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por motivos particulares</w:t>
            </w:r>
            <w:r w:rsidR="00AA54AD" w:rsidRPr="00AA54A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14:paraId="5A65269F" w14:textId="77777777" w:rsidR="00371D07" w:rsidRPr="00371D07" w:rsidRDefault="00AA54AD" w:rsidP="00AA54AD">
            <w:pPr>
              <w:pStyle w:val="PargrafodaLista"/>
              <w:keepLines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54A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</w:t>
            </w:r>
            <w:r w:rsidR="00E66217" w:rsidRPr="00AA54A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conselheiro MAUGHAM por motivos particulares comunicou se atrasaria.</w:t>
            </w:r>
          </w:p>
          <w:p w14:paraId="429DBA8F" w14:textId="77777777" w:rsidR="008B45BE" w:rsidRPr="008B45BE" w:rsidRDefault="00E66217" w:rsidP="00AA54AD">
            <w:pPr>
              <w:pStyle w:val="PargrafodaLista"/>
              <w:keepLines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54A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A reunião se </w:t>
            </w:r>
            <w:r w:rsidR="00371D07" w:rsidRPr="00AA54A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iniciou</w:t>
            </w:r>
            <w:r w:rsidRPr="00AA54A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71D07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à</w:t>
            </w:r>
            <w:r w:rsidRPr="00AA54A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s 10</w:t>
            </w:r>
            <w:r w:rsidR="00371D07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h</w:t>
            </w:r>
            <w:r w:rsidRPr="00AA54A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="008B45B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sendo </w:t>
            </w:r>
            <w:r w:rsidRPr="00AA54A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as pautas reduzidas para duas que o conselheiro VERRI ficou responsável pelo relato.</w:t>
            </w:r>
          </w:p>
          <w:p w14:paraId="5562C33D" w14:textId="77777777" w:rsidR="008B45BE" w:rsidRPr="008B45BE" w:rsidRDefault="00E66217" w:rsidP="008B45BE">
            <w:pPr>
              <w:pStyle w:val="PargrafodaLista"/>
              <w:keepLines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54A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 Presidência enviou dois e-mail</w:t>
            </w:r>
            <w:r w:rsidR="008B45B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s</w:t>
            </w:r>
            <w:r w:rsidRPr="00AA54A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para conhecimento o primeiro foram:</w:t>
            </w:r>
          </w:p>
          <w:p w14:paraId="7EB7A01E" w14:textId="64D12604" w:rsidR="004A44EB" w:rsidRPr="004A44EB" w:rsidRDefault="00A21A38" w:rsidP="004A44EB">
            <w:pPr>
              <w:pStyle w:val="PargrafodaLista"/>
              <w:keepLines/>
              <w:numPr>
                <w:ilvl w:val="1"/>
                <w:numId w:val="3"/>
              </w:numPr>
              <w:suppressAutoHyphens w:val="0"/>
              <w:ind w:left="74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D</w:t>
            </w:r>
            <w:r w:rsidR="00E66217" w:rsidRPr="008B45B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eliberaç</w:t>
            </w:r>
            <w:r w:rsidR="007521A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ão</w:t>
            </w:r>
            <w:r w:rsidR="00E66217" w:rsidRPr="008B45B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7521A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nº </w:t>
            </w:r>
            <w:r w:rsidR="00E66217" w:rsidRPr="008B45B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193D8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/2023</w:t>
            </w:r>
            <w:r w:rsidR="004A44EB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CPUA-CAU/PR,</w:t>
            </w:r>
            <w:r w:rsidR="00E66217" w:rsidRPr="008B45B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que se refere a publicação dos </w:t>
            </w:r>
            <w:r w:rsidR="007521A9" w:rsidRPr="008B45B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Acordos de Cooperação Técnica</w:t>
            </w:r>
            <w:r w:rsidR="00E66217" w:rsidRPr="008B45B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;</w:t>
            </w:r>
          </w:p>
          <w:p w14:paraId="7EE8A114" w14:textId="77777777" w:rsidR="00A03C22" w:rsidRPr="00A03C22" w:rsidRDefault="004A44EB" w:rsidP="00A03C22">
            <w:pPr>
              <w:pStyle w:val="PargrafodaLista"/>
              <w:keepLines/>
              <w:numPr>
                <w:ilvl w:val="1"/>
                <w:numId w:val="3"/>
              </w:numPr>
              <w:suppressAutoHyphens w:val="0"/>
              <w:ind w:left="74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44EB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Deliberação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nº 6</w:t>
            </w:r>
            <w:r w:rsidR="00193D8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/2023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CPUA-CAU/PR,</w:t>
            </w:r>
            <w:r w:rsidRPr="008B45B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66217" w:rsidRPr="004A44EB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que trata da </w:t>
            </w:r>
            <w:r w:rsidR="00193D8D" w:rsidRPr="004A44EB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Comissão Temporária </w:t>
            </w:r>
            <w:r w:rsidR="00E66217" w:rsidRPr="004A44EB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vai </w:t>
            </w:r>
            <w:r w:rsidR="00193D8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à Pauta desta P</w:t>
            </w:r>
            <w:r w:rsidR="00E66217" w:rsidRPr="004A44EB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lenária;</w:t>
            </w:r>
          </w:p>
          <w:p w14:paraId="7C153575" w14:textId="77777777" w:rsidR="009505F1" w:rsidRPr="009505F1" w:rsidRDefault="00A03C22" w:rsidP="009505F1">
            <w:pPr>
              <w:pStyle w:val="PargrafodaLista"/>
              <w:keepLines/>
              <w:numPr>
                <w:ilvl w:val="1"/>
                <w:numId w:val="3"/>
              </w:numPr>
              <w:suppressAutoHyphens w:val="0"/>
              <w:ind w:left="74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44EB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Deliberação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nº 7/2023 CPUA-CAU/PR,</w:t>
            </w:r>
            <w:r w:rsidRPr="008B45B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66217" w:rsidRPr="00A03C2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relacionada ao ofício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para </w:t>
            </w:r>
            <w:r w:rsidR="00E66217" w:rsidRPr="00A03C2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 CAU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/</w:t>
            </w:r>
            <w:r w:rsidR="00E66217" w:rsidRPr="00A03C2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BR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sobre a </w:t>
            </w:r>
            <w:r w:rsidR="00E66217" w:rsidRPr="00A03C2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Confer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ê</w:t>
            </w:r>
            <w:r w:rsidR="00E66217" w:rsidRPr="00A03C2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ncia Municipal das Cidades</w:t>
            </w:r>
            <w:r w:rsidR="009505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; e</w:t>
            </w:r>
          </w:p>
          <w:p w14:paraId="1238FC6A" w14:textId="77777777" w:rsidR="009505F1" w:rsidRPr="009505F1" w:rsidRDefault="00E66217" w:rsidP="009505F1">
            <w:pPr>
              <w:pStyle w:val="PargrafodaLista"/>
              <w:keepLines/>
              <w:numPr>
                <w:ilvl w:val="1"/>
                <w:numId w:val="3"/>
              </w:numPr>
              <w:suppressAutoHyphens w:val="0"/>
              <w:ind w:left="74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05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A </w:t>
            </w:r>
            <w:r w:rsidRPr="009505F1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Lei Machuca de Incentivo ao Planejamento Urbano, o qual vai ficar para como </w:t>
            </w:r>
            <w:r w:rsidR="009505F1" w:rsidRPr="009505F1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Pauta </w:t>
            </w:r>
            <w:r w:rsidRPr="009505F1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na próxima </w:t>
            </w:r>
            <w:r w:rsidR="009505F1" w:rsidRPr="009505F1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Reunião</w:t>
            </w:r>
            <w:r w:rsidR="009505F1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  <w:p w14:paraId="64A491A3" w14:textId="5FC57680" w:rsidR="0039191E" w:rsidRPr="009505F1" w:rsidRDefault="00E66217" w:rsidP="009505F1">
            <w:pPr>
              <w:pStyle w:val="PargrafodaLista"/>
              <w:keepLines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05F1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O conselheiro MAUGHAM, colocou em discussão a falta de andamento </w:t>
            </w:r>
            <w:r w:rsidR="009505F1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de </w:t>
            </w:r>
            <w:r w:rsidRPr="009505F1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um nome para o cargo de </w:t>
            </w:r>
            <w:r w:rsidR="009505F1" w:rsidRPr="009505F1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Assessor Parlamentar </w:t>
            </w:r>
            <w:r w:rsidRPr="009505F1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e propôs que os conselheiros das suas cidades se envolvessem nos </w:t>
            </w:r>
            <w:r w:rsidR="00BC310C" w:rsidRPr="009505F1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Acordos </w:t>
            </w:r>
            <w:r w:rsidRPr="009505F1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de </w:t>
            </w:r>
            <w:r w:rsidR="00BC310C" w:rsidRPr="009505F1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Cooperação </w:t>
            </w:r>
            <w:r w:rsidRPr="009505F1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com suas </w:t>
            </w:r>
            <w:r w:rsidR="00BC310C" w:rsidRPr="009505F1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Prefeituras </w:t>
            </w:r>
            <w:r w:rsidRPr="009505F1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e suas </w:t>
            </w:r>
            <w:r w:rsidR="00BC310C" w:rsidRPr="009505F1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Câmaras</w:t>
            </w:r>
            <w:r w:rsidRPr="009505F1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que será colocada em como </w:t>
            </w:r>
            <w:r w:rsidR="00BC310C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E</w:t>
            </w:r>
            <w:r w:rsidRPr="009505F1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xtrapauta na próxima </w:t>
            </w:r>
            <w:r w:rsidR="00BC310C" w:rsidRPr="009505F1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Reunião </w:t>
            </w:r>
            <w:r w:rsidRPr="009505F1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solicitando maiores informações a Presidência do CAU</w:t>
            </w:r>
            <w:r w:rsidR="0024038A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/</w:t>
            </w:r>
            <w:r w:rsidRPr="009505F1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PR</w:t>
            </w:r>
            <w:r w:rsidR="0024038A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a respeito.</w:t>
            </w:r>
          </w:p>
        </w:tc>
      </w:tr>
    </w:tbl>
    <w:p w14:paraId="353DF98D" w14:textId="77777777" w:rsidR="0039191E" w:rsidRDefault="0039191E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259B57F0" w14:textId="77777777" w:rsidR="0039191E" w:rsidRDefault="00E66217">
      <w:pPr>
        <w:shd w:val="clear" w:color="auto" w:fill="BFBFBF" w:themeFill="background1" w:themeFillShade="BF"/>
        <w:jc w:val="center"/>
      </w:pPr>
      <w:r>
        <w:rPr>
          <w:rStyle w:val="nfaseSutil"/>
          <w:rFonts w:ascii="Times New Roman" w:hAnsi="Times New Roman"/>
          <w:b/>
          <w:i w:val="0"/>
          <w:color w:val="auto"/>
          <w:sz w:val="22"/>
          <w:szCs w:val="22"/>
        </w:rPr>
        <w:t>ORDEM DO DIA</w:t>
      </w:r>
    </w:p>
    <w:p w14:paraId="53895120" w14:textId="77777777" w:rsidR="0039191E" w:rsidRDefault="0039191E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4"/>
      </w:tblGrid>
      <w:tr w:rsidR="0039191E" w14:paraId="120256F2" w14:textId="77777777">
        <w:trPr>
          <w:tblHeader/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  <w:vAlign w:val="bottom"/>
          </w:tcPr>
          <w:p w14:paraId="55FA28A4" w14:textId="77777777" w:rsidR="0039191E" w:rsidRDefault="00E66217">
            <w:pPr>
              <w:pStyle w:val="TableParagraph"/>
              <w:spacing w:before="57" w:after="57" w:line="210" w:lineRule="exact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w w:val="99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78F60A9E" w14:textId="77777777" w:rsidR="0039191E" w:rsidRPr="00B26404" w:rsidRDefault="00E66217">
            <w:pPr>
              <w:spacing w:line="210" w:lineRule="exact"/>
              <w:jc w:val="both"/>
              <w:rPr>
                <w:rFonts w:ascii="Times New Roman" w:eastAsia="Times New Roman" w:hAnsi="Times New Roman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26404">
              <w:rPr>
                <w:rFonts w:ascii="Times New Roman" w:eastAsia="Times New Roman" w:hAnsi="Times New Roman" w:cs="Arial"/>
                <w:b/>
                <w:bCs/>
                <w:color w:val="000000"/>
                <w:sz w:val="22"/>
                <w:szCs w:val="22"/>
                <w:lang w:eastAsia="pt-BR"/>
              </w:rPr>
              <w:t>SOLUÇÕES BASEADAS NA NATUREZA/CIDADES SAUDÁVEIS</w:t>
            </w:r>
          </w:p>
        </w:tc>
      </w:tr>
      <w:tr w:rsidR="0039191E" w14:paraId="03D43760" w14:textId="77777777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7ECE4C04" w14:textId="77777777" w:rsidR="0039191E" w:rsidRDefault="00E6621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4B4727F1" w14:textId="5D08BE63" w:rsidR="0039191E" w:rsidRDefault="00E66217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CPUA-CAU</w:t>
            </w:r>
            <w:r w:rsidR="003437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/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PR</w:t>
            </w:r>
          </w:p>
        </w:tc>
      </w:tr>
      <w:tr w:rsidR="0039191E" w14:paraId="4813C067" w14:textId="77777777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7F5D03C9" w14:textId="77777777" w:rsidR="0039191E" w:rsidRDefault="00E662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Relator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E6732C7" w14:textId="77777777" w:rsidR="0039191E" w:rsidRDefault="00E66217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Eduardo Verri Lopes</w:t>
            </w:r>
          </w:p>
        </w:tc>
      </w:tr>
      <w:tr w:rsidR="0039191E" w14:paraId="176E1F77" w14:textId="77777777">
        <w:trPr>
          <w:trHeight w:val="311"/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38C90D87" w14:textId="77777777" w:rsidR="0039191E" w:rsidRDefault="00E6621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1418D348" w14:textId="0364DC84" w:rsidR="0039191E" w:rsidRDefault="00E66217">
            <w:pPr>
              <w:pStyle w:val="TextosemFormatao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conselheiro VERRI relata que está ajudando a organizar </w:t>
            </w:r>
            <w:r w:rsidR="008C0124">
              <w:rPr>
                <w:rFonts w:ascii="Times New Roman" w:hAnsi="Times New Roman"/>
              </w:rPr>
              <w:t xml:space="preserve">o evento a Comissão e que </w:t>
            </w:r>
            <w:r>
              <w:rPr>
                <w:rFonts w:ascii="Times New Roman" w:hAnsi="Times New Roman"/>
              </w:rPr>
              <w:t xml:space="preserve">ficou definido </w:t>
            </w:r>
            <w:r w:rsidR="008C0124">
              <w:rPr>
                <w:rFonts w:ascii="Times New Roman" w:hAnsi="Times New Roman"/>
              </w:rPr>
              <w:t xml:space="preserve">que </w:t>
            </w:r>
            <w:r>
              <w:rPr>
                <w:rFonts w:ascii="Times New Roman" w:hAnsi="Times New Roman"/>
              </w:rPr>
              <w:t xml:space="preserve">o evento preparatório </w:t>
            </w:r>
            <w:r w:rsidR="00FE6894">
              <w:rPr>
                <w:rFonts w:ascii="Times New Roman" w:hAnsi="Times New Roman"/>
              </w:rPr>
              <w:t xml:space="preserve">terá dois períodos para apresentar trabalhos e atividades, ocorrendo </w:t>
            </w:r>
            <w:r>
              <w:rPr>
                <w:rFonts w:ascii="Times New Roman" w:hAnsi="Times New Roman"/>
              </w:rPr>
              <w:t>na quarta-feira antes do evento</w:t>
            </w:r>
            <w:r w:rsidR="00FE6894">
              <w:rPr>
                <w:rFonts w:ascii="Times New Roman" w:hAnsi="Times New Roman"/>
              </w:rPr>
              <w:t>, sendo</w:t>
            </w:r>
            <w:r>
              <w:rPr>
                <w:rFonts w:ascii="Times New Roman" w:hAnsi="Times New Roman"/>
              </w:rPr>
              <w:t xml:space="preserve">: duas mesas mais acadêmicas de trabalhos científicos com apresentação de artigos e duas mesas mais praticas uma com projetos de arquitetos e outra que envolva o poder </w:t>
            </w:r>
            <w:r w:rsidR="00554708">
              <w:rPr>
                <w:rFonts w:ascii="Times New Roman" w:hAnsi="Times New Roman"/>
              </w:rPr>
              <w:t>público</w:t>
            </w:r>
            <w:r>
              <w:rPr>
                <w:rFonts w:ascii="Times New Roman" w:hAnsi="Times New Roman"/>
              </w:rPr>
              <w:t>.</w:t>
            </w:r>
            <w:r w:rsidR="00F61896">
              <w:rPr>
                <w:rFonts w:ascii="Times New Roman" w:hAnsi="Times New Roman"/>
              </w:rPr>
              <w:t xml:space="preserve"> E que p</w:t>
            </w:r>
            <w:r>
              <w:rPr>
                <w:rFonts w:ascii="Times New Roman" w:hAnsi="Times New Roman"/>
              </w:rPr>
              <w:t xml:space="preserve">or sugestão do ORMY vai ser ampliado a participação de Universidades envolvidas em um </w:t>
            </w:r>
            <w:r w:rsidR="00F61896">
              <w:rPr>
                <w:rFonts w:ascii="Times New Roman" w:hAnsi="Times New Roman"/>
              </w:rPr>
              <w:t>Comité Científico</w:t>
            </w:r>
            <w:r>
              <w:rPr>
                <w:rFonts w:ascii="Times New Roman" w:hAnsi="Times New Roman"/>
              </w:rPr>
              <w:t xml:space="preserve"> para análise de artigos para </w:t>
            </w:r>
            <w:r>
              <w:rPr>
                <w:rFonts w:ascii="Times New Roman" w:hAnsi="Times New Roman"/>
              </w:rPr>
              <w:lastRenderedPageBreak/>
              <w:t xml:space="preserve">futura publicação. </w:t>
            </w:r>
            <w:r w:rsidR="00F61896">
              <w:rPr>
                <w:rFonts w:ascii="Times New Roman" w:hAnsi="Times New Roman"/>
              </w:rPr>
              <w:t xml:space="preserve">VERRI finaliza relatando que </w:t>
            </w:r>
            <w:r>
              <w:rPr>
                <w:rFonts w:ascii="Times New Roman" w:hAnsi="Times New Roman"/>
              </w:rPr>
              <w:t>95% dos convidados est</w:t>
            </w:r>
            <w:r w:rsidR="00B26404">
              <w:rPr>
                <w:rFonts w:ascii="Times New Roman" w:hAnsi="Times New Roman"/>
              </w:rPr>
              <w:t xml:space="preserve">ão </w:t>
            </w:r>
            <w:r>
              <w:rPr>
                <w:rFonts w:ascii="Times New Roman" w:hAnsi="Times New Roman"/>
              </w:rPr>
              <w:t>confirmad</w:t>
            </w:r>
            <w:r w:rsidR="00B26404">
              <w:rPr>
                <w:rFonts w:ascii="Times New Roman" w:hAnsi="Times New Roman"/>
              </w:rPr>
              <w:t>os.</w:t>
            </w:r>
          </w:p>
        </w:tc>
      </w:tr>
    </w:tbl>
    <w:p w14:paraId="76B9D572" w14:textId="77777777" w:rsidR="0039191E" w:rsidRDefault="0039191E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9" w:type="dxa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7083"/>
      </w:tblGrid>
      <w:tr w:rsidR="0039191E" w14:paraId="5DE3587E" w14:textId="77777777">
        <w:trPr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  <w:vAlign w:val="bottom"/>
          </w:tcPr>
          <w:p w14:paraId="523E5F9D" w14:textId="77777777" w:rsidR="0039191E" w:rsidRDefault="00E66217">
            <w:pPr>
              <w:pStyle w:val="TableParagraph"/>
              <w:spacing w:before="57" w:after="57" w:line="210" w:lineRule="exact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w w:val="99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DE6E4C6" w14:textId="2F874154" w:rsidR="0039191E" w:rsidRPr="00B26404" w:rsidRDefault="00E66217">
            <w:pPr>
              <w:spacing w:line="210" w:lineRule="exact"/>
              <w:jc w:val="both"/>
              <w:rPr>
                <w:rFonts w:ascii="Times New Roman" w:eastAsia="Times New Roman" w:hAnsi="Times New Roman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26404">
              <w:rPr>
                <w:rFonts w:ascii="Times New Roman" w:eastAsia="Times New Roman" w:hAnsi="Times New Roman" w:cs="Arial"/>
                <w:b/>
                <w:bCs/>
                <w:color w:val="000000"/>
                <w:sz w:val="22"/>
                <w:szCs w:val="22"/>
                <w:lang w:eastAsia="pt-BR"/>
              </w:rPr>
              <w:t>REVISÃO DO URB</w:t>
            </w:r>
            <w:r w:rsidR="001706E1">
              <w:rPr>
                <w:rFonts w:ascii="Times New Roman" w:eastAsia="Times New Roman" w:hAnsi="Times New Roman" w:cs="Arial"/>
                <w:b/>
                <w:bCs/>
                <w:color w:val="000000"/>
                <w:sz w:val="22"/>
                <w:szCs w:val="22"/>
                <w:lang w:eastAsia="pt-BR"/>
              </w:rPr>
              <w:t>I</w:t>
            </w:r>
            <w:r w:rsidRPr="00B26404">
              <w:rPr>
                <w:rFonts w:ascii="Times New Roman" w:eastAsia="Times New Roman" w:hAnsi="Times New Roman" w:cs="Arial"/>
                <w:b/>
                <w:bCs/>
                <w:color w:val="000000"/>
                <w:sz w:val="22"/>
                <w:szCs w:val="22"/>
                <w:lang w:eastAsia="pt-BR"/>
              </w:rPr>
              <w:t>NAT</w:t>
            </w:r>
          </w:p>
        </w:tc>
      </w:tr>
      <w:tr w:rsidR="0039191E" w14:paraId="4B0D9100" w14:textId="77777777">
        <w:trPr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75C6CE6F" w14:textId="77777777" w:rsidR="0039191E" w:rsidRDefault="00E6621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0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6EA7168" w14:textId="4F6C5AFD" w:rsidR="0039191E" w:rsidRDefault="00E66217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CPUA-CAU</w:t>
            </w:r>
            <w:r w:rsidR="00B2640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/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PR</w:t>
            </w:r>
          </w:p>
        </w:tc>
      </w:tr>
      <w:tr w:rsidR="0039191E" w14:paraId="02EF19DD" w14:textId="77777777">
        <w:trPr>
          <w:jc w:val="center"/>
        </w:trPr>
        <w:tc>
          <w:tcPr>
            <w:tcW w:w="19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62808E41" w14:textId="77777777" w:rsidR="0039191E" w:rsidRDefault="00E662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Relator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8DE4AF9" w14:textId="77777777" w:rsidR="0039191E" w:rsidRDefault="00E66217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Eduardo Verri Lopes</w:t>
            </w:r>
          </w:p>
        </w:tc>
      </w:tr>
      <w:tr w:rsidR="0039191E" w14:paraId="2E0CA4CA" w14:textId="77777777">
        <w:trPr>
          <w:trHeight w:val="311"/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29BFD9E0" w14:textId="77777777" w:rsidR="0039191E" w:rsidRDefault="00E6621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0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40162EC2" w14:textId="2480EA24" w:rsidR="0039191E" w:rsidRDefault="00E66217">
            <w:pPr>
              <w:pStyle w:val="TextosemFormatao"/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relato que o conselheiro VERRI tem é que a Deliberação </w:t>
            </w:r>
            <w:r w:rsidR="00B26404">
              <w:rPr>
                <w:rFonts w:ascii="Times New Roman" w:hAnsi="Times New Roman"/>
                <w:sz w:val="22"/>
                <w:szCs w:val="22"/>
              </w:rPr>
              <w:t xml:space="preserve">nº 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B26404">
              <w:rPr>
                <w:rFonts w:ascii="Times New Roman" w:hAnsi="Times New Roman"/>
                <w:sz w:val="22"/>
                <w:szCs w:val="22"/>
              </w:rPr>
              <w:t>/2023 CPUA-CAU/PR</w:t>
            </w:r>
            <w:r w:rsidR="00F51448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que trata da criação da </w:t>
            </w:r>
            <w:r w:rsidR="00F51448">
              <w:rPr>
                <w:rFonts w:ascii="Times New Roman" w:hAnsi="Times New Roman"/>
                <w:sz w:val="22"/>
                <w:szCs w:val="22"/>
              </w:rPr>
              <w:t xml:space="preserve">Comissão Temporária </w:t>
            </w:r>
            <w:r>
              <w:rPr>
                <w:rFonts w:ascii="Times New Roman" w:hAnsi="Times New Roman"/>
                <w:sz w:val="22"/>
                <w:szCs w:val="22"/>
              </w:rPr>
              <w:t>para a revisão do UR</w:t>
            </w:r>
            <w:r w:rsidR="00F51448">
              <w:rPr>
                <w:rFonts w:ascii="Times New Roman" w:hAnsi="Times New Roman"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NAT vai </w:t>
            </w:r>
            <w:r w:rsidR="00F51448">
              <w:rPr>
                <w:rFonts w:ascii="Times New Roman" w:hAnsi="Times New Roman"/>
                <w:sz w:val="22"/>
                <w:szCs w:val="22"/>
              </w:rPr>
              <w:t>entra na Pauta da P</w:t>
            </w:r>
            <w:r>
              <w:rPr>
                <w:rFonts w:ascii="Times New Roman" w:hAnsi="Times New Roman"/>
                <w:sz w:val="22"/>
                <w:szCs w:val="22"/>
              </w:rPr>
              <w:t>lenária</w:t>
            </w:r>
            <w:r w:rsidR="005E07F5">
              <w:rPr>
                <w:rFonts w:ascii="Times New Roman" w:hAnsi="Times New Roman"/>
                <w:sz w:val="22"/>
                <w:szCs w:val="22"/>
              </w:rPr>
              <w:t xml:space="preserve">, no </w:t>
            </w:r>
            <w:r>
              <w:rPr>
                <w:rFonts w:ascii="Times New Roman" w:hAnsi="Times New Roman"/>
                <w:sz w:val="22"/>
                <w:szCs w:val="22"/>
              </w:rPr>
              <w:t>dia 28</w:t>
            </w:r>
            <w:r w:rsidR="005E07F5"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04</w:t>
            </w:r>
            <w:r w:rsidR="005E07F5"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2023</w:t>
            </w:r>
            <w:r w:rsidR="005E07F5">
              <w:rPr>
                <w:rFonts w:ascii="Times New Roman" w:hAnsi="Times New Roman"/>
                <w:sz w:val="22"/>
                <w:szCs w:val="22"/>
              </w:rPr>
              <w:t xml:space="preserve"> (amanhã)</w:t>
            </w:r>
            <w:r>
              <w:rPr>
                <w:rFonts w:ascii="Times New Roman" w:hAnsi="Times New Roman"/>
                <w:sz w:val="22"/>
                <w:szCs w:val="22"/>
              </w:rPr>
              <w:t>, caso o conselheiro ORMY não possa participar ficará responsável pelo relato.</w:t>
            </w:r>
          </w:p>
        </w:tc>
      </w:tr>
    </w:tbl>
    <w:p w14:paraId="334F2D01" w14:textId="77777777" w:rsidR="0039191E" w:rsidRDefault="0039191E" w:rsidP="003437C5">
      <w:pPr>
        <w:rPr>
          <w:rFonts w:ascii="Times New Roman" w:hAnsi="Times New Roman"/>
          <w:sz w:val="22"/>
          <w:szCs w:val="22"/>
        </w:rPr>
      </w:pPr>
    </w:p>
    <w:p w14:paraId="7F7E55E7" w14:textId="77777777" w:rsidR="0039191E" w:rsidRDefault="0039191E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0F4736D2" w14:textId="77777777" w:rsidR="003437C5" w:rsidRDefault="003437C5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641A38FA" w14:textId="77777777" w:rsidR="003437C5" w:rsidRDefault="003437C5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2CB27741" w14:textId="77777777" w:rsidR="0039191E" w:rsidRDefault="0039191E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39191E" w14:paraId="5335C1C2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595C7A9" w14:textId="778AD126" w:rsidR="0039191E" w:rsidRDefault="0039191E">
            <w:pPr>
              <w:suppressAutoHyphens w:val="0"/>
              <w:jc w:val="center"/>
              <w:rPr>
                <w:rFonts w:ascii="Times New Roman" w:eastAsia="Arial" w:hAnsi="Times New Roman"/>
                <w:sz w:val="20"/>
                <w:szCs w:val="20"/>
                <w:lang w:eastAsia="pt-BR"/>
              </w:rPr>
            </w:pPr>
          </w:p>
          <w:p w14:paraId="6E19906F" w14:textId="63B5F838" w:rsidR="0039191E" w:rsidRDefault="0024038A">
            <w:pPr>
              <w:suppressAutoHyphens w:val="0"/>
              <w:jc w:val="center"/>
              <w:rPr>
                <w:rFonts w:ascii="Times New Roman" w:eastAsia="Arial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Pr="0024038A">
              <w:rPr>
                <w:rFonts w:ascii="Times New Roman" w:hAnsi="Times New Roman"/>
                <w:i/>
                <w:iCs/>
                <w:sz w:val="22"/>
                <w:szCs w:val="22"/>
              </w:rPr>
              <w:t>Ad-Hoc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66217">
              <w:rPr>
                <w:rFonts w:ascii="Times New Roman" w:hAnsi="Times New Roman"/>
                <w:sz w:val="22"/>
                <w:szCs w:val="22"/>
              </w:rPr>
              <w:t>CPUA-CAU/PR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6DDB2" w14:textId="77777777" w:rsidR="0039191E" w:rsidRDefault="00E66217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CAORI NAKANO</w:t>
            </w:r>
          </w:p>
          <w:p w14:paraId="755B8622" w14:textId="77777777" w:rsidR="0039191E" w:rsidRDefault="00E6621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da CPUA-CAU/PR</w:t>
            </w:r>
          </w:p>
        </w:tc>
      </w:tr>
    </w:tbl>
    <w:p w14:paraId="53892BD2" w14:textId="77777777" w:rsidR="0039191E" w:rsidRDefault="0039191E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61F27412" w14:textId="77777777" w:rsidR="007459EA" w:rsidRDefault="007459EA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33A3D2BA" w14:textId="77777777" w:rsidR="007459EA" w:rsidRDefault="007459EA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50630535" w14:textId="77777777" w:rsidR="0039191E" w:rsidRDefault="00E66217">
      <w:pPr>
        <w:widowControl/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  <w:b/>
          <w:bCs/>
        </w:rPr>
        <w:t>4ª REUNIÃO ORDINÁRIA 2023 DA CPUA-CAU/PR</w:t>
      </w:r>
    </w:p>
    <w:p w14:paraId="01CBAE01" w14:textId="77777777" w:rsidR="0039191E" w:rsidRDefault="00E66217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0"/>
          <w:szCs w:val="22"/>
        </w:rPr>
      </w:pPr>
      <w:r>
        <w:rPr>
          <w:rFonts w:ascii="Times New Roman" w:eastAsia="Calibri" w:hAnsi="Times New Roman"/>
          <w:sz w:val="20"/>
          <w:szCs w:val="22"/>
        </w:rPr>
        <w:t>Videoconferência</w:t>
      </w:r>
    </w:p>
    <w:p w14:paraId="7294AF96" w14:textId="77777777" w:rsidR="0039191E" w:rsidRDefault="00E66217">
      <w:pPr>
        <w:spacing w:before="240"/>
        <w:jc w:val="center"/>
        <w:rPr>
          <w:rFonts w:ascii="Times New Roman" w:eastAsia="Cambria" w:hAnsi="Times New Roman"/>
          <w:b/>
          <w:bCs/>
          <w:sz w:val="16"/>
          <w:szCs w:val="16"/>
        </w:rPr>
      </w:pPr>
      <w:r>
        <w:rPr>
          <w:rFonts w:ascii="Times New Roman" w:eastAsia="Cambria" w:hAnsi="Times New Roman"/>
          <w:b/>
          <w:bCs/>
          <w:sz w:val="16"/>
          <w:szCs w:val="16"/>
        </w:rPr>
        <w:t>Folha de Votação 1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985"/>
        <w:gridCol w:w="1060"/>
        <w:gridCol w:w="2681"/>
        <w:gridCol w:w="339"/>
        <w:gridCol w:w="354"/>
        <w:gridCol w:w="409"/>
        <w:gridCol w:w="480"/>
        <w:gridCol w:w="165"/>
        <w:gridCol w:w="723"/>
        <w:gridCol w:w="879"/>
      </w:tblGrid>
      <w:tr w:rsidR="0039191E" w14:paraId="4E7713D9" w14:textId="77777777">
        <w:tc>
          <w:tcPr>
            <w:tcW w:w="198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20FF9C" w14:textId="77777777" w:rsidR="0039191E" w:rsidRDefault="00E66217">
            <w:pPr>
              <w:jc w:val="center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FACFBA" w14:textId="77777777" w:rsidR="0039191E" w:rsidRDefault="00E66217">
            <w:pPr>
              <w:jc w:val="center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FFD410" w14:textId="77777777" w:rsidR="0039191E" w:rsidRDefault="00E66217">
            <w:pPr>
              <w:jc w:val="center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Votação</w:t>
            </w:r>
          </w:p>
        </w:tc>
      </w:tr>
      <w:tr w:rsidR="0039191E" w14:paraId="6BAA8A97" w14:textId="77777777">
        <w:tc>
          <w:tcPr>
            <w:tcW w:w="198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4141DA" w14:textId="77777777" w:rsidR="0039191E" w:rsidRDefault="0039191E">
            <w:pPr>
              <w:jc w:val="center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8826C1" w14:textId="77777777" w:rsidR="0039191E" w:rsidRDefault="0039191E">
            <w:pPr>
              <w:jc w:val="center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439CCB" w14:textId="77777777" w:rsidR="0039191E" w:rsidRDefault="00E66217">
            <w:pPr>
              <w:jc w:val="center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E2FA0D" w14:textId="77777777" w:rsidR="0039191E" w:rsidRDefault="00E66217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9FAA8C" w14:textId="77777777" w:rsidR="0039191E" w:rsidRDefault="00E66217">
            <w:pPr>
              <w:jc w:val="center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Abst.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5EB74B" w14:textId="77777777" w:rsidR="0039191E" w:rsidRDefault="00E66217">
            <w:pPr>
              <w:jc w:val="center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Ausên.</w:t>
            </w:r>
          </w:p>
        </w:tc>
      </w:tr>
      <w:tr w:rsidR="0039191E" w14:paraId="21AFECCA" w14:textId="77777777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93B49A" w14:textId="77777777" w:rsidR="0039191E" w:rsidRDefault="00E66217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>
              <w:rPr>
                <w:rFonts w:ascii="Times New Roman" w:eastAsia="Cambria" w:hAnsi="Times New Roman"/>
                <w:sz w:val="16"/>
                <w:szCs w:val="16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84213C" w14:textId="77777777" w:rsidR="0039191E" w:rsidRDefault="00E66217">
            <w:pPr>
              <w:rPr>
                <w:rFonts w:ascii="Times New Roman" w:eastAsia="Cambria" w:hAnsi="Times New Roman"/>
                <w:sz w:val="16"/>
                <w:szCs w:val="16"/>
              </w:rPr>
            </w:pPr>
            <w:r>
              <w:rPr>
                <w:rFonts w:ascii="Times New Roman" w:eastAsia="Cambria" w:hAnsi="Times New Roman"/>
                <w:sz w:val="16"/>
                <w:szCs w:val="16"/>
              </w:rPr>
              <w:t>Ormy Leocádio Hütner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FBB17E" w14:textId="77777777" w:rsidR="0039191E" w:rsidRDefault="0039191E">
            <w:pPr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D51F8A" w14:textId="77777777" w:rsidR="0039191E" w:rsidRDefault="0039191E">
            <w:pPr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27D921" w14:textId="77777777" w:rsidR="0039191E" w:rsidRDefault="0039191E">
            <w:pPr>
              <w:jc w:val="center"/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C1CBB0" w14:textId="19101FDE" w:rsidR="0039191E" w:rsidRDefault="00E66217">
            <w:pPr>
              <w:jc w:val="center"/>
              <w:rPr>
                <w:rFonts w:ascii="Times New Roman" w:eastAsia="Cambria" w:hAnsi="Times New Roman"/>
                <w:bCs/>
                <w:sz w:val="16"/>
                <w:szCs w:val="16"/>
              </w:rPr>
            </w:pPr>
            <w:r>
              <w:rPr>
                <w:rFonts w:ascii="Times New Roman" w:eastAsia="Cambria" w:hAnsi="Times New Roman"/>
                <w:bCs/>
                <w:sz w:val="16"/>
                <w:szCs w:val="16"/>
              </w:rPr>
              <w:t>X</w:t>
            </w:r>
          </w:p>
        </w:tc>
      </w:tr>
      <w:tr w:rsidR="0039191E" w14:paraId="4A7CA246" w14:textId="77777777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1BD0A7" w14:textId="77777777" w:rsidR="0039191E" w:rsidRDefault="00E66217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>
              <w:rPr>
                <w:rFonts w:ascii="Times New Roman" w:eastAsia="Cambria" w:hAnsi="Times New Roman"/>
                <w:sz w:val="16"/>
                <w:szCs w:val="16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209D9D" w14:textId="77777777" w:rsidR="0039191E" w:rsidRDefault="00E66217">
            <w:pPr>
              <w:jc w:val="both"/>
              <w:rPr>
                <w:rFonts w:ascii="Times New Roman" w:eastAsia="Arial" w:hAnsi="Times New Roman"/>
                <w:bCs/>
                <w:spacing w:val="4"/>
                <w:sz w:val="16"/>
                <w:szCs w:val="16"/>
                <w:lang w:eastAsia="pt-BR"/>
              </w:rPr>
            </w:pPr>
            <w:r>
              <w:rPr>
                <w:rFonts w:ascii="Times New Roman" w:eastAsia="Arial" w:hAnsi="Times New Roman"/>
                <w:bCs/>
                <w:color w:val="000000"/>
                <w:spacing w:val="4"/>
                <w:sz w:val="16"/>
                <w:szCs w:val="16"/>
                <w:lang w:eastAsia="pt-BR"/>
              </w:rPr>
              <w:t>Vandinês Gremaschi Canassa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4B6F1E" w14:textId="77777777" w:rsidR="0039191E" w:rsidRDefault="0039191E">
            <w:pPr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F2BEFE" w14:textId="77777777" w:rsidR="0039191E" w:rsidRDefault="0039191E">
            <w:pPr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960219" w14:textId="77777777" w:rsidR="0039191E" w:rsidRDefault="0039191E">
            <w:pPr>
              <w:jc w:val="center"/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DB3B3E" w14:textId="77777777" w:rsidR="0039191E" w:rsidRDefault="00E66217">
            <w:pPr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>
              <w:rPr>
                <w:rFonts w:ascii="Times New Roman" w:eastAsia="Cambria" w:hAnsi="Times New Roman"/>
                <w:bCs/>
                <w:sz w:val="16"/>
                <w:szCs w:val="16"/>
              </w:rPr>
              <w:t>X</w:t>
            </w:r>
          </w:p>
        </w:tc>
      </w:tr>
      <w:tr w:rsidR="0039191E" w14:paraId="30DE3684" w14:textId="77777777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6A2EB9" w14:textId="77777777" w:rsidR="0039191E" w:rsidRDefault="00E66217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>
              <w:rPr>
                <w:rFonts w:ascii="Times New Roman" w:eastAsia="Cambria" w:hAnsi="Times New Roman"/>
                <w:sz w:val="16"/>
                <w:szCs w:val="16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8F3A23" w14:textId="77777777" w:rsidR="0039191E" w:rsidRDefault="00E66217">
            <w:pPr>
              <w:rPr>
                <w:rFonts w:ascii="Times New Roman" w:hAnsi="Times New Roman"/>
                <w:spacing w:val="4"/>
                <w:sz w:val="16"/>
                <w:szCs w:val="16"/>
              </w:rPr>
            </w:pPr>
            <w:r>
              <w:rPr>
                <w:rFonts w:ascii="Times New Roman" w:hAnsi="Times New Roman"/>
                <w:spacing w:val="4"/>
                <w:sz w:val="16"/>
                <w:szCs w:val="16"/>
              </w:rPr>
              <w:t>Maugham Zaze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B61CC3" w14:textId="77777777" w:rsidR="0039191E" w:rsidRDefault="0039191E">
            <w:pPr>
              <w:jc w:val="center"/>
              <w:rPr>
                <w:rFonts w:ascii="Times New Roman" w:eastAsia="Cambria" w:hAnsi="Times New Roman"/>
                <w:bCs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7A730F" w14:textId="77777777" w:rsidR="0039191E" w:rsidRDefault="0039191E">
            <w:pPr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9CB0A2" w14:textId="77777777" w:rsidR="0039191E" w:rsidRDefault="00E66217">
            <w:pPr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>
              <w:rPr>
                <w:rFonts w:ascii="Times New Roman" w:eastAsia="Cambria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311ACF" w14:textId="77777777" w:rsidR="0039191E" w:rsidRDefault="0039191E">
            <w:pPr>
              <w:jc w:val="center"/>
              <w:rPr>
                <w:rFonts w:ascii="Times New Roman" w:eastAsia="Cambria" w:hAnsi="Times New Roman"/>
                <w:bCs/>
                <w:sz w:val="16"/>
                <w:szCs w:val="16"/>
              </w:rPr>
            </w:pPr>
          </w:p>
        </w:tc>
      </w:tr>
      <w:tr w:rsidR="0039191E" w14:paraId="3C5C84E8" w14:textId="77777777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DE2C16" w14:textId="77777777" w:rsidR="0039191E" w:rsidRDefault="00E66217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>
              <w:rPr>
                <w:rFonts w:ascii="Times New Roman" w:eastAsia="Cambria" w:hAnsi="Times New Roman"/>
                <w:sz w:val="16"/>
                <w:szCs w:val="16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4E3970" w14:textId="77777777" w:rsidR="0039191E" w:rsidRDefault="00E66217">
            <w:pPr>
              <w:jc w:val="both"/>
              <w:rPr>
                <w:rFonts w:ascii="Times New Roman" w:eastAsia="Arial" w:hAnsi="Times New Roman"/>
                <w:spacing w:val="4"/>
                <w:sz w:val="16"/>
                <w:szCs w:val="16"/>
                <w:lang w:eastAsia="pt-BR"/>
              </w:rPr>
            </w:pPr>
            <w:r>
              <w:rPr>
                <w:rFonts w:ascii="Times New Roman" w:eastAsia="Arial" w:hAnsi="Times New Roman"/>
                <w:bCs/>
                <w:color w:val="000000"/>
                <w:spacing w:val="4"/>
                <w:sz w:val="16"/>
                <w:szCs w:val="16"/>
                <w:lang w:eastAsia="pt-BR"/>
              </w:rPr>
              <w:t>Walter Gustavo Linzmeyer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FE3150" w14:textId="77777777" w:rsidR="0039191E" w:rsidRDefault="00E66217">
            <w:pPr>
              <w:jc w:val="center"/>
              <w:rPr>
                <w:rFonts w:ascii="Times New Roman" w:eastAsia="Cambria" w:hAnsi="Times New Roman"/>
                <w:bCs/>
                <w:sz w:val="16"/>
                <w:szCs w:val="16"/>
              </w:rPr>
            </w:pPr>
            <w:r>
              <w:rPr>
                <w:rFonts w:ascii="Times New Roman" w:eastAsia="Cambria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B6A9AD" w14:textId="77777777" w:rsidR="0039191E" w:rsidRDefault="0039191E">
            <w:pPr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980822" w14:textId="77777777" w:rsidR="0039191E" w:rsidRDefault="0039191E">
            <w:pPr>
              <w:jc w:val="center"/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7CDDF9" w14:textId="77777777" w:rsidR="0039191E" w:rsidRDefault="0039191E">
            <w:pPr>
              <w:jc w:val="center"/>
              <w:rPr>
                <w:rFonts w:ascii="Times New Roman" w:eastAsia="Cambria" w:hAnsi="Times New Roman"/>
                <w:bCs/>
                <w:sz w:val="16"/>
                <w:szCs w:val="16"/>
              </w:rPr>
            </w:pPr>
          </w:p>
        </w:tc>
      </w:tr>
      <w:tr w:rsidR="0039191E" w14:paraId="0E7DD393" w14:textId="77777777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637DE4" w14:textId="77777777" w:rsidR="0039191E" w:rsidRDefault="00E66217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>
              <w:rPr>
                <w:rFonts w:ascii="Times New Roman" w:eastAsia="Cambria" w:hAnsi="Times New Roman"/>
                <w:sz w:val="16"/>
                <w:szCs w:val="16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E163DA" w14:textId="77777777" w:rsidR="0039191E" w:rsidRDefault="00E66217">
            <w:pPr>
              <w:jc w:val="both"/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Eduardo Verri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C07BBC" w14:textId="77777777" w:rsidR="0039191E" w:rsidRDefault="00E66217">
            <w:pPr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>
              <w:rPr>
                <w:rFonts w:ascii="Times New Roman" w:eastAsia="Cambria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57B775" w14:textId="77777777" w:rsidR="0039191E" w:rsidRDefault="0039191E">
            <w:pPr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25ED61" w14:textId="77777777" w:rsidR="0039191E" w:rsidRDefault="0039191E">
            <w:pPr>
              <w:jc w:val="center"/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106EF8" w14:textId="77777777" w:rsidR="0039191E" w:rsidRDefault="0039191E">
            <w:pPr>
              <w:jc w:val="center"/>
              <w:rPr>
                <w:rFonts w:ascii="Times New Roman" w:eastAsia="Cambria" w:hAnsi="Times New Roman"/>
                <w:bCs/>
                <w:sz w:val="16"/>
                <w:szCs w:val="16"/>
              </w:rPr>
            </w:pPr>
          </w:p>
        </w:tc>
      </w:tr>
      <w:tr w:rsidR="0039191E" w14:paraId="732B3F64" w14:textId="77777777">
        <w:trPr>
          <w:trHeight w:val="20"/>
        </w:trPr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2A59B7" w14:textId="77777777" w:rsidR="0039191E" w:rsidRDefault="0039191E">
            <w:pPr>
              <w:ind w:right="-108"/>
              <w:jc w:val="center"/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FC07482" w14:textId="77777777" w:rsidR="0039191E" w:rsidRDefault="0039191E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426D74" w14:textId="77777777" w:rsidR="0039191E" w:rsidRDefault="0039191E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</w:tcBorders>
          </w:tcPr>
          <w:p w14:paraId="006DC6E6" w14:textId="77777777" w:rsidR="0039191E" w:rsidRDefault="0039191E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E740B2C" w14:textId="77777777" w:rsidR="0039191E" w:rsidRDefault="0039191E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4DD5182" w14:textId="77777777" w:rsidR="0039191E" w:rsidRDefault="0039191E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98CA1E3" w14:textId="77777777" w:rsidR="0039191E" w:rsidRDefault="0039191E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</w:tr>
      <w:tr w:rsidR="0039191E" w14:paraId="7E8FC066" w14:textId="77777777">
        <w:trPr>
          <w:trHeight w:val="567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14:paraId="5D2BD12E" w14:textId="77777777" w:rsidR="0039191E" w:rsidRDefault="00E66217">
            <w:pPr>
              <w:spacing w:before="240" w:after="120"/>
              <w:jc w:val="both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mbria" w:hAnsi="Times New Roman"/>
                <w:sz w:val="16"/>
                <w:szCs w:val="16"/>
              </w:rPr>
              <w:t>Histórico da votação: 4</w:t>
            </w:r>
            <w:r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ª REUNIÃO ORDINÁRIA 2023 DA CPUA-CAU/PR</w:t>
            </w:r>
          </w:p>
          <w:p w14:paraId="7504BEE1" w14:textId="77777777" w:rsidR="0039191E" w:rsidRDefault="00E66217">
            <w:pPr>
              <w:spacing w:after="120"/>
              <w:jc w:val="both"/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>
              <w:rPr>
                <w:rFonts w:ascii="Times New Roman" w:eastAsia="Cambria" w:hAnsi="Times New Roman"/>
                <w:sz w:val="16"/>
                <w:szCs w:val="16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27/04/2023</w:t>
            </w:r>
          </w:p>
          <w:p w14:paraId="521BB087" w14:textId="77777777" w:rsidR="0039191E" w:rsidRDefault="00E66217">
            <w:pPr>
              <w:spacing w:after="120"/>
              <w:jc w:val="both"/>
              <w:rPr>
                <w:rFonts w:ascii="Times New Roman" w:eastAsia="Cambria" w:hAnsi="Times New Roman"/>
                <w:sz w:val="16"/>
                <w:szCs w:val="16"/>
              </w:rPr>
            </w:pPr>
            <w:r>
              <w:rPr>
                <w:rFonts w:ascii="Times New Roman" w:eastAsia="Cambria" w:hAnsi="Times New Roman"/>
                <w:bCs/>
                <w:sz w:val="16"/>
                <w:szCs w:val="16"/>
              </w:rPr>
              <w:t xml:space="preserve">Matéria em votação: </w:t>
            </w:r>
            <w:r>
              <w:rPr>
                <w:rFonts w:ascii="Times New Roman" w:eastAsia="Arial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  <w:t>aprovação da pauta</w:t>
            </w:r>
          </w:p>
          <w:p w14:paraId="0B500F60" w14:textId="77777777" w:rsidR="0039191E" w:rsidRDefault="00E66217">
            <w:pPr>
              <w:spacing w:after="120"/>
              <w:jc w:val="both"/>
              <w:rPr>
                <w:rFonts w:ascii="Times New Roman" w:eastAsia="Cambria" w:hAnsi="Times New Roman"/>
                <w:sz w:val="16"/>
                <w:szCs w:val="16"/>
              </w:rPr>
            </w:pPr>
            <w:r>
              <w:rPr>
                <w:rFonts w:ascii="Times New Roman" w:eastAsia="Cambria" w:hAnsi="Times New Roman"/>
                <w:sz w:val="16"/>
                <w:szCs w:val="16"/>
              </w:rPr>
              <w:t xml:space="preserve">Resultado da votação: </w:t>
            </w:r>
            <w:r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 xml:space="preserve">Sim </w:t>
            </w:r>
            <w:r>
              <w:rPr>
                <w:rFonts w:ascii="Times New Roman" w:eastAsia="Cambria" w:hAnsi="Times New Roman"/>
                <w:sz w:val="16"/>
                <w:szCs w:val="16"/>
              </w:rPr>
              <w:t xml:space="preserve">(2), </w:t>
            </w:r>
            <w:r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Não</w:t>
            </w:r>
            <w:r>
              <w:rPr>
                <w:rFonts w:ascii="Times New Roman" w:eastAsia="Cambria" w:hAnsi="Times New Roman"/>
                <w:sz w:val="16"/>
                <w:szCs w:val="16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Abstenções</w:t>
            </w:r>
            <w:r>
              <w:rPr>
                <w:rFonts w:ascii="Times New Roman" w:eastAsia="Cambria" w:hAnsi="Times New Roman"/>
                <w:sz w:val="16"/>
                <w:szCs w:val="16"/>
              </w:rPr>
              <w:t xml:space="preserve"> (1), </w:t>
            </w:r>
            <w:r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Ausências</w:t>
            </w:r>
            <w:r>
              <w:rPr>
                <w:rFonts w:ascii="Times New Roman" w:eastAsia="Cambria" w:hAnsi="Times New Roman"/>
                <w:sz w:val="16"/>
                <w:szCs w:val="16"/>
              </w:rPr>
              <w:t xml:space="preserve"> (2) de um </w:t>
            </w:r>
            <w:r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Total</w:t>
            </w:r>
            <w:r>
              <w:rPr>
                <w:rFonts w:ascii="Times New Roman" w:eastAsia="Cambria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eastAsia="Cambria" w:hAnsi="Times New Roman"/>
                <w:sz w:val="16"/>
                <w:szCs w:val="16"/>
              </w:rPr>
              <w:t>)</w:t>
            </w:r>
          </w:p>
          <w:p w14:paraId="196A91AC" w14:textId="6AE17B11" w:rsidR="0039191E" w:rsidRDefault="00E66217">
            <w:pPr>
              <w:spacing w:after="120"/>
              <w:jc w:val="both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mbria" w:hAnsi="Times New Roman"/>
                <w:sz w:val="16"/>
                <w:szCs w:val="16"/>
              </w:rPr>
              <w:t>Ocorrências:</w:t>
            </w:r>
            <w:r w:rsidR="007459EA">
              <w:rPr>
                <w:rFonts w:ascii="Times New Roman" w:eastAsia="Cambria" w:hAnsi="Times New Roman"/>
                <w:sz w:val="16"/>
                <w:szCs w:val="16"/>
              </w:rPr>
              <w:t xml:space="preserve"> </w:t>
            </w:r>
            <w:r w:rsidR="007459EA" w:rsidRPr="007459EA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Nenhuma.</w:t>
            </w:r>
          </w:p>
          <w:p w14:paraId="28632504" w14:textId="7F0BA063" w:rsidR="0039191E" w:rsidRDefault="00E66217">
            <w:pPr>
              <w:spacing w:after="240"/>
              <w:jc w:val="both"/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 w:rsidRPr="00E0083E">
              <w:rPr>
                <w:rFonts w:ascii="Times New Roman" w:eastAsia="Cambria" w:hAnsi="Times New Roman"/>
                <w:color w:val="000000"/>
                <w:spacing w:val="4"/>
                <w:sz w:val="16"/>
                <w:szCs w:val="16"/>
                <w:lang w:eastAsia="pt-BR"/>
              </w:rPr>
              <w:t>Assistência:</w:t>
            </w:r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16"/>
                <w:szCs w:val="16"/>
                <w:lang w:eastAsia="pt-BR"/>
              </w:rPr>
              <w:t xml:space="preserve"> Caori Nakano</w:t>
            </w:r>
            <w:r w:rsidRPr="00E0083E">
              <w:rPr>
                <w:rFonts w:ascii="Times New Roman" w:eastAsia="Cambria" w:hAnsi="Times New Roman"/>
                <w:color w:val="000000"/>
                <w:spacing w:val="4"/>
                <w:sz w:val="16"/>
                <w:szCs w:val="16"/>
                <w:lang w:eastAsia="pt-BR"/>
              </w:rPr>
              <w:t xml:space="preserve"> – Condução Trabalhos:</w:t>
            </w:r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16"/>
                <w:szCs w:val="16"/>
                <w:lang w:eastAsia="pt-BR"/>
              </w:rPr>
              <w:t>Walter Gustavo Linzmeyer</w:t>
            </w:r>
            <w:r w:rsidR="00E0083E"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16"/>
                <w:szCs w:val="16"/>
                <w:lang w:eastAsia="pt-BR"/>
              </w:rPr>
              <w:t xml:space="preserve"> </w:t>
            </w:r>
            <w:r w:rsidR="00E0083E" w:rsidRPr="00E0083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pacing w:val="4"/>
                <w:sz w:val="16"/>
                <w:szCs w:val="16"/>
                <w:lang w:eastAsia="pt-BR"/>
              </w:rPr>
              <w:t>(Ad-Hoc)</w:t>
            </w:r>
          </w:p>
        </w:tc>
      </w:tr>
    </w:tbl>
    <w:p w14:paraId="6BD500DD" w14:textId="77777777" w:rsidR="0039191E" w:rsidRDefault="0039191E">
      <w:pPr>
        <w:widowControl/>
        <w:suppressAutoHyphens w:val="0"/>
        <w:rPr>
          <w:rFonts w:ascii="Times New Roman" w:hAnsi="Times New Roman"/>
          <w:sz w:val="16"/>
          <w:szCs w:val="16"/>
        </w:rPr>
      </w:pPr>
    </w:p>
    <w:p w14:paraId="658F0935" w14:textId="77777777" w:rsidR="0039191E" w:rsidRDefault="0039191E">
      <w:pPr>
        <w:spacing w:before="240"/>
        <w:jc w:val="center"/>
        <w:rPr>
          <w:rFonts w:ascii="Times New Roman" w:eastAsia="Cambria" w:hAnsi="Times New Roman"/>
          <w:b/>
          <w:bCs/>
          <w:sz w:val="16"/>
          <w:szCs w:val="16"/>
        </w:rPr>
      </w:pPr>
    </w:p>
    <w:sectPr w:rsidR="0039191E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76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AD007" w14:textId="77777777" w:rsidR="005A057E" w:rsidRDefault="005A057E">
      <w:r>
        <w:separator/>
      </w:r>
    </w:p>
  </w:endnote>
  <w:endnote w:type="continuationSeparator" w:id="0">
    <w:p w14:paraId="0E2A53C8" w14:textId="77777777" w:rsidR="005A057E" w:rsidRDefault="005A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C22A" w14:textId="77777777" w:rsidR="0039191E" w:rsidRDefault="0039191E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6355" w14:textId="77777777" w:rsidR="0039191E" w:rsidRDefault="00E66217">
    <w:pPr>
      <w:pStyle w:val="Rodap"/>
      <w:spacing w:line="192" w:lineRule="auto"/>
      <w:ind w:left="-567"/>
      <w:jc w:val="center"/>
      <w:rPr>
        <w:b/>
        <w:color w:val="006666"/>
        <w:sz w:val="16"/>
        <w:szCs w:val="22"/>
      </w:rPr>
    </w:pPr>
    <w:r>
      <w:rPr>
        <w:b/>
        <w:color w:val="006666"/>
        <w:sz w:val="16"/>
        <w:szCs w:val="22"/>
      </w:rPr>
      <w:t>Conselho de Arquitetura e Urbanismo do Paraná • CAU/PR</w:t>
    </w:r>
  </w:p>
  <w:p w14:paraId="53C3749E" w14:textId="77777777" w:rsidR="0039191E" w:rsidRDefault="00E66217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6"/>
        <w:szCs w:val="22"/>
      </w:rPr>
    </w:pPr>
    <w:r>
      <w:rPr>
        <w:bCs/>
        <w:color w:val="A6A6A6" w:themeColor="background1" w:themeShade="A6"/>
        <w:sz w:val="16"/>
        <w:szCs w:val="22"/>
      </w:rPr>
      <w:t>Sede Av. Nossa Senhora da Luz, 2.530 • 80045-360 • Curitiba/PR • +55(41)3218.0200 • caupr.gov.br</w:t>
    </w:r>
  </w:p>
  <w:p w14:paraId="0C5DA8D8" w14:textId="77777777" w:rsidR="0039191E" w:rsidRDefault="00E66217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6"/>
        <w:szCs w:val="22"/>
      </w:rPr>
    </w:pPr>
    <w:r>
      <w:rPr>
        <w:b/>
        <w:color w:val="A6A6A6" w:themeColor="background1" w:themeShade="A6"/>
        <w:sz w:val="16"/>
        <w:szCs w:val="22"/>
      </w:rPr>
      <w:t>Súmula da Reunião Ordinária nº 4/2023 da CPUA-CAU/PR, de 27 de abril de 2023.</w:t>
    </w:r>
  </w:p>
  <w:p w14:paraId="002318FA" w14:textId="77777777" w:rsidR="0039191E" w:rsidRDefault="00E66217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>
      <w:rPr>
        <w:b/>
        <w:color w:val="006666"/>
        <w:sz w:val="18"/>
      </w:rPr>
      <w:t>0</w:t>
    </w:r>
    <w:r>
      <w:rPr>
        <w:b/>
        <w:color w:val="006666"/>
        <w:sz w:val="18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bCs/>
        <w:color w:val="006666"/>
        <w:sz w:val="18"/>
        <w:szCs w:val="18"/>
        <w:vertAlign w:val="subscript"/>
      </w:rPr>
      <w:instrText>NUMPAGES</w:instrText>
    </w:r>
    <w:r>
      <w:rPr>
        <w:bCs/>
        <w:color w:val="006666"/>
        <w:sz w:val="18"/>
        <w:szCs w:val="18"/>
        <w:vertAlign w:val="subscript"/>
      </w:rPr>
      <w:fldChar w:fldCharType="separate"/>
    </w:r>
    <w:r>
      <w:rPr>
        <w:bCs/>
        <w:color w:val="006666"/>
        <w:sz w:val="18"/>
        <w:szCs w:val="18"/>
        <w:vertAlign w:val="subscript"/>
      </w:rPr>
      <w:t>3</w:t>
    </w:r>
    <w:r>
      <w:rPr>
        <w:bCs/>
        <w:color w:val="006666"/>
        <w:sz w:val="18"/>
        <w:szCs w:val="18"/>
        <w:vertAlign w:val="subscrip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354E" w14:textId="77777777" w:rsidR="0039191E" w:rsidRDefault="00E66217">
    <w:pPr>
      <w:pStyle w:val="Rodap"/>
      <w:spacing w:line="192" w:lineRule="auto"/>
      <w:ind w:left="-567"/>
      <w:jc w:val="center"/>
      <w:rPr>
        <w:b/>
        <w:color w:val="006666"/>
        <w:sz w:val="16"/>
        <w:szCs w:val="22"/>
      </w:rPr>
    </w:pPr>
    <w:r>
      <w:rPr>
        <w:b/>
        <w:color w:val="006666"/>
        <w:sz w:val="16"/>
        <w:szCs w:val="22"/>
      </w:rPr>
      <w:t>Conselho de Arquitetura e Urbanismo do Paraná • CAU/PR</w:t>
    </w:r>
  </w:p>
  <w:p w14:paraId="52B7C913" w14:textId="77777777" w:rsidR="0039191E" w:rsidRDefault="00E66217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6"/>
        <w:szCs w:val="22"/>
      </w:rPr>
    </w:pPr>
    <w:r>
      <w:rPr>
        <w:bCs/>
        <w:color w:val="A6A6A6" w:themeColor="background1" w:themeShade="A6"/>
        <w:sz w:val="16"/>
        <w:szCs w:val="22"/>
      </w:rPr>
      <w:t>Sede Av. Nossa Senhora da Luz, 2.530 • 80045-360 • Curitiba/PR • +55(41)3218.0200 • caupr.gov.br</w:t>
    </w:r>
  </w:p>
  <w:p w14:paraId="6FA9D2A3" w14:textId="77777777" w:rsidR="0039191E" w:rsidRDefault="00E66217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6"/>
        <w:szCs w:val="22"/>
      </w:rPr>
    </w:pPr>
    <w:r>
      <w:rPr>
        <w:b/>
        <w:color w:val="A6A6A6" w:themeColor="background1" w:themeShade="A6"/>
        <w:sz w:val="16"/>
        <w:szCs w:val="22"/>
      </w:rPr>
      <w:t>Súmula da Reunião Ordinária nº 4/2023 da CPUA-CAU/PR, de 27 de abril de 2023.</w:t>
    </w:r>
  </w:p>
  <w:p w14:paraId="6102B744" w14:textId="77777777" w:rsidR="0039191E" w:rsidRDefault="00E66217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>
      <w:rPr>
        <w:b/>
        <w:color w:val="006666"/>
        <w:sz w:val="18"/>
      </w:rPr>
      <w:t>0</w:t>
    </w:r>
    <w:r>
      <w:rPr>
        <w:b/>
        <w:color w:val="006666"/>
        <w:sz w:val="18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bCs/>
        <w:color w:val="006666"/>
        <w:sz w:val="18"/>
        <w:szCs w:val="18"/>
        <w:vertAlign w:val="subscript"/>
      </w:rPr>
      <w:instrText>NUMPAGES</w:instrText>
    </w:r>
    <w:r>
      <w:rPr>
        <w:bCs/>
        <w:color w:val="006666"/>
        <w:sz w:val="18"/>
        <w:szCs w:val="18"/>
        <w:vertAlign w:val="subscript"/>
      </w:rPr>
      <w:fldChar w:fldCharType="separate"/>
    </w:r>
    <w:r>
      <w:rPr>
        <w:bCs/>
        <w:color w:val="006666"/>
        <w:sz w:val="18"/>
        <w:szCs w:val="18"/>
        <w:vertAlign w:val="subscript"/>
      </w:rPr>
      <w:t>3</w:t>
    </w:r>
    <w:r>
      <w:rPr>
        <w:bCs/>
        <w:color w:val="006666"/>
        <w:sz w:val="18"/>
        <w:szCs w:val="1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2D911" w14:textId="77777777" w:rsidR="005A057E" w:rsidRDefault="005A057E">
      <w:r>
        <w:separator/>
      </w:r>
    </w:p>
  </w:footnote>
  <w:footnote w:type="continuationSeparator" w:id="0">
    <w:p w14:paraId="5447FE81" w14:textId="77777777" w:rsidR="005A057E" w:rsidRDefault="005A0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7E7F" w14:textId="77777777" w:rsidR="0039191E" w:rsidRDefault="00E66217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>
      <w:rPr>
        <w:b/>
        <w:noProof/>
        <w:color w:val="006666"/>
        <w:sz w:val="18"/>
      </w:rPr>
      <w:drawing>
        <wp:anchor distT="0" distB="0" distL="0" distR="0" simplePos="0" relativeHeight="251658240" behindDoc="1" locked="0" layoutInCell="1" allowOverlap="1" wp14:anchorId="7365322C" wp14:editId="0C42BB86">
          <wp:simplePos x="0" y="0"/>
          <wp:positionH relativeFrom="column">
            <wp:posOffset>-652145</wp:posOffset>
          </wp:positionH>
          <wp:positionV relativeFrom="paragraph">
            <wp:posOffset>-171450</wp:posOffset>
          </wp:positionV>
          <wp:extent cx="5400040" cy="630555"/>
          <wp:effectExtent l="0" t="0" r="0" b="0"/>
          <wp:wrapNone/>
          <wp:docPr id="1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6481D6" w14:textId="77777777" w:rsidR="0039191E" w:rsidRDefault="0039191E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7CD5D551" w14:textId="77777777" w:rsidR="0039191E" w:rsidRDefault="0039191E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326577E4" w14:textId="77777777" w:rsidR="0039191E" w:rsidRDefault="00E66217">
    <w:pPr>
      <w:pStyle w:val="Rodap"/>
      <w:spacing w:line="192" w:lineRule="auto"/>
      <w:ind w:left="-567" w:firstLine="4111"/>
      <w:rPr>
        <w:bCs/>
        <w:color w:val="006666"/>
        <w:sz w:val="18"/>
      </w:rPr>
    </w:pPr>
    <w:r>
      <w:rPr>
        <w:bCs/>
        <w:color w:val="006666"/>
        <w:sz w:val="18"/>
      </w:rPr>
      <w:t>Comissão de Política Urbana e Ambiental • CPUA-CAU/PR</w:t>
    </w:r>
  </w:p>
  <w:p w14:paraId="79B53C38" w14:textId="77777777" w:rsidR="0039191E" w:rsidRDefault="0039191E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1DC"/>
    <w:multiLevelType w:val="multilevel"/>
    <w:tmpl w:val="77C2B05C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A2F0391"/>
    <w:multiLevelType w:val="multilevel"/>
    <w:tmpl w:val="10E6B7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3BB023B"/>
    <w:multiLevelType w:val="multilevel"/>
    <w:tmpl w:val="620E29CE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</w:rPr>
    </w:lvl>
  </w:abstractNum>
  <w:num w:numId="1" w16cid:durableId="70008576">
    <w:abstractNumId w:val="1"/>
  </w:num>
  <w:num w:numId="2" w16cid:durableId="1124227839">
    <w:abstractNumId w:val="2"/>
  </w:num>
  <w:num w:numId="3" w16cid:durableId="94242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91E"/>
    <w:rsid w:val="00012375"/>
    <w:rsid w:val="000E5A2E"/>
    <w:rsid w:val="001706E1"/>
    <w:rsid w:val="00193D8D"/>
    <w:rsid w:val="0024038A"/>
    <w:rsid w:val="00276508"/>
    <w:rsid w:val="0028095F"/>
    <w:rsid w:val="003437C5"/>
    <w:rsid w:val="00371D07"/>
    <w:rsid w:val="0039191E"/>
    <w:rsid w:val="004A44EB"/>
    <w:rsid w:val="00554708"/>
    <w:rsid w:val="005A057E"/>
    <w:rsid w:val="005E07F5"/>
    <w:rsid w:val="007459EA"/>
    <w:rsid w:val="007521A9"/>
    <w:rsid w:val="008B45BE"/>
    <w:rsid w:val="008C0124"/>
    <w:rsid w:val="009505F1"/>
    <w:rsid w:val="00A03C22"/>
    <w:rsid w:val="00A21A38"/>
    <w:rsid w:val="00AA54AD"/>
    <w:rsid w:val="00B26404"/>
    <w:rsid w:val="00BC310C"/>
    <w:rsid w:val="00C56198"/>
    <w:rsid w:val="00C6039A"/>
    <w:rsid w:val="00E0083E"/>
    <w:rsid w:val="00E66217"/>
    <w:rsid w:val="00F51448"/>
    <w:rsid w:val="00F61896"/>
    <w:rsid w:val="00F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6409"/>
  <w15:docId w15:val="{0DABAC7A-CF0D-4D07-BCE8-8FB8303F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5C"/>
    <w:pPr>
      <w:widowControl w:val="0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qFormat/>
    <w:pPr>
      <w:keepNext/>
      <w:keepLines/>
      <w:widowControl/>
      <w:suppressAutoHyphens w:val="0"/>
      <w:contextualSpacing/>
      <w:outlineLvl w:val="5"/>
    </w:pPr>
    <w:rPr>
      <w:rFonts w:ascii="Times New Roman" w:hAnsi="Times New Roman"/>
      <w:b/>
      <w:i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31785C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qFormat/>
    <w:rsid w:val="0077776E"/>
  </w:style>
  <w:style w:type="character" w:customStyle="1" w:styleId="RodapChar1">
    <w:name w:val="Rodapé Char1"/>
    <w:uiPriority w:val="99"/>
    <w:qFormat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qFormat/>
    <w:rsid w:val="00252EF6"/>
  </w:style>
  <w:style w:type="character" w:styleId="Refdecomentrio">
    <w:name w:val="annotation reference"/>
    <w:basedOn w:val="Fontepargpadro"/>
    <w:uiPriority w:val="99"/>
    <w:semiHidden/>
    <w:unhideWhenUsed/>
    <w:qFormat/>
    <w:rsid w:val="00CC3AB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6082D"/>
    <w:rPr>
      <w:color w:val="605E5C"/>
      <w:shd w:val="clear" w:color="auto" w:fill="E1DFDD"/>
    </w:rPr>
  </w:style>
  <w:style w:type="character" w:styleId="nfaseSutil">
    <w:name w:val="Subtle Emphasis"/>
    <w:qFormat/>
    <w:rsid w:val="00E05F2F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AE47A5"/>
    <w:rPr>
      <w:color w:val="954F72" w:themeColor="followedHyperlink"/>
      <w:u w:val="singl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1C2931"/>
    <w:rPr>
      <w:rFonts w:ascii="Consolas" w:hAnsi="Consolas"/>
      <w:sz w:val="21"/>
      <w:szCs w:val="21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styleId="nfase">
    <w:name w:val="Emphasis"/>
    <w:qFormat/>
    <w:rPr>
      <w:i/>
      <w:iCs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1785C"/>
    <w:pPr>
      <w:widowControl w:val="0"/>
    </w:pPr>
    <w:rPr>
      <w:rFonts w:ascii="Calibri" w:eastAsia="Cambria" w:hAnsi="Calibri" w:cs="Calibri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C3A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C3AB1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0"/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DC64DB"/>
    <w:rPr>
      <w:rFonts w:ascii="Cambria" w:eastAsia="MS Mincho" w:hAnsi="Cambria"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qFormat/>
    <w:rsid w:val="001C2931"/>
    <w:pPr>
      <w:widowControl/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ableParagraph">
    <w:name w:val="Table Paragraph"/>
    <w:basedOn w:val="Normal"/>
    <w:qFormat/>
    <w:pPr>
      <w:ind w:left="108"/>
    </w:pPr>
  </w:style>
  <w:style w:type="paragraph" w:customStyle="1" w:styleId="LO-Normal">
    <w:name w:val="LO-Normal"/>
    <w:qFormat/>
    <w:rPr>
      <w:rFonts w:ascii="Cambria" w:eastAsia="Cambria" w:hAnsi="Cambria"/>
      <w:sz w:val="24"/>
      <w:szCs w:val="24"/>
    </w:rPr>
  </w:style>
  <w:style w:type="numbering" w:customStyle="1" w:styleId="Numerao123">
    <w:name w:val="Numeração 123"/>
    <w:qFormat/>
  </w:style>
  <w:style w:type="numbering" w:customStyle="1" w:styleId="Marcador">
    <w:name w:val="Marcador •"/>
    <w:qFormat/>
  </w:style>
  <w:style w:type="table" w:styleId="Tabelacomgrade">
    <w:name w:val="Table Grid"/>
    <w:basedOn w:val="Tabelanormal"/>
    <w:uiPriority w:val="59"/>
    <w:rsid w:val="0031785C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">
    <w:name w:val="Tabela com grade1"/>
    <w:basedOn w:val="Tabelanormal"/>
    <w:uiPriority w:val="59"/>
    <w:rsid w:val="00B2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03B1B-3DD6-48B5-8525-F49D5509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570</Words>
  <Characters>3079</Characters>
  <Application>Microsoft Office Word</Application>
  <DocSecurity>0</DocSecurity>
  <Lines>25</Lines>
  <Paragraphs>7</Paragraphs>
  <ScaleCrop>false</ScaleCrop>
  <Manager>Lourdes Vasselek</Manager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RO4/2023 CPUA-CAU/PR</dc:title>
  <dc:subject>CPUA</dc:subject>
  <dc:creator>Walter Gustavo Linzmeyer</dc:creator>
  <cp:keywords>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</cp:keywords>
  <dc:description/>
  <cp:lastModifiedBy>Walter Gustavo Linzmeyer</cp:lastModifiedBy>
  <cp:revision>30</cp:revision>
  <cp:lastPrinted>2023-07-05T18:35:00Z</cp:lastPrinted>
  <dcterms:created xsi:type="dcterms:W3CDTF">2023-07-05T18:16:00Z</dcterms:created>
  <dcterms:modified xsi:type="dcterms:W3CDTF">2023-07-05T18:36:00Z</dcterms:modified>
  <dc:language>pt-BR</dc:language>
</cp:coreProperties>
</file>