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SÚMULA </w:t>
      </w:r>
      <w:r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>ª REUNIÃO ORDINÁRIA DA CED-CAU/PR 2023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2973"/>
        <w:gridCol w:w="1422"/>
        <w:gridCol w:w="2957"/>
      </w:tblGrid>
      <w:tr>
        <w:trPr/>
        <w:tc>
          <w:tcPr>
            <w:tcW w:w="199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3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31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agosto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2023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14h0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5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min às 14h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45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min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Thaís Clementina Marzurkiewicz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 w:val="false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kern w:val="0"/>
                <w:sz w:val="22"/>
                <w:lang w:val="pt-BR" w:bidi="ar-SA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Vandinês Gremaschi Canassa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iCs/>
                <w:sz w:val="22"/>
              </w:rPr>
            </w:pPr>
            <w:r>
              <w:rPr>
                <w:rFonts w:eastAsia="MS Mincho" w:ascii="Times New Roman" w:hAnsi="Times New Roman"/>
                <w:i/>
                <w:iCs/>
                <w:sz w:val="22"/>
              </w:rPr>
              <w:t>L</w:t>
            </w:r>
            <w:r>
              <w:rPr>
                <w:rFonts w:eastAsia="MS Mincho" w:ascii="Times New Roman" w:hAnsi="Times New Roman"/>
                <w:i/>
                <w:iCs/>
                <w:kern w:val="0"/>
                <w:sz w:val="22"/>
                <w:szCs w:val="20"/>
                <w:lang w:val="pt-BR" w:bidi="ar-SA"/>
              </w:rPr>
              <w:t>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/>
                <w:i/>
                <w:iCs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/>
                <w:iCs/>
                <w:color w:val="000000"/>
                <w:kern w:val="0"/>
                <w:sz w:val="22"/>
                <w:szCs w:val="20"/>
                <w:lang w:val="pt-BR" w:eastAsia="pt-BR" w:bidi="ar-SA"/>
              </w:rPr>
              <w:t>Ausência justificada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  <w:tr>
        <w:trPr/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  <w:t>Cláudia Cristina Taborda Dudeque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Leitura e aprovação da Súmula da </w:t>
            </w: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7</w:t>
            </w: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ª Reunião Ordinária da CED-CAU/PR 2023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 súmula foi lida e aprovada por unanimidade.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Style w:val="Tabelacomgrade"/>
        <w:tblW w:w="935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587"/>
        <w:gridCol w:w="7197"/>
      </w:tblGrid>
      <w:tr>
        <w:trPr/>
        <w:tc>
          <w:tcPr>
            <w:tcW w:w="568" w:type="dxa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8784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Comunicações / Assuntos Diversos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3.1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Assistente da CED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116"/>
              <w:ind w:hanging="0"/>
              <w:contextualSpacing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Protocolo 1793037/2023 -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Pesquisa sobre Reserva Técnica direcionada aos Conselheiros Federais e Presidentes dos CAU/UF e CAU/BR –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A Coordenadora Thaís Marzurkiewicz relatou que esse tema foi bastante discutido no seminário em Fortaleza/CE, porém não houve nenhum direcionamento, já que é um </w:t>
            </w:r>
            <w:r>
              <w:rPr>
                <w:rFonts w:eastAsia="MS Mincho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assunto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 muito polêmico. O Conselheiro Antônio Miranda comentou </w:t>
            </w:r>
            <w:r>
              <w:rPr>
                <w:rFonts w:eastAsia="MS Mincho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estar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 com um protocolo para relat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que trata sobre o recebimento de reserva técnica.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Encaminhamento: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 a Coordenadora solicitou que a pesquisa realizada pelo CAU/BR há alguns meses seja compartilhada novamente com todos os membros da CED.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3.2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Assistente da CED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16"/>
              <w:ind w:left="0" w:right="0" w:hanging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Alteração do calendário CED-CAUBR – A Assistente Elaine exibiu em tela a Deliberação 0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/2023 da CED/BR, que informa sobre a alteração dos eventos </w:t>
            </w:r>
            <w:r>
              <w:rPr>
                <w:rFonts w:eastAsia="MS Mincho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que ocorrerão nos meses de setembro, em Brasília/DF. A CED tomou conhecimento do assunto, não havendo manifestação.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3.3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Assistente da CED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16"/>
              <w:ind w:left="0" w:right="0" w:hanging="0"/>
              <w:contextualSpacing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S Mincho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Retorno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 Conselheira Licyane – A Assistente Elaine relatou que a Conselheira Licyane Cordeiro </w:t>
            </w:r>
            <w:r>
              <w:rPr>
                <w:rFonts w:eastAsia="MS Mincho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 xml:space="preserve">está retornando às atividades no CAU/PR, conforme e-mail recebido no dia 23/08. 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</w:t>
            </w: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Coordenadora da CED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16"/>
              <w:ind w:left="0" w:right="0" w:hanging="0"/>
              <w:contextualSpacing/>
              <w:jc w:val="both"/>
              <w:rPr/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25º Seminário Regional da CED-CAUBR – A Coordenadora Thaís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relatou alguns pontos principais abordados no evento: 1) Comparação do Código de Ética do CAU com códigos de ética de outros órgãos (nacionais e internacionais); 2) Retirada do item “Recomendações” do Código de Ética; 3) Cobrança quanto à vigência da Resolução 224, quando a prescrição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dos processos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ocorrerá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em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três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anos ao invés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cinco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.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 Conselheira Vandinês Gremaschi agradeceu a oportunidade em participar do seminário, relatando ter sido muito produtivo.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</w:t>
            </w: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Assistente da CED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16"/>
              <w:ind w:left="0" w:right="0" w:hanging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Protocolos Cons. Cláudio Bravim </w:t>
            </w: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e Leonardo Danielli </w:t>
            </w: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– A Assistente Elaine  </w:t>
            </w:r>
            <w:r>
              <w:rPr>
                <w:rFonts w:eastAsia="MS Mincho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 xml:space="preserve">informou que, no momento, há 9 protocolos que </w:t>
            </w: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retornariam para análise </w:t>
            </w:r>
            <w:r>
              <w:rPr>
                <w:rFonts w:eastAsia="MS Mincho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do</w:t>
            </w: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 Cons. Bravim, </w:t>
            </w: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e 5 que retornariam para análise do Cons. Leonardo Danielli. A Coordenadora Thaís solicitou que </w:t>
            </w:r>
            <w:r>
              <w:rPr>
                <w:rFonts w:eastAsia="MS Mincho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fosse confirmado</w:t>
            </w: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 com a Cons. Licyane, se </w:t>
            </w:r>
            <w:r>
              <w:rPr>
                <w:rFonts w:eastAsia="MS Mincho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ela</w:t>
            </w: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 continuará relatando os protocolos previamente relatados pelo Cons. Leonardo. Quanto aos protocolos que retornariam para o Cons. Bravim, </w:t>
            </w:r>
            <w:r>
              <w:rPr>
                <w:rFonts w:eastAsia="MS Mincho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a Coordenadora informou que</w:t>
            </w:r>
            <w:r>
              <w:rPr>
                <w:rFonts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 deverão ser pautados para redistribuição na próxima reunião da CED.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</w:t>
            </w: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Assistente da CED</w:t>
            </w:r>
          </w:p>
        </w:tc>
      </w:tr>
      <w:tr>
        <w:trPr/>
        <w:tc>
          <w:tcPr>
            <w:tcW w:w="568" w:type="dxa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9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116"/>
              <w:ind w:left="0" w:right="0" w:hanging="0"/>
              <w:contextualSpacing/>
              <w:jc w:val="both"/>
              <w:rPr>
                <w:rFonts w:ascii="Times New Roman" w:hAnsi="Times New Roman" w:eastAsia="MS Mincho" w:cs="Times New Roman"/>
                <w:bCs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</w:pPr>
            <w:r>
              <w:rPr>
                <w:rFonts w:eastAsia="MS Mincho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 xml:space="preserve">Reuniões de setembro – A Assistente Elaine informou que em setembro, a reunião plenária ocorrerá no dia 21 à tarde e no dia 22 em período integral, tendo o Gabinete determinado que as comissões ordinárias se reúnam no dia 21 no período da manhã. </w:t>
            </w:r>
            <w:r>
              <w:rPr>
                <w:rFonts w:eastAsia="MS Mincho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>Encaminhamento:</w:t>
            </w:r>
            <w:r>
              <w:rPr>
                <w:rFonts w:eastAsia="MS Mincho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pt-BR" w:eastAsia="ar-SA" w:bidi="ar-SA"/>
              </w:rPr>
              <w:t xml:space="preserve"> a Coordenadora solicitou que a convocação da CED seja realizada para o dia 21/09 a partir das 9h.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PROTOCOLOS DISTRIBUÍDOS – PENDENTES DE RELATO (</w:t>
            </w: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tabela </w:t>
            </w: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atualizada em </w:t>
            </w: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31</w:t>
            </w: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/0</w:t>
            </w: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8</w:t>
            </w: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/23)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2096"/>
        <w:gridCol w:w="2608"/>
        <w:gridCol w:w="3235"/>
      </w:tblGrid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PROTOCOLO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FASE</w:t>
            </w:r>
          </w:p>
        </w:tc>
        <w:tc>
          <w:tcPr>
            <w:tcW w:w="260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DISTRIBUIÇÃO</w:t>
            </w:r>
          </w:p>
        </w:tc>
        <w:tc>
          <w:tcPr>
            <w:tcW w:w="3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DISTRIBUIÇÃO/REDISTRIBUIÇÃO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705652/2018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</w:tc>
        <w:tc>
          <w:tcPr>
            <w:tcW w:w="3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07/03/2023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948998/2019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</w:tc>
        <w:tc>
          <w:tcPr>
            <w:tcW w:w="3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07/03/2023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1116677/2020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07/03/2023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1183387/2020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1689369/2023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05/04/2023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1012787/2019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07/03/2023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1045536/2020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07/03/2023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735665 e 735571/2018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07/03/2023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678377/2018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26/06/2023</w:t>
            </w:r>
          </w:p>
        </w:tc>
      </w:tr>
      <w:tr>
        <w:trPr>
          <w:trHeight w:val="209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881536/2019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26/06/2023</w:t>
            </w:r>
          </w:p>
        </w:tc>
      </w:tr>
      <w:tr>
        <w:trPr>
          <w:trHeight w:val="153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1287712/2021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1541297/2022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30/08/2023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1607960/2022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30/08/2023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1627146/2022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30/08/2023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1711736/2023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05/04/2023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454993/2016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26/06/2023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635255/2018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31/05/2023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1112677/2019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21/06/2023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1274331/2021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17/07/2023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839700/2019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07/03/2023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939110/2019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17/05/2023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530227/2017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01/08/2023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678398/2018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17/07/2023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1291079/2021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16/08/2023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1311725/2021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17/07/2023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1372305/2021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16/08/2023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1428007/2021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18/08/2023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1445037/2022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17/07/2023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1476122/2022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30/08/2023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1476132/2022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31/08/2023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1475946/2022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30/08/2023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1656338/2022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31/08/2023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584152/2017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16/08/2023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605705/2017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21/06/2023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886008/2019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16/08/2023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1018018/2019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16/08/2023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856674/2019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05/04/2023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939999/2019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01/08/2023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991406/2019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05/04/2023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1253732/2021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31/08/2023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1466634/2022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07/06/2023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1524610/2022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30/08/2023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1674914/2023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05/04/2023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1241756/2021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SARDO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1446548/2022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SARDO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1526934/2022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SARDO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581550/2017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CLÁUDIO BRAVIM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07/07/2023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581552/2017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CLÁUDIO BRAVIM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21/11/2022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581568/2017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CLÁUDIO BRAVIM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09/11/2022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553255/2017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CLÁUDIO BRAVIM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04/05/2023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553278/2017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CLÁUDIO BRAVIM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07/07/2023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678440/2018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CLÁUDIO BRAVIM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22/07/2022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719147/2018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CLÁUDIO BRAVIM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14/03/2023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bidi="ar-SA"/>
              </w:rPr>
              <w:t>1390629/2021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CLÁUDIO BRAVIM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12/12/2022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1090298/2021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MAUGHAM ZAZE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1322519/2021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MAUGHAM ZAZE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984853/2019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  <w:tr>
        <w:trPr/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1303760/2021</w:t>
            </w:r>
          </w:p>
        </w:tc>
        <w:tc>
          <w:tcPr>
            <w:tcW w:w="2096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60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  <w:tc>
          <w:tcPr>
            <w:tcW w:w="3235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fill="AFD095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22/05/2023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581432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/201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8/2023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Arquivamento.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806422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/201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9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9/2023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Arquivamento.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627050/2017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40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S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ugestão de arquivamento / Encaminhar ao Plenário para julgamento.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Coordenadora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044988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A3DC-81AE-41E0-B58F-CEB6366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Application>LibreOffice/7.2.2.2$Windows_X86_64 LibreOffice_project/02b2acce88a210515b4a5bb2e46cbfb63fe97d56</Application>
  <AppVersion>15.0000</AppVersion>
  <Pages>3</Pages>
  <Words>980</Words>
  <Characters>6990</Characters>
  <CharactersWithSpaces>7667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dcterms:modified xsi:type="dcterms:W3CDTF">2023-08-31T17:41:56Z</dcterms:modified>
  <cp:revision>449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