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2A03B7E0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1784848/2023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1690610E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Reunião Extraordinária mês Julho/2023 CEP-CAU/PR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50CC1F16" w:rsidR="00020DA0" w:rsidRDefault="00C5639B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073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FB9B403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CE211D">
        <w:rPr>
          <w:rFonts w:ascii="Times New Roman" w:hAnsi="Times New Roman" w:cs="Times New Roman"/>
          <w:szCs w:val="24"/>
        </w:rPr>
        <w:t>2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CE211D">
        <w:rPr>
          <w:rFonts w:ascii="Times New Roman" w:hAnsi="Times New Roman" w:cs="Times New Roman"/>
          <w:szCs w:val="24"/>
        </w:rPr>
        <w:t>junh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308E8B25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II, onde “Compete ao coordenador de comissão ordinária ou especial, elaborar as Pautas de Reuniões Ordinárias e Extraordinárias”;</w:t>
      </w:r>
    </w:p>
    <w:p w14:paraId="677CDD63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V, onde complete ao coordenador de Comissão Ordinária “</w:t>
      </w:r>
      <w:r w:rsidRPr="00E8489B">
        <w:rPr>
          <w:rFonts w:ascii="Times New Roman" w:hAnsi="Times New Roman"/>
        </w:rPr>
        <w:t>apresentar ao Conselho Diretor, ou na falta desse, ao Plenário, os Planos de Ação e Orçamento, e os Planos de Trabalho da Comissão, incluindo Objetivos, Ações, Metas, Cronograma de Execução e Calendário de Reuniões e suas alterações</w:t>
      </w:r>
      <w:r>
        <w:rPr>
          <w:rFonts w:ascii="Times New Roman" w:hAnsi="Times New Roman"/>
        </w:rPr>
        <w:t xml:space="preserve">”; </w:t>
      </w:r>
    </w:p>
    <w:p w14:paraId="3C46073A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intuito de colaborar com temas e demandas dos Setores de Fiscalização e Atendimento e o andamento de 21 protocolos que foram pautados para a Comissão de Exercício Profissional no ano de 2018;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58334D7C" w14:textId="1B608560" w:rsidR="00C5639B" w:rsidRPr="00C5639B" w:rsidRDefault="00C5639B" w:rsidP="00C5639B">
      <w:pPr>
        <w:pStyle w:val="PargrafodaLista"/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hAnsi="Times New Roman"/>
        </w:rPr>
      </w:pPr>
      <w:r w:rsidRPr="00C5639B">
        <w:rPr>
          <w:rFonts w:ascii="Times New Roman" w:hAnsi="Times New Roman"/>
        </w:rPr>
        <w:t xml:space="preserve">Efetuar </w:t>
      </w:r>
      <w:r w:rsidRPr="00C5639B">
        <w:rPr>
          <w:rFonts w:ascii="Times New Roman" w:hAnsi="Times New Roman"/>
          <w:lang w:val="pt-PT"/>
        </w:rPr>
        <w:t xml:space="preserve">01 (uma) Reunião Extraordinária durante o mês de </w:t>
      </w:r>
      <w:proofErr w:type="gramStart"/>
      <w:r w:rsidRPr="00C5639B">
        <w:rPr>
          <w:rFonts w:ascii="Times New Roman" w:hAnsi="Times New Roman"/>
          <w:lang w:val="pt-PT"/>
        </w:rPr>
        <w:t>Julho</w:t>
      </w:r>
      <w:proofErr w:type="gramEnd"/>
      <w:r w:rsidRPr="00C5639B">
        <w:rPr>
          <w:rFonts w:ascii="Times New Roman" w:hAnsi="Times New Roman"/>
          <w:lang w:val="pt-PT"/>
        </w:rPr>
        <w:t xml:space="preserve"> 2023, no dia 19 com duração de oito horas, todas das 09h às 12h e das 14h às 18h, com os temas referentes a análise dos Protocolos de 2018 e a Capacitação dos Conselheiros no Novo Módulo de Fiscalização do SICCAU;</w:t>
      </w:r>
    </w:p>
    <w:p w14:paraId="3777D050" w14:textId="2B83F945" w:rsidR="00020DA0" w:rsidRPr="00C5639B" w:rsidRDefault="00C5639B" w:rsidP="00C5639B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C5639B">
        <w:rPr>
          <w:rFonts w:ascii="Times New Roman" w:hAnsi="Times New Roman"/>
        </w:rPr>
        <w:t>Encaminhar esta Deliberação à Presidência do CAU/PR para conhecimento e demais providências.</w:t>
      </w: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56FA87D" w:rsidR="00020DA0" w:rsidRPr="002B7A7C" w:rsidRDefault="00CE211D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C4781E">
        <w:rPr>
          <w:rFonts w:ascii="Times New Roman" w:hAnsi="Times New Roman" w:cs="Times New Roman"/>
          <w:szCs w:val="24"/>
        </w:rPr>
        <w:t>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  <w:bookmarkEnd w:id="1"/>
    </w:tbl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2B2AD971" w:rsidR="00020DA0" w:rsidRDefault="00D6268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0</w:t>
      </w:r>
      <w:r w:rsidR="00CE211D">
        <w:rPr>
          <w:rFonts w:ascii="Times New Roman" w:eastAsia="Calibri" w:hAnsi="Times New Roman"/>
          <w:b/>
          <w:bCs/>
          <w:sz w:val="22"/>
        </w:rPr>
        <w:t>6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4B0C0DB8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CE211D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16B2492F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CE211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CE211D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3A970C43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C844AB">
      <w:rPr>
        <w:rFonts w:ascii="DaxCondensed" w:hAnsi="DaxCondensed"/>
        <w:b/>
        <w:color w:val="A6A6A6"/>
        <w:spacing w:val="1"/>
        <w:sz w:val="18"/>
      </w:rPr>
      <w:t xml:space="preserve"> </w:t>
    </w:r>
    <w:r w:rsidR="00C844AB">
      <w:rPr>
        <w:rFonts w:ascii="DaxCondensed" w:hAnsi="DaxCondensed"/>
        <w:b/>
        <w:color w:val="A6A6A6"/>
        <w:spacing w:val="1"/>
        <w:sz w:val="18"/>
      </w:rPr>
      <w:t>73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C844AB">
      <w:rPr>
        <w:rFonts w:ascii="DaxCondensed" w:hAnsi="DaxCondensed"/>
        <w:b/>
        <w:color w:val="A6A6A6"/>
        <w:spacing w:val="-2"/>
        <w:sz w:val="18"/>
      </w:rPr>
      <w:t>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C844AB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844A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844A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20A2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C26CF"/>
    <w:rsid w:val="005476CB"/>
    <w:rsid w:val="0057420E"/>
    <w:rsid w:val="005862FF"/>
    <w:rsid w:val="005E6E2E"/>
    <w:rsid w:val="006A4E37"/>
    <w:rsid w:val="008C1B78"/>
    <w:rsid w:val="009F4B6C"/>
    <w:rsid w:val="00AE1620"/>
    <w:rsid w:val="00B07A4B"/>
    <w:rsid w:val="00B64801"/>
    <w:rsid w:val="00B76C4F"/>
    <w:rsid w:val="00C10541"/>
    <w:rsid w:val="00C4781E"/>
    <w:rsid w:val="00C5639B"/>
    <w:rsid w:val="00C844AB"/>
    <w:rsid w:val="00CB2EE7"/>
    <w:rsid w:val="00CE211D"/>
    <w:rsid w:val="00D62681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2023-07-06T19:29:00Z</cp:lastPrinted>
  <dcterms:created xsi:type="dcterms:W3CDTF">2023-03-03T20:20:00Z</dcterms:created>
  <dcterms:modified xsi:type="dcterms:W3CDTF">2023-07-19T19:43:00Z</dcterms:modified>
  <dc:language>pt-BR</dc:language>
</cp:coreProperties>
</file>