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6E1A9A31" w:rsidR="00486655" w:rsidRDefault="004864A9" w:rsidP="008A16B3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1681586</w:t>
            </w:r>
            <w:r w:rsidR="008A32F7">
              <w:rPr>
                <w:rFonts w:ascii="Times New Roman" w:hAnsi="Times New Roman"/>
                <w:iCs/>
                <w:color w:val="000000" w:themeColor="text1"/>
                <w:szCs w:val="24"/>
              </w:rPr>
              <w:t>/202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3</w:t>
            </w:r>
            <w:r w:rsidR="00D671CF">
              <w:rPr>
                <w:rFonts w:ascii="Times New Roman" w:hAnsi="Times New Roman"/>
                <w:iCs/>
                <w:color w:val="000000" w:themeColor="text1"/>
                <w:szCs w:val="24"/>
              </w:rPr>
              <w:t xml:space="preserve"> 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4733C59B" w:rsidR="00486655" w:rsidRDefault="008A32F7" w:rsidP="004864A9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Ausência de Registro no CAU</w:t>
            </w:r>
            <w:r w:rsidR="00D671CF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</w:t>
            </w:r>
            <w:r w:rsidR="00BB172B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(</w:t>
            </w: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P</w:t>
            </w:r>
            <w:r w:rsidR="009C0E5E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J</w:t>
            </w:r>
            <w:r w:rsidR="00876576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) –</w:t>
            </w:r>
            <w:r w:rsidR="008A16B3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</w:t>
            </w:r>
            <w:r w:rsidR="004864A9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ARQUITETURA DA IMAGEM PLANEJAMENTO E CONSTRUÇÃO LTDA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5E560D3B" w:rsidR="00486655" w:rsidRDefault="004864A9" w:rsidP="00A0535F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</w:t>
            </w:r>
            <w:r w:rsidR="0035096C">
              <w:rPr>
                <w:rFonts w:ascii="Times New Roman" w:hAnsi="Times New Roman" w:cs="Times New Roman"/>
                <w:szCs w:val="24"/>
              </w:rPr>
              <w:t>º 078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43C19C1E" w14:textId="479D1311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876576" w:rsidRPr="002612FE">
        <w:rPr>
          <w:rFonts w:ascii="Times New Roman" w:hAnsi="Times New Roman" w:cs="Times New Roman"/>
          <w:sz w:val="22"/>
        </w:rPr>
        <w:t>ordinariamente de forma híbrida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D671CF">
        <w:rPr>
          <w:rFonts w:ascii="Times New Roman" w:hAnsi="Times New Roman" w:cs="Times New Roman"/>
          <w:sz w:val="22"/>
        </w:rPr>
        <w:t>22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D671CF">
        <w:rPr>
          <w:rFonts w:ascii="Times New Roman" w:hAnsi="Times New Roman" w:cs="Times New Roman"/>
          <w:sz w:val="22"/>
        </w:rPr>
        <w:t>junh</w:t>
      </w:r>
      <w:r w:rsidRPr="002612FE">
        <w:rPr>
          <w:rFonts w:ascii="Times New Roman" w:hAnsi="Times New Roman" w:cs="Times New Roman"/>
          <w:sz w:val="22"/>
        </w:rPr>
        <w:t>o de 2023, no uso das competências que lhe conferem o Regimento Interno do CAU/PR, após análise do assunto em epígrafe, e</w:t>
      </w:r>
    </w:p>
    <w:p w14:paraId="758EFCB8" w14:textId="77777777" w:rsidR="00486655" w:rsidRPr="002612FE" w:rsidRDefault="008A32F7">
      <w:pPr>
        <w:pStyle w:val="Corpodetexto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 w14:paraId="0982062C" w14:textId="56E4696D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  <w:r w:rsidR="001139A5">
        <w:rPr>
          <w:rFonts w:ascii="Times New Roman" w:hAnsi="Times New Roman" w:cs="Times New Roman"/>
          <w:sz w:val="22"/>
        </w:rPr>
        <w:t xml:space="preserve"> e</w:t>
      </w:r>
    </w:p>
    <w:p w14:paraId="5C338C0A" w14:textId="791547E9" w:rsidR="00486655" w:rsidRPr="002612FE" w:rsidRDefault="008A32F7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Considerando o relatório e voto do Conselheiro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 </w:t>
      </w:r>
      <w:r w:rsidR="001139A5">
        <w:rPr>
          <w:rFonts w:ascii="Times New Roman" w:eastAsiaTheme="minorHAnsi" w:hAnsi="Times New Roman" w:cs="Times New Roman"/>
          <w:sz w:val="22"/>
          <w:lang w:eastAsia="en-US"/>
        </w:rPr>
        <w:t>RICARDO LUIZ LEITES DE OLIVEIRA</w:t>
      </w:r>
      <w:r w:rsidR="004864A9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6ED22908" w14:textId="01A1148C" w:rsidR="00876576" w:rsidRPr="002612FE" w:rsidRDefault="00D671CF" w:rsidP="00D671CF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Acompanhar o Relatório e Voto Fundamentado do Conselheiro Relator, no âmbito da CEP-CAU/PR, no sentido de manter o Auto d</w:t>
      </w:r>
      <w:r w:rsidR="008A16B3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e Infração e Multa no valor de 7 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(</w:t>
      </w:r>
      <w:r w:rsidR="008A16B3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sete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) anuidades vigentes, conforme estabelecido na Resolução nº 198/2020;</w:t>
      </w:r>
      <w:r w:rsidRPr="002612FE">
        <w:rPr>
          <w:rFonts w:ascii="Times New Roman" w:eastAsia="Calibri" w:hAnsi="Times New Roman"/>
          <w:iCs/>
          <w:sz w:val="22"/>
          <w:lang w:val="pt-PT" w:eastAsia="en-US"/>
        </w:rPr>
        <w:t xml:space="preserve"> </w:t>
      </w:r>
    </w:p>
    <w:p w14:paraId="01C9958C" w14:textId="58ABCC99" w:rsidR="00486655" w:rsidRPr="00D671CF" w:rsidRDefault="0079673C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Pr="002612FE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3E72783B" w14:textId="213F83B5" w:rsidR="00F05D92" w:rsidRPr="002612FE" w:rsidRDefault="00D671CF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Curitiba</w:t>
      </w:r>
      <w:r w:rsidR="00F05D92" w:rsidRPr="002612FE">
        <w:rPr>
          <w:rFonts w:ascii="Times New Roman" w:hAnsi="Times New Roman"/>
          <w:sz w:val="22"/>
          <w:szCs w:val="22"/>
        </w:rPr>
        <w:t>, 2</w:t>
      </w:r>
      <w:r>
        <w:rPr>
          <w:rFonts w:ascii="Times New Roman" w:hAnsi="Times New Roman"/>
          <w:sz w:val="22"/>
          <w:szCs w:val="22"/>
        </w:rPr>
        <w:t>2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junh</w:t>
      </w:r>
      <w:r w:rsidR="00F05D92" w:rsidRPr="002612FE">
        <w:rPr>
          <w:rFonts w:ascii="Times New Roman" w:hAnsi="Times New Roman"/>
          <w:sz w:val="22"/>
          <w:szCs w:val="22"/>
        </w:rPr>
        <w:t>o 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4C61482C" w14:textId="5B6EF472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612FE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28D4CE61" w:rsidR="00291544" w:rsidRPr="002612FE" w:rsidRDefault="008A32F7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ORMY LEOCÁDIO H</w:t>
            </w:r>
            <w:r w:rsidR="008803E3">
              <w:rPr>
                <w:rFonts w:ascii="Times New Roman" w:hAnsi="Times New Roman" w:cs="Times New Roman"/>
                <w:b/>
                <w:sz w:val="22"/>
                <w:lang w:eastAsia="en-US"/>
              </w:rPr>
              <w:t>Ü</w:t>
            </w: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TNER JUNIOR</w:t>
            </w:r>
          </w:p>
          <w:p w14:paraId="28D64BE2" w14:textId="77777777" w:rsidR="00291544" w:rsidRPr="002612FE" w:rsidRDefault="00291544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612FE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2612FE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C5BBB6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BEFCF9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2FBBDB8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EA9E67B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6FBBDB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AA462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9527892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118AA2B" w14:textId="4D8C1335" w:rsidR="00486655" w:rsidRPr="002612FE" w:rsidRDefault="00D671CF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lastRenderedPageBreak/>
        <w:t>6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ª REUNIÃO 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1382B191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13AD5437" w:rsidR="00486655" w:rsidRPr="002612FE" w:rsidRDefault="001139A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sz w:val="22"/>
              </w:rPr>
              <w:t>*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090DC612" w:rsidR="00486655" w:rsidRPr="002612FE" w:rsidRDefault="00E76A78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707457FC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246E6182" w:rsidR="00486655" w:rsidRPr="002612FE" w:rsidRDefault="00A451AD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156A0C4F" w:rsidR="00486655" w:rsidRPr="002612FE" w:rsidRDefault="00B055D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2612FE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0326845C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D671CF">
              <w:rPr>
                <w:rFonts w:ascii="Times New Roman" w:eastAsia="Cambria" w:hAnsi="Times New Roman" w:cs="Times New Roman"/>
                <w:b/>
                <w:bCs/>
                <w:sz w:val="22"/>
              </w:rPr>
              <w:t>6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65BDC4" w14:textId="2D2D35CB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A451AD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D671CF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D44315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D671CF">
              <w:rPr>
                <w:rFonts w:ascii="Times New Roman" w:eastAsia="Cambria" w:hAnsi="Times New Roman" w:cs="Times New Roman"/>
                <w:b/>
                <w:bCs/>
                <w:sz w:val="22"/>
              </w:rPr>
              <w:t>6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67254174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4864A9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1681586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4864A9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- Proces</w:t>
            </w:r>
            <w:r w:rsidR="004864A9">
              <w:rPr>
                <w:rFonts w:ascii="Times New Roman" w:eastAsia="Cambria" w:hAnsi="Times New Roman" w:cs="Times New Roman"/>
                <w:b/>
                <w:bCs/>
                <w:sz w:val="22"/>
              </w:rPr>
              <w:t>so de Fiscalização nº 1000176926</w:t>
            </w:r>
            <w:r w:rsidR="0079673C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4864A9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</w:p>
          <w:p w14:paraId="23A4EFEF" w14:textId="70F27154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C8246B">
              <w:rPr>
                <w:rFonts w:ascii="Times New Roman" w:eastAsia="Cambria" w:hAnsi="Times New Roman" w:cs="Times New Roman"/>
                <w:sz w:val="22"/>
              </w:rPr>
              <w:t>3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1139A5">
              <w:rPr>
                <w:rFonts w:ascii="Times New Roman" w:eastAsia="Cambria" w:hAnsi="Times New Roman" w:cs="Times New Roman"/>
                <w:sz w:val="22"/>
              </w:rPr>
              <w:t>*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955C19" w14:textId="7B847EBE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1139A5">
              <w:rPr>
                <w:rFonts w:ascii="Times New Roman" w:eastAsia="Cambria" w:hAnsi="Times New Roman" w:cs="Times New Roman"/>
                <w:sz w:val="22"/>
              </w:rPr>
              <w:t>*</w:t>
            </w:r>
            <w:r w:rsidR="00C8246B">
              <w:rPr>
                <w:rFonts w:ascii="Times New Roman" w:eastAsia="Cambria" w:hAnsi="Times New Roman" w:cs="Times New Roman"/>
                <w:b/>
                <w:bCs/>
                <w:sz w:val="22"/>
              </w:rPr>
              <w:t>O Conselheiro Walter Gustavo Linzmeyer declarou-se impedido de votar.</w:t>
            </w:r>
          </w:p>
          <w:p w14:paraId="41FAEE5E" w14:textId="77777777" w:rsidR="00486655" w:rsidRPr="002612FE" w:rsidRDefault="008A32F7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E0C8D" w14:textId="77777777" w:rsidR="005A0468" w:rsidRDefault="005A0468">
      <w:pPr>
        <w:spacing w:after="0" w:line="240" w:lineRule="auto"/>
      </w:pPr>
      <w:r>
        <w:separator/>
      </w:r>
    </w:p>
  </w:endnote>
  <w:endnote w:type="continuationSeparator" w:id="0">
    <w:p w14:paraId="0C95CF45" w14:textId="77777777" w:rsidR="005A0468" w:rsidRDefault="005A0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71B9DAD6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4864A9">
      <w:rPr>
        <w:rFonts w:ascii="DaxCondensed" w:hAnsi="DaxCondensed"/>
        <w:b/>
        <w:color w:val="A6A6A6"/>
        <w:spacing w:val="1"/>
        <w:sz w:val="18"/>
      </w:rPr>
      <w:t xml:space="preserve"> 78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2</w:t>
    </w:r>
    <w:r w:rsidR="00D671CF">
      <w:rPr>
        <w:rFonts w:ascii="DaxCondensed" w:hAnsi="DaxCondensed"/>
        <w:b/>
        <w:color w:val="A6A6A6"/>
        <w:spacing w:val="-2"/>
        <w:sz w:val="18"/>
      </w:rPr>
      <w:t>2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D671CF">
      <w:rPr>
        <w:rFonts w:ascii="DaxCondensed" w:hAnsi="DaxCondensed"/>
        <w:b/>
        <w:color w:val="A6A6A6"/>
        <w:spacing w:val="-3"/>
        <w:sz w:val="18"/>
      </w:rPr>
      <w:t>junh</w:t>
    </w:r>
    <w:r>
      <w:rPr>
        <w:rFonts w:ascii="DaxCondensed" w:hAnsi="DaxCondensed"/>
        <w:b/>
        <w:color w:val="A6A6A6"/>
        <w:spacing w:val="-3"/>
        <w:sz w:val="18"/>
      </w:rPr>
      <w:t xml:space="preserve">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7B9EA" w14:textId="77777777" w:rsidR="005A0468" w:rsidRDefault="005A0468">
      <w:pPr>
        <w:spacing w:after="0" w:line="240" w:lineRule="auto"/>
      </w:pPr>
      <w:r>
        <w:separator/>
      </w:r>
    </w:p>
  </w:footnote>
  <w:footnote w:type="continuationSeparator" w:id="0">
    <w:p w14:paraId="5843C448" w14:textId="77777777" w:rsidR="005A0468" w:rsidRDefault="005A0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257241"/>
      <w:docPartObj>
        <w:docPartGallery w:val="Page Numbers (Top of Page)"/>
        <w:docPartUnique/>
      </w:docPartObj>
    </w:sdtPr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C8246B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C8246B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85763305">
    <w:abstractNumId w:val="0"/>
  </w:num>
  <w:num w:numId="2" w16cid:durableId="261691706">
    <w:abstractNumId w:val="3"/>
  </w:num>
  <w:num w:numId="3" w16cid:durableId="180508906">
    <w:abstractNumId w:val="1"/>
  </w:num>
  <w:num w:numId="4" w16cid:durableId="1945530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55"/>
    <w:rsid w:val="00040FA2"/>
    <w:rsid w:val="000915AC"/>
    <w:rsid w:val="001139A5"/>
    <w:rsid w:val="00150682"/>
    <w:rsid w:val="0024271C"/>
    <w:rsid w:val="002612FE"/>
    <w:rsid w:val="00291544"/>
    <w:rsid w:val="0035096C"/>
    <w:rsid w:val="003F5530"/>
    <w:rsid w:val="00421BAC"/>
    <w:rsid w:val="004864A9"/>
    <w:rsid w:val="00486655"/>
    <w:rsid w:val="005A0468"/>
    <w:rsid w:val="00646093"/>
    <w:rsid w:val="0079673C"/>
    <w:rsid w:val="007A39BB"/>
    <w:rsid w:val="007B2344"/>
    <w:rsid w:val="00876576"/>
    <w:rsid w:val="008803E3"/>
    <w:rsid w:val="00893179"/>
    <w:rsid w:val="008A16B3"/>
    <w:rsid w:val="008A32F7"/>
    <w:rsid w:val="009C0E5E"/>
    <w:rsid w:val="00A0535F"/>
    <w:rsid w:val="00A103D1"/>
    <w:rsid w:val="00A451AD"/>
    <w:rsid w:val="00A55292"/>
    <w:rsid w:val="00AB3451"/>
    <w:rsid w:val="00B055DF"/>
    <w:rsid w:val="00B2061C"/>
    <w:rsid w:val="00BB172B"/>
    <w:rsid w:val="00BC3A31"/>
    <w:rsid w:val="00C00DA0"/>
    <w:rsid w:val="00C8246B"/>
    <w:rsid w:val="00D44315"/>
    <w:rsid w:val="00D671CF"/>
    <w:rsid w:val="00E5503E"/>
    <w:rsid w:val="00E76A78"/>
    <w:rsid w:val="00EE3763"/>
    <w:rsid w:val="00F0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#078/2023 CEP-CAU/PR</dc:title>
  <dc:subject/>
  <dc:creator>Walter Gustavo Linzmeyer</dc:creator>
  <cp:keywords>CAU/PR</cp:keywords>
  <dc:description/>
  <cp:lastModifiedBy>Walter Gustavo Linzmeyer</cp:lastModifiedBy>
  <cp:revision>5</cp:revision>
  <cp:lastPrinted>2023-11-01T20:01:00Z</cp:lastPrinted>
  <dcterms:created xsi:type="dcterms:W3CDTF">2023-11-01T19:59:00Z</dcterms:created>
  <dcterms:modified xsi:type="dcterms:W3CDTF">2023-11-01T20:01:00Z</dcterms:modified>
  <dc:language>pt-BR</dc:language>
</cp:coreProperties>
</file>