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1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76A5BD6F" w:rsidR="003E01F1" w:rsidRDefault="00D71393" w:rsidP="00BA5420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1673022</w:t>
            </w:r>
            <w:r w:rsidR="007C3C3F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</w:p>
        </w:tc>
      </w:tr>
      <w:tr w:rsidR="003E01F1" w14:paraId="16740396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490A7BD0" w:rsidR="003E01F1" w:rsidRDefault="006B25ED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186DB0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/PR</w:t>
            </w:r>
          </w:p>
        </w:tc>
      </w:tr>
      <w:tr w:rsidR="003E01F1" w14:paraId="44926FAA" w14:textId="77777777" w:rsidTr="001A78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22BDCAF7" w:rsidR="003E01F1" w:rsidRDefault="006B25ED" w:rsidP="00BA5420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</w:t>
            </w:r>
            <w:r w:rsidR="00BA542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RRT </w:t>
            </w:r>
            <w:r w:rsidR="00DE61A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–</w:t>
            </w:r>
            <w:r w:rsidR="00D7139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JURACI GONÇALVES DIAS</w:t>
            </w:r>
          </w:p>
        </w:tc>
      </w:tr>
      <w:tr w:rsidR="003E01F1" w14:paraId="6BD272D0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79512DF7" w:rsidR="003E01F1" w:rsidRDefault="00D71393" w:rsidP="001B67B7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081</w:t>
            </w:r>
            <w:r w:rsidR="006B25E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6B25E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5AD24B92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</w:t>
      </w:r>
      <w:r w:rsidR="00D7139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de </w:t>
      </w:r>
      <w:r w:rsidR="00D71393">
        <w:rPr>
          <w:rFonts w:ascii="Times New Roman" w:hAnsi="Times New Roman"/>
        </w:rPr>
        <w:t>junh</w:t>
      </w:r>
      <w:r>
        <w:rPr>
          <w:rFonts w:ascii="Times New Roman" w:hAnsi="Times New Roman"/>
        </w:rPr>
        <w:t>o de 2023, no uso das competências que lhe conferem o Regimento Interno do CAU/PR, após análise do assunto em epígrafe, e</w:t>
      </w:r>
    </w:p>
    <w:p w14:paraId="27F7737C" w14:textId="42BF97A0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  <w:r w:rsidR="003D451A">
        <w:rPr>
          <w:rFonts w:ascii="Times New Roman" w:hAnsi="Times New Roman"/>
        </w:rPr>
        <w:t xml:space="preserve"> e</w:t>
      </w:r>
    </w:p>
    <w:p w14:paraId="5B162374" w14:textId="74373B1B" w:rsidR="003E01F1" w:rsidRDefault="006B25ED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3D451A">
        <w:rPr>
          <w:rFonts w:ascii="Times New Roman" w:eastAsiaTheme="minorHAnsi" w:hAnsi="Times New Roman" w:cs="Times New Roman"/>
          <w:szCs w:val="24"/>
          <w:lang w:eastAsia="en-US"/>
        </w:rPr>
        <w:t>WALTER GUSTAVO LINZMEYER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5A798F3A" w14:textId="07E8179F" w:rsidR="003E01F1" w:rsidRDefault="006B25ED" w:rsidP="003D451A">
      <w:pPr>
        <w:spacing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04788D33" w14:textId="5660C079" w:rsidR="003E01F1" w:rsidRPr="00D71393" w:rsidRDefault="006B25ED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</w:rPr>
        <w:t xml:space="preserve">Acompanhar o Relatório e Voto Fundamentado do Conselheiro Relator, </w:t>
      </w:r>
      <w:r w:rsidR="00D71393" w:rsidRPr="00D71393">
        <w:rPr>
          <w:rFonts w:ascii="Times New Roman" w:hAnsi="Times New Roman"/>
          <w:sz w:val="22"/>
        </w:rPr>
        <w:t xml:space="preserve">no âmbito da CEP-CAU/PR, no sentido de </w:t>
      </w:r>
      <w:r w:rsidR="00BA5420" w:rsidRPr="00D71393">
        <w:rPr>
          <w:rFonts w:ascii="Times New Roman" w:hAnsi="Times New Roman"/>
          <w:sz w:val="22"/>
          <w:lang w:val="pt-PT"/>
        </w:rPr>
        <w:t xml:space="preserve">manter o Auto de Infração e </w:t>
      </w:r>
      <w:r w:rsidR="00D71393" w:rsidRPr="00D71393">
        <w:rPr>
          <w:rFonts w:ascii="Times New Roman" w:hAnsi="Times New Roman"/>
          <w:sz w:val="22"/>
          <w:lang w:val="pt-PT"/>
        </w:rPr>
        <w:t>M</w:t>
      </w:r>
      <w:r w:rsidR="00BA5420" w:rsidRPr="00D71393">
        <w:rPr>
          <w:rFonts w:ascii="Times New Roman" w:hAnsi="Times New Roman"/>
          <w:sz w:val="22"/>
          <w:lang w:val="pt-PT"/>
        </w:rPr>
        <w:t xml:space="preserve">ulta no valor de </w:t>
      </w:r>
      <w:r w:rsidR="00DE61A0" w:rsidRPr="00D71393">
        <w:rPr>
          <w:rFonts w:ascii="Times New Roman" w:hAnsi="Times New Roman"/>
          <w:sz w:val="22"/>
          <w:lang w:val="pt-PT"/>
        </w:rPr>
        <w:t>300% (trezentos por cento) do valor vigente da taxa de RRT, conforme estabelecido pela Resolução nº 198/2020;</w:t>
      </w:r>
    </w:p>
    <w:p w14:paraId="58C4B5A7" w14:textId="27E1C6F0" w:rsidR="00D71393" w:rsidRP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  <w:lang w:val="pt-PT"/>
        </w:rPr>
        <w:t>Oficie-se o Ministério Público Federal sobre a ação dos sócios da empresa em usar CNPJ baixado;</w:t>
      </w:r>
    </w:p>
    <w:p w14:paraId="16CBEA22" w14:textId="10C462DF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Oficie-se o Ministério Público Federal sobre a ação do profissional Arquiteto e Urbanista, por emitir RRT para CNPJ baixado;</w:t>
      </w:r>
    </w:p>
    <w:p w14:paraId="131110F6" w14:textId="6A8DAE22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Oficie-se a Receita Federal sobre a ação dos sócios da empresa por uso de CNPJ baixado;</w:t>
      </w:r>
    </w:p>
    <w:p w14:paraId="2FC66E99" w14:textId="0AC892E2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para a Comissão de Ética e Disciplina, pelo não cumprimento do disposto em lei;</w:t>
      </w:r>
    </w:p>
    <w:p w14:paraId="38AEDFEE" w14:textId="33518F44" w:rsidR="002C5647" w:rsidRPr="00D71393" w:rsidRDefault="002C5647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Fiscalize-se novamente a empresa, para verificar a existência de RRT de projeto arquitetônico, visto que há alteração do projeto original;</w:t>
      </w:r>
    </w:p>
    <w:p w14:paraId="2B57CF83" w14:textId="3841714B" w:rsidR="003E01F1" w:rsidRPr="00D71393" w:rsidRDefault="007C3C3F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</w:rPr>
        <w:t>E</w:t>
      </w:r>
      <w:r w:rsidR="006B25ED" w:rsidRPr="00D71393">
        <w:rPr>
          <w:rFonts w:ascii="Times New Roman" w:hAnsi="Times New Roman"/>
          <w:sz w:val="22"/>
        </w:rPr>
        <w:t>ncaminhar esta Deliberação à Presidên</w:t>
      </w:r>
      <w:r w:rsidR="00BA5420" w:rsidRPr="00D71393">
        <w:rPr>
          <w:rFonts w:ascii="Times New Roman" w:hAnsi="Times New Roman"/>
          <w:sz w:val="22"/>
        </w:rPr>
        <w:t>cia do CAU/PR</w:t>
      </w:r>
      <w:r w:rsidR="00C73F29" w:rsidRPr="00D71393">
        <w:rPr>
          <w:rFonts w:ascii="Times New Roman" w:hAnsi="Times New Roman"/>
          <w:sz w:val="22"/>
        </w:rPr>
        <w:t>,</w:t>
      </w:r>
      <w:r w:rsidR="00BA5420" w:rsidRPr="00D71393">
        <w:rPr>
          <w:rFonts w:ascii="Times New Roman" w:hAnsi="Times New Roman"/>
          <w:sz w:val="22"/>
        </w:rPr>
        <w:t xml:space="preserve"> para conhecimento e demais providências.</w:t>
      </w: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4F198A96" w14:textId="0D1A9764" w:rsidR="003E01F1" w:rsidRDefault="00D7139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6B25ED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2</w:t>
      </w:r>
      <w:r w:rsidR="006B25ED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junh</w:t>
      </w:r>
      <w:r w:rsidR="006B25ED">
        <w:rPr>
          <w:rFonts w:ascii="Times New Roman" w:hAnsi="Times New Roman" w:cs="Times New Roman"/>
          <w:szCs w:val="24"/>
        </w:rPr>
        <w:t>o de 2023.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0BC5">
        <w:trPr>
          <w:trHeight w:val="1871"/>
        </w:trPr>
        <w:tc>
          <w:tcPr>
            <w:tcW w:w="4962" w:type="dxa"/>
            <w:vAlign w:val="bottom"/>
          </w:tcPr>
          <w:p w14:paraId="2B91DF55" w14:textId="764F5F5A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D21DCB" w14:paraId="06CEA2D0" w14:textId="77777777" w:rsidTr="002A0BC5">
        <w:trPr>
          <w:trHeight w:val="1871"/>
        </w:trPr>
        <w:tc>
          <w:tcPr>
            <w:tcW w:w="9752" w:type="dxa"/>
            <w:gridSpan w:val="2"/>
            <w:vAlign w:val="bottom"/>
          </w:tcPr>
          <w:p w14:paraId="2DBCB857" w14:textId="6AF3493F" w:rsidR="00D21DCB" w:rsidRPr="002B7A7C" w:rsidRDefault="00D71393" w:rsidP="00D21DC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HUTNER JUNIOR</w:t>
            </w:r>
          </w:p>
          <w:p w14:paraId="32BFE55B" w14:textId="1CFCA33C" w:rsidR="00D21DCB" w:rsidRPr="006B25ED" w:rsidRDefault="00D21DCB" w:rsidP="00D21DCB">
            <w:pPr>
              <w:pStyle w:val="Corpodetexto"/>
              <w:widowControl w:val="0"/>
              <w:spacing w:before="5" w:after="1" w:line="221" w:lineRule="exact"/>
              <w:ind w:left="0" w:right="18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</w:tr>
    </w:tbl>
    <w:p w14:paraId="4F24D965" w14:textId="557CCBDF" w:rsidR="003E01F1" w:rsidRDefault="001A787E" w:rsidP="002C5647">
      <w:pPr>
        <w:spacing w:after="0" w:line="240" w:lineRule="auto"/>
        <w:ind w:left="0"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2C5647" w:rsidRPr="002C5647">
        <w:rPr>
          <w:rFonts w:ascii="Times New Roman" w:hAnsi="Times New Roman"/>
          <w:b/>
          <w:szCs w:val="24"/>
        </w:rPr>
        <w:lastRenderedPageBreak/>
        <w:t>6</w:t>
      </w:r>
      <w:r w:rsidR="006B25ED">
        <w:rPr>
          <w:rFonts w:ascii="Times New Roman" w:eastAsia="Calibri" w:hAnsi="Times New Roman"/>
          <w:b/>
          <w:bCs/>
          <w:szCs w:val="24"/>
        </w:rPr>
        <w:t>ª REUNIÃO 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439FD50D" w:rsidR="003E01F1" w:rsidRDefault="00BA5420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53840257" w:rsidR="003E01F1" w:rsidRDefault="00D7139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535F38AD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2EEAFBC7" w:rsidR="003E01F1" w:rsidRDefault="00BA5420" w:rsidP="00BA5420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0A5AAB03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070E3398" w:rsidR="003E01F1" w:rsidRDefault="00D7139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3E01F1" w14:paraId="2220CA4A" w14:textId="77777777" w:rsidTr="00D21DCB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 w:rsidTr="00D21DCB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6EF29E62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E373DD" w14:textId="2BCE339C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7DE0A45F" w14:textId="56033138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nº1673022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– Proces</w:t>
            </w:r>
            <w:r w:rsidR="001B67B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so de Fiscalização nº 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1000175503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E0ECE78" w14:textId="77600D0E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(3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BA5420" w:rsidRPr="00BA5420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13921C" w14:textId="1F05C98D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D21DCB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D21DCB" w:rsidRPr="00D21DCB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4102" w14:textId="77777777" w:rsidR="00B753B1" w:rsidRDefault="00B753B1">
      <w:pPr>
        <w:spacing w:after="0" w:line="240" w:lineRule="auto"/>
      </w:pPr>
      <w:r>
        <w:separator/>
      </w:r>
    </w:p>
  </w:endnote>
  <w:endnote w:type="continuationSeparator" w:id="0">
    <w:p w14:paraId="5F0E56EE" w14:textId="77777777" w:rsidR="00B753B1" w:rsidRDefault="00B7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F263" w14:textId="77777777" w:rsidR="00372F6E" w:rsidRDefault="00372F6E" w:rsidP="00372F6E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2AAC8BCB" w14:textId="77777777" w:rsidR="00372F6E" w:rsidRDefault="00372F6E" w:rsidP="00372F6E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387BBDB1" w14:textId="426C01BE" w:rsidR="00372F6E" w:rsidRDefault="00372F6E" w:rsidP="00372F6E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D71393">
      <w:rPr>
        <w:rFonts w:ascii="DaxCondensed" w:hAnsi="DaxCondensed"/>
        <w:b/>
        <w:color w:val="A6A6A6"/>
        <w:spacing w:val="1"/>
        <w:sz w:val="18"/>
      </w:rPr>
      <w:t xml:space="preserve"> 81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D71393">
      <w:rPr>
        <w:rFonts w:ascii="DaxCondensed" w:hAnsi="DaxCondensed"/>
        <w:b/>
        <w:color w:val="A6A6A6"/>
        <w:spacing w:val="-2"/>
        <w:sz w:val="18"/>
      </w:rPr>
      <w:t xml:space="preserve"> 22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71393">
      <w:rPr>
        <w:rFonts w:ascii="DaxCondensed" w:hAnsi="DaxCondensed"/>
        <w:b/>
        <w:color w:val="A6A6A6"/>
        <w:spacing w:val="-3"/>
        <w:sz w:val="18"/>
      </w:rPr>
      <w:t>junh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C817" w14:textId="77777777" w:rsidR="00B753B1" w:rsidRDefault="00B753B1">
      <w:pPr>
        <w:spacing w:after="0" w:line="240" w:lineRule="auto"/>
      </w:pPr>
      <w:r>
        <w:separator/>
      </w:r>
    </w:p>
  </w:footnote>
  <w:footnote w:type="continuationSeparator" w:id="0">
    <w:p w14:paraId="3CDCCE6C" w14:textId="77777777" w:rsidR="00B753B1" w:rsidRDefault="00B75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936501"/>
      <w:docPartObj>
        <w:docPartGallery w:val="Page Numbers (Top of Page)"/>
        <w:docPartUnique/>
      </w:docPartObj>
    </w:sdtPr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C5647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C5647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4E9B55B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482745578">
    <w:abstractNumId w:val="1"/>
  </w:num>
  <w:num w:numId="2" w16cid:durableId="411514032">
    <w:abstractNumId w:val="0"/>
  </w:num>
  <w:num w:numId="3" w16cid:durableId="2015451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1"/>
    <w:rsid w:val="00186DB0"/>
    <w:rsid w:val="001A787E"/>
    <w:rsid w:val="001B67B7"/>
    <w:rsid w:val="002118CC"/>
    <w:rsid w:val="002A0BC5"/>
    <w:rsid w:val="002C5647"/>
    <w:rsid w:val="00372F6E"/>
    <w:rsid w:val="003D451A"/>
    <w:rsid w:val="003E01F1"/>
    <w:rsid w:val="00436267"/>
    <w:rsid w:val="004D1ECA"/>
    <w:rsid w:val="004D6498"/>
    <w:rsid w:val="00552C91"/>
    <w:rsid w:val="006B25ED"/>
    <w:rsid w:val="007C3C3F"/>
    <w:rsid w:val="0091225B"/>
    <w:rsid w:val="00A91B6B"/>
    <w:rsid w:val="00B12125"/>
    <w:rsid w:val="00B15F9A"/>
    <w:rsid w:val="00B753B1"/>
    <w:rsid w:val="00BA5420"/>
    <w:rsid w:val="00C73F29"/>
    <w:rsid w:val="00D21DCB"/>
    <w:rsid w:val="00D71393"/>
    <w:rsid w:val="00DE61A0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372F6E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23</cp:revision>
  <cp:lastPrinted>2023-11-01T20:25:00Z</cp:lastPrinted>
  <dcterms:created xsi:type="dcterms:W3CDTF">2023-03-03T20:27:00Z</dcterms:created>
  <dcterms:modified xsi:type="dcterms:W3CDTF">2023-11-01T20:25:00Z</dcterms:modified>
  <dc:language>pt-BR</dc:language>
</cp:coreProperties>
</file>