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A3776B" w14:paraId="6AB59A42" w14:textId="77777777" w:rsidTr="001B0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14:paraId="76531212" w14:textId="77777777" w:rsidR="00A3776B" w:rsidRDefault="00F25923" w:rsidP="001B0C49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14:paraId="6BE92822" w14:textId="77777777" w:rsidR="00A3776B" w:rsidRDefault="00F25923" w:rsidP="001B0C49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 w:rsidR="00860C83">
              <w:rPr>
                <w:rFonts w:ascii="Times New Roman" w:hAnsi="Times New Roman"/>
                <w:iCs/>
                <w:color w:val="000000" w:themeColor="text1"/>
                <w:szCs w:val="24"/>
              </w:rPr>
              <w:t>1687032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220F49"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 xml:space="preserve"> – RDA nº 2</w:t>
            </w:r>
            <w:r w:rsidR="00860C83">
              <w:rPr>
                <w:rFonts w:ascii="Times New Roman" w:hAnsi="Times New Roman"/>
                <w:iCs/>
                <w:color w:val="000000" w:themeColor="text1"/>
                <w:szCs w:val="24"/>
              </w:rPr>
              <w:t>664</w:t>
            </w:r>
          </w:p>
        </w:tc>
      </w:tr>
      <w:tr w:rsidR="00A3776B" w14:paraId="276E673C" w14:textId="77777777" w:rsidTr="001B0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14:paraId="53EBC432" w14:textId="77777777" w:rsidR="00A3776B" w:rsidRDefault="00F25923" w:rsidP="001B0C49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14:paraId="16D2936C" w14:textId="536450DD" w:rsidR="00A3776B" w:rsidRDefault="00F25923" w:rsidP="001B0C49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Comissão de Exercício Profissional </w:t>
            </w:r>
            <w:r w:rsidR="001B0C4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 CEP-CAU/PR</w:t>
            </w:r>
          </w:p>
        </w:tc>
      </w:tr>
      <w:tr w:rsidR="00A3776B" w14:paraId="21604C0C" w14:textId="77777777" w:rsidTr="001B0C4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14:paraId="517B29D5" w14:textId="77777777" w:rsidR="00A3776B" w:rsidRDefault="00F25923" w:rsidP="001B0C49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14:paraId="7D00C3B1" w14:textId="099220D5" w:rsidR="00A3776B" w:rsidRDefault="00F25923" w:rsidP="001B0C49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Requerimento de Registro </w:t>
            </w:r>
            <w:r w:rsidR="00860C8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de Direito Autoral – ANTONIO JOSE GONÇALVES JUNIOR</w:t>
            </w:r>
            <w:r w:rsidR="00220F49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</w:t>
            </w:r>
            <w:r w:rsidR="001B0C49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–</w:t>
            </w:r>
            <w:r w:rsidR="00220F49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</w:t>
            </w:r>
            <w:r w:rsidR="00860C8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CO</w:t>
            </w:r>
            <w:r w:rsidR="00220F49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AUTOR</w:t>
            </w:r>
          </w:p>
        </w:tc>
      </w:tr>
      <w:tr w:rsidR="00A3776B" w14:paraId="19B49361" w14:textId="77777777" w:rsidTr="001B0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06522DD2" w14:textId="5D71BD67" w:rsidR="00A3776B" w:rsidRDefault="00F25923" w:rsidP="001B0C49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DELIBERAÇÃO Nº </w:t>
            </w:r>
            <w:r w:rsidR="00860C83">
              <w:rPr>
                <w:rFonts w:ascii="Times New Roman" w:hAnsi="Times New Roman" w:cs="Times New Roman"/>
                <w:color w:val="000000" w:themeColor="text1"/>
                <w:szCs w:val="24"/>
              </w:rPr>
              <w:t>099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/202</w:t>
            </w:r>
            <w:r w:rsidR="00220F49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2C742772" w14:textId="77777777" w:rsidR="00A3776B" w:rsidRDefault="00F25923" w:rsidP="001B0C49">
      <w:pPr>
        <w:pStyle w:val="Corpodetexto"/>
        <w:spacing w:before="24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</w:t>
      </w:r>
      <w:r w:rsidR="00220F49">
        <w:rPr>
          <w:rFonts w:ascii="Times New Roman" w:hAnsi="Times New Roman"/>
        </w:rPr>
        <w:t>mente de forma híbrida no dia 22</w:t>
      </w:r>
      <w:r>
        <w:rPr>
          <w:rFonts w:ascii="Times New Roman" w:hAnsi="Times New Roman"/>
        </w:rPr>
        <w:t xml:space="preserve"> de </w:t>
      </w:r>
      <w:r w:rsidR="00220F49">
        <w:rPr>
          <w:rFonts w:ascii="Times New Roman" w:hAnsi="Times New Roman"/>
        </w:rPr>
        <w:t>junh</w:t>
      </w:r>
      <w:r>
        <w:rPr>
          <w:rFonts w:ascii="Times New Roman" w:hAnsi="Times New Roman"/>
        </w:rPr>
        <w:t>o de 202</w:t>
      </w:r>
      <w:r w:rsidR="00220F49">
        <w:rPr>
          <w:rFonts w:ascii="Times New Roman" w:hAnsi="Times New Roman"/>
        </w:rPr>
        <w:t>3</w:t>
      </w:r>
      <w:r>
        <w:rPr>
          <w:rFonts w:ascii="Times New Roman" w:hAnsi="Times New Roman"/>
        </w:rPr>
        <w:t>, no uso das competências que lhe conferem o Regimento Interno do CAU/PR, após análise do assunto em epígrafe, e</w:t>
      </w:r>
    </w:p>
    <w:p w14:paraId="7F1A0AF7" w14:textId="77777777" w:rsidR="00A3776B" w:rsidRDefault="00F25923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14:paraId="25239BAB" w14:textId="77777777" w:rsidR="00A3776B" w:rsidRDefault="00F25923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que o requerente é Arquiteto e Urbanista;</w:t>
      </w:r>
    </w:p>
    <w:p w14:paraId="6217C55D" w14:textId="7D73BDC9" w:rsidR="00A3776B" w:rsidRPr="00220F49" w:rsidRDefault="00F25923">
      <w:pPr>
        <w:pStyle w:val="Corpodetex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</w:rPr>
        <w:t>Con</w:t>
      </w:r>
      <w:r w:rsidR="00860C83">
        <w:rPr>
          <w:rFonts w:ascii="Times New Roman" w:hAnsi="Times New Roman"/>
        </w:rPr>
        <w:t>siderando o protocolo nº 1687032</w:t>
      </w:r>
      <w:r>
        <w:rPr>
          <w:rFonts w:ascii="Times New Roman" w:hAnsi="Times New Roman"/>
        </w:rPr>
        <w:t>/202</w:t>
      </w:r>
      <w:r w:rsidR="00220F4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– RDA nº 2</w:t>
      </w:r>
      <w:r w:rsidR="00220F49">
        <w:rPr>
          <w:rFonts w:ascii="Times New Roman" w:hAnsi="Times New Roman"/>
        </w:rPr>
        <w:t>66</w:t>
      </w:r>
      <w:r w:rsidR="00860C83">
        <w:rPr>
          <w:rFonts w:ascii="Times New Roman" w:hAnsi="Times New Roman"/>
        </w:rPr>
        <w:t>4</w:t>
      </w:r>
      <w:r w:rsidR="001B0C4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Solicitação de registro de direito autoral do Arquitet</w:t>
      </w:r>
      <w:r w:rsidR="00860C83">
        <w:rPr>
          <w:rFonts w:ascii="Times New Roman" w:hAnsi="Times New Roman"/>
        </w:rPr>
        <w:t>o e Urbanista Antonio José Gonçalves Junior, CAU nº A15400-8</w:t>
      </w:r>
      <w:r>
        <w:rPr>
          <w:rFonts w:ascii="Times New Roman" w:hAnsi="Times New Roman"/>
        </w:rPr>
        <w:t>, referente a atividade com a descrição</w:t>
      </w:r>
      <w:r w:rsidR="001B0C4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“</w:t>
      </w:r>
      <w:r w:rsidR="00220F49" w:rsidRPr="00220F49">
        <w:rPr>
          <w:rFonts w:ascii="Times New Roman" w:hAnsi="Times New Roman" w:cs="Times New Roman"/>
          <w:bCs/>
          <w:szCs w:val="24"/>
          <w:shd w:val="clear" w:color="auto" w:fill="FFFFFF"/>
        </w:rPr>
        <w:t>Trata-se de um projeto de planejamento urbanístico para definir as diretrizes de mobilidade através de veículos aéreos e terrestres não tripulados. Com este conceito as cidades podem antever os desenvolvimentos tecnológicos dos modais de transporte e estabelecer os "hubs" que permitiram um deslocamento multimodal eficiente e eficaz de seus habitantes evitando as zonas mais densamente povoadas. O posicionamento dos hubs é planejado visando a praticidade e segurança do local, conectando os habitantes à educação, saúde, trabalho, compras e lazer.”</w:t>
      </w:r>
    </w:p>
    <w:p w14:paraId="44FB5D3F" w14:textId="77777777" w:rsidR="00A3776B" w:rsidRDefault="00F25923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7A351944" w14:textId="77777777" w:rsidR="00A3776B" w:rsidRDefault="00A3776B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B01A46D" w14:textId="77777777" w:rsidR="001B0C49" w:rsidRDefault="001B0C49" w:rsidP="001B0C49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Indeferir a solicitação, a despeito do relato e voto do Conselheiro Relator, visto que não há nenhuma proposta arquitetônica, técnica, formal, teórica ou cultural que justifique a solicitação de direito autoral, tendo em vista que os apontamentos no pedido não se enquadram nos requisitos estabelecidos na Lei nº 12.378/2010 e Resolução nº 67/2013</w:t>
      </w:r>
      <w:r>
        <w:rPr>
          <w:rFonts w:ascii="Times New Roman" w:eastAsia="Calibri" w:hAnsi="Times New Roman"/>
          <w:iCs/>
          <w:sz w:val="22"/>
          <w:lang w:eastAsia="en-US"/>
        </w:rPr>
        <w:t>;</w:t>
      </w:r>
    </w:p>
    <w:p w14:paraId="3331F7D3" w14:textId="77777777" w:rsidR="00A3776B" w:rsidRDefault="00F25923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 w14:paraId="6F5780DA" w14:textId="77777777" w:rsidR="00A3776B" w:rsidRDefault="00F25923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46AAA0D7" w14:textId="1FB6691F" w:rsidR="00A3776B" w:rsidRDefault="00220F4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Curitiba </w:t>
      </w:r>
      <w:r w:rsidR="001B0C49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PR</w:t>
      </w:r>
      <w:r w:rsidR="001B0C49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, 22</w:t>
      </w:r>
      <w:r w:rsidR="00F2592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junho de 2023</w:t>
      </w:r>
      <w:r w:rsidR="00F25923">
        <w:rPr>
          <w:rFonts w:ascii="Times New Roman" w:hAnsi="Times New Roman" w:cs="Times New Roman"/>
          <w:szCs w:val="24"/>
        </w:rPr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20F49" w:rsidRPr="00A30CF2" w14:paraId="6F3D1000" w14:textId="77777777" w:rsidTr="001B0C49">
        <w:trPr>
          <w:trHeight w:val="1871"/>
        </w:trPr>
        <w:tc>
          <w:tcPr>
            <w:tcW w:w="4962" w:type="dxa"/>
            <w:vAlign w:val="bottom"/>
          </w:tcPr>
          <w:p w14:paraId="7E958970" w14:textId="77777777" w:rsidR="00220F49" w:rsidRPr="00220F49" w:rsidRDefault="00220F49" w:rsidP="00A1003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49C681AD" w14:textId="77777777" w:rsidR="00220F49" w:rsidRPr="00220F49" w:rsidRDefault="00220F49" w:rsidP="00A1003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20F49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F69AA94" w14:textId="77777777" w:rsidR="00220F49" w:rsidRPr="00220F49" w:rsidRDefault="00220F49" w:rsidP="00A1003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20F49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73C1DCB5" w14:textId="77777777" w:rsidR="00220F49" w:rsidRPr="00220F49" w:rsidRDefault="00220F49" w:rsidP="00A1003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20F49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220F49" w:rsidRPr="00A30CF2" w14:paraId="52AD3757" w14:textId="77777777" w:rsidTr="001B0C49">
        <w:trPr>
          <w:trHeight w:val="1871"/>
        </w:trPr>
        <w:tc>
          <w:tcPr>
            <w:tcW w:w="4962" w:type="dxa"/>
            <w:vAlign w:val="bottom"/>
          </w:tcPr>
          <w:p w14:paraId="149BC0C5" w14:textId="77777777" w:rsidR="00220F49" w:rsidRPr="00220F49" w:rsidRDefault="00220F49" w:rsidP="00A1003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20F49"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HUTNER JUNIOR</w:t>
            </w:r>
          </w:p>
          <w:p w14:paraId="363F0748" w14:textId="77777777" w:rsidR="00220F49" w:rsidRPr="00220F49" w:rsidRDefault="00220F49" w:rsidP="00A1003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20F49">
              <w:rPr>
                <w:rFonts w:ascii="Times New Roman" w:hAnsi="Times New Roman" w:cs="Times New Roman"/>
                <w:szCs w:val="24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2B071419" w14:textId="77777777" w:rsidR="00220F49" w:rsidRPr="00220F49" w:rsidRDefault="00220F49" w:rsidP="00A1003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20F49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499ACCBC" w14:textId="77777777" w:rsidR="00220F49" w:rsidRPr="00220F49" w:rsidRDefault="00220F49" w:rsidP="00A1003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0F49">
              <w:rPr>
                <w:rFonts w:ascii="Times New Roman" w:hAnsi="Times New Roman" w:cs="Times New Roman"/>
                <w:szCs w:val="24"/>
                <w:lang w:eastAsia="en-US"/>
              </w:rPr>
              <w:t>Membro</w:t>
            </w:r>
          </w:p>
        </w:tc>
      </w:tr>
    </w:tbl>
    <w:p w14:paraId="5A30E5C9" w14:textId="77777777" w:rsidR="00A3776B" w:rsidRDefault="00A3776B">
      <w:pPr>
        <w:spacing w:after="160"/>
        <w:rPr>
          <w:rFonts w:ascii="Times New Roman" w:hAnsi="Times New Roman"/>
          <w:szCs w:val="24"/>
        </w:rPr>
      </w:pPr>
    </w:p>
    <w:p w14:paraId="3A1757B3" w14:textId="77777777" w:rsidR="00220F49" w:rsidRPr="00220F49" w:rsidRDefault="00220F49" w:rsidP="00220F4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220F49">
        <w:rPr>
          <w:rFonts w:ascii="Times New Roman" w:eastAsia="Calibri" w:hAnsi="Times New Roman" w:cs="Times New Roman"/>
          <w:b/>
          <w:bCs/>
          <w:szCs w:val="24"/>
        </w:rPr>
        <w:lastRenderedPageBreak/>
        <w:t>6ª REUNIÃO ORDINÁRIA 2023 DA CEP-CAU/PR</w:t>
      </w:r>
    </w:p>
    <w:p w14:paraId="2C8C39EE" w14:textId="77777777" w:rsidR="00220F49" w:rsidRPr="00220F49" w:rsidRDefault="00220F49" w:rsidP="00220F49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szCs w:val="24"/>
        </w:rPr>
      </w:pPr>
      <w:r w:rsidRPr="00220F49">
        <w:rPr>
          <w:rFonts w:ascii="Times New Roman" w:eastAsia="Calibri" w:hAnsi="Times New Roman" w:cs="Times New Roman"/>
          <w:szCs w:val="24"/>
        </w:rPr>
        <w:t>Videoconferência</w:t>
      </w:r>
    </w:p>
    <w:p w14:paraId="1A973961" w14:textId="77777777" w:rsidR="00220F49" w:rsidRPr="00220F49" w:rsidRDefault="00220F49" w:rsidP="00220F49">
      <w:pPr>
        <w:spacing w:before="240"/>
        <w:jc w:val="center"/>
        <w:rPr>
          <w:rFonts w:ascii="Times New Roman" w:hAnsi="Times New Roman" w:cs="Times New Roman"/>
          <w:szCs w:val="24"/>
        </w:rPr>
      </w:pPr>
      <w:r w:rsidRPr="00220F49">
        <w:rPr>
          <w:rFonts w:ascii="Times New Roman" w:eastAsia="Cambria" w:hAnsi="Times New Roman" w:cs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220F49" w:rsidRPr="00220F49" w14:paraId="3C98E8EE" w14:textId="77777777" w:rsidTr="00A10039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680F084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b/>
                <w:bCs/>
                <w:szCs w:val="24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0B97CD3A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59A8D24E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b/>
                <w:bCs/>
                <w:szCs w:val="24"/>
              </w:rPr>
              <w:t>Votação</w:t>
            </w:r>
          </w:p>
        </w:tc>
      </w:tr>
      <w:tr w:rsidR="00220F49" w:rsidRPr="00220F49" w14:paraId="7F6993CB" w14:textId="77777777" w:rsidTr="00A10039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12CD032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3BF0EC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99650A4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b/>
                <w:bCs/>
                <w:szCs w:val="24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6A0ABA7" w14:textId="77777777" w:rsidR="00220F49" w:rsidRPr="00220F49" w:rsidRDefault="00220F49" w:rsidP="00A10039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b/>
                <w:bCs/>
                <w:szCs w:val="24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E5D3C0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b/>
                <w:bCs/>
                <w:szCs w:val="24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F93B6E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b/>
                <w:bCs/>
                <w:szCs w:val="24"/>
              </w:rPr>
              <w:t>Ausên.</w:t>
            </w:r>
          </w:p>
        </w:tc>
      </w:tr>
      <w:tr w:rsidR="00220F49" w:rsidRPr="00220F49" w14:paraId="6ACCD183" w14:textId="77777777" w:rsidTr="00A10039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057D2BA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szCs w:val="24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BE657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szCs w:val="24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0056FE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szCs w:val="24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1641BC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E4C5FA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88BEB40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</w:p>
        </w:tc>
      </w:tr>
      <w:tr w:rsidR="00220F49" w:rsidRPr="00220F49" w14:paraId="660470BC" w14:textId="77777777" w:rsidTr="00A10039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8E7192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szCs w:val="24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A7C5EE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220F49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46117C6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D9D860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  <w:r>
              <w:rPr>
                <w:rFonts w:ascii="Times New Roman" w:eastAsia="Cambria" w:hAnsi="Times New Roman" w:cs="Times New Roman"/>
                <w:szCs w:val="24"/>
              </w:rPr>
              <w:t>X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4EC5B9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C0424CC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</w:p>
        </w:tc>
      </w:tr>
      <w:tr w:rsidR="00220F49" w:rsidRPr="00220F49" w14:paraId="7ADC89F2" w14:textId="77777777" w:rsidTr="00A10039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365D934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szCs w:val="24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4A71DE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szCs w:val="24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FEFA30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D0C12E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E8FCEF6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  <w:r>
              <w:rPr>
                <w:rFonts w:ascii="Times New Roman" w:eastAsia="Cambria" w:hAnsi="Times New Roman" w:cs="Times New Roman"/>
                <w:szCs w:val="24"/>
              </w:rPr>
              <w:t>X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03979F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</w:p>
        </w:tc>
      </w:tr>
      <w:tr w:rsidR="00220F49" w:rsidRPr="00220F49" w14:paraId="40ECC7E5" w14:textId="77777777" w:rsidTr="00A10039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9A50B49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szCs w:val="24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BAEF1D2" w14:textId="77777777" w:rsidR="00220F49" w:rsidRPr="00220F49" w:rsidRDefault="00220F49" w:rsidP="00A10039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Cs w:val="24"/>
              </w:rPr>
            </w:pPr>
            <w:r w:rsidRPr="00220F49">
              <w:rPr>
                <w:rFonts w:ascii="Times New Roman" w:hAnsi="Times New Roman" w:cs="Times New Roman"/>
                <w:szCs w:val="24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17FDA56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0E7CEEF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  <w:r>
              <w:rPr>
                <w:rFonts w:ascii="Times New Roman" w:eastAsia="Cambria" w:hAnsi="Times New Roman" w:cs="Times New Roman"/>
                <w:szCs w:val="24"/>
              </w:rPr>
              <w:t>X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7FAA1C9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51D5258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</w:p>
        </w:tc>
      </w:tr>
      <w:tr w:rsidR="00220F49" w:rsidRPr="00220F49" w14:paraId="27FCA792" w14:textId="77777777" w:rsidTr="001B0C49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BD726F" w14:textId="77777777" w:rsidR="00220F49" w:rsidRPr="00220F49" w:rsidRDefault="00220F49" w:rsidP="00A10039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CDBE8C9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7E4667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165FC007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2568184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BB38EE6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27E07C4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</w:tr>
      <w:tr w:rsidR="00220F49" w:rsidRPr="001B0C49" w14:paraId="7F66F886" w14:textId="77777777" w:rsidTr="001B0C49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22B55CD0" w14:textId="77777777" w:rsidR="00220F49" w:rsidRPr="001B0C49" w:rsidRDefault="00220F49" w:rsidP="00A10039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1B0C4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Histórico da votação: </w:t>
            </w:r>
            <w:r w:rsidRPr="001B0C49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6ª REUNIÃO ORDINÁRIA 2023 DA CEP-CAU/PR</w:t>
            </w:r>
          </w:p>
          <w:p w14:paraId="22B66A10" w14:textId="77777777" w:rsidR="00220F49" w:rsidRPr="001B0C49" w:rsidRDefault="00220F49" w:rsidP="00A10039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1B0C4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Data: </w:t>
            </w:r>
            <w:r w:rsidRPr="001B0C49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22/06/2023</w:t>
            </w:r>
          </w:p>
          <w:p w14:paraId="4B0F9AC3" w14:textId="77777777" w:rsidR="00220F49" w:rsidRPr="001B0C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1B0C49">
              <w:rPr>
                <w:rFonts w:ascii="Times New Roman" w:eastAsia="Cambria" w:hAnsi="Times New Roman" w:cs="Times New Roman"/>
                <w:sz w:val="20"/>
                <w:szCs w:val="20"/>
              </w:rPr>
              <w:t>Matéria em votação:</w:t>
            </w:r>
            <w:r w:rsidRPr="001B0C49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 Protocolo </w:t>
            </w:r>
            <w:r w:rsidR="00860C83" w:rsidRPr="001B0C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1687032</w:t>
            </w:r>
            <w:r w:rsidRPr="001B0C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/2023</w:t>
            </w:r>
            <w:r w:rsidR="00860C83" w:rsidRPr="001B0C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– RDA 2664</w:t>
            </w:r>
          </w:p>
          <w:p w14:paraId="30B11876" w14:textId="77777777" w:rsidR="00220F49" w:rsidRPr="001B0C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B0C4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Resultado da votação: </w:t>
            </w:r>
            <w:r w:rsidRPr="001B0C49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Sim </w:t>
            </w:r>
            <w:r w:rsidRPr="001B0C4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(1), </w:t>
            </w:r>
            <w:r w:rsidRPr="001B0C49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Não</w:t>
            </w:r>
            <w:r w:rsidRPr="001B0C4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(2), </w:t>
            </w:r>
            <w:r w:rsidRPr="001B0C49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Abstenções</w:t>
            </w:r>
            <w:r w:rsidRPr="001B0C4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(1), </w:t>
            </w:r>
            <w:r w:rsidRPr="001B0C49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Ausências</w:t>
            </w:r>
            <w:r w:rsidRPr="001B0C4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(0) de um </w:t>
            </w:r>
            <w:r w:rsidRPr="001B0C49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Total</w:t>
            </w:r>
            <w:r w:rsidRPr="001B0C4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(4) </w:t>
            </w:r>
            <w:r w:rsidRPr="001B0C4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Conselheiros</w:t>
            </w:r>
          </w:p>
          <w:p w14:paraId="150436BE" w14:textId="77777777" w:rsidR="00220F49" w:rsidRPr="001B0C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1B0C4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Ocorrências: </w:t>
            </w:r>
            <w:r w:rsidRPr="001B0C49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Nenhuma.</w:t>
            </w:r>
          </w:p>
          <w:p w14:paraId="5DB4E2A0" w14:textId="77777777" w:rsidR="00220F49" w:rsidRPr="001B0C49" w:rsidRDefault="00220F49" w:rsidP="00A10039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1B0C4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Assistência: </w:t>
            </w:r>
            <w:r w:rsidRPr="001B0C49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Tessa Paduano Rodrigues</w:t>
            </w:r>
            <w:r w:rsidRPr="001B0C4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– Condução Trabalhos: </w:t>
            </w:r>
            <w:r w:rsidRPr="001B0C4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Walter Gustavo Linzmeyer</w:t>
            </w:r>
          </w:p>
        </w:tc>
      </w:tr>
    </w:tbl>
    <w:p w14:paraId="7DEED526" w14:textId="77777777" w:rsidR="00220F49" w:rsidRDefault="00220F49" w:rsidP="001B0C49">
      <w:pPr>
        <w:jc w:val="center"/>
        <w:rPr>
          <w:rFonts w:ascii="Times New Roman" w:eastAsia="Calibri" w:hAnsi="Times New Roman"/>
          <w:b/>
          <w:bCs/>
          <w:szCs w:val="24"/>
        </w:rPr>
      </w:pPr>
    </w:p>
    <w:sectPr w:rsidR="00220F49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A234" w14:textId="77777777" w:rsidR="00665A48" w:rsidRDefault="00665A48">
      <w:pPr>
        <w:spacing w:after="0" w:line="240" w:lineRule="auto"/>
      </w:pPr>
      <w:r>
        <w:separator/>
      </w:r>
    </w:p>
  </w:endnote>
  <w:endnote w:type="continuationSeparator" w:id="0">
    <w:p w14:paraId="28DDEA2B" w14:textId="77777777" w:rsidR="00665A48" w:rsidRDefault="0066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F04B" w14:textId="77777777" w:rsidR="00A3776B" w:rsidRDefault="00A3776B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587B" w14:textId="77777777" w:rsidR="001B0C49" w:rsidRDefault="001B0C49" w:rsidP="001B0C4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461240E" w14:textId="77777777" w:rsidR="001B0C49" w:rsidRDefault="001B0C49" w:rsidP="001B0C4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1DB0D77F" w14:textId="785C120F" w:rsidR="001B0C49" w:rsidRDefault="001B0C49" w:rsidP="001B0C4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>
      <w:rPr>
        <w:rFonts w:ascii="DaxCondensed" w:hAnsi="DaxCondensed"/>
        <w:b/>
        <w:color w:val="A6A6A6"/>
        <w:spacing w:val="1"/>
        <w:sz w:val="18"/>
      </w:rPr>
      <w:t xml:space="preserve"> 9</w:t>
    </w:r>
    <w:r>
      <w:rPr>
        <w:rFonts w:ascii="DaxCondensed" w:hAnsi="DaxCondensed"/>
        <w:b/>
        <w:color w:val="A6A6A6"/>
        <w:spacing w:val="1"/>
        <w:sz w:val="18"/>
      </w:rPr>
      <w:t>9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22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junho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9B0C" w14:textId="77777777" w:rsidR="00A3776B" w:rsidRDefault="00F25923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14:paraId="3519005D" w14:textId="77777777" w:rsidR="00A3776B" w:rsidRDefault="00F25923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1B2FC3EF" w14:textId="77777777" w:rsidR="00A3776B" w:rsidRDefault="00F25923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79A5" w14:textId="77777777" w:rsidR="00665A48" w:rsidRDefault="00665A48">
      <w:pPr>
        <w:spacing w:after="0" w:line="240" w:lineRule="auto"/>
      </w:pPr>
      <w:r>
        <w:separator/>
      </w:r>
    </w:p>
  </w:footnote>
  <w:footnote w:type="continuationSeparator" w:id="0">
    <w:p w14:paraId="70D38B79" w14:textId="77777777" w:rsidR="00665A48" w:rsidRDefault="0066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34028"/>
      <w:docPartObj>
        <w:docPartGallery w:val="Page Numbers (Top of Page)"/>
        <w:docPartUnique/>
      </w:docPartObj>
    </w:sdtPr>
    <w:sdtContent>
      <w:p w14:paraId="7F5D1191" w14:textId="77777777" w:rsidR="00A3776B" w:rsidRDefault="00F25923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67D95C50" wp14:editId="18B75A48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60C83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60C83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3077D42C" w14:textId="77777777" w:rsidR="00A3776B" w:rsidRDefault="00A3776B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52FA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4F052A66"/>
    <w:multiLevelType w:val="multilevel"/>
    <w:tmpl w:val="85A472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20579510">
    <w:abstractNumId w:val="0"/>
  </w:num>
  <w:num w:numId="2" w16cid:durableId="953369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6B"/>
    <w:rsid w:val="001B0C49"/>
    <w:rsid w:val="00220F49"/>
    <w:rsid w:val="00665A48"/>
    <w:rsid w:val="00860C83"/>
    <w:rsid w:val="009D337A"/>
    <w:rsid w:val="00A3776B"/>
    <w:rsid w:val="00D61979"/>
    <w:rsid w:val="00F2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AD21"/>
  <w15:docId w15:val="{B4BD1801-62AF-4CE9-A302-F4A5E5B6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paragraph" w:customStyle="1" w:styleId="TableParagraph">
    <w:name w:val="Table Paragraph"/>
    <w:basedOn w:val="Normal"/>
    <w:qFormat/>
    <w:rsid w:val="00220F49"/>
    <w:pPr>
      <w:ind w:left="108" w:firstLine="0"/>
    </w:pPr>
  </w:style>
  <w:style w:type="character" w:customStyle="1" w:styleId="CorpodetextoChar">
    <w:name w:val="Corpo de texto Char"/>
    <w:basedOn w:val="Fontepargpadro"/>
    <w:link w:val="Corpodetexto"/>
    <w:rsid w:val="00220F49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1B0C4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7</cp:revision>
  <cp:lastPrinted>2023-07-06T21:52:00Z</cp:lastPrinted>
  <dcterms:created xsi:type="dcterms:W3CDTF">2023-07-06T20:58:00Z</dcterms:created>
  <dcterms:modified xsi:type="dcterms:W3CDTF">2023-07-06T21:53:00Z</dcterms:modified>
  <dc:language>pt-BR</dc:language>
</cp:coreProperties>
</file>