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COORDENADOR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Conselheiro Walter Gustavo Linzmeyer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Distribuição dos Processos de Fiscalização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54A08E93" w:rsidR="00020DA0" w:rsidRDefault="00AC02C8" w:rsidP="00B32E5A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EA27DC">
              <w:rPr>
                <w:rFonts w:ascii="Times New Roman" w:hAnsi="Times New Roman" w:cs="Times New Roman"/>
                <w:szCs w:val="24"/>
              </w:rPr>
              <w:t>30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2023 CEP-CAU/PR</w:t>
            </w:r>
          </w:p>
        </w:tc>
      </w:tr>
    </w:tbl>
    <w:p w14:paraId="26F98F60" w14:textId="47E24648" w:rsidR="00020DA0" w:rsidRPr="002B7A7C" w:rsidRDefault="004C26CF">
      <w:pPr>
        <w:spacing w:before="240"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EA27DC">
        <w:rPr>
          <w:rFonts w:ascii="Times New Roman" w:hAnsi="Times New Roman" w:cs="Times New Roman"/>
          <w:szCs w:val="24"/>
        </w:rPr>
        <w:t>1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EA27DC">
        <w:rPr>
          <w:rFonts w:ascii="Times New Roman" w:hAnsi="Times New Roman" w:cs="Times New Roman"/>
          <w:szCs w:val="24"/>
        </w:rPr>
        <w:t>setembro</w:t>
      </w:r>
      <w:r w:rsidRPr="002B7A7C">
        <w:rPr>
          <w:rFonts w:ascii="Times New Roman" w:hAnsi="Times New Roman" w:cs="Times New Roman"/>
          <w:szCs w:val="24"/>
        </w:rPr>
        <w:t xml:space="preserve"> de 2023, no uso das competências que lhe conferem o Regimento Interno do CAU/PR, após análise do assunto em epígrafe, e</w:t>
      </w:r>
    </w:p>
    <w:p w14:paraId="4EFE2333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69946C1" w14:textId="77777777" w:rsidR="00020DA0" w:rsidRPr="002B7A7C" w:rsidRDefault="004C26CF">
      <w:pPr>
        <w:spacing w:line="276" w:lineRule="auto"/>
        <w:rPr>
          <w:szCs w:val="24"/>
        </w:rPr>
      </w:pPr>
      <w:r w:rsidRPr="002B7A7C">
        <w:rPr>
          <w:rFonts w:ascii="Times New Roman" w:hAnsi="Times New Roman" w:cs="Times New Roman"/>
          <w:szCs w:val="24"/>
        </w:rPr>
        <w:t>Considerando que os processos foram enviados com antecedência e não houve manifestação de algum impedimento.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3777D050" w14:textId="3984BB49" w:rsidR="00020DA0" w:rsidRPr="002B7A7C" w:rsidRDefault="004C26CF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2B7A7C">
        <w:rPr>
          <w:rFonts w:ascii="Times New Roman" w:hAnsi="Times New Roman"/>
        </w:rPr>
        <w:t xml:space="preserve">Distribuir aos conselheiros os processos </w:t>
      </w:r>
      <w:r w:rsidR="006A4E37">
        <w:rPr>
          <w:rFonts w:ascii="Times New Roman" w:hAnsi="Times New Roman"/>
        </w:rPr>
        <w:t xml:space="preserve">e protocolos </w:t>
      </w:r>
      <w:r w:rsidRPr="002B7A7C">
        <w:rPr>
          <w:rFonts w:ascii="Times New Roman" w:hAnsi="Times New Roman"/>
        </w:rPr>
        <w:t>abaixo listados para relato e voto:</w:t>
      </w:r>
    </w:p>
    <w:p w14:paraId="0A7F657B" w14:textId="6BD5B0BC" w:rsidR="00020DA0" w:rsidRPr="00CE211D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/>
          <w:b/>
          <w:bCs/>
          <w:color w:val="000000" w:themeColor="text1"/>
          <w:szCs w:val="24"/>
        </w:rPr>
        <w:t xml:space="preserve">1.1 </w:t>
      </w:r>
      <w:r w:rsidRPr="002B7A7C">
        <w:rPr>
          <w:rFonts w:ascii="Times New Roman" w:hAnsi="Times New Roman"/>
          <w:color w:val="000000" w:themeColor="text1"/>
          <w:szCs w:val="24"/>
        </w:rPr>
        <w:t>WALTER GUSTAVO LINZMEY</w:t>
      </w:r>
      <w:r w:rsidR="00EE42E9">
        <w:rPr>
          <w:rFonts w:ascii="Times New Roman" w:hAnsi="Times New Roman"/>
          <w:color w:val="000000" w:themeColor="text1"/>
          <w:szCs w:val="24"/>
        </w:rPr>
        <w:t xml:space="preserve">ER: </w:t>
      </w:r>
      <w:r w:rsidR="00EA27DC" w:rsidRPr="00EA27DC">
        <w:rPr>
          <w:rFonts w:ascii="Times New Roman" w:hAnsi="Times New Roman"/>
          <w:color w:val="000000" w:themeColor="text1"/>
          <w:szCs w:val="24"/>
        </w:rPr>
        <w:t>1714772/2023; 1801589/2023; 1000188040-1A;</w:t>
      </w:r>
    </w:p>
    <w:p w14:paraId="5464E00C" w14:textId="2204AA20" w:rsidR="00020DA0" w:rsidRPr="00AC02C8" w:rsidRDefault="004C26CF">
      <w:pPr>
        <w:suppressAutoHyphens w:val="0"/>
        <w:spacing w:line="360" w:lineRule="auto"/>
        <w:ind w:left="720" w:firstLine="0"/>
        <w:rPr>
          <w:rFonts w:ascii="Times New Roman" w:hAnsi="Times New Roman" w:cs="Times New Roman"/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1.2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MAUGHAM ZAZE: </w:t>
      </w:r>
      <w:r w:rsidR="00EA27DC" w:rsidRPr="00EA27DC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>1000187889-2A; 1618799/2022; 1829018/2023;</w:t>
      </w:r>
    </w:p>
    <w:p w14:paraId="535AF0B9" w14:textId="1A10EBAF" w:rsidR="006A4E37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2B7A7C">
        <w:rPr>
          <w:rFonts w:ascii="Times New Roman" w:eastAsia="MS Mincho" w:hAnsi="Times New Roman" w:cs="Times New Roman"/>
          <w:b/>
          <w:bCs/>
          <w:color w:val="000000" w:themeColor="text1"/>
          <w:szCs w:val="24"/>
          <w:lang w:eastAsia="ar-SA"/>
        </w:rPr>
        <w:t>1.3</w:t>
      </w:r>
      <w:r w:rsidR="006A4E37">
        <w:rPr>
          <w:rFonts w:ascii="Times New Roman" w:eastAsia="MS Mincho" w:hAnsi="Times New Roman" w:cs="Times New Roman"/>
          <w:color w:val="000000" w:themeColor="text1"/>
          <w:szCs w:val="24"/>
          <w:lang w:eastAsia="ar-SA"/>
        </w:rPr>
        <w:t xml:space="preserve"> ORMY LEOCÁDIO </w:t>
      </w:r>
      <w:r w:rsidR="006A4E37">
        <w:rPr>
          <w:rFonts w:ascii="Times New Roman" w:hAnsi="Times New Roman" w:cs="Times New Roman"/>
          <w:szCs w:val="24"/>
        </w:rPr>
        <w:t>HÜTNER JUNIOR:</w:t>
      </w:r>
      <w:r w:rsidR="00CE211D">
        <w:rPr>
          <w:rFonts w:ascii="Times New Roman" w:hAnsi="Times New Roman" w:cs="Times New Roman"/>
          <w:szCs w:val="24"/>
        </w:rPr>
        <w:t xml:space="preserve"> </w:t>
      </w:r>
      <w:r w:rsidR="00EA27DC" w:rsidRPr="00EA27DC">
        <w:rPr>
          <w:rFonts w:ascii="Times New Roman" w:hAnsi="Times New Roman" w:cs="Times New Roman"/>
          <w:szCs w:val="24"/>
        </w:rPr>
        <w:t>1000189010-1A; 1000189277-1A; 1500365/2022; e</w:t>
      </w:r>
    </w:p>
    <w:p w14:paraId="78C9C242" w14:textId="5E76B210" w:rsidR="00020DA0" w:rsidRPr="002B7A7C" w:rsidRDefault="004C26CF">
      <w:pPr>
        <w:suppressAutoHyphens w:val="0"/>
        <w:spacing w:line="360" w:lineRule="auto"/>
        <w:ind w:left="720" w:firstLine="0"/>
        <w:rPr>
          <w:szCs w:val="24"/>
        </w:rPr>
      </w:pPr>
      <w:r w:rsidRPr="006A4E37">
        <w:rPr>
          <w:rFonts w:ascii="Times New Roman" w:hAnsi="Times New Roman" w:cs="Times New Roman"/>
          <w:b/>
          <w:szCs w:val="24"/>
        </w:rPr>
        <w:t>1.4</w:t>
      </w:r>
      <w:r w:rsidR="006A4E37">
        <w:rPr>
          <w:rFonts w:ascii="Times New Roman" w:hAnsi="Times New Roman" w:cs="Times New Roman"/>
          <w:szCs w:val="24"/>
        </w:rPr>
        <w:t xml:space="preserve"> R</w:t>
      </w:r>
      <w:r w:rsidR="00EE42E9">
        <w:rPr>
          <w:rFonts w:ascii="Times New Roman" w:hAnsi="Times New Roman" w:cs="Times New Roman"/>
          <w:szCs w:val="24"/>
        </w:rPr>
        <w:t>ICARDO LUIZ LEITES DE OLIVEIRA:</w:t>
      </w:r>
      <w:r w:rsidR="00C10541">
        <w:rPr>
          <w:rFonts w:ascii="Times New Roman" w:hAnsi="Times New Roman" w:cs="Times New Roman"/>
          <w:szCs w:val="24"/>
        </w:rPr>
        <w:t xml:space="preserve"> </w:t>
      </w:r>
      <w:r w:rsidR="00EA27DC" w:rsidRPr="00EA27DC">
        <w:rPr>
          <w:rFonts w:ascii="Times New Roman" w:hAnsi="Times New Roman" w:cs="Times New Roman"/>
          <w:szCs w:val="24"/>
        </w:rPr>
        <w:t>1624350/2022; 1000189141-1A; 1815658/2023.</w:t>
      </w:r>
    </w:p>
    <w:p w14:paraId="6F2E4646" w14:textId="77777777" w:rsidR="00020DA0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5D4AE5A3" w14:textId="7CF8E9AF" w:rsidR="00020DA0" w:rsidRPr="002B7A7C" w:rsidRDefault="00EA27DC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Maringá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1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setembro</w:t>
      </w:r>
      <w:r w:rsidR="004C26CF" w:rsidRPr="002B7A7C">
        <w:rPr>
          <w:rFonts w:ascii="Times New Roman" w:hAnsi="Times New Roman" w:cs="Times New Roman"/>
          <w:szCs w:val="24"/>
        </w:rPr>
        <w:t xml:space="preserve"> de 2023.</w:t>
      </w:r>
    </w:p>
    <w:p w14:paraId="1D5881F2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77DF1AF" w14:textId="77777777" w:rsidR="00020DA0" w:rsidRPr="002B7A7C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962"/>
        <w:gridCol w:w="4962"/>
        <w:gridCol w:w="4790"/>
      </w:tblGrid>
      <w:tr w:rsidR="006A4E37" w:rsidRPr="002B7A7C" w14:paraId="68FB3626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2BB58800" w14:textId="2626D616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698D8A0" w14:textId="6E2F22AB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962" w:type="dxa"/>
            <w:vAlign w:val="bottom"/>
          </w:tcPr>
          <w:p w14:paraId="2151DC94" w14:textId="77777777" w:rsidR="006A4E37" w:rsidRPr="002B7A7C" w:rsidRDefault="006A4E37" w:rsidP="006A4E37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0BB65AB" w14:textId="5C87E751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  <w:tc>
          <w:tcPr>
            <w:tcW w:w="4962" w:type="dxa"/>
            <w:vAlign w:val="bottom"/>
          </w:tcPr>
          <w:p w14:paraId="5595DEA3" w14:textId="57A4C14F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128756610"/>
          </w:p>
        </w:tc>
        <w:tc>
          <w:tcPr>
            <w:tcW w:w="4790" w:type="dxa"/>
            <w:vAlign w:val="bottom"/>
          </w:tcPr>
          <w:p w14:paraId="7CABE19D" w14:textId="19C135CC" w:rsidR="006A4E37" w:rsidRPr="002B7A7C" w:rsidRDefault="006A4E37" w:rsidP="006A4E3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4E37" w14:paraId="7139B654" w14:textId="77777777" w:rsidTr="00D17B30">
        <w:trPr>
          <w:trHeight w:val="1417"/>
        </w:trPr>
        <w:tc>
          <w:tcPr>
            <w:tcW w:w="4962" w:type="dxa"/>
            <w:vAlign w:val="bottom"/>
          </w:tcPr>
          <w:p w14:paraId="7A8BEF7D" w14:textId="571599F7" w:rsidR="00AE1620" w:rsidRPr="002B7A7C" w:rsidRDefault="00C4781E" w:rsidP="00AE1620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EE1556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00996D4F" w14:textId="7DF56A80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2331589C" w14:textId="77777777" w:rsidR="00C4781E" w:rsidRPr="002B7A7C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190324FA" w14:textId="37212C38" w:rsidR="006A4E37" w:rsidRDefault="00C4781E" w:rsidP="00C4781E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962" w:type="dxa"/>
            <w:vAlign w:val="bottom"/>
          </w:tcPr>
          <w:p w14:paraId="634E4631" w14:textId="0038080C" w:rsidR="006A4E37" w:rsidRDefault="006A4E37" w:rsidP="006A4E3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</w:p>
        </w:tc>
        <w:tc>
          <w:tcPr>
            <w:tcW w:w="4790" w:type="dxa"/>
            <w:vAlign w:val="bottom"/>
          </w:tcPr>
          <w:p w14:paraId="4CE7BC90" w14:textId="77777777" w:rsidR="006A4E37" w:rsidRDefault="006A4E37" w:rsidP="006A4E3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  <w:bookmarkEnd w:id="0"/>
    </w:tbl>
    <w:p w14:paraId="4E14A26F" w14:textId="77777777" w:rsidR="00020DA0" w:rsidRDefault="00020DA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1E92D91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429E7C4" w14:textId="77777777" w:rsidR="00EA27DC" w:rsidRDefault="00EA27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6AD3A86" w14:textId="77777777" w:rsidR="00EA27DC" w:rsidRDefault="00EA27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EAAE4F2" w14:textId="77777777" w:rsidR="00EA27DC" w:rsidRDefault="00EA27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986184D" w14:textId="77777777" w:rsidR="006A4E37" w:rsidRDefault="006A4E3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A86826" w14:textId="3494EB61" w:rsidR="00020DA0" w:rsidRDefault="00EA27DC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9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2023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13D7DB95" w:rsidR="00020DA0" w:rsidRDefault="00EA27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5B0FA67D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2B5F822" w:rsidR="00020DA0" w:rsidRDefault="00D62681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4E8597E" w:rsidR="00020DA0" w:rsidRDefault="00D62681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0E36EC66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EA27DC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09427191" w14:textId="28E38A4E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EA27DC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EA27DC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50B8D82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Pr="005476CB">
              <w:rPr>
                <w:rFonts w:ascii="Times New Roman" w:eastAsia="Cambria" w:hAnsi="Times New Roman" w:cs="Times New Roman"/>
                <w:b/>
                <w:sz w:val="22"/>
              </w:rPr>
              <w:t>Distribuição dos processos de Fiscalização</w:t>
            </w:r>
          </w:p>
          <w:p w14:paraId="37409928" w14:textId="16177360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EA27DC">
              <w:rPr>
                <w:rFonts w:ascii="Times New Roman" w:eastAsia="Cambria" w:hAnsi="Times New Roman" w:cs="Times New Roman"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EA27DC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77777777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66E4" w14:textId="77777777" w:rsidR="001B7D77" w:rsidRDefault="001B7D77">
      <w:pPr>
        <w:spacing w:after="0" w:line="240" w:lineRule="auto"/>
      </w:pPr>
      <w:r>
        <w:separator/>
      </w:r>
    </w:p>
  </w:endnote>
  <w:endnote w:type="continuationSeparator" w:id="0">
    <w:p w14:paraId="7805AF2F" w14:textId="77777777" w:rsidR="001B7D77" w:rsidRDefault="001B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1ABD74B5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AC02C8">
      <w:rPr>
        <w:rFonts w:ascii="DaxCondensed" w:hAnsi="DaxCondensed"/>
        <w:b/>
        <w:color w:val="A6A6A6"/>
        <w:spacing w:val="1"/>
        <w:sz w:val="18"/>
      </w:rPr>
      <w:t>1</w:t>
    </w:r>
    <w:r w:rsidR="00EA27DC">
      <w:rPr>
        <w:rFonts w:ascii="DaxCondensed" w:hAnsi="DaxCondensed"/>
        <w:b/>
        <w:color w:val="A6A6A6"/>
        <w:spacing w:val="1"/>
        <w:sz w:val="18"/>
      </w:rPr>
      <w:t>30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163B66">
      <w:rPr>
        <w:rFonts w:ascii="DaxCondensed" w:hAnsi="DaxCondensed"/>
        <w:b/>
        <w:color w:val="A6A6A6"/>
        <w:spacing w:val="-2"/>
        <w:sz w:val="18"/>
      </w:rPr>
      <w:t xml:space="preserve"> 2</w:t>
    </w:r>
    <w:r w:rsidR="00EA27DC">
      <w:rPr>
        <w:rFonts w:ascii="DaxCondensed" w:hAnsi="DaxCondensed"/>
        <w:b/>
        <w:color w:val="A6A6A6"/>
        <w:spacing w:val="-2"/>
        <w:sz w:val="18"/>
      </w:rPr>
      <w:t>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EA27DC">
      <w:rPr>
        <w:rFonts w:ascii="DaxCondensed" w:hAnsi="DaxCondensed"/>
        <w:b/>
        <w:color w:val="A6A6A6"/>
        <w:spacing w:val="-3"/>
        <w:sz w:val="18"/>
      </w:rPr>
      <w:t>setembro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2DC7" w14:textId="77777777" w:rsidR="001B7D77" w:rsidRDefault="001B7D77">
      <w:pPr>
        <w:spacing w:after="0" w:line="240" w:lineRule="auto"/>
      </w:pPr>
      <w:r>
        <w:separator/>
      </w:r>
    </w:p>
  </w:footnote>
  <w:footnote w:type="continuationSeparator" w:id="0">
    <w:p w14:paraId="7C0262DA" w14:textId="77777777" w:rsidR="001B7D77" w:rsidRDefault="001B7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426716"/>
      <w:docPartObj>
        <w:docPartGallery w:val="Page Numbers (Top of Page)"/>
        <w:docPartUnique/>
      </w:docPartObj>
    </w:sdtPr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A27DC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A27D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D43769"/>
    <w:multiLevelType w:val="multilevel"/>
    <w:tmpl w:val="EB687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91449808">
    <w:abstractNumId w:val="1"/>
  </w:num>
  <w:num w:numId="2" w16cid:durableId="212973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A0"/>
    <w:rsid w:val="00020DA0"/>
    <w:rsid w:val="000B20A2"/>
    <w:rsid w:val="00163B66"/>
    <w:rsid w:val="001B7D77"/>
    <w:rsid w:val="001C38B5"/>
    <w:rsid w:val="001F5BA8"/>
    <w:rsid w:val="002156E6"/>
    <w:rsid w:val="002B7A7C"/>
    <w:rsid w:val="002C3D04"/>
    <w:rsid w:val="002E13C2"/>
    <w:rsid w:val="00330B3E"/>
    <w:rsid w:val="003F4A23"/>
    <w:rsid w:val="00407E0B"/>
    <w:rsid w:val="004659B6"/>
    <w:rsid w:val="004C26CF"/>
    <w:rsid w:val="005476CB"/>
    <w:rsid w:val="0057420E"/>
    <w:rsid w:val="005862FF"/>
    <w:rsid w:val="005E6E2E"/>
    <w:rsid w:val="006A4E37"/>
    <w:rsid w:val="008A5941"/>
    <w:rsid w:val="008C1B78"/>
    <w:rsid w:val="009F4B6C"/>
    <w:rsid w:val="00AC02C8"/>
    <w:rsid w:val="00AE1620"/>
    <w:rsid w:val="00B07A4B"/>
    <w:rsid w:val="00B32E5A"/>
    <w:rsid w:val="00B64801"/>
    <w:rsid w:val="00B76C4F"/>
    <w:rsid w:val="00C10541"/>
    <w:rsid w:val="00C4781E"/>
    <w:rsid w:val="00CB2EE7"/>
    <w:rsid w:val="00CE211D"/>
    <w:rsid w:val="00D62681"/>
    <w:rsid w:val="00EA27DC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31</cp:revision>
  <cp:lastPrinted>2023-11-18T19:41:00Z</cp:lastPrinted>
  <dcterms:created xsi:type="dcterms:W3CDTF">2023-03-03T20:20:00Z</dcterms:created>
  <dcterms:modified xsi:type="dcterms:W3CDTF">2023-11-18T19:42:00Z</dcterms:modified>
  <dc:language>pt-BR</dc:language>
</cp:coreProperties>
</file>