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Layout w:type="fixed"/>
        <w:tblCellMar>
          <w:top w:w="14" w:type="dxa"/>
          <w:left w:w="0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947D4B" w14:paraId="407FFBB8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vAlign w:val="center"/>
          </w:tcPr>
          <w:p w14:paraId="73773D85" w14:textId="77777777" w:rsidR="00947D4B" w:rsidRDefault="00AD11C7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SÚMULA DA 1</w:t>
            </w:r>
            <w:r w:rsidR="00FA304B"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 xml:space="preserve">ª REUNIÃO </w:t>
            </w:r>
            <w:r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EXTRA</w:t>
            </w:r>
            <w:r w:rsidR="00FA304B">
              <w:rPr>
                <w:rFonts w:ascii="Times New Roman" w:hAnsi="Times New Roman"/>
                <w:b/>
                <w:smallCaps/>
                <w:kern w:val="2"/>
                <w:sz w:val="22"/>
                <w:szCs w:val="22"/>
              </w:rPr>
              <w:t>ORDINÁRIA 2023 DA CPUA-CAU/PR</w:t>
            </w:r>
          </w:p>
        </w:tc>
      </w:tr>
    </w:tbl>
    <w:p w14:paraId="08E8AAF9" w14:textId="77777777" w:rsidR="00947D4B" w:rsidRDefault="00947D4B" w:rsidP="003B0DF6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835"/>
        <w:gridCol w:w="3374"/>
        <w:gridCol w:w="979"/>
        <w:gridCol w:w="2883"/>
      </w:tblGrid>
      <w:tr w:rsidR="00947D4B" w14:paraId="607801EE" w14:textId="77777777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0F3BFDD" w14:textId="77777777"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374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2145DFA" w14:textId="258CF168" w:rsidR="00947D4B" w:rsidRDefault="00AD11C7" w:rsidP="001941D4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17</w:t>
            </w:r>
            <w:r w:rsidR="00AE7CA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ju</w:t>
            </w:r>
            <w:r w:rsidR="001941D4">
              <w:rPr>
                <w:rFonts w:ascii="Times New Roman" w:hAnsi="Times New Roman"/>
                <w:spacing w:val="4"/>
                <w:sz w:val="22"/>
                <w:szCs w:val="22"/>
              </w:rPr>
              <w:t>l</w:t>
            </w:r>
            <w:r w:rsidR="00AE7CAD">
              <w:rPr>
                <w:rFonts w:ascii="Times New Roman" w:hAnsi="Times New Roman"/>
                <w:spacing w:val="4"/>
                <w:sz w:val="22"/>
                <w:szCs w:val="22"/>
              </w:rPr>
              <w:t>ho</w:t>
            </w:r>
            <w:r w:rsidR="00FA304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97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6265E761" w14:textId="77777777"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88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A6A70D8" w14:textId="3457C56A" w:rsidR="00947D4B" w:rsidRDefault="001941D4">
            <w:pPr>
              <w:spacing w:before="40" w:after="40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Das 14</w:t>
            </w:r>
            <w:r w:rsidR="00E11AC4">
              <w:rPr>
                <w:rFonts w:ascii="Times New Roman" w:hAnsi="Times New Roman"/>
                <w:spacing w:val="4"/>
                <w:sz w:val="22"/>
                <w:szCs w:val="22"/>
              </w:rPr>
              <w:t>:17h às 15:35</w:t>
            </w:r>
            <w:r w:rsidR="00FA304B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947D4B" w14:paraId="69590C61" w14:textId="77777777">
        <w:trPr>
          <w:trHeight w:val="283"/>
          <w:jc w:val="center"/>
        </w:trPr>
        <w:tc>
          <w:tcPr>
            <w:tcW w:w="183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76EF0437" w14:textId="77777777" w:rsidR="00947D4B" w:rsidRDefault="00FA304B">
            <w:pPr>
              <w:spacing w:before="40" w:after="40"/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236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A819C61" w14:textId="2546310B" w:rsidR="00947D4B" w:rsidRDefault="00FA304B" w:rsidP="0037779F">
            <w:pPr>
              <w:pStyle w:val="TableParagraph"/>
              <w:keepNext/>
              <w:keepLines/>
              <w:pageBreakBefore/>
              <w:widowControl/>
              <w:suppressLineNumber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Híbrida</w:t>
            </w:r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, plataforma </w:t>
            </w:r>
            <w:proofErr w:type="spellStart"/>
            <w:r>
              <w:rPr>
                <w:rFonts w:ascii="Times New Roman" w:hAnsi="Times New Roman" w:cs="Arial"/>
                <w:i/>
                <w:iCs/>
                <w:sz w:val="22"/>
                <w:szCs w:val="22"/>
                <w:lang w:eastAsia="en-US"/>
              </w:rPr>
              <w:t>teams</w:t>
            </w:r>
            <w:proofErr w:type="spellEnd"/>
            <w:r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 </w:t>
            </w:r>
            <w:r w:rsidR="0037779F">
              <w:rPr>
                <w:rFonts w:ascii="Times New Roman" w:hAnsi="Times New Roman" w:cs="Arial"/>
                <w:sz w:val="22"/>
                <w:szCs w:val="22"/>
                <w:lang w:eastAsia="en-US"/>
              </w:rPr>
              <w:t>e na Plenária</w:t>
            </w:r>
            <w:r w:rsidR="0087350E">
              <w:rPr>
                <w:rFonts w:ascii="Times New Roman" w:hAnsi="Times New Roman" w:cs="Arial"/>
                <w:sz w:val="22"/>
                <w:szCs w:val="22"/>
                <w:lang w:eastAsia="en-US"/>
              </w:rPr>
              <w:t xml:space="preserve"> </w:t>
            </w:r>
            <w:r w:rsidR="00AE7CAD">
              <w:rPr>
                <w:rFonts w:ascii="Times New Roman" w:hAnsi="Times New Roman" w:cs="Arial"/>
                <w:sz w:val="22"/>
                <w:szCs w:val="22"/>
                <w:lang w:eastAsia="en-US"/>
              </w:rPr>
              <w:t>CAUPR.</w:t>
            </w:r>
          </w:p>
        </w:tc>
      </w:tr>
    </w:tbl>
    <w:p w14:paraId="183CC899" w14:textId="77777777" w:rsidR="00947D4B" w:rsidRDefault="00947D4B">
      <w:pPr>
        <w:rPr>
          <w:rFonts w:ascii="Times New Roman" w:hAnsi="Times New Roman"/>
          <w:smallCaps/>
          <w:sz w:val="22"/>
          <w:szCs w:val="22"/>
        </w:rPr>
      </w:pP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4253"/>
        <w:gridCol w:w="2831"/>
      </w:tblGrid>
      <w:tr w:rsidR="0032662F" w14:paraId="711831E3" w14:textId="77777777" w:rsidTr="0032662F">
        <w:trPr>
          <w:trHeight w:hRule="exact" w:val="283"/>
          <w:jc w:val="center"/>
        </w:trPr>
        <w:tc>
          <w:tcPr>
            <w:tcW w:w="1984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</w:tcPr>
          <w:p w14:paraId="6EE84383" w14:textId="77777777" w:rsidR="0032662F" w:rsidRDefault="0032662F" w:rsidP="0032662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Participantes</w:t>
            </w: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72DFB1" w14:textId="77777777" w:rsidR="0032662F" w:rsidRDefault="0032662F" w:rsidP="0032662F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  <w:tc>
          <w:tcPr>
            <w:tcW w:w="283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4FC60BE" w14:textId="77777777" w:rsidR="0032662F" w:rsidRDefault="0032662F" w:rsidP="0032662F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Adjunto</w:t>
            </w:r>
          </w:p>
        </w:tc>
      </w:tr>
      <w:tr w:rsidR="00947D4B" w14:paraId="4BC83A38" w14:textId="77777777" w:rsidTr="0032662F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483EBBA3" w14:textId="77777777"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9B144E4" w14:textId="363E0DD6" w:rsidR="00947D4B" w:rsidRDefault="001941D4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Juliano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Geral</w:t>
            </w:r>
            <w:r w:rsidR="0032662F"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d</w:t>
            </w:r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i</w:t>
            </w:r>
            <w:proofErr w:type="spellEnd"/>
          </w:p>
        </w:tc>
        <w:tc>
          <w:tcPr>
            <w:tcW w:w="283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ACAF28" w14:textId="77777777" w:rsidR="00947D4B" w:rsidRDefault="0032662F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</w:tr>
      <w:tr w:rsidR="00947D4B" w14:paraId="18A897CC" w14:textId="77777777" w:rsidTr="0032662F">
        <w:trPr>
          <w:trHeight w:hRule="exact" w:val="283"/>
          <w:jc w:val="center"/>
        </w:trPr>
        <w:tc>
          <w:tcPr>
            <w:tcW w:w="1984" w:type="dxa"/>
            <w:vMerge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847AD54" w14:textId="77777777"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0D14F34" w14:textId="77777777" w:rsidR="00947D4B" w:rsidRDefault="00FA304B" w:rsidP="003B0DF6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  <w:tc>
          <w:tcPr>
            <w:tcW w:w="283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8D82FA4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947D4B" w14:paraId="6BAB3D9B" w14:textId="77777777" w:rsidTr="0032662F">
        <w:trPr>
          <w:trHeight w:hRule="exact" w:val="283"/>
          <w:jc w:val="center"/>
        </w:trPr>
        <w:tc>
          <w:tcPr>
            <w:tcW w:w="1984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16D43DCF" w14:textId="77777777" w:rsidR="00947D4B" w:rsidRDefault="00947D4B">
            <w:pPr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753F9BA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 xml:space="preserve">Walter Gustavo </w:t>
            </w:r>
            <w:proofErr w:type="spellStart"/>
            <w:r>
              <w:rPr>
                <w:rFonts w:ascii="Times New Roman" w:eastAsia="Arial" w:hAnsi="Times New Roman"/>
                <w:bCs/>
                <w:color w:val="000000"/>
                <w:spacing w:val="4"/>
                <w:sz w:val="22"/>
                <w:szCs w:val="22"/>
                <w:lang w:eastAsia="pt-BR"/>
              </w:rPr>
              <w:t>Linzmeyer</w:t>
            </w:r>
            <w:proofErr w:type="spellEnd"/>
          </w:p>
        </w:tc>
        <w:tc>
          <w:tcPr>
            <w:tcW w:w="283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BA03202" w14:textId="77777777" w:rsidR="00947D4B" w:rsidRDefault="00FA30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Titular</w:t>
            </w:r>
          </w:p>
        </w:tc>
      </w:tr>
      <w:tr w:rsidR="00947D4B" w:rsidRPr="0032662F" w14:paraId="63EA381D" w14:textId="77777777" w:rsidTr="0032662F">
        <w:trPr>
          <w:trHeight w:hRule="exact" w:val="283"/>
          <w:jc w:val="center"/>
        </w:trPr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14:paraId="23675D12" w14:textId="77777777" w:rsidR="00947D4B" w:rsidRPr="0032662F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2662F">
              <w:rPr>
                <w:rFonts w:ascii="Times New Roman" w:hAnsi="Times New Roman"/>
                <w:b/>
                <w:bC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425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F6A3575" w14:textId="77777777" w:rsidR="0032662F" w:rsidRPr="0032662F" w:rsidRDefault="0032662F" w:rsidP="0032662F">
            <w:pPr>
              <w:pStyle w:val="xxmsonormal"/>
              <w:spacing w:before="0" w:beforeAutospacing="0" w:after="0" w:afterAutospacing="0" w:line="276" w:lineRule="atLeast"/>
              <w:rPr>
                <w:color w:val="242424"/>
                <w:sz w:val="22"/>
                <w:szCs w:val="22"/>
              </w:rPr>
            </w:pPr>
            <w:r w:rsidRPr="0032662F">
              <w:rPr>
                <w:bCs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Alessandro </w:t>
            </w:r>
            <w:proofErr w:type="spellStart"/>
            <w:r w:rsidRPr="0032662F">
              <w:rPr>
                <w:bCs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  <w:t>Boncompagni</w:t>
            </w:r>
            <w:proofErr w:type="spellEnd"/>
            <w:r w:rsidRPr="0032662F">
              <w:rPr>
                <w:bCs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Junior</w:t>
            </w:r>
          </w:p>
          <w:p w14:paraId="3891B301" w14:textId="77777777" w:rsidR="00947D4B" w:rsidRPr="0032662F" w:rsidRDefault="00947D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88CFD9C" w14:textId="77777777" w:rsidR="00947D4B" w:rsidRPr="0032662F" w:rsidRDefault="00947D4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2B77A6B3" w14:textId="77777777" w:rsidR="00947D4B" w:rsidRPr="0032662F" w:rsidRDefault="00947D4B">
      <w:pPr>
        <w:pStyle w:val="SemEspaamen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 w14:paraId="29716CEC" w14:textId="77777777">
        <w:trPr>
          <w:jc w:val="center"/>
        </w:trPr>
        <w:tc>
          <w:tcPr>
            <w:tcW w:w="90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2842E5AA" w14:textId="77777777" w:rsidR="00947D4B" w:rsidRDefault="00FA304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Leitura e aprovação da Súmula da reunião anterior</w:t>
            </w:r>
          </w:p>
        </w:tc>
      </w:tr>
      <w:tr w:rsidR="00947D4B" w14:paraId="38E45A97" w14:textId="7777777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F6C5C1E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B16E88D" w14:textId="77777777" w:rsidR="00947D4B" w:rsidRDefault="003266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</w:tbl>
    <w:p w14:paraId="2B7425F4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 w14:paraId="4717D479" w14:textId="77777777" w:rsidTr="00695682">
        <w:trPr>
          <w:jc w:val="center"/>
        </w:trPr>
        <w:tc>
          <w:tcPr>
            <w:tcW w:w="90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21E0C5FA" w14:textId="77777777" w:rsidR="00947D4B" w:rsidRDefault="00FA30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Comunicações</w:t>
            </w:r>
          </w:p>
        </w:tc>
      </w:tr>
      <w:tr w:rsidR="00695682" w14:paraId="07C4884B" w14:textId="77777777" w:rsidTr="00695682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83EF8D3" w14:textId="77777777" w:rsidR="00695682" w:rsidRDefault="00695682" w:rsidP="0069568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Responsável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22DCB2D0" w14:textId="0DBB54A9" w:rsidR="00695682" w:rsidRDefault="00695682" w:rsidP="00695682">
            <w:pPr>
              <w:jc w:val="both"/>
              <w:rPr>
                <w:rFonts w:ascii="Times New Roman" w:eastAsia="Arial" w:hAnsi="Times New Roman"/>
                <w:spacing w:val="4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Vandinês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Gremaschi</w:t>
            </w:r>
            <w:proofErr w:type="spellEnd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Canassa</w:t>
            </w:r>
            <w:proofErr w:type="spellEnd"/>
          </w:p>
        </w:tc>
      </w:tr>
      <w:tr w:rsidR="00947D4B" w14:paraId="525696C4" w14:textId="77777777" w:rsidTr="00695682">
        <w:trPr>
          <w:trHeight w:val="268"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19AD579A" w14:textId="77777777" w:rsidR="00947D4B" w:rsidRDefault="00FA304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Comunicado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FFFFF" w:themeFill="background1"/>
          </w:tcPr>
          <w:p w14:paraId="2A0664D2" w14:textId="7B7A35B5" w:rsidR="00947D4B" w:rsidRDefault="0087350E" w:rsidP="00650FB8">
            <w:pPr>
              <w:keepLines/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A reunião se iniciou às 14:1</w:t>
            </w:r>
            <w:r w:rsidR="00AE7CAD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7.  A conselheira VANDINÊS </w:t>
            </w:r>
            <w:r w:rsidR="00650FB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conduziu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a pauta sobre o REURB</w:t>
            </w:r>
            <w:r w:rsidR="001941D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virtualmente</w:t>
            </w:r>
            <w:r w:rsidR="00E11AC4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e presencialmente os conselheiros GUSTAVO, MAUGHAM E JULIANO</w:t>
            </w:r>
            <w:r w:rsidR="0030220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na Plenária do CAUPR</w:t>
            </w:r>
            <w:r w:rsidR="00A71363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</w:tr>
    </w:tbl>
    <w:p w14:paraId="5EE2CC2C" w14:textId="77777777" w:rsidR="00947D4B" w:rsidRDefault="00947D4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3DBF8E33" w14:textId="77777777" w:rsidR="00947D4B" w:rsidRDefault="00FA304B">
      <w:pPr>
        <w:shd w:val="clear" w:color="auto" w:fill="BFBFBF" w:themeFill="background1" w:themeFillShade="BF"/>
        <w:jc w:val="center"/>
      </w:pPr>
      <w:r>
        <w:rPr>
          <w:rStyle w:val="nfaseSutil"/>
          <w:rFonts w:ascii="Times New Roman" w:hAnsi="Times New Roman"/>
          <w:b/>
          <w:i w:val="0"/>
          <w:color w:val="auto"/>
          <w:sz w:val="22"/>
          <w:szCs w:val="22"/>
        </w:rPr>
        <w:t>ORDEM DO DIA</w:t>
      </w:r>
    </w:p>
    <w:p w14:paraId="78BF08AD" w14:textId="77777777" w:rsidR="00947D4B" w:rsidRDefault="00947D4B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7084"/>
      </w:tblGrid>
      <w:tr w:rsidR="00947D4B" w14:paraId="28D0F18C" w14:textId="77777777" w:rsidTr="008D70A7">
        <w:trPr>
          <w:tblHeader/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  <w:vAlign w:val="bottom"/>
          </w:tcPr>
          <w:p w14:paraId="53BCBFFF" w14:textId="77777777" w:rsidR="00947D4B" w:rsidRDefault="00FA304B" w:rsidP="00593CB8">
            <w:pPr>
              <w:pStyle w:val="TableParagraph"/>
              <w:spacing w:line="210" w:lineRule="exact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B1E69E3" w14:textId="741A9BB9" w:rsidR="00947D4B" w:rsidRPr="0037779F" w:rsidRDefault="0037779F" w:rsidP="00593CB8">
            <w:pPr>
              <w:spacing w:line="21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37779F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PROTOCOLO 1640635/2022 </w:t>
            </w:r>
            <w:r w:rsidRPr="003777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OFICIO N°001- APRECIAÇÃO DO DECRETO Nº </w:t>
            </w:r>
            <w:r w:rsidRPr="0037779F">
              <w:rPr>
                <w:rFonts w:ascii="Times New Roman" w:hAnsi="Times New Roman"/>
                <w:b/>
                <w:sz w:val="22"/>
                <w:szCs w:val="22"/>
              </w:rPr>
              <w:t>1488</w:t>
            </w:r>
            <w:r w:rsidRPr="0037779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DO MUNICÍPIO DE CURITIBA</w:t>
            </w:r>
          </w:p>
        </w:tc>
      </w:tr>
      <w:tr w:rsidR="00947D4B" w14:paraId="407AFC11" w14:textId="77777777" w:rsidTr="008D70A7">
        <w:trPr>
          <w:jc w:val="center"/>
        </w:trPr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72CF57A8" w14:textId="77777777" w:rsidR="00947D4B" w:rsidRDefault="00FA304B" w:rsidP="00593CB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08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762B308" w14:textId="77777777" w:rsidR="00947D4B" w:rsidRDefault="00FA304B" w:rsidP="000E0F23">
            <w:pPr>
              <w:keepLines/>
              <w:suppressAutoHyphens w:val="0"/>
              <w:contextualSpacing/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2"/>
                <w:szCs w:val="22"/>
                <w:lang w:eastAsia="en-US"/>
              </w:rPr>
              <w:t>CPUA-CAUPR</w:t>
            </w:r>
          </w:p>
        </w:tc>
      </w:tr>
      <w:tr w:rsidR="0087350E" w14:paraId="683BD641" w14:textId="77777777" w:rsidTr="008D70A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492500ED" w14:textId="77777777" w:rsidR="0087350E" w:rsidRDefault="0087350E" w:rsidP="0087350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Relator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BA15B64" w14:textId="77777777" w:rsidR="0087350E" w:rsidRDefault="0087350E" w:rsidP="0087350E">
            <w:pPr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Maugham</w:t>
            </w:r>
            <w:proofErr w:type="spellEnd"/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2"/>
                <w:szCs w:val="22"/>
              </w:rPr>
              <w:t>Zaze</w:t>
            </w:r>
            <w:proofErr w:type="spellEnd"/>
          </w:p>
        </w:tc>
      </w:tr>
      <w:tr w:rsidR="0087350E" w14:paraId="7FD84460" w14:textId="77777777" w:rsidTr="008D70A7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D9D9D9"/>
          </w:tcPr>
          <w:p w14:paraId="5A976E07" w14:textId="77777777" w:rsidR="0087350E" w:rsidRDefault="0087350E" w:rsidP="0087350E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</w:pPr>
            <w:r w:rsidRPr="00952A3F"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en-US"/>
              </w:rPr>
              <w:t>Encaminhamento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E64EA64" w14:textId="64C12423" w:rsidR="0067197F" w:rsidRDefault="00B76503" w:rsidP="00B8681B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Segundo o conselheiro JULIANO</w:t>
            </w:r>
            <w:r w:rsidR="009E359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foi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uma forma administrativa da regulação fundiária para casos específicos e o município de Curitiba</w:t>
            </w:r>
            <w:r w:rsidR="00DA181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aprovou um decreto</w:t>
            </w:r>
            <w:r w:rsidR="0067197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no final de 2022 </w:t>
            </w:r>
            <w:r w:rsidR="00DA181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para</w:t>
            </w:r>
            <w:r w:rsidR="009E359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7197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 regulamentação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7197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de terrenos ocupados at</w:t>
            </w:r>
            <w:r w:rsidR="009E359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é 2017,</w:t>
            </w:r>
            <w:r w:rsidR="00B8681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com limite de </w:t>
            </w:r>
            <w:r w:rsidR="00DA1811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área</w:t>
            </w:r>
            <w:r w:rsidR="00B8681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7197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que qualquer pessoa pode entrar c</w:t>
            </w:r>
            <w:r w:rsidR="00E11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om um pedido sem a necessidade</w:t>
            </w:r>
            <w:r w:rsidR="0067197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de um advogado.</w:t>
            </w:r>
          </w:p>
          <w:p w14:paraId="0080F518" w14:textId="77777777" w:rsidR="00DA1811" w:rsidRDefault="00DA1811" w:rsidP="00B8681B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O Conselheiro MAUGHAM questiona o espaço mínimo das vias que podem gerar dificuldades para o </w:t>
            </w:r>
            <w:r w:rsidR="00887A8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tráfego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de caminhão</w:t>
            </w:r>
            <w:r w:rsidR="009E359D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de lixo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ou de bombeiros.</w:t>
            </w:r>
            <w:r w:rsidR="0044309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Na sua opinião o arquiteto é que tem que estar no início e no final desse processo.</w:t>
            </w:r>
          </w:p>
          <w:p w14:paraId="6E474972" w14:textId="54A2A364" w:rsidR="0067197F" w:rsidRPr="00B8681B" w:rsidRDefault="00522FFC" w:rsidP="00B8681B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Segue a síntese dos principais pontos debatidos</w:t>
            </w:r>
            <w:r w:rsidR="00B8681B" w:rsidRPr="00B8681B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que a CPUA recomenda durante a implementação do REURB</w:t>
            </w:r>
            <w:r w:rsidR="00B8681B" w:rsidRPr="00B8681B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  <w:p w14:paraId="3FD98F4E" w14:textId="0D6FB78C" w:rsidR="0067197F" w:rsidRDefault="00522FFC" w:rsidP="00B8681B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spacing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REURB</w:t>
            </w:r>
            <w:r w:rsidR="0067197F"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é um instrumento de Mitigação e Correção, e não pode ser utilizado como solução ou prática habitual</w:t>
            </w:r>
            <w:r w:rsidR="0067197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185B7024" w14:textId="2CEFD4A4" w:rsidR="007A73B2" w:rsidRPr="007A73B2" w:rsidRDefault="007A73B2" w:rsidP="0067197F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Importante ser constituído por equipes multidisciplinares, sendo coordenado por A</w:t>
            </w:r>
            <w:r w:rsidR="00E11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rquiteto e </w:t>
            </w: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U</w:t>
            </w:r>
            <w:r w:rsidR="00E11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rbanista</w:t>
            </w: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, segundo L</w:t>
            </w:r>
            <w:r w:rsidR="00E11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ei </w:t>
            </w: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F</w:t>
            </w:r>
            <w:r w:rsidR="00E11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ederal</w:t>
            </w: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12378/</w:t>
            </w:r>
            <w:r w:rsidR="0037779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2010</w:t>
            </w: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e Res</w:t>
            </w:r>
            <w:r w:rsidR="0037779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olução</w:t>
            </w: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51;</w:t>
            </w:r>
          </w:p>
          <w:p w14:paraId="06E9CF87" w14:textId="77777777" w:rsidR="007A73B2" w:rsidRPr="007A73B2" w:rsidRDefault="007A73B2" w:rsidP="0067197F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REURB é um instrumento, que pode e deve ser aplicado a casos amplos, não só em HIS ou afins, devendo ser aplicado a cada caso e particularidade de cada município, que são muito diferentes e próprios.</w:t>
            </w:r>
          </w:p>
          <w:p w14:paraId="52CB153B" w14:textId="77777777" w:rsidR="007A73B2" w:rsidRPr="007A73B2" w:rsidRDefault="007A73B2" w:rsidP="0067197F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Recomendar e sugerir ao poder público o debate e gestão democrático junto a sociedade as Entidades de AU e profissionais ao regulamentar e utilizar o instrumento de REURB;</w:t>
            </w:r>
          </w:p>
          <w:p w14:paraId="53FA5232" w14:textId="229AE4D2" w:rsidR="007A73B2" w:rsidRPr="007A73B2" w:rsidRDefault="007A73B2" w:rsidP="0067197F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CAUPR recomenda o prestígio e fortalecimento do Planejamento e Desenho Urbano, Paisagem, Qualidade de Vida e</w:t>
            </w:r>
            <w:r w:rsidR="00E11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 e</w:t>
            </w: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special, em primeiro lugar, para posteriormente mitigar e corrigir problemas;</w:t>
            </w:r>
          </w:p>
          <w:p w14:paraId="4530393B" w14:textId="3CAAD94F" w:rsidR="007A73B2" w:rsidRPr="007A73B2" w:rsidRDefault="007A73B2" w:rsidP="0067197F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Cuidados maiores no fortalecimento de Política</w:t>
            </w:r>
            <w:r w:rsidR="00E11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s Urbanas e Habitacionais</w:t>
            </w: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, para ajudar a atenuar e diminuir a pressão</w:t>
            </w:r>
            <w:r w:rsidR="00E11AC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de novas aglomerações subnormais</w:t>
            </w: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661069F1" w14:textId="237C1DCD" w:rsidR="007A73B2" w:rsidRPr="007A73B2" w:rsidRDefault="00E11AC4" w:rsidP="0067197F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O desenvolvimento do REURB </w:t>
            </w:r>
            <w:r w:rsidR="00522FF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deve 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7A73B2"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er 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debatido e </w:t>
            </w:r>
            <w:r w:rsidR="007A73B2"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apoiado pelas Entidades do CEAU;</w:t>
            </w:r>
          </w:p>
          <w:p w14:paraId="1EBD36C4" w14:textId="77777777" w:rsidR="007A73B2" w:rsidRPr="007A73B2" w:rsidRDefault="007A73B2" w:rsidP="0067197F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Cuidar com os Serviços, Equipamentos e Infraestruturas Urbanas - segurança (ambulâncias e bombeiros), coleta de lixo, transporte coletivo, água, esgoto, drenagem, etc.</w:t>
            </w:r>
          </w:p>
          <w:p w14:paraId="5BEACC7A" w14:textId="1F46F9C5" w:rsidR="007A73B2" w:rsidRPr="007A73B2" w:rsidRDefault="007A73B2" w:rsidP="0067197F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Fortalecer o papel de Controle e Fiscalização do Território, onde o A</w:t>
            </w:r>
            <w:r w:rsidR="00522FF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rquiteto Urbanista</w:t>
            </w: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é um importante ator e R</w:t>
            </w:r>
            <w:r w:rsidR="00522FF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esponsável </w:t>
            </w: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T</w:t>
            </w:r>
            <w:r w:rsidR="00522FF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écnico</w:t>
            </w: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;</w:t>
            </w:r>
          </w:p>
          <w:p w14:paraId="59B344E7" w14:textId="12C2170B" w:rsidR="007A73B2" w:rsidRPr="007A73B2" w:rsidRDefault="007A73B2" w:rsidP="0067197F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Tratar e cuidar com as mitigações e compensações necessárias a serem implementadas</w:t>
            </w:r>
            <w:r w:rsidR="00522FF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durante o processo de implementação do REURB</w:t>
            </w:r>
            <w:r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; e</w:t>
            </w:r>
          </w:p>
          <w:p w14:paraId="4D6730ED" w14:textId="1D541553" w:rsidR="007A73B2" w:rsidRDefault="00522FFC" w:rsidP="00126E69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spacing w:before="100" w:beforeAutospacing="1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Recomenda ter um Arquiteto </w:t>
            </w:r>
            <w:r w:rsidR="007A73B2"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U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rbanista no quadro técnico de cada Município no Paraná</w:t>
            </w:r>
            <w:r w:rsidR="007A73B2" w:rsidRPr="007A73B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0ACCDA3A" w14:textId="4F38296C" w:rsidR="009E359D" w:rsidRDefault="00126E69" w:rsidP="009E359D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Segundo o conselheiro o GUSTAVO o CAU </w:t>
            </w:r>
            <w:r w:rsidR="00687A9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tem que fazer uma</w:t>
            </w:r>
            <w:r w:rsidR="008333C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522FF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nota </w:t>
            </w:r>
            <w:r w:rsidR="0037779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técnica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sobre</w:t>
            </w:r>
            <w:r w:rsidR="00F5434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o instrumento do REURB, se manifestando citando os cuidados com a largura mínimas de vias para ter serviços de qualidade e acessibilidade</w:t>
            </w:r>
            <w:r w:rsidR="00F5434B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687A9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Chamar as entidades de Arquitetura para as discus</w:t>
            </w:r>
            <w:r w:rsidR="00522FF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sões nos Municípios e que esta </w:t>
            </w:r>
            <w:r w:rsidR="00687A96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seja</w:t>
            </w:r>
            <w:r w:rsidR="0044309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52B9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enviada</w:t>
            </w:r>
            <w:r w:rsidR="0044309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ao CEAU</w:t>
            </w:r>
            <w:r w:rsidR="00522FF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do CAUPR.</w:t>
            </w:r>
          </w:p>
          <w:p w14:paraId="6FDCACA6" w14:textId="4C30511E" w:rsidR="00891A2C" w:rsidRPr="00891A2C" w:rsidRDefault="00687A96" w:rsidP="0037779F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44309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O conselheiro MAUGHAM comprometeu se em fazer uma minuta a ser pautada na reunião ordinária.</w:t>
            </w:r>
            <w:r w:rsidR="00891A2C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Ao final da reunião houve um debate sobre um curso de REURB a ser ministrada por uma advogada no CAUPR. Chamou a atenção o curso não ter um Arquiteto Urbanista e a CPUA não ter sido comunicada uma vez que que a matéria é de sua competência.</w:t>
            </w:r>
          </w:p>
        </w:tc>
      </w:tr>
    </w:tbl>
    <w:p w14:paraId="26C4229E" w14:textId="77777777" w:rsidR="00947D4B" w:rsidRDefault="00947D4B">
      <w:pPr>
        <w:spacing w:before="120"/>
        <w:jc w:val="center"/>
        <w:rPr>
          <w:rFonts w:ascii="Times New Roman" w:hAnsi="Times New Roman"/>
          <w:sz w:val="22"/>
          <w:szCs w:val="22"/>
        </w:rPr>
      </w:pPr>
    </w:p>
    <w:p w14:paraId="4D70D819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7D1F029B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947D4B" w14:paraId="0AE9BD18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9B3F81C" w14:textId="77777777" w:rsidR="00FA304B" w:rsidRDefault="0032662F" w:rsidP="00FA304B">
            <w:pPr>
              <w:suppressAutoHyphens w:val="0"/>
              <w:spacing w:after="183"/>
              <w:jc w:val="center"/>
              <w:rPr>
                <w:rFonts w:ascii="Times New Roman" w:eastAsia="Cambria" w:hAnsi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/>
                <w:color w:val="000000"/>
                <w:spacing w:val="4"/>
                <w:sz w:val="22"/>
                <w:szCs w:val="22"/>
                <w:lang w:eastAsia="pt-BR"/>
              </w:rPr>
              <w:t>VANDINÊS GREMASCHI CANASSA</w:t>
            </w:r>
          </w:p>
          <w:p w14:paraId="78421120" w14:textId="77777777" w:rsidR="00947D4B" w:rsidRDefault="00C677D7" w:rsidP="00FA304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32662F">
              <w:rPr>
                <w:rFonts w:ascii="Times New Roman" w:hAnsi="Times New Roman"/>
                <w:sz w:val="22"/>
                <w:szCs w:val="22"/>
              </w:rPr>
              <w:t>a Adjunto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CPUA</w:t>
            </w:r>
            <w:r w:rsidR="00FA304B">
              <w:rPr>
                <w:rFonts w:ascii="Times New Roman" w:hAnsi="Times New Roman"/>
                <w:sz w:val="22"/>
                <w:szCs w:val="22"/>
              </w:rPr>
              <w:t>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F95B" w14:textId="77777777" w:rsidR="0032662F" w:rsidRPr="008379A2" w:rsidRDefault="0032662F" w:rsidP="0032662F">
            <w:pPr>
              <w:pStyle w:val="xxmsonormal"/>
              <w:spacing w:before="0" w:beforeAutospacing="0" w:after="0" w:afterAutospacing="0" w:line="276" w:lineRule="atLeast"/>
              <w:ind w:left="113"/>
              <w:rPr>
                <w:color w:val="242424"/>
                <w:sz w:val="22"/>
                <w:szCs w:val="22"/>
              </w:rPr>
            </w:pPr>
            <w:r w:rsidRPr="008379A2">
              <w:rPr>
                <w:bCs/>
                <w:color w:val="242424"/>
                <w:sz w:val="22"/>
                <w:szCs w:val="22"/>
                <w:bdr w:val="none" w:sz="0" w:space="0" w:color="auto" w:frame="1"/>
              </w:rPr>
              <w:t>ALESSANDRO BONCOMPAGNI JUNIOR</w:t>
            </w:r>
          </w:p>
          <w:p w14:paraId="7645CDEE" w14:textId="77777777" w:rsidR="00947D4B" w:rsidRDefault="0032662F" w:rsidP="0032662F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6EFA144D" w14:textId="49279017" w:rsidR="00947D4B" w:rsidRDefault="00F743B6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Supervisor das Comissões do</w:t>
            </w:r>
            <w:bookmarkStart w:id="0" w:name="_GoBack"/>
            <w:bookmarkEnd w:id="0"/>
            <w:r w:rsidR="003430EB" w:rsidRPr="003430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304B"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</w:tbl>
    <w:p w14:paraId="44080395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027E3802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3F376624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4B563C83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465C385E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5AEB52A0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10CDB439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3E8797FE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72DEC855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67B855A5" w14:textId="77777777"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25BA8305" w14:textId="77777777"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7F4115C1" w14:textId="77777777"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7EEC7D21" w14:textId="77777777"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51894A1B" w14:textId="77777777"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1AECD609" w14:textId="77777777"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0ADBE426" w14:textId="77777777"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30CC4738" w14:textId="77777777"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27D4F8C6" w14:textId="77777777"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7FF7851C" w14:textId="77777777" w:rsidR="00453AF5" w:rsidRDefault="00453AF5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55BA7942" w14:textId="77777777" w:rsidR="00947D4B" w:rsidRDefault="00947D4B">
      <w:pPr>
        <w:widowControl/>
        <w:suppressAutoHyphens w:val="0"/>
        <w:rPr>
          <w:rFonts w:ascii="Times New Roman" w:hAnsi="Times New Roman"/>
          <w:sz w:val="22"/>
          <w:szCs w:val="22"/>
        </w:rPr>
      </w:pPr>
    </w:p>
    <w:p w14:paraId="6DCABD01" w14:textId="77777777" w:rsidR="00947D4B" w:rsidRDefault="008333C5">
      <w:pPr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1</w:t>
      </w:r>
      <w:r w:rsidR="00FA304B">
        <w:rPr>
          <w:rFonts w:ascii="Times New Roman" w:eastAsia="Calibri" w:hAnsi="Times New Roman"/>
          <w:b/>
          <w:bCs/>
          <w:sz w:val="22"/>
          <w:szCs w:val="22"/>
        </w:rPr>
        <w:t xml:space="preserve">ª REUNIÃO </w:t>
      </w:r>
      <w:r>
        <w:rPr>
          <w:rFonts w:ascii="Times New Roman" w:eastAsia="Calibri" w:hAnsi="Times New Roman"/>
          <w:b/>
          <w:bCs/>
          <w:sz w:val="22"/>
          <w:szCs w:val="22"/>
        </w:rPr>
        <w:t>EXTRA</w:t>
      </w:r>
      <w:r w:rsidR="00FA304B">
        <w:rPr>
          <w:rFonts w:ascii="Times New Roman" w:eastAsia="Calibri" w:hAnsi="Times New Roman"/>
          <w:b/>
          <w:bCs/>
          <w:sz w:val="22"/>
          <w:szCs w:val="22"/>
        </w:rPr>
        <w:t>ORDINÁRIA 2023 DA CPUA-CAU/PR</w:t>
      </w:r>
    </w:p>
    <w:p w14:paraId="15C1BC03" w14:textId="77777777" w:rsidR="00947D4B" w:rsidRDefault="00FA304B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sectPr w:rsidR="00947D4B" w:rsidSect="000E0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766" w:left="1701" w:header="22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6CF27" w14:textId="77777777" w:rsidR="000275CB" w:rsidRDefault="000275CB">
      <w:r>
        <w:separator/>
      </w:r>
    </w:p>
  </w:endnote>
  <w:endnote w:type="continuationSeparator" w:id="0">
    <w:p w14:paraId="5CBFF309" w14:textId="77777777" w:rsidR="000275CB" w:rsidRDefault="0002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9A03" w14:textId="77777777" w:rsidR="000275CB" w:rsidRDefault="000275CB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011B5" w14:textId="77777777" w:rsidR="000275CB" w:rsidRDefault="000275CB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3CA433DB" w14:textId="77777777" w:rsidR="000275CB" w:rsidRDefault="000275CB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</w:t>
    </w:r>
    <w:proofErr w:type="gramStart"/>
    <w:r>
      <w:rPr>
        <w:bCs/>
        <w:color w:val="A6A6A6" w:themeColor="background1" w:themeShade="A6"/>
        <w:sz w:val="16"/>
        <w:szCs w:val="22"/>
      </w:rPr>
      <w:t>41)3218.0200</w:t>
    </w:r>
    <w:proofErr w:type="gramEnd"/>
    <w:r>
      <w:rPr>
        <w:bCs/>
        <w:color w:val="A6A6A6" w:themeColor="background1" w:themeShade="A6"/>
        <w:sz w:val="16"/>
        <w:szCs w:val="22"/>
      </w:rPr>
      <w:t xml:space="preserve"> • caupr.gov.br</w:t>
    </w:r>
  </w:p>
  <w:p w14:paraId="02663001" w14:textId="77777777" w:rsidR="000275CB" w:rsidRDefault="00B76503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Extraordinária nº 1/2023 da CPUA-CAU/PR, de 17 de julho</w:t>
    </w:r>
    <w:r w:rsidR="000275CB">
      <w:rPr>
        <w:b/>
        <w:color w:val="A6A6A6" w:themeColor="background1" w:themeShade="A6"/>
        <w:sz w:val="16"/>
        <w:szCs w:val="22"/>
      </w:rPr>
      <w:t xml:space="preserve"> de 2023.</w:t>
    </w:r>
  </w:p>
  <w:p w14:paraId="254C48DE" w14:textId="77777777" w:rsidR="000275CB" w:rsidRDefault="000275CB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 w:rsidR="00F743B6">
      <w:rPr>
        <w:b/>
        <w:noProof/>
        <w:color w:val="006666"/>
        <w:sz w:val="18"/>
      </w:rPr>
      <w:t>1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F743B6">
      <w:rPr>
        <w:bCs/>
        <w:noProof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3F81C" w14:textId="77777777" w:rsidR="000275CB" w:rsidRDefault="000275CB">
    <w:pPr>
      <w:pStyle w:val="Rodap"/>
      <w:spacing w:line="192" w:lineRule="auto"/>
      <w:ind w:left="-567"/>
      <w:jc w:val="center"/>
      <w:rPr>
        <w:b/>
        <w:color w:val="006666"/>
        <w:sz w:val="16"/>
        <w:szCs w:val="22"/>
      </w:rPr>
    </w:pPr>
    <w:r>
      <w:rPr>
        <w:b/>
        <w:color w:val="006666"/>
        <w:sz w:val="16"/>
        <w:szCs w:val="22"/>
      </w:rPr>
      <w:t>Conselho de Arquitetura e Urbanismo do Paraná • CAU/PR</w:t>
    </w:r>
  </w:p>
  <w:p w14:paraId="73220A88" w14:textId="77777777" w:rsidR="000275CB" w:rsidRDefault="000275CB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6"/>
        <w:szCs w:val="22"/>
      </w:rPr>
    </w:pPr>
    <w:r>
      <w:rPr>
        <w:bCs/>
        <w:color w:val="A6A6A6" w:themeColor="background1" w:themeShade="A6"/>
        <w:sz w:val="16"/>
        <w:szCs w:val="22"/>
      </w:rPr>
      <w:t>Sede Av. Nossa Senhora da Luz, 2.530 • 80045-360 • Curitiba/PR • +55(</w:t>
    </w:r>
    <w:proofErr w:type="gramStart"/>
    <w:r>
      <w:rPr>
        <w:bCs/>
        <w:color w:val="A6A6A6" w:themeColor="background1" w:themeShade="A6"/>
        <w:sz w:val="16"/>
        <w:szCs w:val="22"/>
      </w:rPr>
      <w:t>41)3218.0200</w:t>
    </w:r>
    <w:proofErr w:type="gramEnd"/>
    <w:r>
      <w:rPr>
        <w:bCs/>
        <w:color w:val="A6A6A6" w:themeColor="background1" w:themeShade="A6"/>
        <w:sz w:val="16"/>
        <w:szCs w:val="22"/>
      </w:rPr>
      <w:t xml:space="preserve"> • caupr.gov.br</w:t>
    </w:r>
  </w:p>
  <w:p w14:paraId="7BFB04BB" w14:textId="77777777" w:rsidR="000275CB" w:rsidRDefault="000275CB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6"/>
        <w:szCs w:val="22"/>
      </w:rPr>
    </w:pPr>
    <w:r>
      <w:rPr>
        <w:b/>
        <w:color w:val="A6A6A6" w:themeColor="background1" w:themeShade="A6"/>
        <w:sz w:val="16"/>
        <w:szCs w:val="22"/>
      </w:rPr>
      <w:t>Súmula da Reunião Ordinária nº 5/2023 da CPUA-CAU/PR, de 25 de maio de 2023.</w:t>
    </w:r>
  </w:p>
  <w:p w14:paraId="67F1678D" w14:textId="77777777" w:rsidR="000275CB" w:rsidRDefault="000275CB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7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 w:rsidR="00695682">
      <w:rPr>
        <w:bCs/>
        <w:noProof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EAA1A" w14:textId="77777777" w:rsidR="000275CB" w:rsidRDefault="000275CB">
      <w:r>
        <w:separator/>
      </w:r>
    </w:p>
  </w:footnote>
  <w:footnote w:type="continuationSeparator" w:id="0">
    <w:p w14:paraId="7FD97F01" w14:textId="77777777" w:rsidR="000275CB" w:rsidRDefault="0002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21D03" w14:textId="77777777" w:rsidR="00303C76" w:rsidRDefault="00303C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26A97" w14:textId="77777777" w:rsidR="000275CB" w:rsidRDefault="000275CB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  <w:lang w:eastAsia="pt-BR"/>
      </w:rPr>
      <w:drawing>
        <wp:inline distT="0" distB="0" distL="0" distR="0" wp14:anchorId="0D5D50C2" wp14:editId="3DED0EF4">
          <wp:extent cx="5400000" cy="630000"/>
          <wp:effectExtent l="0" t="0" r="0" b="0"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D74A9" w14:textId="7B1CBD2A" w:rsidR="000275CB" w:rsidRDefault="00303C76" w:rsidP="00303C76">
    <w:pPr>
      <w:pStyle w:val="Rodap"/>
      <w:spacing w:line="192" w:lineRule="auto"/>
      <w:rPr>
        <w:bCs/>
        <w:color w:val="006666"/>
        <w:sz w:val="18"/>
      </w:rPr>
    </w:pPr>
    <w:r>
      <w:rPr>
        <w:b/>
        <w:color w:val="006666"/>
        <w:sz w:val="18"/>
      </w:rPr>
      <w:t xml:space="preserve">                                                                                                         </w:t>
    </w:r>
    <w:r w:rsidR="000275CB">
      <w:rPr>
        <w:bCs/>
        <w:color w:val="006666"/>
        <w:sz w:val="18"/>
      </w:rPr>
      <w:t>Comissão de Política Urbana e Ambiental • CPUA-CAU/PR</w:t>
    </w:r>
  </w:p>
  <w:p w14:paraId="0E014DCA" w14:textId="77777777" w:rsidR="000275CB" w:rsidRDefault="000275CB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B6A2F" w14:textId="77777777" w:rsidR="00303C76" w:rsidRDefault="00303C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A1"/>
    <w:multiLevelType w:val="hybridMultilevel"/>
    <w:tmpl w:val="BC545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0A2A"/>
    <w:multiLevelType w:val="multilevel"/>
    <w:tmpl w:val="16F281B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DE23905"/>
    <w:multiLevelType w:val="hybridMultilevel"/>
    <w:tmpl w:val="8800E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D36"/>
    <w:multiLevelType w:val="hybridMultilevel"/>
    <w:tmpl w:val="1FA43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D0427"/>
    <w:multiLevelType w:val="hybridMultilevel"/>
    <w:tmpl w:val="FF946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F6D1A"/>
    <w:multiLevelType w:val="multilevel"/>
    <w:tmpl w:val="8354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C0B7E"/>
    <w:multiLevelType w:val="hybridMultilevel"/>
    <w:tmpl w:val="1C10DC66"/>
    <w:lvl w:ilvl="0" w:tplc="F37EDA78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563C"/>
    <w:multiLevelType w:val="multilevel"/>
    <w:tmpl w:val="15AE20F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8" w15:restartNumberingAfterBreak="0">
    <w:nsid w:val="73206B3D"/>
    <w:multiLevelType w:val="multilevel"/>
    <w:tmpl w:val="A9C8FAA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9" w15:restartNumberingAfterBreak="0">
    <w:nsid w:val="75C43FD6"/>
    <w:multiLevelType w:val="multilevel"/>
    <w:tmpl w:val="62C216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E9311FA"/>
    <w:multiLevelType w:val="hybridMultilevel"/>
    <w:tmpl w:val="8800E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4B"/>
    <w:rsid w:val="00015232"/>
    <w:rsid w:val="000275CB"/>
    <w:rsid w:val="00040B23"/>
    <w:rsid w:val="000E06A1"/>
    <w:rsid w:val="000E0F23"/>
    <w:rsid w:val="000E20D2"/>
    <w:rsid w:val="00126E69"/>
    <w:rsid w:val="001941D4"/>
    <w:rsid w:val="00225053"/>
    <w:rsid w:val="00271AA2"/>
    <w:rsid w:val="00281E1A"/>
    <w:rsid w:val="002B5F57"/>
    <w:rsid w:val="002D54F3"/>
    <w:rsid w:val="002E03DA"/>
    <w:rsid w:val="00302200"/>
    <w:rsid w:val="00303C76"/>
    <w:rsid w:val="0032662F"/>
    <w:rsid w:val="003430EB"/>
    <w:rsid w:val="0037779F"/>
    <w:rsid w:val="003B0DF6"/>
    <w:rsid w:val="003E45A6"/>
    <w:rsid w:val="003E7360"/>
    <w:rsid w:val="00407302"/>
    <w:rsid w:val="0044309C"/>
    <w:rsid w:val="00452B99"/>
    <w:rsid w:val="00453AF5"/>
    <w:rsid w:val="0046038A"/>
    <w:rsid w:val="004B3FCA"/>
    <w:rsid w:val="00522FFC"/>
    <w:rsid w:val="0057724B"/>
    <w:rsid w:val="00583DF6"/>
    <w:rsid w:val="00593CB8"/>
    <w:rsid w:val="005A44E3"/>
    <w:rsid w:val="00633BE2"/>
    <w:rsid w:val="00650FB8"/>
    <w:rsid w:val="0067197F"/>
    <w:rsid w:val="00674249"/>
    <w:rsid w:val="00687A96"/>
    <w:rsid w:val="00695682"/>
    <w:rsid w:val="006B3BCE"/>
    <w:rsid w:val="006E78B1"/>
    <w:rsid w:val="007558D0"/>
    <w:rsid w:val="007A73B2"/>
    <w:rsid w:val="007C3541"/>
    <w:rsid w:val="007D54AB"/>
    <w:rsid w:val="00812F0E"/>
    <w:rsid w:val="008140F8"/>
    <w:rsid w:val="008333C5"/>
    <w:rsid w:val="008379A2"/>
    <w:rsid w:val="0084714F"/>
    <w:rsid w:val="0087350E"/>
    <w:rsid w:val="00887A8E"/>
    <w:rsid w:val="00891A2C"/>
    <w:rsid w:val="008D50BB"/>
    <w:rsid w:val="008D70A7"/>
    <w:rsid w:val="008E5FA0"/>
    <w:rsid w:val="00927D07"/>
    <w:rsid w:val="00947D4B"/>
    <w:rsid w:val="00952A3F"/>
    <w:rsid w:val="009758B8"/>
    <w:rsid w:val="009A4D04"/>
    <w:rsid w:val="009A52C1"/>
    <w:rsid w:val="009E359D"/>
    <w:rsid w:val="009E774E"/>
    <w:rsid w:val="00A71363"/>
    <w:rsid w:val="00A976A9"/>
    <w:rsid w:val="00AA100A"/>
    <w:rsid w:val="00AD11C7"/>
    <w:rsid w:val="00AE04AC"/>
    <w:rsid w:val="00AE7CAD"/>
    <w:rsid w:val="00B147FE"/>
    <w:rsid w:val="00B76503"/>
    <w:rsid w:val="00B8681B"/>
    <w:rsid w:val="00BF27ED"/>
    <w:rsid w:val="00C31FDC"/>
    <w:rsid w:val="00C36EF5"/>
    <w:rsid w:val="00C677D7"/>
    <w:rsid w:val="00C92BAD"/>
    <w:rsid w:val="00C97AD6"/>
    <w:rsid w:val="00D107BB"/>
    <w:rsid w:val="00D714AC"/>
    <w:rsid w:val="00D82121"/>
    <w:rsid w:val="00D870E3"/>
    <w:rsid w:val="00DA14B4"/>
    <w:rsid w:val="00DA1811"/>
    <w:rsid w:val="00DC7BF0"/>
    <w:rsid w:val="00DE193E"/>
    <w:rsid w:val="00DE1DC1"/>
    <w:rsid w:val="00E1056F"/>
    <w:rsid w:val="00E11AC4"/>
    <w:rsid w:val="00E42ACD"/>
    <w:rsid w:val="00E66B0C"/>
    <w:rsid w:val="00E7030E"/>
    <w:rsid w:val="00E7049C"/>
    <w:rsid w:val="00E74D58"/>
    <w:rsid w:val="00E9614D"/>
    <w:rsid w:val="00F0061D"/>
    <w:rsid w:val="00F16CD8"/>
    <w:rsid w:val="00F5434B"/>
    <w:rsid w:val="00F743B6"/>
    <w:rsid w:val="00F8203A"/>
    <w:rsid w:val="00F914FE"/>
    <w:rsid w:val="00F91543"/>
    <w:rsid w:val="00FA304B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F29C9B"/>
  <w15:docId w15:val="{614847F6-4CAC-4CF5-94EF-FDCC69DB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pPr>
      <w:keepNext/>
      <w:keepLines/>
      <w:widowControl/>
      <w:suppressAutoHyphens w:val="0"/>
      <w:contextualSpacing/>
      <w:outlineLvl w:val="5"/>
    </w:pPr>
    <w:rPr>
      <w:rFonts w:ascii="Times New Roman" w:hAnsi="Times New Roman"/>
      <w:b/>
      <w:i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Sutil">
    <w:name w:val="Subtle Emphasis"/>
    <w:qFormat/>
    <w:rsid w:val="00E05F2F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E47A5"/>
    <w:rPr>
      <w:color w:val="954F72" w:themeColor="followedHyperlink"/>
      <w:u w:val="singl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1C2931"/>
    <w:rPr>
      <w:rFonts w:ascii="Consolas" w:hAnsi="Consolas"/>
      <w:sz w:val="21"/>
      <w:szCs w:val="21"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DC64DB"/>
    <w:rPr>
      <w:rFonts w:ascii="Cambria" w:eastAsia="MS Mincho" w:hAnsi="Cambria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1C2931"/>
    <w:pPr>
      <w:widowControl/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leParagraph">
    <w:name w:val="Table Paragraph"/>
    <w:basedOn w:val="Normal"/>
    <w:qFormat/>
    <w:pPr>
      <w:ind w:left="108"/>
    </w:pPr>
  </w:style>
  <w:style w:type="paragraph" w:customStyle="1" w:styleId="LO-Normal">
    <w:name w:val="LO-Normal"/>
    <w:qFormat/>
    <w:rPr>
      <w:rFonts w:ascii="Cambria" w:eastAsia="Cambria" w:hAnsi="Cambria"/>
      <w:sz w:val="24"/>
      <w:szCs w:val="24"/>
    </w:rPr>
  </w:style>
  <w:style w:type="numbering" w:customStyle="1" w:styleId="Numerao123">
    <w:name w:val="Numeração 123"/>
    <w:qFormat/>
  </w:style>
  <w:style w:type="numbering" w:customStyle="1" w:styleId="Marcador">
    <w:name w:val="Marcador •"/>
    <w:qFormat/>
  </w:style>
  <w:style w:type="table" w:styleId="Tabelacomgrade">
    <w:name w:val="Table Grid"/>
    <w:basedOn w:val="Tabelanormal"/>
    <w:uiPriority w:val="5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">
    <w:name w:val="Tabela com grade1"/>
    <w:basedOn w:val="Tabelanormal"/>
    <w:uiPriority w:val="59"/>
    <w:rsid w:val="00B2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3266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68FB-EAF0-451B-A34F-C8104412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RO 11/2022</vt:lpstr>
    </vt:vector>
  </TitlesOfParts>
  <Manager>Lourdes Vasselek</Manager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RO 11/2022</dc:title>
  <dc:subject>CPUA</dc:subject>
  <dc:creator>Walter Gustavo Linzmeyer</dc:creator>
  <cp:keywords>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 CPUA-CAU/PR</cp:keywords>
  <dc:description/>
  <cp:lastModifiedBy>user</cp:lastModifiedBy>
  <cp:revision>7</cp:revision>
  <cp:lastPrinted>2023-09-19T13:00:00Z</cp:lastPrinted>
  <dcterms:created xsi:type="dcterms:W3CDTF">2023-09-19T12:59:00Z</dcterms:created>
  <dcterms:modified xsi:type="dcterms:W3CDTF">2023-11-07T19:57:00Z</dcterms:modified>
  <dc:language>pt-BR</dc:language>
</cp:coreProperties>
</file>