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FDD004D" w:rsidR="00486655" w:rsidRDefault="004A3BB7" w:rsidP="004A3BB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</w:t>
            </w:r>
            <w:r w:rsidR="00D06BEA">
              <w:rPr>
                <w:rFonts w:ascii="Times New Roman" w:hAnsi="Times New Roman"/>
                <w:iCs/>
                <w:szCs w:val="24"/>
              </w:rPr>
              <w:t xml:space="preserve"> nº </w:t>
            </w:r>
            <w:r>
              <w:rPr>
                <w:rFonts w:ascii="Times New Roman" w:hAnsi="Times New Roman"/>
                <w:iCs/>
                <w:szCs w:val="24"/>
              </w:rPr>
              <w:t>1624350/2022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D31F202" w:rsidR="00486655" w:rsidRDefault="00C95554" w:rsidP="005E114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4A3BB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DEBORAH DE CAMARGO PACIORNIK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EFADEFD" w:rsidR="00486655" w:rsidRDefault="00FD1A91" w:rsidP="004A3BB7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D06BEA">
              <w:rPr>
                <w:rFonts w:ascii="Times New Roman" w:hAnsi="Times New Roman" w:cs="Times New Roman"/>
                <w:szCs w:val="24"/>
              </w:rPr>
              <w:t>4</w:t>
            </w:r>
            <w:r w:rsidR="004A3BB7">
              <w:rPr>
                <w:rFonts w:ascii="Times New Roman" w:hAnsi="Times New Roman" w:cs="Times New Roman"/>
                <w:szCs w:val="24"/>
              </w:rPr>
              <w:t>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074C56A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D06BEA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06BEA">
        <w:rPr>
          <w:rFonts w:ascii="Times New Roman" w:hAnsi="Times New Roman" w:cs="Times New Roman"/>
          <w:sz w:val="22"/>
        </w:rPr>
        <w:t>outu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3D7DF98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97172A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4A3BB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7BA9A5B4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97172A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7EE43C60" w:rsidR="00F05D92" w:rsidRPr="002612FE" w:rsidRDefault="00D06BEA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4A4FBB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A80CEF2" w:rsidR="00486655" w:rsidRPr="002612FE" w:rsidRDefault="0018436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A9006D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8C35D85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A1A9B1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3/10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6796AE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A3BB7" w:rsidRPr="004A3BB7">
              <w:rPr>
                <w:rFonts w:ascii="Times New Roman" w:eastAsia="Cambria" w:hAnsi="Times New Roman" w:cs="Times New Roman"/>
                <w:b/>
                <w:sz w:val="22"/>
              </w:rPr>
              <w:t>Protocolo nº 1624350/2022 – Processo</w:t>
            </w:r>
            <w:r w:rsidR="00D1670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4A3BB7">
              <w:rPr>
                <w:rFonts w:ascii="Times New Roman" w:eastAsia="Cambria" w:hAnsi="Times New Roman" w:cs="Times New Roman"/>
                <w:b/>
                <w:bCs/>
                <w:sz w:val="22"/>
              </w:rPr>
              <w:t>de Fiscalização nº 1000167572/2022</w:t>
            </w:r>
          </w:p>
          <w:p w14:paraId="23A4EFEF" w14:textId="7F115BF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6A9E0D6" w14:textId="77777777" w:rsidR="00200ABE" w:rsidRPr="002612FE" w:rsidRDefault="00200ABE" w:rsidP="00200AB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426403F5" w:rsidR="00486655" w:rsidRPr="002612FE" w:rsidRDefault="008A32F7" w:rsidP="0018436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24B2" w14:textId="77777777" w:rsidR="00EA43A8" w:rsidRDefault="00EA43A8">
      <w:pPr>
        <w:spacing w:after="0" w:line="240" w:lineRule="auto"/>
      </w:pPr>
      <w:r>
        <w:separator/>
      </w:r>
    </w:p>
  </w:endnote>
  <w:endnote w:type="continuationSeparator" w:id="0">
    <w:p w14:paraId="0C6B5EE4" w14:textId="77777777" w:rsidR="00EA43A8" w:rsidRDefault="00E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A2260CD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D06BEA">
      <w:rPr>
        <w:rFonts w:ascii="DaxCondensed" w:hAnsi="DaxCondensed"/>
        <w:b/>
        <w:color w:val="A6A6A6"/>
        <w:spacing w:val="1"/>
        <w:sz w:val="18"/>
      </w:rPr>
      <w:t>4</w:t>
    </w:r>
    <w:r w:rsidR="004A3BB7">
      <w:rPr>
        <w:rFonts w:ascii="DaxCondensed" w:hAnsi="DaxCondensed"/>
        <w:b/>
        <w:color w:val="A6A6A6"/>
        <w:spacing w:val="1"/>
        <w:sz w:val="18"/>
      </w:rPr>
      <w:t>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06BEA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06BEA">
      <w:rPr>
        <w:rFonts w:ascii="DaxCondensed" w:hAnsi="DaxCondensed"/>
        <w:b/>
        <w:color w:val="A6A6A6"/>
        <w:spacing w:val="-3"/>
        <w:sz w:val="18"/>
      </w:rPr>
      <w:t>outu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D161" w14:textId="77777777" w:rsidR="00EA43A8" w:rsidRDefault="00EA43A8">
      <w:pPr>
        <w:spacing w:after="0" w:line="240" w:lineRule="auto"/>
      </w:pPr>
      <w:r>
        <w:separator/>
      </w:r>
    </w:p>
  </w:footnote>
  <w:footnote w:type="continuationSeparator" w:id="0">
    <w:p w14:paraId="2B656598" w14:textId="77777777" w:rsidR="00EA43A8" w:rsidRDefault="00E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A3BB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A3BB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6278419">
    <w:abstractNumId w:val="0"/>
  </w:num>
  <w:num w:numId="2" w16cid:durableId="1672221601">
    <w:abstractNumId w:val="3"/>
  </w:num>
  <w:num w:numId="3" w16cid:durableId="2128114965">
    <w:abstractNumId w:val="1"/>
  </w:num>
  <w:num w:numId="4" w16cid:durableId="22562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84365"/>
    <w:rsid w:val="00200ABE"/>
    <w:rsid w:val="0024271C"/>
    <w:rsid w:val="002612FE"/>
    <w:rsid w:val="00291544"/>
    <w:rsid w:val="00337E62"/>
    <w:rsid w:val="003F5530"/>
    <w:rsid w:val="00421BAC"/>
    <w:rsid w:val="00486655"/>
    <w:rsid w:val="004A3BB7"/>
    <w:rsid w:val="005E1143"/>
    <w:rsid w:val="00646093"/>
    <w:rsid w:val="007049D8"/>
    <w:rsid w:val="0071687C"/>
    <w:rsid w:val="0079673C"/>
    <w:rsid w:val="007A39BB"/>
    <w:rsid w:val="0087018B"/>
    <w:rsid w:val="00876576"/>
    <w:rsid w:val="008803E3"/>
    <w:rsid w:val="00893179"/>
    <w:rsid w:val="008A16B3"/>
    <w:rsid w:val="008A32F7"/>
    <w:rsid w:val="0097172A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42A92"/>
    <w:rsid w:val="00BB172B"/>
    <w:rsid w:val="00BC3A31"/>
    <w:rsid w:val="00C00DA0"/>
    <w:rsid w:val="00C95554"/>
    <w:rsid w:val="00D06BEA"/>
    <w:rsid w:val="00D16704"/>
    <w:rsid w:val="00D44315"/>
    <w:rsid w:val="00D671CF"/>
    <w:rsid w:val="00E5503E"/>
    <w:rsid w:val="00E76A78"/>
    <w:rsid w:val="00EA43A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48</cp:revision>
  <cp:lastPrinted>2023-12-18T11:56:00Z</cp:lastPrinted>
  <dcterms:created xsi:type="dcterms:W3CDTF">2023-03-03T20:26:00Z</dcterms:created>
  <dcterms:modified xsi:type="dcterms:W3CDTF">2023-12-18T11:56:00Z</dcterms:modified>
  <dc:language>pt-BR</dc:language>
</cp:coreProperties>
</file>