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155" w:after="0"/>
        <w:ind w:right="95" w:hanging="0"/>
        <w:rPr>
          <w:sz w:val="24"/>
          <w:szCs w:val="24"/>
          <w:lang w:val="pt-BR"/>
        </w:rPr>
      </w:pPr>
      <w:r>
        <w:rPr>
          <w:spacing w:val="-1"/>
          <w:sz w:val="24"/>
          <w:szCs w:val="24"/>
          <w:lang w:val="pt-BR"/>
        </w:rPr>
        <w:t>SÚMULA</w:t>
      </w:r>
      <w:r>
        <w:rPr>
          <w:spacing w:val="-1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DA</w:t>
      </w:r>
      <w:r>
        <w:rPr>
          <w:spacing w:val="-11"/>
          <w:sz w:val="24"/>
          <w:szCs w:val="24"/>
          <w:lang w:val="pt-BR"/>
        </w:rPr>
        <w:t xml:space="preserve"> 12</w:t>
      </w:r>
      <w:r>
        <w:rPr>
          <w:spacing w:val="-1"/>
          <w:sz w:val="24"/>
          <w:szCs w:val="24"/>
          <w:lang w:val="pt-BR"/>
        </w:rPr>
        <w:t>ª REUNIÃO</w:t>
      </w:r>
      <w:r>
        <w:rPr>
          <w:spacing w:val="-9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ORDINÁRIA</w:t>
      </w:r>
      <w:r>
        <w:rPr>
          <w:spacing w:val="-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COA-CAU/PR • RO 12/2022</w:t>
      </w:r>
    </w:p>
    <w:p>
      <w:pPr>
        <w:pStyle w:val="Corpodotexto"/>
        <w:spacing w:before="5" w:after="1"/>
        <w:rPr>
          <w:b/>
          <w:b/>
          <w:szCs w:val="14"/>
          <w:lang w:val="pt-BR"/>
        </w:rPr>
      </w:pPr>
      <w:r>
        <w:rPr>
          <w:b/>
          <w:szCs w:val="14"/>
          <w:lang w:val="pt-BR"/>
        </w:rPr>
      </w:r>
    </w:p>
    <w:tbl>
      <w:tblPr>
        <w:tblStyle w:val="TableNormal"/>
        <w:tblW w:w="5000" w:type="pct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986"/>
        <w:gridCol w:w="3290"/>
        <w:gridCol w:w="1011"/>
        <w:gridCol w:w="2783"/>
      </w:tblGrid>
      <w:tr>
        <w:trPr>
          <w:trHeight w:val="170" w:hRule="atLeast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12 de dezembro de</w:t>
            </w:r>
            <w:r>
              <w:rPr>
                <w:rFonts w:cs="Arial" w:ascii="Arial" w:hAnsi="Arial"/>
                <w:spacing w:val="16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2022, seg.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Das</w:t>
            </w:r>
            <w:r>
              <w:rPr>
                <w:rFonts w:cs="Arial" w:ascii="Arial" w:hAnsi="Arial"/>
                <w:spacing w:val="16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14h15min</w:t>
            </w:r>
            <w:r>
              <w:rPr>
                <w:rFonts w:cs="Arial" w:ascii="Arial" w:hAnsi="Arial"/>
                <w:spacing w:val="20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às 18h18min</w:t>
            </w:r>
          </w:p>
        </w:tc>
      </w:tr>
      <w:tr>
        <w:trPr>
          <w:trHeight w:val="17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Reunião em formato Híbrido – Plenário e Comissões </w:t>
            </w: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pt-BR" w:eastAsia="en-US" w:bidi="ar-SA"/>
              </w:rPr>
              <w:t>presencialmente na sede do CAU/PR Casa Mário de Mari - Curitiba/PR</w:t>
            </w:r>
            <w:r>
              <w:rPr>
                <w:rFonts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 e, Virtual – face a pandemia de COVID-19, pela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val="pt-BR" w:eastAsia="en-US" w:bidi="ar-SA"/>
              </w:rPr>
              <w:t>plataforma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iCs/>
                <w:spacing w:val="-1"/>
                <w:kern w:val="0"/>
                <w:sz w:val="20"/>
                <w:szCs w:val="20"/>
                <w:lang w:val="pt-BR" w:eastAsia="en-US" w:bidi="ar-SA"/>
              </w:rPr>
              <w:t>Microsoft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i/>
                <w:iCs/>
                <w:kern w:val="0"/>
                <w:sz w:val="20"/>
                <w:szCs w:val="20"/>
                <w:lang w:eastAsia="en-US" w:bidi="ar-SA"/>
              </w:rPr>
              <w:t>Teams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 xml:space="preserve">, sendo </w:t>
            </w:r>
            <w:r>
              <w:rPr>
                <w:rFonts w:cs="Arial" w:ascii="Arial" w:hAnsi="Arial"/>
                <w:i/>
                <w:iCs/>
                <w:kern w:val="0"/>
                <w:sz w:val="20"/>
                <w:szCs w:val="20"/>
                <w:lang w:eastAsia="en-US" w:bidi="ar-SA"/>
              </w:rPr>
              <w:t>link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 xml:space="preserve"> disponível em: </w:t>
            </w:r>
            <w:r>
              <w:rPr>
                <w:rStyle w:val="LinkdaInternet"/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https://teams.microsoft.com/l/meetup-join/19%3a86c082c3401149b7b12b6ba9d168d314%40thread.tacv2/1670848111265?context=%7b%22Tid%22%3a%228e84fea3-95f0-4999-bd94-e0703c160252%22%2c%22Oid%22%3a%22413f3a1f-c0a7-4740-b792-a3dad60b8656%22%7d</w:t>
            </w:r>
          </w:p>
        </w:tc>
      </w:tr>
    </w:tbl>
    <w:p>
      <w:pPr>
        <w:pStyle w:val="Corpodotexto"/>
        <w:spacing w:before="5" w:after="1"/>
        <w:rPr>
          <w:b/>
          <w:b/>
          <w:szCs w:val="14"/>
          <w:lang w:val="pt-BR"/>
        </w:rPr>
      </w:pPr>
      <w:r>
        <w:rPr>
          <w:b/>
          <w:szCs w:val="14"/>
          <w:lang w:val="pt-BR"/>
        </w:rPr>
      </w:r>
    </w:p>
    <w:tbl>
      <w:tblPr>
        <w:tblStyle w:val="TableNormal"/>
        <w:tblW w:w="5000" w:type="pct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979"/>
        <w:gridCol w:w="4307"/>
        <w:gridCol w:w="2785"/>
      </w:tblGrid>
      <w:tr>
        <w:trPr>
          <w:trHeight w:val="18" w:hRule="atLeast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Participantes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Walter</w:t>
            </w:r>
            <w:r>
              <w:rPr>
                <w:rFonts w:cs="Arial" w:ascii="Arial" w:hAnsi="Arial"/>
                <w:spacing w:val="26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Gustavo</w:t>
            </w:r>
            <w:r>
              <w:rPr>
                <w:rFonts w:cs="Arial" w:ascii="Arial" w:hAnsi="Arial"/>
                <w:spacing w:val="28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Linzmeyer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Coordenador</w:t>
            </w:r>
          </w:p>
        </w:tc>
      </w:tr>
      <w:tr>
        <w:trPr>
          <w:trHeight w:val="18" w:hRule="atLeast"/>
        </w:trPr>
        <w:tc>
          <w:tcPr>
            <w:tcW w:w="1979" w:type="dxa"/>
            <w:vMerge w:val="continue"/>
            <w:tcBorders>
              <w:left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</w:tc>
        <w:tc>
          <w:tcPr>
            <w:tcW w:w="4307" w:type="dxa"/>
            <w:tcBorders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Rene Jose Rodrigues Junior</w:t>
            </w:r>
          </w:p>
        </w:tc>
        <w:tc>
          <w:tcPr>
            <w:tcW w:w="2785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Coordenador-Adjunto</w:t>
            </w:r>
          </w:p>
        </w:tc>
      </w:tr>
      <w:tr>
        <w:trPr>
          <w:trHeight w:val="18" w:hRule="atLeast"/>
        </w:trPr>
        <w:tc>
          <w:tcPr>
            <w:tcW w:w="1979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"/>
                <w:szCs w:val="2"/>
                <w:lang w:val="pt-BR"/>
              </w:rPr>
            </w:pPr>
            <w:r>
              <w:rPr>
                <w:rFonts w:cs="Arial" w:ascii="Arial" w:hAnsi="Arial"/>
                <w:sz w:val="2"/>
                <w:szCs w:val="2"/>
                <w:lang w:val="pt-BR"/>
              </w:rPr>
            </w:r>
          </w:p>
        </w:tc>
        <w:tc>
          <w:tcPr>
            <w:tcW w:w="4307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Rafaela Weigert</w:t>
            </w:r>
          </w:p>
        </w:tc>
        <w:tc>
          <w:tcPr>
            <w:tcW w:w="2785" w:type="dxa"/>
            <w:tcBorders>
              <w:top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18" w:hRule="atLeast"/>
        </w:trPr>
        <w:tc>
          <w:tcPr>
            <w:tcW w:w="1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Assessoria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Lígia Mara de Castro Ferreira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Assistente COA-CAU/PR</w:t>
            </w:r>
          </w:p>
        </w:tc>
      </w:tr>
    </w:tbl>
    <w:p>
      <w:pPr>
        <w:pStyle w:val="Corpodotexto"/>
        <w:spacing w:before="5" w:after="1"/>
        <w:rPr>
          <w:b/>
          <w:b/>
          <w:szCs w:val="14"/>
          <w:lang w:val="pt-BR"/>
        </w:rPr>
      </w:pPr>
      <w:r>
        <w:rPr>
          <w:b/>
          <w:szCs w:val="14"/>
          <w:lang w:val="pt-BR"/>
        </w:rPr>
      </w:r>
    </w:p>
    <w:p>
      <w:pPr>
        <w:pStyle w:val="Normal"/>
        <w:shd w:val="clear" w:color="auto" w:fill="D9D9D9"/>
        <w:jc w:val="center"/>
        <w:rPr>
          <w:rStyle w:val="SubtleEmphasis"/>
          <w:rFonts w:ascii="Arial" w:hAnsi="Arial" w:cs="Arial"/>
          <w:b/>
          <w:b/>
          <w:i w:val="false"/>
          <w:i w:val="false"/>
          <w:iCs w:val="false"/>
          <w:color w:val="auto"/>
          <w:sz w:val="20"/>
          <w:szCs w:val="20"/>
          <w:lang w:val="pt-BR"/>
        </w:rPr>
      </w:pPr>
      <w:r>
        <w:rPr>
          <w:rStyle w:val="SubtleEmphasis"/>
          <w:rFonts w:cs="Arial" w:ascii="Arial" w:hAnsi="Arial"/>
          <w:b/>
          <w:i w:val="false"/>
          <w:iCs w:val="false"/>
          <w:color w:val="auto"/>
          <w:sz w:val="20"/>
          <w:szCs w:val="20"/>
          <w:lang w:val="pt-BR"/>
        </w:rPr>
        <w:t>ORDEM DOS TRABALHOS</w:t>
      </w:r>
    </w:p>
    <w:p>
      <w:pPr>
        <w:pStyle w:val="Corpodotexto"/>
        <w:spacing w:before="5" w:after="1"/>
        <w:rPr>
          <w:rFonts w:ascii="Arial" w:hAnsi="Arial" w:cs="Arial"/>
          <w:b/>
          <w:b/>
          <w:szCs w:val="14"/>
          <w:lang w:val="pt-BR"/>
        </w:rPr>
      </w:pPr>
      <w:r>
        <w:rPr>
          <w:rFonts w:cs="Arial" w:ascii="Arial" w:hAnsi="Arial"/>
          <w:b/>
          <w:szCs w:val="14"/>
          <w:lang w:val="pt-BR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980"/>
        <w:gridCol w:w="7090"/>
      </w:tblGrid>
      <w:tr>
        <w:trPr>
          <w:trHeight w:val="230" w:hRule="atLeast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30" w:hanging="0"/>
              <w:jc w:val="left"/>
              <w:rPr>
                <w:rFonts w:ascii="Arial" w:hAnsi="Arial" w:cs="Arial"/>
                <w:b/>
                <w:b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 xml:space="preserve">Verificação de </w:t>
            </w:r>
            <w:r>
              <w:rPr>
                <w:rFonts w:cs="Arial" w:ascii="Arial" w:hAnsi="Arial"/>
                <w:b/>
                <w:i/>
                <w:iCs/>
                <w:kern w:val="0"/>
                <w:sz w:val="20"/>
                <w:szCs w:val="22"/>
                <w:lang w:val="pt-BR" w:eastAsia="en-US" w:bidi="ar-SA"/>
              </w:rPr>
              <w:t>Quórum</w:t>
            </w:r>
          </w:p>
        </w:tc>
      </w:tr>
      <w:tr>
        <w:trPr>
          <w:trHeight w:val="230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30" w:hanging="0"/>
              <w:jc w:val="left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WALTER GUSTAVO LINZMEYER</w:t>
            </w:r>
          </w:p>
        </w:tc>
      </w:tr>
      <w:tr>
        <w:trPr>
          <w:trHeight w:val="230" w:hRule="atLeast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uppressAutoHyphens w:val="true"/>
              <w:spacing w:before="0" w:after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Cs/>
                <w:kern w:val="0"/>
                <w:sz w:val="20"/>
                <w:szCs w:val="20"/>
                <w:lang w:eastAsia="en-US" w:bidi="ar-SA"/>
              </w:rPr>
              <w:t xml:space="preserve">Iniciada às 14h15min, 12ª Reunião Ordinária COA-CAU/PR 2022, de forma virtual, com </w:t>
            </w:r>
            <w:r>
              <w:rPr>
                <w:rFonts w:cs="Arial" w:ascii="Arial" w:hAnsi="Arial"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quórum</w:t>
            </w:r>
            <w:r>
              <w:rPr>
                <w:rFonts w:cs="Arial" w:ascii="Arial" w:hAnsi="Arial"/>
                <w:bCs/>
                <w:kern w:val="0"/>
                <w:sz w:val="20"/>
                <w:szCs w:val="20"/>
                <w:lang w:eastAsia="en-US" w:bidi="ar-SA"/>
              </w:rPr>
              <w:t xml:space="preserve"> do Coordenador W. GUSTAVO, Conselheiro RENE e Conselheira RAFAELA.</w:t>
            </w:r>
          </w:p>
        </w:tc>
      </w:tr>
    </w:tbl>
    <w:p>
      <w:pPr>
        <w:pStyle w:val="Corpodotexto"/>
        <w:spacing w:before="5" w:after="1"/>
        <w:rPr>
          <w:b/>
          <w:b/>
          <w:szCs w:val="14"/>
          <w:lang w:val="pt-BR"/>
        </w:rPr>
      </w:pPr>
      <w:r>
        <w:rPr>
          <w:b/>
          <w:szCs w:val="14"/>
          <w:lang w:val="pt-BR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942"/>
        <w:gridCol w:w="7128"/>
      </w:tblGrid>
      <w:tr>
        <w:trPr>
          <w:trHeight w:val="170" w:hRule="atLeast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2</w:t>
            </w:r>
          </w:p>
        </w:tc>
        <w:tc>
          <w:tcPr>
            <w:tcW w:w="712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Leitura</w:t>
            </w:r>
            <w:r>
              <w:rPr>
                <w:rFonts w:cs="Arial" w:ascii="Arial" w:hAnsi="Arial"/>
                <w:b/>
                <w:spacing w:val="-2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e</w:t>
            </w:r>
            <w:r>
              <w:rPr>
                <w:rFonts w:cs="Arial" w:ascii="Arial" w:hAnsi="Arial"/>
                <w:b/>
                <w:spacing w:val="-2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aprovação</w:t>
            </w:r>
            <w:r>
              <w:rPr>
                <w:rFonts w:cs="Arial" w:ascii="Arial" w:hAnsi="Arial"/>
                <w:b/>
                <w:spacing w:val="-3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de</w:t>
            </w:r>
            <w:r>
              <w:rPr>
                <w:rFonts w:cs="Arial" w:ascii="Arial" w:hAnsi="Arial"/>
                <w:b/>
                <w:spacing w:val="-2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Súmula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Responsável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WALTER GUSTAVO LINZMEYER</w:t>
            </w:r>
          </w:p>
        </w:tc>
      </w:tr>
      <w:tr>
        <w:trPr>
          <w:trHeight w:val="170" w:hRule="atLeast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Encaminhamentos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hd w:val="clear" w:color="auto" w:fill="FFFFFF"/>
              <w:suppressAutoHyphens w:val="true"/>
              <w:spacing w:before="0"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Após leitura e ajustes, a Súmula da 10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pt-BR" w:eastAsia="en-US" w:bidi="ar-SA"/>
              </w:rPr>
              <w:t xml:space="preserve">ª Reunião Ordinária da </w:t>
            </w:r>
            <w:r>
              <w:rPr>
                <w:rFonts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COA-CAU/PR • RO Nº 10/2022 foi aprovada de forma unânime e sem ressalvas.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hd w:val="clear" w:color="auto" w:fill="FFFFFF"/>
              <w:suppressAutoHyphens w:val="true"/>
              <w:spacing w:before="0"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Em seguida a leitura e ajustes, a Súmula da 1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pt-BR" w:eastAsia="en-US" w:bidi="ar-SA"/>
              </w:rPr>
              <w:t xml:space="preserve">ª Reunião Extraordinária da </w:t>
            </w:r>
            <w:r>
              <w:rPr>
                <w:rFonts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COA-CAU/PR • RE Nº 01/2022 foi aprovada com 2 votos favoráveis (W. GUSTAVO e RENE) e, uma abstenção de RAFAELA, considerando que a mesma não esteve presente na Reunião.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hd w:val="clear" w:color="auto" w:fill="FFFFFF"/>
              <w:suppressAutoHyphens w:val="true"/>
              <w:spacing w:before="0"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Posterior leitura do ítem Nº 1 da Súmula da 11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val="pt-BR" w:eastAsia="en-US" w:bidi="ar-SA"/>
              </w:rPr>
              <w:t xml:space="preserve">ª Reunião Ordinária da </w:t>
            </w:r>
            <w:r>
              <w:rPr>
                <w:rFonts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COA-CAU/PR • RO Nº 11/2022 – </w:t>
            </w: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eastAsia="en-US" w:bidi="ar-SA"/>
              </w:rPr>
              <w:t>Acordo Coletivo de Trabalho 2022-2023 CAU/PR</w:t>
            </w:r>
            <w:r>
              <w:rPr>
                <w:rFonts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, RAFAELA pergunta se houve resposta ao </w:t>
            </w:r>
            <w:r>
              <w:rPr>
                <w:rFonts w:cs="Arial" w:ascii="Arial" w:hAnsi="Arial"/>
                <w:bCs/>
                <w:kern w:val="0"/>
                <w:sz w:val="20"/>
                <w:szCs w:val="22"/>
                <w:lang w:val="pt-BR" w:eastAsia="en-US" w:bidi="ar-SA"/>
              </w:rPr>
              <w:t xml:space="preserve">Memorando </w:t>
            </w:r>
            <w:r>
              <w:rPr>
                <w:rFonts w:cs="Arial" w:ascii="Arial" w:hAnsi="Arial"/>
                <w:bCs/>
                <w:kern w:val="0"/>
                <w:sz w:val="20"/>
                <w:szCs w:val="20"/>
                <w:lang w:eastAsia="en-US" w:bidi="ar-SA"/>
              </w:rPr>
              <w:t xml:space="preserve">n.º 03/2022 COA-CAU/PR. </w:t>
            </w:r>
            <w:r>
              <w:rPr>
                <w:rFonts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 W. GUSTAVO explicando como funciona o Siccau na tramitação de protocolo, responde-a informando não houve retorno até o momento.   Na sequência, sem mais questionamentos, a Súmula • RO Nº 11/2022 foi provada de forma unânime.</w:t>
            </w:r>
          </w:p>
        </w:tc>
      </w:tr>
    </w:tbl>
    <w:p>
      <w:pPr>
        <w:pStyle w:val="Corpodotexto"/>
        <w:spacing w:before="5" w:after="1"/>
        <w:rPr>
          <w:b/>
          <w:b/>
          <w:szCs w:val="14"/>
          <w:lang w:val="pt-BR"/>
        </w:rPr>
      </w:pPr>
      <w:r>
        <w:rPr>
          <w:b/>
          <w:szCs w:val="14"/>
          <w:lang w:val="pt-BR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980"/>
        <w:gridCol w:w="7090"/>
      </w:tblGrid>
      <w:tr>
        <w:trPr>
          <w:trHeight w:val="230" w:hRule="atLeast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30" w:hanging="0"/>
              <w:jc w:val="left"/>
              <w:rPr>
                <w:rFonts w:ascii="Arial" w:hAnsi="Arial" w:cs="Arial"/>
                <w:b/>
                <w:b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Comunicações/ Apresentações</w:t>
            </w:r>
          </w:p>
        </w:tc>
      </w:tr>
      <w:tr>
        <w:trPr>
          <w:trHeight w:val="230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30" w:hanging="0"/>
              <w:jc w:val="left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WALTER GUSTAVO LINZMEYER</w:t>
            </w:r>
          </w:p>
        </w:tc>
      </w:tr>
      <w:tr>
        <w:trPr>
          <w:trHeight w:val="230" w:hRule="atLeast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Comunicado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  <w:shd w:fill="FFFF00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hd w:val="clear" w:color="auto" w:fill="FFFFFF"/>
              <w:suppressAutoHyphens w:val="true"/>
              <w:spacing w:before="0"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 xml:space="preserve">Face o adiantamento das Reuniões Ordinárias de Comissão, Plenária e Conselho Diretor, W. GUSTAVO comunica que não teve tempo hábil para revisar as súmulas antes da aprovação, Assim, será realizada Leitura, ajustes e aprovação das 3 Súmulas em questão. 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hd w:val="clear" w:color="auto" w:fill="FFFFFF"/>
              <w:suppressAutoHyphens w:val="true"/>
              <w:spacing w:before="0" w:after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color w:val="000000"/>
                <w:kern w:val="0"/>
                <w:sz w:val="20"/>
                <w:szCs w:val="20"/>
                <w:shd w:fill="FFFFFF" w:val="clear"/>
                <w:lang w:eastAsia="en-US" w:bidi="ar-SA"/>
              </w:rPr>
              <w:t>Após informe sobre o retorno do Protocolo Siccau Nº 1433061/2021, criado pela CEP-CAU/PR para atendimento a Deliberação Nº 26/2021 da COA-CAU/PR referente a contribuição sobre Transparência das Informações, questionando  necessidade de retorno do solicitado, visto que o prazo para contribuições era até 15/10/2021, LINZMEYER</w:t>
            </w:r>
            <w:r>
              <w:rPr>
                <w:rStyle w:val="Eop"/>
                <w:rFonts w:cs="Arial" w:ascii="Arial" w:hAnsi="Arial"/>
                <w:color w:val="000000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 solicita, face a matéria ter sido uma consulta do CAU/BR ao CAU/PR, a devolução do protocolo à CEP reafirmando a necessidade de resposta, mesmo que intempestiva, considerando que o tema ainda deverá ser trabalhado pela COA. Relembra, inclusive, que um dos projetos prioritários da COA seria licitar empresa de consultoria para aplicação da Lei de Acesso à Informação e de Proteção de Dados.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hd w:val="clear" w:color="auto" w:fill="FFFFFF"/>
              <w:suppressAutoHyphens w:val="true"/>
              <w:spacing w:before="0"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 xml:space="preserve">Referente ao </w:t>
            </w:r>
            <w:r>
              <w:rPr>
                <w:rStyle w:val="Normaltextrun"/>
                <w:rFonts w:cs="Arial" w:ascii="Arial" w:hAnsi="Arial"/>
                <w:color w:val="000000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Protocolo Siccau Nº 1402459/2021 de solicitação de esclarecimentos sobre a contratação da funcionária CLÁUDIA TABORDA DUDEQUE, devolvido pelo Jurídico para avaliar a necessidade das demandas solicitadas, tendo em vista que o mesmo está em aberto há 1 ano, o COORDENADOR orienta a devolução da demanda e argumenta que mesmo transcorrido o tempo, a COA ainda aguarda a resposta à demanda.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hd w:val="clear" w:color="auto" w:fill="FFFFFF"/>
              <w:suppressAutoHyphens w:val="true"/>
              <w:spacing w:before="0" w:after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 xml:space="preserve">Considerando retorno do </w:t>
            </w:r>
            <w:r>
              <w:rPr>
                <w:rStyle w:val="Normaltextrun"/>
                <w:rFonts w:cs="Arial" w:ascii="Arial" w:hAnsi="Arial"/>
                <w:color w:val="000000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Protocolo Siccau Nº </w:t>
            </w:r>
            <w:r>
              <w:rPr>
                <w:rStyle w:val="Normaltextrun"/>
                <w:rFonts w:cs="Arial" w:ascii="Arial" w:hAnsi="Arial"/>
                <w:color w:val="242424"/>
                <w:kern w:val="0"/>
                <w:sz w:val="20"/>
                <w:szCs w:val="20"/>
                <w:shd w:fill="FFFFFF" w:val="clear"/>
                <w:lang w:eastAsia="en-US" w:bidi="ar-SA"/>
              </w:rPr>
              <w:t>1631465</w:t>
            </w:r>
            <w:r>
              <w:rPr>
                <w:rStyle w:val="Normaltextrun"/>
                <w:rFonts w:cs="Arial" w:ascii="Arial" w:hAnsi="Arial"/>
                <w:color w:val="000000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/2022 com a informação de que não houve manifestações e/ou contribuições registradas do CEAU/PR, e ainda que a COA encaminhou contribuições formuladas  na Reunião Extraordinária Nº 01/2022 para a proposta de alteração do Regimento Geral, o protocolo poderá ser arquivado mencionando o atendimento da demanda através do protocolo </w:t>
            </w:r>
            <w:r>
              <w:rPr>
                <w:rStyle w:val="Normaltextrun"/>
                <w:rFonts w:cs="Arial" w:ascii="Arial" w:hAnsi="Arial"/>
                <w:color w:val="000000"/>
                <w:kern w:val="0"/>
                <w:sz w:val="20"/>
                <w:szCs w:val="20"/>
                <w:shd w:fill="auto" w:val="clear"/>
                <w:lang w:eastAsia="en-US" w:bidi="ar-SA"/>
              </w:rPr>
              <w:t>Siccau Nº 16</w:t>
            </w:r>
            <w:r>
              <w:rPr>
                <w:rStyle w:val="Normaltextrun"/>
                <w:rFonts w:cs="Arial" w:ascii="Arial" w:hAnsi="Arial"/>
                <w:color w:val="000000"/>
                <w:kern w:val="0"/>
                <w:sz w:val="20"/>
                <w:szCs w:val="20"/>
                <w:shd w:fill="auto" w:val="clear"/>
                <w:lang w:eastAsia="en-US" w:bidi="ar-SA"/>
              </w:rPr>
              <w:t>14711/</w:t>
            </w:r>
            <w:r>
              <w:rPr>
                <w:rStyle w:val="Normaltextrun"/>
                <w:rFonts w:cs="Arial" w:ascii="Arial" w:hAnsi="Arial"/>
                <w:color w:val="000000"/>
                <w:kern w:val="0"/>
                <w:sz w:val="20"/>
                <w:szCs w:val="20"/>
                <w:shd w:fill="auto" w:val="clear"/>
                <w:lang w:eastAsia="en-US" w:bidi="ar-SA"/>
              </w:rPr>
              <w:t>2022.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hd w:val="clear" w:color="auto" w:fill="FFFFFF"/>
              <w:suppressAutoHyphens w:val="true"/>
              <w:spacing w:before="0" w:after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Solicita que após aprovação da Súmula da RO Nº 10/2022 COA-CAU/PR seja anexada a esta Ata da Reunião do Setor Financeiro do CAU/PR  encaminhada pelo Gerente Geral.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hd w:val="clear" w:color="auto" w:fill="FFFFFF"/>
              <w:suppressAutoHyphens w:val="true"/>
              <w:spacing w:before="0" w:after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color w:val="000000"/>
                <w:kern w:val="0"/>
                <w:sz w:val="20"/>
                <w:szCs w:val="20"/>
                <w:shd w:fill="FFFFFF" w:val="clear"/>
                <w:lang w:eastAsia="en-US" w:bidi="ar-SA"/>
              </w:rPr>
              <w:t>Orienta que face os problemas de assinatura ocorridos entre 2021 e 2022, verificou-se em levantamento a existência de documentos pendentes de assinatura e aprovação, assim, haverá necessidade de realização de  Reunião Extraordinária ainda este ano para finalização da documentação pendente. </w:t>
            </w:r>
            <w:r>
              <w:rPr>
                <w:rStyle w:val="Eop"/>
                <w:rFonts w:cs="Arial" w:ascii="Arial" w:hAnsi="Arial"/>
                <w:color w:val="000000"/>
                <w:kern w:val="0"/>
                <w:sz w:val="20"/>
                <w:szCs w:val="20"/>
                <w:shd w:fill="FFFFFF" w:val="clear"/>
                <w:lang w:eastAsia="en-US" w:bidi="ar-SA"/>
              </w:rPr>
              <w:t> 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hd w:val="clear" w:color="auto" w:fill="FFFFFF"/>
              <w:suppressAutoHyphens w:val="true"/>
              <w:spacing w:before="0"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color w:val="000000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LINZMEYER explica que ao realizar o levantamento dos Eventos e Reuniões Extraordinárias 2023 solicitado pelo financeiro, se deparou com uma dificuldade para o detalhamento e orçamento das despesas em questão. Propôs então em Reunião do Conselho Diretor a possibilidade </w:t>
            </w:r>
            <w:r>
              <w:rPr>
                <w:rStyle w:val="Normaltextrun"/>
                <w:rFonts w:cs="Arial" w:ascii="Arial" w:hAnsi="Arial"/>
                <w:color w:val="000000"/>
                <w:kern w:val="0"/>
                <w:sz w:val="20"/>
                <w:szCs w:val="20"/>
                <w:lang w:eastAsia="en-US" w:bidi="ar-SA"/>
              </w:rPr>
              <w:t>Reunião Conjunta à CPFi</w:t>
            </w:r>
            <w:r>
              <w:rPr>
                <w:rStyle w:val="Normaltextrun"/>
                <w:rFonts w:cs="Arial" w:ascii="Arial" w:hAnsi="Arial"/>
                <w:color w:val="000000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 para criação de pacotes padronizados embasados em ETPs de diversos tamanhos e modalidades para as demandas dos demais setores e Comissões do CAU/PR. </w:t>
            </w:r>
            <w:r>
              <w:rPr>
                <w:rStyle w:val="Eop"/>
                <w:rFonts w:cs="Arial" w:ascii="Arial" w:hAnsi="Arial"/>
                <w:color w:val="000000"/>
                <w:kern w:val="0"/>
                <w:sz w:val="20"/>
                <w:szCs w:val="20"/>
                <w:shd w:fill="FFFFFF" w:val="clear"/>
                <w:lang w:eastAsia="en-US" w:bidi="ar-SA"/>
              </w:rPr>
              <w:t> </w:t>
            </w:r>
          </w:p>
        </w:tc>
      </w:tr>
    </w:tbl>
    <w:p>
      <w:pPr>
        <w:pStyle w:val="Corpodotexto"/>
        <w:spacing w:before="5" w:after="1"/>
        <w:rPr>
          <w:b/>
          <w:b/>
          <w:szCs w:val="14"/>
          <w:lang w:val="pt-BR"/>
        </w:rPr>
      </w:pPr>
      <w:r>
        <w:rPr>
          <w:b/>
          <w:szCs w:val="14"/>
          <w:lang w:val="pt-BR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980"/>
        <w:gridCol w:w="7090"/>
      </w:tblGrid>
      <w:tr>
        <w:trPr>
          <w:trHeight w:val="170" w:hRule="atLeast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4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43" w:hanging="0"/>
              <w:jc w:val="left"/>
              <w:rPr>
                <w:rFonts w:ascii="Arial" w:hAnsi="Arial" w:cs="Arial"/>
                <w:b/>
                <w:b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lang w:eastAsia="en-US" w:bidi="ar-SA"/>
              </w:rPr>
              <w:t>Apresentação da Pauta e/ou Extrapauta</w:t>
            </w:r>
          </w:p>
        </w:tc>
      </w:tr>
      <w:tr>
        <w:trPr>
          <w:trHeight w:val="170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WALTER GUSTAVO LINZMEYER</w:t>
            </w:r>
          </w:p>
        </w:tc>
      </w:tr>
      <w:tr>
        <w:trPr>
          <w:trHeight w:val="170" w:hRule="atLeast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hd w:val="clear" w:color="auto" w:fill="FFFFFF"/>
              <w:suppressAutoHyphens w:val="true"/>
              <w:spacing w:before="0"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Após leitura, inclusão de Extrapautas, observações e ajustes, a Pauta foi  aprovada de forma unânime.</w:t>
            </w:r>
          </w:p>
        </w:tc>
      </w:tr>
    </w:tbl>
    <w:p>
      <w:pPr>
        <w:pStyle w:val="Corpodotexto"/>
        <w:spacing w:before="5" w:after="1"/>
        <w:rPr>
          <w:b/>
          <w:b/>
          <w:szCs w:val="14"/>
          <w:lang w:val="pt-BR"/>
        </w:rPr>
      </w:pPr>
      <w:r>
        <w:rPr>
          <w:b/>
          <w:szCs w:val="14"/>
          <w:lang w:val="pt-BR"/>
        </w:rPr>
        <w:t xml:space="preserve"> </w:t>
      </w:r>
    </w:p>
    <w:p>
      <w:pPr>
        <w:pStyle w:val="Normal"/>
        <w:shd w:val="clear" w:color="auto" w:fill="D9D9D9"/>
        <w:jc w:val="center"/>
        <w:rPr>
          <w:rStyle w:val="SubtleEmphasis"/>
          <w:rFonts w:ascii="Arial" w:hAnsi="Arial" w:cs="Arial"/>
          <w:b/>
          <w:b/>
          <w:i w:val="false"/>
          <w:i w:val="false"/>
          <w:iCs w:val="false"/>
          <w:color w:val="auto"/>
          <w:sz w:val="20"/>
          <w:szCs w:val="20"/>
          <w:lang w:val="pt-BR"/>
        </w:rPr>
      </w:pPr>
      <w:r>
        <w:rPr>
          <w:rStyle w:val="SubtleEmphasis"/>
          <w:rFonts w:cs="Arial" w:ascii="Arial" w:hAnsi="Arial"/>
          <w:b/>
          <w:i w:val="false"/>
          <w:iCs w:val="false"/>
          <w:color w:val="auto"/>
          <w:sz w:val="20"/>
          <w:szCs w:val="20"/>
          <w:lang w:val="pt-BR"/>
        </w:rPr>
        <w:t>ORDEM DO DIA/ EXTRAPAUTA</w:t>
      </w:r>
    </w:p>
    <w:p>
      <w:pPr>
        <w:pStyle w:val="Corpodotexto"/>
        <w:spacing w:before="5" w:after="1"/>
        <w:rPr>
          <w:rFonts w:ascii="Arial" w:hAnsi="Arial" w:cs="Arial"/>
          <w:b/>
          <w:b/>
          <w:szCs w:val="14"/>
          <w:lang w:val="pt-BR"/>
        </w:rPr>
      </w:pPr>
      <w:r>
        <w:rPr>
          <w:rFonts w:cs="Arial" w:ascii="Arial" w:hAnsi="Arial"/>
          <w:b/>
          <w:szCs w:val="14"/>
          <w:lang w:val="pt-BR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970"/>
        <w:gridCol w:w="7100"/>
      </w:tblGrid>
      <w:tr>
        <w:trPr>
          <w:tblHeader w:val="true"/>
          <w:trHeight w:val="170" w:hRule="atLeast"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w w:val="99"/>
                <w:kern w:val="0"/>
                <w:sz w:val="20"/>
                <w:szCs w:val="22"/>
                <w:lang w:val="pt-BR" w:eastAsia="en-US" w:bidi="ar-SA"/>
              </w:rPr>
              <w:t>1</w:t>
            </w:r>
          </w:p>
        </w:tc>
        <w:tc>
          <w:tcPr>
            <w:tcW w:w="7100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Exoneração de funcionários do CAU/PR em período eleitoral</w:t>
            </w:r>
          </w:p>
        </w:tc>
      </w:tr>
      <w:tr>
        <w:trPr>
          <w:trHeight w:val="170" w:hRule="atLeast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eastAsia="Cambria" w:cs="Arial" w:ascii="Arial" w:hAnsi="Arial"/>
                <w:kern w:val="0"/>
                <w:sz w:val="20"/>
                <w:szCs w:val="20"/>
                <w:lang w:val="pt-BR" w:eastAsia="en-US" w:bidi="ar-SA"/>
              </w:rPr>
              <w:t>Orientação Jurídica Nº 01/2012 CAU/BR</w:t>
            </w:r>
          </w:p>
        </w:tc>
      </w:tr>
      <w:tr>
        <w:trPr>
          <w:trHeight w:val="170" w:hRule="atLeast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WALTER GUSTAVO LINZMEYER</w:t>
            </w:r>
          </w:p>
        </w:tc>
      </w:tr>
      <w:tr>
        <w:trPr>
          <w:trHeight w:val="170" w:hRule="atLeast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Encaminhamentos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40" w:right="0" w:hanging="340"/>
              <w:jc w:val="both"/>
              <w:textAlignment w:val="baseline"/>
              <w:rPr/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pt-BR" w:eastAsia="pt-BR" w:bidi="ar-SA"/>
              </w:rPr>
              <w:t xml:space="preserve">RAFAELA salientando que não possui entendimento técnico sobre orientações jurídicas, recorda que em uma das Plenárias da gestão passada foi comentado sobre impossibilidade de contratação e demissão de funcionários durante o período eleitoral.  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40" w:right="0" w:hanging="340"/>
              <w:jc w:val="both"/>
              <w:textAlignment w:val="baseline"/>
              <w:rPr/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pt-BR" w:eastAsia="pt-BR" w:bidi="ar-SA"/>
              </w:rPr>
              <w:t>RENE questiona se ao se referir ao período eleitoral citado refere-se ao período eleitoral geral ou período eleitoral do CAU. WEIGERT diz que acredita que seria o período eleitoral Geral, W. GUSTAVO diz interpretar  que seria o período eleitoral do CAU, explicitando que acredita se tratar da impossibilidade de contratação e demissão de funcionários do CAU, no período eleitoral do CAU, não nas eleições gerais.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40" w:right="0" w:hanging="340"/>
              <w:jc w:val="both"/>
              <w:textAlignment w:val="baseline"/>
              <w:rPr/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pt-BR" w:eastAsia="pt-BR" w:bidi="ar-SA"/>
              </w:rPr>
              <w:t xml:space="preserve">Após a observação em tela da Ementa da Orientação </w:t>
            </w:r>
            <w:r>
              <w:rPr>
                <w:rFonts w:eastAsia="Cambria"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Jurídica Nº 01/2012 CAU/BR, LINZMEYER atentando para as diferenças de regimes de contratação de empregados, explica que na fase inicial de funcionamento do CAU houve a necessidade da criação de uma estrutura específica de contratação empregatícia, considerando que ainda não havia concurso. Assim, a contratação de funcionários ocorriam de duas formas: temporários (por Processo Seletivo Simplificado ou não) ou comissionados.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40" w:right="0" w:hanging="340"/>
              <w:jc w:val="both"/>
              <w:textAlignment w:val="baseline"/>
              <w:rPr/>
            </w:pPr>
            <w:r>
              <w:rPr>
                <w:rFonts w:eastAsia="Cambria"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A CONSELHEIRA RAFAELA pergunta se o funcionário REGIS ALESSANDER WILCZEK seria um funcionário temporário. O COORDENADOR responde que ele é um funcionário comissionado, que são funcionários públicos previstos no organograma do CAU, que se encontram dentro da estrutura de cargo e função de livre provimento prevista no Conselho e, com demissão por Autoridade Competente (Presidente). Portanto, o funcionário não se enquadra em contratação temporária.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40" w:right="0" w:hanging="340"/>
              <w:jc w:val="both"/>
              <w:textAlignment w:val="baseline"/>
              <w:rPr/>
            </w:pPr>
            <w:r>
              <w:rPr>
                <w:rFonts w:eastAsia="Cambria"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Acrescenta que a contratação temporária é eleitoreira e, permite inclusive a contratação de mais funcionários do que a quantidade permitida de funcionários comissionados, contudo, a legislação veda a contratação temporária no período eleitoral.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40" w:right="0" w:hanging="340"/>
              <w:jc w:val="both"/>
              <w:textAlignment w:val="baseline"/>
              <w:rPr/>
            </w:pPr>
            <w:r>
              <w:rPr>
                <w:rFonts w:eastAsia="Cambria"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W. GUSTAVO em resposta ao questionamento de RODRIGUES esclarece que pelo fato de ainda não haver concurso de 2012 a 2014 houve a necessidade da criação de uma estrutura mínima de contratação para funcionamento. Assim, o CAU/PR criou um Organograma com as devidas funções que deveriam ter dentro do Conselho. Considerando que esse era um período de transição, previa-se a possibilidade de contratação de empregados temporários ou comissionados. Os comissionados eram uma estrutura bastante restrita num primeiro momento e, com o tempo isso foi se ajustando. Depois disso, o CAU/PR abriu o Concurso Público para o ingresso dos funcionários efetivos.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40" w:right="0" w:hanging="340"/>
              <w:jc w:val="both"/>
              <w:textAlignment w:val="baseline"/>
              <w:rPr/>
            </w:pPr>
            <w:r>
              <w:rPr>
                <w:rFonts w:eastAsia="Cambria"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RENE questiona se ainda há funcionários temporários no quadro do Conselho. LINZMEYER explica que hoje os funcionários temporários dentro do CAU/PR são apenas os estagiários, contudo, a qualquer momento pode-se recorrer à livre contratação de funcionários temporários, desde que deliberado e, obedecido aos critérios legais.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40" w:right="0" w:hanging="340"/>
              <w:jc w:val="both"/>
              <w:textAlignment w:val="baseline"/>
              <w:rPr/>
            </w:pPr>
            <w:r>
              <w:rPr>
                <w:rFonts w:eastAsia="Cambria" w:cs="Arial" w:ascii="Arial" w:hAnsi="Arial"/>
                <w:kern w:val="0"/>
                <w:sz w:val="20"/>
                <w:szCs w:val="20"/>
                <w:lang w:val="pt-BR" w:eastAsia="en-US" w:bidi="ar-SA"/>
              </w:rPr>
              <w:t>RODRIGUES pergunta se em algum momento houve a contratação de funcionários temporários no CAU/PR. O COORDENADOR responde que, apesar de interpretação errônea da legislação em um processo jurídico no qual foi arrolado, o CAU/PR nunca teve funcionários temporários exceto os estagiários, tendo tido vários comissionados.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40" w:right="0" w:hanging="340"/>
              <w:jc w:val="both"/>
              <w:textAlignment w:val="baseline"/>
              <w:rPr/>
            </w:pPr>
            <w:r>
              <w:rPr>
                <w:rFonts w:eastAsia="Cambria"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Considerando inexistência de tenência ou encaminhamento cabível à COA, o debate sobre a matéria foi finalizado. </w:t>
            </w:r>
          </w:p>
        </w:tc>
      </w:tr>
    </w:tbl>
    <w:p>
      <w:pPr>
        <w:pStyle w:val="Corpodotexto"/>
        <w:spacing w:before="5" w:after="1"/>
        <w:rPr>
          <w:b/>
          <w:b/>
          <w:szCs w:val="14"/>
          <w:lang w:val="pt-BR"/>
        </w:rPr>
      </w:pPr>
      <w:r>
        <w:rPr>
          <w:b/>
          <w:szCs w:val="14"/>
          <w:lang w:val="pt-BR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980"/>
        <w:gridCol w:w="7090"/>
      </w:tblGrid>
      <w:tr>
        <w:trPr>
          <w:tblHeader w:val="true"/>
          <w:trHeight w:val="170" w:hRule="atLeast"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w w:val="99"/>
                <w:kern w:val="0"/>
                <w:sz w:val="20"/>
                <w:szCs w:val="22"/>
                <w:lang w:val="pt-BR" w:eastAsia="en-US" w:bidi="ar-SA"/>
              </w:rPr>
              <w:t>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 xml:space="preserve">Alteração no Valor da Diária Diferenciada  </w:t>
            </w:r>
          </w:p>
        </w:tc>
      </w:tr>
      <w:tr>
        <w:trPr>
          <w:trHeight w:val="170" w:hRule="atLeast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kern w:val="0"/>
                <w:lang w:eastAsia="en-US" w:bidi="ar-SA"/>
              </w:rPr>
            </w:pPr>
            <w:r>
              <w:rPr>
                <w:rFonts w:eastAsia="Cambria" w:cs="Arial" w:ascii="Arial" w:hAnsi="Arial"/>
                <w:kern w:val="0"/>
                <w:sz w:val="20"/>
                <w:szCs w:val="20"/>
                <w:lang w:val="pt-BR" w:eastAsia="en-US" w:bidi="ar-SA"/>
              </w:rPr>
              <w:t>Protocolo Siccau # 1648261/2022 – Deliberação Conjunta COA-CPFi #13/2021</w:t>
            </w:r>
            <w:bookmarkStart w:id="0" w:name="_GoBack"/>
            <w:bookmarkEnd w:id="0"/>
          </w:p>
        </w:tc>
      </w:tr>
      <w:tr>
        <w:trPr>
          <w:trHeight w:val="170" w:hRule="atLeast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WALTER GUSTAVO LINZMEYER</w:t>
            </w:r>
          </w:p>
        </w:tc>
      </w:tr>
      <w:tr>
        <w:trPr>
          <w:trHeight w:val="170" w:hRule="atLeast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 xml:space="preserve">Encaminhamentos 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97" w:right="0" w:hanging="397"/>
              <w:jc w:val="both"/>
              <w:textAlignment w:val="baseline"/>
              <w:rPr/>
            </w:pPr>
            <w:r>
              <w:rPr>
                <w:rFonts w:cs="Arial" w:ascii="Arial" w:hAnsi="Arial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O COORDENADOR inicia apresentando o </w:t>
            </w:r>
            <w:r>
              <w:rPr>
                <w:rFonts w:eastAsia="Cambria" w:cs="Arial" w:ascii="Arial" w:hAnsi="Arial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Protocolo Siccau # 1648261/2022 gerado para o cadastro da Deliberação Nº 33/2022 CPFi-CAU/PR recomendando ajustes na Deliberação Conjunta Nº 13/2021 COA+CPFi-CAU/PR sobre a alteração no valor da “Diária Diferenciada”.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97" w:right="0" w:hanging="397"/>
              <w:jc w:val="both"/>
              <w:textAlignment w:val="baseline"/>
              <w:rPr/>
            </w:pPr>
            <w:r>
              <w:rPr>
                <w:rFonts w:eastAsia="Cambria" w:cs="Arial" w:ascii="Arial" w:hAnsi="Arial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W GUSTAVO explica em leitura que a Deliberação Nº 33/2022 CPFi-CAU/PR visa corrigir através da complementação do Art. 4°, §1º - Quando o deslocamento ao evento se der antes das 8h (oito horas) ou a chegada ao seu domicílio após às 22h (vinte duas horas), deverá ser concedida o valor equivalente a uma diária com pernoite...” com inserção do texto  (..........) ou meia diária (estadual ou nacional) em conformidade com o previsto nos arts. 5º, 6º e 7º da Deliberação nº 01/2012 CAU/BR.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97" w:right="0" w:hanging="397"/>
              <w:jc w:val="both"/>
              <w:textAlignment w:val="baseline"/>
              <w:rPr/>
            </w:pPr>
            <w:r>
              <w:rPr>
                <w:rFonts w:eastAsia="Cambria" w:cs="Arial" w:ascii="Arial" w:hAnsi="Arial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RAFAELA questiona se a Deliberação restringiria mais a condição para pagamento de diária mais pernoite. LINZMEYER orienta que neste caso, a alteração condicionaria o pagamento da diária inteira + pernoite aos horários de chegada e de saída. Sendo que nos casos previstos nos arts. 5º, 6º e 7º da Deliberação nº 01/2012 CAU/BR, será cabível o pagamento da “Meia Diária”.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97" w:right="0" w:hanging="397"/>
              <w:jc w:val="both"/>
              <w:textAlignment w:val="baseline"/>
              <w:rPr/>
            </w:pPr>
            <w:r>
              <w:rPr>
                <w:rFonts w:eastAsia="Cambria" w:cs="Arial" w:ascii="Arial" w:hAnsi="Arial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Após análise do Assunto, da recomendação proposta pela Deliberação Nº 33/2022 CPFi-CAU/PR, da Deliberação Nº 01/2012 do CAU/BR e da Deliberação Conjunta Nº 13/2021 COA+CPFi-CAU/PR, W. GUSTAVO </w:t>
            </w:r>
            <w:r>
              <w:rPr>
                <w:rFonts w:eastAsia="Cambria" w:cs="Arial" w:ascii="Arial" w:hAnsi="Arial"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sugere</w:t>
            </w:r>
            <w:r>
              <w:rPr>
                <w:rFonts w:eastAsia="Cambria" w:cs="Arial" w:ascii="Arial" w:hAnsi="Arial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 acatar e concordar com o </w:t>
            </w:r>
            <w:r>
              <w:rPr>
                <w:rFonts w:eastAsia="Cambria" w:cs="Arial" w:ascii="Arial" w:hAnsi="Arial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proposto</w:t>
            </w:r>
            <w:r>
              <w:rPr>
                <w:rFonts w:eastAsia="Cambria" w:cs="Arial" w:ascii="Arial" w:hAnsi="Arial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 na Deliberação Nº 33/2022 CPFi-CAU/PR, recomendando que o texto seja encaminhado à Plenária Nº 150ª do CAU/PR para alteração da Deliberação Conjunta Nº 13/2021 COA+CPFi-CAU/PR.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spacing w:lineRule="auto" w:line="276" w:before="0" w:after="0"/>
              <w:ind w:left="360" w:right="131" w:hanging="360"/>
              <w:contextualSpacing/>
              <w:jc w:val="both"/>
              <w:textAlignment w:val="baseline"/>
              <w:rPr/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 xml:space="preserve">Posto à 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2"/>
                <w:lang w:val="pt-BR" w:eastAsia="en-US" w:bidi="ar-SA"/>
              </w:rPr>
              <w:t xml:space="preserve">Deliberação 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eastAsia="en-US" w:bidi="ar-SA"/>
              </w:rPr>
              <w:t>n.º 24/2022 –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eastAsia="en-US" w:bidi="ar-SA"/>
              </w:rPr>
              <w:t>COA-CAU/PR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, sendo aprovado de forma unânime, por: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76" w:before="0" w:after="0"/>
              <w:ind w:left="360" w:right="131" w:hanging="0"/>
              <w:contextualSpacing/>
              <w:jc w:val="both"/>
              <w:textAlignment w:val="baseline"/>
              <w:rPr/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 xml:space="preserve">1) </w:t>
            </w:r>
            <w:r>
              <w:rPr>
                <w:rFonts w:cs="Arial" w:ascii="Arial" w:hAnsi="Arial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  <w:t>Recomendar a aprovação da Deliberação nº 033/2022 CPFI-CAU/PR. 2) Encaminhar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kern w:val="0"/>
                <w:sz w:val="20"/>
                <w:szCs w:val="20"/>
                <w:lang w:eastAsia="en-US" w:bidi="ar-SA"/>
              </w:rPr>
              <w:t xml:space="preserve"> esta deliberação à Presidência para verificação e tomada das seguintes providências.</w:t>
            </w:r>
          </w:p>
        </w:tc>
      </w:tr>
    </w:tbl>
    <w:p>
      <w:pPr>
        <w:pStyle w:val="Corpodotexto"/>
        <w:spacing w:before="5" w:after="1"/>
        <w:rPr>
          <w:b/>
          <w:b/>
          <w:szCs w:val="14"/>
          <w:lang w:val="pt-BR"/>
        </w:rPr>
      </w:pPr>
      <w:r>
        <w:rPr>
          <w:b/>
          <w:szCs w:val="14"/>
          <w:lang w:val="pt-BR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980"/>
        <w:gridCol w:w="7090"/>
      </w:tblGrid>
      <w:tr>
        <w:trPr>
          <w:tblHeader w:val="true"/>
          <w:trHeight w:val="170" w:hRule="atLeast"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w w:val="99"/>
                <w:kern w:val="0"/>
                <w:sz w:val="20"/>
                <w:szCs w:val="22"/>
                <w:lang w:val="pt-BR" w:eastAsia="en-US" w:bidi="ar-SA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Acordo Coletivo de Trabalho CAU/PR 2022-2023  (ACT 2022-2023)</w:t>
            </w:r>
          </w:p>
        </w:tc>
      </w:tr>
      <w:tr>
        <w:trPr>
          <w:trHeight w:val="170" w:hRule="atLeast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kern w:val="0"/>
                <w:lang w:eastAsia="en-US" w:bidi="ar-SA"/>
              </w:rPr>
            </w:pPr>
            <w:bookmarkStart w:id="1" w:name="_GoBack11"/>
            <w:bookmarkEnd w:id="1"/>
            <w:r>
              <w:rPr>
                <w:rFonts w:eastAsia="Cambria"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COA-CAU/PR </w:t>
            </w:r>
          </w:p>
        </w:tc>
      </w:tr>
      <w:tr>
        <w:trPr>
          <w:trHeight w:val="170" w:hRule="atLeast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WALTER GUSTAVO LINZMEYER</w:t>
            </w:r>
          </w:p>
        </w:tc>
      </w:tr>
      <w:tr>
        <w:trPr>
          <w:trHeight w:val="170" w:hRule="atLeast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 xml:space="preserve">Encaminhamentos 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97" w:right="0" w:hanging="397"/>
              <w:jc w:val="both"/>
              <w:textAlignment w:val="baseline"/>
              <w:rPr/>
            </w:pPr>
            <w:r>
              <w:rPr>
                <w:rFonts w:cs="Arial" w:ascii="Arial" w:hAnsi="Arial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O COORDENADOR questiona se houve retorno ao </w:t>
            </w:r>
            <w:r>
              <w:rPr>
                <w:rFonts w:eastAsia="Cambria" w:cs="Arial" w:ascii="Arial" w:hAnsi="Arial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Protocolo Siccau # 1651381/2022 cadastrado em 07/12/2022 para envio do Memorando Nº 03/2022 COA-CAU/PR que solicita </w:t>
            </w:r>
            <w:r>
              <w:rPr>
                <w:rStyle w:val="Nenhum"/>
                <w:rFonts w:eastAsia="Arial" w:cs="Arial" w:ascii="Arial" w:hAnsi="Arial"/>
                <w:color w:val="000000"/>
                <w:kern w:val="0"/>
                <w:sz w:val="20"/>
                <w:szCs w:val="20"/>
                <w:shd w:fill="FFFFFF" w:val="clear"/>
                <w:lang w:eastAsia="en-US" w:bidi="ar-SA"/>
              </w:rPr>
              <w:t>c</w:t>
            </w:r>
            <w:r>
              <w:rPr>
                <w:rStyle w:val="Nenhum"/>
                <w:rFonts w:eastAsia="Cambria" w:cs="Arial" w:ascii="Arial" w:hAnsi="Arial"/>
                <w:color w:val="000000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ópia da última proposta do ACT apresentada e,</w:t>
            </w:r>
            <w:r>
              <w:rPr>
                <w:rFonts w:eastAsia="Cambria" w:cs="Arial" w:ascii="Arial" w:hAnsi="Arial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 i</w:t>
            </w:r>
            <w:r>
              <w:rPr>
                <w:rStyle w:val="Nenhum"/>
                <w:rFonts w:eastAsia="Cambria" w:cs="Arial" w:ascii="Arial" w:hAnsi="Arial"/>
                <w:color w:val="000000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nforme sobre o andamento e tratativas do ACT 2022/2023 do CAU/PR, relatando a versão em que o documento se encontra, bem como, quantidade de reuniões e votações ocorridas até o momento.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97" w:right="0" w:hanging="397"/>
              <w:jc w:val="both"/>
              <w:textAlignment w:val="baseline"/>
              <w:rPr/>
            </w:pPr>
            <w:r>
              <w:rPr>
                <w:rFonts w:eastAsia="Cambria" w:cs="Arial" w:ascii="Arial" w:hAnsi="Arial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LÍGIA responde que por momento não houve retorno. Expõe como funcionária do Conselho, que houve um histórico das negociações, tendo resultado em uma contra-proposta aprovada por votação dos funcionários no mês de outubro de 2022, contudo, a votação foi anulada e, realizada nova votação da mesma contra-proposta, tendo sido novamente aprovada em dezembro de 2022.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97" w:right="0" w:hanging="397"/>
              <w:jc w:val="both"/>
              <w:textAlignment w:val="baseline"/>
              <w:rPr/>
            </w:pPr>
            <w:r>
              <w:rPr>
                <w:rFonts w:eastAsia="Cambria" w:cs="Arial" w:ascii="Arial" w:hAnsi="Arial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RAFAELA diz que se sente chateada com a questão do Acordo Coletivo do CAU, pois há algum tempo a pauta é trazida para discussão da COA, entretanto, não há posicionamento em relação à Presidência, seja para apreciação; acréscimo de informações ou conhecimento. Acrescenta que chegou a seu conhecimento a existência de documentos do Ministério Público do Trabalho em relação ao ACT 2022-2023 que determina através de despacho o afastamento do Presidente das negociações, sob alegações de práticas de Assédio Moral.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97" w:right="0" w:hanging="397"/>
              <w:jc w:val="both"/>
              <w:textAlignment w:val="baseline"/>
              <w:rPr/>
            </w:pPr>
            <w:r>
              <w:rPr>
                <w:rFonts w:eastAsia="Cambria" w:cs="Arial" w:ascii="Arial" w:hAnsi="Arial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RENE comenta que na 2ª votação da proposta em questão, a quantidade de votos favoráveis à proposta foi ainda maior que na votação anulada.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spacing w:lineRule="auto" w:line="276" w:before="0" w:after="0"/>
              <w:ind w:left="360" w:right="131" w:hanging="36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W. GUSTAVO diz que apesar do Jefferson sempre ter trazido as discussões sobre o Acordo à consulta da COA e CPFi, não é regimental que o ACT seja aprovado pela COA. O ACT, desdobramentos da Organização e impactos financeiros deverão ser analisados posteriormente a homologação pela COA e CPFi ante a aproovação Plenária. Comenta que a apresentação da proposta é discricionariedade do PRESIDENTE, mas acredita que há questão de posturas internas previstas nesta. Entretanto o PRESIDENTE ao exercer o direito à discricionariedade assume a responsabilidade de pessoa física como administrador e representante da Autarquia, bem como, a responsabilidade de cumprimento do acordado. Acrescenta que o ACT só terá validade depois da própria homologação aprovado pelo Plenário.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lineRule="auto" w:line="276" w:before="0" w:after="0"/>
              <w:ind w:left="397" w:right="113" w:hanging="397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LÍGIA respondendo ao questionamento do COORDENADOR comenta, sobre o transtorno da nulidade da votação, considerando que a proposta encaminhada em 10/10/2022 foi votada e aprovada somente em 01/12/2022.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450" w:leader="none"/>
              </w:tabs>
              <w:suppressAutoHyphens w:val="true"/>
              <w:bidi w:val="0"/>
              <w:spacing w:lineRule="auto" w:line="276" w:before="0" w:after="0"/>
              <w:ind w:left="454" w:right="113" w:hanging="454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WEIGERT salienta a importância dos Conselheiros questionarem a PRESIDÊNCIA sobre o que  vem ocorrendo fora do Conselho, considerando que isso pode resultar em futuros passivos contra o CAU. Diz que esse é o papel a ser desempenhado pelos Conselheiros, e enxerga que é papel da COA contribuir e participar das discussões das formulações de propostas, mas o fato destas não  serem encaminhadas dificulta o seu entendimento do proposto nos ACTs ofertados. Defende que deve haver a manutenção dos benefícios previstos nos Acordos anteriores e, mais o que for possível ofertar aos funcionários, pois deve-se buscar a sustentabilidade iniciando-se dentro do Conselho.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450" w:leader="none"/>
              </w:tabs>
              <w:suppressAutoHyphens w:val="true"/>
              <w:bidi w:val="0"/>
              <w:spacing w:lineRule="auto" w:line="276" w:before="0" w:after="0"/>
              <w:ind w:left="454" w:right="113" w:hanging="454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LINZMEYER após expor sua opinião pessoal, comenta que entende que a COA pode colaborar no processo de discussão, contudo, quando esse processo é tumultuado pode ser que a Comissão acate algo que o MILTON não poderá acatar. Diz que ouvir as partes é parte integrante do processo, mas, o poder legal administrativo é do PRESIDENTE. Explica que concorda que é papel do Conselheiro fiscalizar e contribuir. Acredita que poderia a cada versão do ACT ser encaminhada para a COA e CPFi.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lineRule="auto" w:line="276" w:before="0" w:after="0"/>
              <w:ind w:left="454" w:right="113" w:hanging="454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shd w:fill="FFFFFF" w:val="clear"/>
                <w:lang w:eastAsia="en-US" w:bidi="ar-SA"/>
              </w:rPr>
              <w:t>RODRIGUES diz que concorda com o exposto pelos Conselheiros. Questiona qual o percentual do aumento dos funcionários que impacta nos Arquitetos e Urbanistas do Conselho, pergunta se há possibilidade dos Conselheiros colaborarem na votação do ACT e, defende a implemantação de uma meta para todos os setores e funcionários do Conselho.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450" w:leader="none"/>
              </w:tabs>
              <w:suppressAutoHyphens w:val="true"/>
              <w:bidi w:val="0"/>
              <w:spacing w:lineRule="auto" w:line="276" w:before="0" w:after="0"/>
              <w:ind w:left="454" w:right="113" w:hanging="454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shd w:fill="FFFFFF" w:val="clear"/>
                <w:lang w:eastAsia="en-US" w:bidi="ar-SA"/>
              </w:rPr>
              <w:t>W.GUSTAVO orienta RENE sobre o funcionamento da dinâmica da votação já estabelecido e, explica que não acha viável a COA discutir a proposta com os funcionários antes de ter sido encaminhada à PRESIDÊNCIA. Defende o direito de opinião de todos, mas também o respeito às discricionariedades impostas pela legislação. Acredita que poderia haver colaboração da COA ao PRESIDENTE na formulação das propostas para posterior envio ao Pleno e declara que deveria existir metas, avaliações, punições e ferramentas de correção de distorções.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lineRule="auto" w:line="276" w:before="0" w:after="0"/>
              <w:ind w:left="454" w:right="113" w:hanging="454"/>
              <w:contextualSpacing/>
              <w:jc w:val="both"/>
              <w:textAlignment w:val="baseline"/>
              <w:rPr>
                <w:kern w:val="0"/>
                <w:lang w:eastAsia="en-US" w:bidi="ar-SA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 xml:space="preserve">Posto à 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2"/>
                <w:lang w:val="pt-BR" w:eastAsia="en-US" w:bidi="ar-SA"/>
              </w:rPr>
              <w:t xml:space="preserve">Deliberação 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eastAsia="en-US" w:bidi="ar-SA"/>
              </w:rPr>
              <w:t>n.º 25/2022 –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eastAsia="en-US" w:bidi="ar-SA"/>
              </w:rPr>
              <w:t>COA-CAU/PR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, sendo aprovado de forma unânime, por: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bidi w:val="0"/>
              <w:spacing w:lineRule="auto" w:line="276" w:before="0" w:after="0"/>
              <w:ind w:left="454" w:right="113" w:hanging="0"/>
              <w:contextualSpacing/>
              <w:jc w:val="both"/>
              <w:textAlignment w:val="baseline"/>
              <w:rPr>
                <w:kern w:val="0"/>
                <w:lang w:eastAsia="en-US" w:bidi="ar-SA"/>
              </w:rPr>
            </w:pPr>
            <w:r>
              <w:rPr>
                <w:rFonts w:cs="Arial" w:ascii="Arial" w:hAnsi="Arial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  <w:t xml:space="preserve">1. Encaminhar esta Deliberação à Presidência do CAU/PR solicitando que </w:t>
            </w:r>
            <w:r>
              <w:rPr>
                <w:rFonts w:eastAsia="Cambria" w:cs="Arial" w:ascii="Arial" w:hAnsi="Arial"/>
                <w:b w:val="false"/>
                <w:bCs w:val="false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 xml:space="preserve">toda e qualquer versão proposta </w:t>
            </w:r>
            <w:r>
              <w:rPr>
                <w:rFonts w:eastAsia="Cambria" w:cs="Arial" w:ascii="Arial" w:hAnsi="Arial"/>
                <w:b w:val="false"/>
                <w:bCs w:val="false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 xml:space="preserve">no tocante </w:t>
            </w:r>
            <w:r>
              <w:rPr>
                <w:rFonts w:eastAsia="Cambria" w:cs="Arial" w:ascii="Arial" w:hAnsi="Arial"/>
                <w:b w:val="false"/>
                <w:bCs w:val="false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 xml:space="preserve">Acordo Coletivo de Trabalho encaminhada à PRESIDÊNCIA seja automaticamente encaminhada para apreciação prévia para a COA e CPFi, mesmo que a COA não possua poder deliberativo sobre o assunto. </w:t>
            </w:r>
          </w:p>
        </w:tc>
      </w:tr>
    </w:tbl>
    <w:p>
      <w:pPr>
        <w:pStyle w:val="Normal"/>
        <w:spacing w:before="5" w:after="1"/>
        <w:rPr>
          <w:b/>
          <w:b/>
          <w:szCs w:val="14"/>
          <w:lang w:val="pt-BR"/>
        </w:rPr>
      </w:pPr>
      <w:r>
        <w:rPr>
          <w:b/>
          <w:szCs w:val="14"/>
          <w:lang w:val="pt-BR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980"/>
        <w:gridCol w:w="7090"/>
      </w:tblGrid>
      <w:tr>
        <w:trPr>
          <w:tblHeader w:val="true"/>
          <w:trHeight w:val="170" w:hRule="atLeast"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w w:val="99"/>
                <w:kern w:val="0"/>
                <w:sz w:val="20"/>
                <w:szCs w:val="22"/>
                <w:lang w:val="pt-BR" w:eastAsia="en-US" w:bidi="ar-SA"/>
              </w:rPr>
              <w:t>4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 xml:space="preserve">Calendário CAU/PR 2022-2023  </w:t>
            </w:r>
          </w:p>
        </w:tc>
      </w:tr>
      <w:tr>
        <w:trPr>
          <w:trHeight w:val="170" w:hRule="atLeast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kern w:val="0"/>
                <w:lang w:eastAsia="en-US" w:bidi="ar-SA"/>
              </w:rPr>
            </w:pPr>
            <w:bookmarkStart w:id="2" w:name="_GoBack111"/>
            <w:bookmarkEnd w:id="2"/>
            <w:r>
              <w:rPr>
                <w:rFonts w:eastAsia="Cambria" w:cs="Arial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COA-CAU/PR </w:t>
            </w:r>
          </w:p>
        </w:tc>
      </w:tr>
      <w:tr>
        <w:trPr>
          <w:trHeight w:val="170" w:hRule="atLeast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WALTER GUSTAVO LINZMEYER</w:t>
            </w:r>
          </w:p>
        </w:tc>
      </w:tr>
      <w:tr>
        <w:trPr>
          <w:trHeight w:val="170" w:hRule="atLeast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 xml:space="preserve">Encaminhamentos 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97" w:right="0" w:hanging="397"/>
              <w:jc w:val="both"/>
              <w:textAlignment w:val="baseline"/>
              <w:rPr/>
            </w:pPr>
            <w:r>
              <w:rPr>
                <w:rFonts w:cs="Arial" w:ascii="Arial" w:hAnsi="Arial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O COORDENADOR comenta que a matéria já foi pauta no Conselho Diretor do CAU/PR, o arquivo foi encaminhado por e-mail aos Conselheiros da COA nesta data.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97" w:right="0" w:hanging="397"/>
              <w:jc w:val="both"/>
              <w:textAlignment w:val="baseline"/>
              <w:rPr/>
            </w:pPr>
            <w:r>
              <w:rPr>
                <w:rFonts w:cs="Arial" w:ascii="Arial" w:hAnsi="Arial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Conforme o PRESIDENTE já havia relatado em Plenária, o calendário 2023 do CAU/PR propõe uma maior quantidade de Plenárias no Interior do que na Capital, buscando assim privilegiar todo o Paraná.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97" w:right="0" w:hanging="397"/>
              <w:jc w:val="both"/>
              <w:textAlignment w:val="baseline"/>
              <w:rPr/>
            </w:pPr>
            <w:r>
              <w:rPr>
                <w:rFonts w:cs="Arial" w:ascii="Arial" w:hAnsi="Arial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Todas as Reuniões seguirão o conceito de Reuniões de Comissões, Plenárias, possíveis palestras e eventos, atendimento (rotas) e, fiscalização no Interior.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97" w:right="0" w:hanging="397"/>
              <w:jc w:val="both"/>
              <w:textAlignment w:val="baseline"/>
              <w:rPr/>
            </w:pPr>
            <w:r>
              <w:rPr>
                <w:rFonts w:cs="Arial" w:ascii="Arial" w:hAnsi="Arial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Alguns dos critérios considerados para seleção dos Municípios foram: existência de Faculdades/ Universidades/ Instituições de Ensino voltadas à Arquitetura e Urbanismo, quantidade de profissionais e, tamanho da cidade.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97" w:right="0" w:hanging="397"/>
              <w:jc w:val="both"/>
              <w:textAlignment w:val="baseline"/>
              <w:rPr/>
            </w:pPr>
            <w:r>
              <w:rPr>
                <w:rFonts w:eastAsia="Cambria" w:cs="Arial" w:ascii="Arial" w:hAnsi="Arial"/>
                <w:b w:val="false"/>
                <w:bCs w:val="false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 xml:space="preserve">RENE comunica que precisará deixar a Reunião.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true"/>
              <w:bidi w:val="0"/>
              <w:spacing w:before="0" w:after="0"/>
              <w:ind w:left="397" w:right="0" w:hanging="397"/>
              <w:jc w:val="both"/>
              <w:textAlignment w:val="baseline"/>
              <w:rPr/>
            </w:pPr>
            <w:r>
              <w:rPr>
                <w:rFonts w:eastAsia="Cambria" w:cs="Arial" w:ascii="Arial" w:hAnsi="Arial"/>
                <w:b w:val="false"/>
                <w:bCs w:val="false"/>
                <w:kern w:val="0"/>
                <w:sz w:val="20"/>
                <w:szCs w:val="20"/>
                <w:shd w:fill="FFFFFF" w:val="clear"/>
                <w:lang w:val="pt-BR" w:eastAsia="pt-BR" w:bidi="ar-SA"/>
              </w:rPr>
              <w:t>W. GUSTAVO finaliza informando que o Calendário foi encaminhado via e-mail da COA a todos os Conselheiros e será pauta da Plenária nº 151 do CAU/PR.</w:t>
            </w:r>
          </w:p>
        </w:tc>
      </w:tr>
    </w:tbl>
    <w:p>
      <w:pPr>
        <w:pStyle w:val="Normal"/>
        <w:spacing w:before="5" w:after="1"/>
        <w:rPr>
          <w:b/>
          <w:b/>
          <w:szCs w:val="14"/>
          <w:lang w:val="pt-BR"/>
        </w:rPr>
      </w:pPr>
      <w:r>
        <w:rPr>
          <w:b/>
          <w:szCs w:val="14"/>
          <w:lang w:val="pt-BR"/>
        </w:rPr>
      </w:r>
    </w:p>
    <w:p>
      <w:pPr>
        <w:pStyle w:val="Normal"/>
        <w:spacing w:before="5" w:after="1"/>
        <w:rPr>
          <w:b/>
          <w:b/>
          <w:szCs w:val="14"/>
          <w:lang w:val="pt-BR"/>
        </w:rPr>
      </w:pPr>
      <w:r>
        <w:rPr>
          <w:b/>
          <w:szCs w:val="14"/>
          <w:lang w:val="pt-BR"/>
        </w:rPr>
      </w:r>
    </w:p>
    <w:p>
      <w:pPr>
        <w:pStyle w:val="Corpodotexto"/>
        <w:spacing w:before="240" w:after="240"/>
        <w:ind w:right="6" w:hanging="0"/>
        <w:jc w:val="center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>Curitiba</w:t>
      </w:r>
      <w:r>
        <w:rPr>
          <w:rFonts w:cs="Arial" w:ascii="Arial" w:hAnsi="Arial"/>
          <w:spacing w:val="-2"/>
          <w:lang w:val="pt-BR"/>
        </w:rPr>
        <w:t xml:space="preserve"> </w:t>
      </w:r>
      <w:r>
        <w:rPr>
          <w:rFonts w:cs="Arial" w:ascii="Arial" w:hAnsi="Arial"/>
          <w:lang w:val="pt-BR"/>
        </w:rPr>
        <w:t>(PR),</w:t>
      </w:r>
      <w:r>
        <w:rPr>
          <w:rFonts w:cs="Arial" w:ascii="Arial" w:hAnsi="Arial"/>
          <w:spacing w:val="-2"/>
          <w:lang w:val="pt-BR"/>
        </w:rPr>
        <w:t xml:space="preserve"> 12 de dezembro </w:t>
      </w:r>
      <w:r>
        <w:rPr>
          <w:rFonts w:cs="Arial" w:ascii="Arial" w:hAnsi="Arial"/>
          <w:lang w:val="pt-BR"/>
        </w:rPr>
        <w:t>de</w:t>
      </w:r>
      <w:r>
        <w:rPr>
          <w:rFonts w:cs="Arial" w:ascii="Arial" w:hAnsi="Arial"/>
          <w:spacing w:val="-2"/>
          <w:lang w:val="pt-BR"/>
        </w:rPr>
        <w:t xml:space="preserve"> </w:t>
      </w:r>
      <w:r>
        <w:rPr>
          <w:rFonts w:cs="Arial" w:ascii="Arial" w:hAnsi="Arial"/>
          <w:lang w:val="pt-BR"/>
        </w:rPr>
        <w:t>2022.</w:t>
      </w:r>
    </w:p>
    <w:p>
      <w:pPr>
        <w:pStyle w:val="Normal"/>
        <w:ind w:left="142" w:right="158" w:hanging="0"/>
        <w:jc w:val="both"/>
        <w:rPr>
          <w:rFonts w:ascii="Arial" w:hAnsi="Arial" w:cs="Arial"/>
          <w:sz w:val="20"/>
          <w:lang w:val="pt-BR"/>
        </w:rPr>
      </w:pPr>
      <w:r>
        <w:rPr>
          <w:rFonts w:cs="Arial" w:ascii="Arial" w:hAnsi="Arial"/>
          <w:sz w:val="20"/>
          <w:lang w:val="pt-BR"/>
        </w:rPr>
        <w:t>Considerando a autorização do Conselho Diretor, a necessidade de ações cautelosas em defesa da saúde dos</w:t>
      </w:r>
      <w:r>
        <w:rPr>
          <w:rFonts w:cs="Arial" w:ascii="Arial" w:hAnsi="Arial"/>
          <w:spacing w:val="1"/>
          <w:sz w:val="20"/>
          <w:lang w:val="pt-BR"/>
        </w:rPr>
        <w:t xml:space="preserve"> </w:t>
      </w:r>
      <w:r>
        <w:rPr>
          <w:rFonts w:cs="Arial" w:ascii="Arial" w:hAnsi="Arial"/>
          <w:sz w:val="20"/>
          <w:lang w:val="pt-BR"/>
        </w:rPr>
        <w:t>membros</w:t>
      </w:r>
      <w:r>
        <w:rPr>
          <w:rFonts w:cs="Arial" w:ascii="Arial" w:hAnsi="Arial"/>
          <w:spacing w:val="-8"/>
          <w:sz w:val="20"/>
          <w:lang w:val="pt-BR"/>
        </w:rPr>
        <w:t xml:space="preserve"> </w:t>
      </w:r>
      <w:r>
        <w:rPr>
          <w:rFonts w:cs="Arial" w:ascii="Arial" w:hAnsi="Arial"/>
          <w:sz w:val="20"/>
          <w:lang w:val="pt-BR"/>
        </w:rPr>
        <w:t>do</w:t>
      </w:r>
      <w:r>
        <w:rPr>
          <w:rFonts w:cs="Arial" w:ascii="Arial" w:hAnsi="Arial"/>
          <w:spacing w:val="-6"/>
          <w:sz w:val="20"/>
          <w:lang w:val="pt-BR"/>
        </w:rPr>
        <w:t xml:space="preserve"> </w:t>
      </w:r>
      <w:r>
        <w:rPr>
          <w:rFonts w:cs="Arial" w:ascii="Arial" w:hAnsi="Arial"/>
          <w:sz w:val="20"/>
          <w:lang w:val="pt-BR"/>
        </w:rPr>
        <w:t>Plenário,</w:t>
      </w:r>
      <w:r>
        <w:rPr>
          <w:rFonts w:cs="Arial" w:ascii="Arial" w:hAnsi="Arial"/>
          <w:spacing w:val="-5"/>
          <w:sz w:val="20"/>
          <w:lang w:val="pt-BR"/>
        </w:rPr>
        <w:t xml:space="preserve"> </w:t>
      </w:r>
      <w:r>
        <w:rPr>
          <w:rFonts w:cs="Arial" w:ascii="Arial" w:hAnsi="Arial"/>
          <w:sz w:val="20"/>
          <w:lang w:val="pt-BR"/>
        </w:rPr>
        <w:t>convidados</w:t>
      </w:r>
      <w:r>
        <w:rPr>
          <w:rFonts w:cs="Arial" w:ascii="Arial" w:hAnsi="Arial"/>
          <w:spacing w:val="-8"/>
          <w:sz w:val="20"/>
          <w:lang w:val="pt-BR"/>
        </w:rPr>
        <w:t xml:space="preserve"> </w:t>
      </w:r>
      <w:r>
        <w:rPr>
          <w:rFonts w:cs="Arial" w:ascii="Arial" w:hAnsi="Arial"/>
          <w:sz w:val="20"/>
          <w:lang w:val="pt-BR"/>
        </w:rPr>
        <w:t>e</w:t>
      </w:r>
      <w:r>
        <w:rPr>
          <w:rFonts w:cs="Arial" w:ascii="Arial" w:hAnsi="Arial"/>
          <w:spacing w:val="-6"/>
          <w:sz w:val="20"/>
          <w:lang w:val="pt-BR"/>
        </w:rPr>
        <w:t xml:space="preserve"> </w:t>
      </w:r>
      <w:r>
        <w:rPr>
          <w:rFonts w:cs="Arial" w:ascii="Arial" w:hAnsi="Arial"/>
          <w:sz w:val="20"/>
          <w:lang w:val="pt-BR"/>
        </w:rPr>
        <w:t>colaboradores</w:t>
      </w:r>
      <w:r>
        <w:rPr>
          <w:rFonts w:cs="Arial" w:ascii="Arial" w:hAnsi="Arial"/>
          <w:spacing w:val="-6"/>
          <w:sz w:val="20"/>
          <w:lang w:val="pt-BR"/>
        </w:rPr>
        <w:t xml:space="preserve"> </w:t>
      </w:r>
      <w:r>
        <w:rPr>
          <w:rFonts w:cs="Arial" w:ascii="Arial" w:hAnsi="Arial"/>
          <w:sz w:val="20"/>
          <w:lang w:val="pt-BR"/>
        </w:rPr>
        <w:t>do</w:t>
      </w:r>
      <w:r>
        <w:rPr>
          <w:rFonts w:cs="Arial" w:ascii="Arial" w:hAnsi="Arial"/>
          <w:spacing w:val="-6"/>
          <w:sz w:val="20"/>
          <w:lang w:val="pt-BR"/>
        </w:rPr>
        <w:t xml:space="preserve"> </w:t>
      </w:r>
      <w:r>
        <w:rPr>
          <w:rFonts w:cs="Arial" w:ascii="Arial" w:hAnsi="Arial"/>
          <w:sz w:val="20"/>
          <w:lang w:val="pt-BR"/>
        </w:rPr>
        <w:t>Conselho</w:t>
      </w:r>
      <w:r>
        <w:rPr>
          <w:rFonts w:cs="Arial" w:ascii="Arial" w:hAnsi="Arial"/>
          <w:spacing w:val="-5"/>
          <w:sz w:val="20"/>
          <w:lang w:val="pt-BR"/>
        </w:rPr>
        <w:t xml:space="preserve"> </w:t>
      </w:r>
      <w:r>
        <w:rPr>
          <w:rFonts w:cs="Arial" w:ascii="Arial" w:hAnsi="Arial"/>
          <w:sz w:val="20"/>
          <w:lang w:val="pt-BR"/>
        </w:rPr>
        <w:t>e</w:t>
      </w:r>
      <w:r>
        <w:rPr>
          <w:rFonts w:cs="Arial" w:ascii="Arial" w:hAnsi="Arial"/>
          <w:spacing w:val="-6"/>
          <w:sz w:val="20"/>
          <w:lang w:val="pt-BR"/>
        </w:rPr>
        <w:t xml:space="preserve"> </w:t>
      </w:r>
      <w:r>
        <w:rPr>
          <w:rFonts w:cs="Arial" w:ascii="Arial" w:hAnsi="Arial"/>
          <w:sz w:val="20"/>
          <w:lang w:val="pt-BR"/>
        </w:rPr>
        <w:t>a</w:t>
      </w:r>
      <w:r>
        <w:rPr>
          <w:rFonts w:cs="Arial" w:ascii="Arial" w:hAnsi="Arial"/>
          <w:spacing w:val="-6"/>
          <w:sz w:val="20"/>
          <w:lang w:val="pt-BR"/>
        </w:rPr>
        <w:t xml:space="preserve"> </w:t>
      </w:r>
      <w:r>
        <w:rPr>
          <w:rFonts w:cs="Arial" w:ascii="Arial" w:hAnsi="Arial"/>
          <w:sz w:val="20"/>
          <w:lang w:val="pt-BR"/>
        </w:rPr>
        <w:t>implantação</w:t>
      </w:r>
      <w:r>
        <w:rPr>
          <w:rFonts w:cs="Arial" w:ascii="Arial" w:hAnsi="Arial"/>
          <w:spacing w:val="-7"/>
          <w:sz w:val="20"/>
          <w:lang w:val="pt-BR"/>
        </w:rPr>
        <w:t xml:space="preserve"> </w:t>
      </w:r>
      <w:r>
        <w:rPr>
          <w:rFonts w:cs="Arial" w:ascii="Arial" w:hAnsi="Arial"/>
          <w:sz w:val="20"/>
          <w:lang w:val="pt-BR"/>
        </w:rPr>
        <w:t>de</w:t>
      </w:r>
      <w:r>
        <w:rPr>
          <w:rFonts w:cs="Arial" w:ascii="Arial" w:hAnsi="Arial"/>
          <w:spacing w:val="-6"/>
          <w:sz w:val="20"/>
          <w:lang w:val="pt-BR"/>
        </w:rPr>
        <w:t xml:space="preserve"> </w:t>
      </w:r>
      <w:r>
        <w:rPr>
          <w:rFonts w:cs="Arial" w:ascii="Arial" w:hAnsi="Arial"/>
          <w:sz w:val="20"/>
          <w:lang w:val="pt-BR"/>
        </w:rPr>
        <w:t>reuniões</w:t>
      </w:r>
      <w:r>
        <w:rPr>
          <w:rFonts w:cs="Arial" w:ascii="Arial" w:hAnsi="Arial"/>
          <w:spacing w:val="-7"/>
          <w:sz w:val="20"/>
          <w:lang w:val="pt-BR"/>
        </w:rPr>
        <w:t xml:space="preserve"> </w:t>
      </w:r>
      <w:r>
        <w:rPr>
          <w:rFonts w:cs="Arial" w:ascii="Arial" w:hAnsi="Arial"/>
          <w:sz w:val="20"/>
          <w:lang w:val="pt-BR"/>
        </w:rPr>
        <w:t>deliberativas</w:t>
      </w:r>
      <w:r>
        <w:rPr>
          <w:rFonts w:cs="Arial" w:ascii="Arial" w:hAnsi="Arial"/>
          <w:spacing w:val="-6"/>
          <w:sz w:val="20"/>
          <w:lang w:val="pt-BR"/>
        </w:rPr>
        <w:t xml:space="preserve"> </w:t>
      </w:r>
      <w:r>
        <w:rPr>
          <w:rFonts w:cs="Arial" w:ascii="Arial" w:hAnsi="Arial"/>
          <w:sz w:val="20"/>
          <w:lang w:val="pt-BR"/>
        </w:rPr>
        <w:t>virtuais,</w:t>
      </w:r>
      <w:r>
        <w:rPr>
          <w:rFonts w:cs="Arial" w:ascii="Arial" w:hAnsi="Arial"/>
          <w:spacing w:val="-48"/>
          <w:sz w:val="20"/>
          <w:lang w:val="pt-BR"/>
        </w:rPr>
        <w:t xml:space="preserve"> </w:t>
      </w:r>
      <w:r>
        <w:rPr>
          <w:rFonts w:cs="Arial" w:ascii="Arial" w:hAnsi="Arial"/>
          <w:b/>
          <w:sz w:val="20"/>
          <w:lang w:val="pt-BR"/>
        </w:rPr>
        <w:t>atesto a</w:t>
      </w:r>
      <w:r>
        <w:rPr>
          <w:rFonts w:cs="Arial" w:ascii="Arial" w:hAnsi="Arial"/>
          <w:b/>
          <w:spacing w:val="-1"/>
          <w:sz w:val="20"/>
          <w:lang w:val="pt-BR"/>
        </w:rPr>
        <w:t xml:space="preserve"> </w:t>
      </w:r>
      <w:r>
        <w:rPr>
          <w:rFonts w:cs="Arial" w:ascii="Arial" w:hAnsi="Arial"/>
          <w:b/>
          <w:sz w:val="20"/>
          <w:lang w:val="pt-BR"/>
        </w:rPr>
        <w:t>veracidade e a</w:t>
      </w:r>
      <w:r>
        <w:rPr>
          <w:rFonts w:cs="Arial" w:ascii="Arial" w:hAnsi="Arial"/>
          <w:b/>
          <w:spacing w:val="-2"/>
          <w:sz w:val="20"/>
          <w:lang w:val="pt-BR"/>
        </w:rPr>
        <w:t xml:space="preserve"> </w:t>
      </w:r>
      <w:r>
        <w:rPr>
          <w:rFonts w:cs="Arial" w:ascii="Arial" w:hAnsi="Arial"/>
          <w:b/>
          <w:sz w:val="20"/>
          <w:lang w:val="pt-BR"/>
        </w:rPr>
        <w:t>autenticidade das</w:t>
      </w:r>
      <w:r>
        <w:rPr>
          <w:rFonts w:cs="Arial" w:ascii="Arial" w:hAnsi="Arial"/>
          <w:b/>
          <w:spacing w:val="-1"/>
          <w:sz w:val="20"/>
          <w:lang w:val="pt-BR"/>
        </w:rPr>
        <w:t xml:space="preserve"> </w:t>
      </w:r>
      <w:r>
        <w:rPr>
          <w:rFonts w:cs="Arial" w:ascii="Arial" w:hAnsi="Arial"/>
          <w:b/>
          <w:sz w:val="20"/>
          <w:lang w:val="pt-BR"/>
        </w:rPr>
        <w:t>informações</w:t>
      </w:r>
      <w:r>
        <w:rPr>
          <w:rFonts w:cs="Arial" w:ascii="Arial" w:hAnsi="Arial"/>
          <w:b/>
          <w:spacing w:val="-1"/>
          <w:sz w:val="20"/>
          <w:lang w:val="pt-BR"/>
        </w:rPr>
        <w:t xml:space="preserve"> </w:t>
      </w:r>
      <w:r>
        <w:rPr>
          <w:rFonts w:cs="Arial" w:ascii="Arial" w:hAnsi="Arial"/>
          <w:b/>
          <w:sz w:val="20"/>
          <w:lang w:val="pt-BR"/>
        </w:rPr>
        <w:t>prestadas</w:t>
      </w:r>
      <w:r>
        <w:rPr>
          <w:rFonts w:cs="Arial" w:ascii="Arial" w:hAnsi="Arial"/>
          <w:sz w:val="20"/>
          <w:lang w:val="pt-BR"/>
        </w:rPr>
        <w:t>.</w:t>
      </w:r>
    </w:p>
    <w:p>
      <w:pPr>
        <w:pStyle w:val="Corpodotexto"/>
        <w:spacing w:before="5" w:after="1"/>
        <w:rPr>
          <w:rFonts w:ascii="Arial" w:hAnsi="Arial" w:cs="Arial"/>
          <w:b/>
          <w:b/>
          <w:szCs w:val="14"/>
          <w:u w:val="single"/>
          <w:lang w:val="pt-BR"/>
        </w:rPr>
      </w:pPr>
      <w:r>
        <w:rPr>
          <w:rFonts w:cs="Arial" w:ascii="Arial" w:hAnsi="Arial"/>
          <w:b/>
          <w:szCs w:val="14"/>
          <w:u w:val="single"/>
          <w:lang w:val="pt-BR"/>
        </w:rPr>
      </w:r>
    </w:p>
    <w:p>
      <w:pPr>
        <w:pStyle w:val="Corpodotexto"/>
        <w:spacing w:before="5" w:after="1"/>
        <w:rPr>
          <w:rFonts w:ascii="Arial" w:hAnsi="Arial" w:cs="Arial"/>
          <w:b/>
          <w:b/>
          <w:szCs w:val="14"/>
          <w:u w:val="single"/>
          <w:lang w:val="pt-BR"/>
        </w:rPr>
      </w:pPr>
      <w:r>
        <w:rPr>
          <w:rFonts w:cs="Arial" w:ascii="Arial" w:hAnsi="Arial"/>
          <w:b/>
          <w:szCs w:val="14"/>
          <w:u w:val="single"/>
          <w:lang w:val="pt-BR"/>
        </w:rPr>
      </w:r>
    </w:p>
    <w:p>
      <w:pPr>
        <w:pStyle w:val="Corpodotexto"/>
        <w:spacing w:before="5" w:after="1"/>
        <w:rPr>
          <w:rFonts w:ascii="Arial" w:hAnsi="Arial" w:cs="Arial"/>
          <w:b/>
          <w:b/>
          <w:szCs w:val="14"/>
          <w:u w:val="single"/>
          <w:lang w:val="pt-BR"/>
        </w:rPr>
      </w:pPr>
      <w:r>
        <w:rPr>
          <w:rFonts w:cs="Arial" w:ascii="Arial" w:hAnsi="Arial"/>
          <w:b/>
          <w:szCs w:val="14"/>
          <w:u w:val="single"/>
          <w:lang w:val="pt-BR"/>
        </w:rPr>
      </w:r>
    </w:p>
    <w:p>
      <w:pPr>
        <w:pStyle w:val="Corpodotexto"/>
        <w:spacing w:before="5" w:after="1"/>
        <w:rPr>
          <w:rFonts w:ascii="Arial" w:hAnsi="Arial" w:cs="Arial"/>
          <w:b/>
          <w:b/>
          <w:szCs w:val="14"/>
          <w:lang w:val="pt-BR"/>
        </w:rPr>
      </w:pPr>
      <w:r>
        <w:rPr>
          <w:rFonts w:cs="Arial" w:ascii="Arial" w:hAnsi="Arial"/>
          <w:b/>
          <w:szCs w:val="14"/>
          <w:lang w:val="pt-BR"/>
        </w:rPr>
      </w:r>
    </w:p>
    <w:p>
      <w:pPr>
        <w:pStyle w:val="Corpodotexto"/>
        <w:spacing w:before="5" w:after="1"/>
        <w:rPr>
          <w:rFonts w:ascii="Arial" w:hAnsi="Arial" w:cs="Arial"/>
          <w:b/>
          <w:b/>
          <w:szCs w:val="14"/>
          <w:lang w:val="pt-BR"/>
        </w:rPr>
      </w:pPr>
      <w:r>
        <w:rPr>
          <w:rFonts w:cs="Arial" w:ascii="Arial" w:hAnsi="Arial"/>
          <w:b/>
          <w:szCs w:val="14"/>
          <w:lang w:val="pt-BR"/>
        </w:rPr>
      </w:r>
    </w:p>
    <w:p>
      <w:pPr>
        <w:pStyle w:val="Corpodotexto"/>
        <w:spacing w:before="5" w:after="1"/>
        <w:rPr>
          <w:rFonts w:ascii="Arial" w:hAnsi="Arial" w:cs="Arial"/>
          <w:b/>
          <w:b/>
          <w:szCs w:val="14"/>
          <w:lang w:val="pt-BR"/>
        </w:rPr>
      </w:pPr>
      <w:r>
        <w:rPr>
          <w:rFonts w:cs="Arial" w:ascii="Arial" w:hAnsi="Arial"/>
          <w:b/>
          <w:szCs w:val="14"/>
          <w:lang w:val="pt-BR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676"/>
        <w:gridCol w:w="4394"/>
      </w:tblGrid>
      <w:tr>
        <w:trPr>
          <w:trHeight w:val="450" w:hRule="atLeast"/>
        </w:trPr>
        <w:tc>
          <w:tcPr>
            <w:tcW w:w="4676" w:type="dxa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183" w:right="865" w:hanging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WALTER</w:t>
            </w:r>
            <w:r>
              <w:rPr>
                <w:rFonts w:cs="Arial" w:ascii="Arial" w:hAnsi="Arial"/>
                <w:b/>
                <w:spacing w:val="-4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GUSTAVO</w:t>
            </w:r>
            <w:r>
              <w:rPr>
                <w:rFonts w:cs="Arial" w:ascii="Arial" w:hAnsi="Arial"/>
                <w:b/>
                <w:spacing w:val="-4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LINZMEYER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183" w:right="865" w:hanging="0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Coordenador</w:t>
            </w:r>
            <w:r>
              <w:rPr>
                <w:rFonts w:cs="Arial" w:ascii="Arial" w:hAnsi="Arial"/>
                <w:spacing w:val="-4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COA-CAU/PR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Corpodotexto"/>
              <w:widowControl w:val="false"/>
              <w:suppressAutoHyphens w:val="true"/>
              <w:spacing w:lineRule="exact" w:line="221" w:before="5" w:after="1"/>
              <w:ind w:right="184" w:hanging="0"/>
              <w:jc w:val="center"/>
              <w:rPr>
                <w:rFonts w:ascii="Arial" w:hAnsi="Arial" w:cs="Arial"/>
                <w:b/>
                <w:b/>
                <w:szCs w:val="14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Cs w:val="22"/>
                <w:lang w:val="pt-BR" w:eastAsia="en-US" w:bidi="ar-SA"/>
              </w:rPr>
              <w:t>RENE JOSE RODRIGUES JUNIOR</w:t>
            </w:r>
          </w:p>
          <w:p>
            <w:pPr>
              <w:pStyle w:val="Corpodotexto"/>
              <w:widowControl w:val="false"/>
              <w:suppressAutoHyphens w:val="true"/>
              <w:spacing w:lineRule="exact" w:line="221" w:before="5" w:after="1"/>
              <w:ind w:right="184" w:hanging="0"/>
              <w:jc w:val="center"/>
              <w:rPr>
                <w:szCs w:val="22"/>
              </w:rPr>
            </w:pPr>
            <w:r>
              <w:rPr>
                <w:rFonts w:cs="Arial" w:ascii="Arial" w:hAnsi="Arial"/>
                <w:kern w:val="0"/>
                <w:szCs w:val="22"/>
                <w:lang w:val="pt-BR" w:eastAsia="en-US" w:bidi="ar-SA"/>
              </w:rPr>
              <w:t>Coord. Adjunto COA-CAU/PR</w:t>
            </w:r>
          </w:p>
        </w:tc>
      </w:tr>
    </w:tbl>
    <w:p>
      <w:pPr>
        <w:pStyle w:val="Corpodotexto"/>
        <w:spacing w:before="5" w:after="1"/>
        <w:ind w:left="142" w:right="158" w:hanging="0"/>
        <w:jc w:val="both"/>
        <w:rPr>
          <w:b/>
          <w:b/>
          <w:sz w:val="2"/>
          <w:szCs w:val="2"/>
          <w:lang w:val="pt-BR"/>
        </w:rPr>
      </w:pPr>
      <w:r>
        <w:rPr>
          <w:b/>
          <w:sz w:val="2"/>
          <w:szCs w:val="2"/>
          <w:lang w:val="pt-BR"/>
        </w:rPr>
      </w:r>
    </w:p>
    <w:p>
      <w:pPr>
        <w:pStyle w:val="Normal"/>
        <w:ind w:left="142" w:right="158" w:hanging="0"/>
        <w:jc w:val="both"/>
        <w:rPr>
          <w:rFonts w:ascii="Arial" w:hAnsi="Arial" w:cs="Arial"/>
          <w:sz w:val="20"/>
          <w:lang w:val="pt-BR"/>
        </w:rPr>
      </w:pPr>
      <w:r>
        <w:rPr>
          <w:rFonts w:cs="Arial" w:ascii="Arial" w:hAnsi="Arial"/>
          <w:sz w:val="20"/>
          <w:lang w:val="pt-BR"/>
        </w:rPr>
      </w:r>
    </w:p>
    <w:p>
      <w:pPr>
        <w:pStyle w:val="Normal"/>
        <w:ind w:left="142" w:right="158" w:hanging="0"/>
        <w:jc w:val="both"/>
        <w:rPr>
          <w:rFonts w:ascii="Arial" w:hAnsi="Arial" w:cs="Arial"/>
          <w:sz w:val="20"/>
          <w:lang w:val="pt-BR"/>
        </w:rPr>
      </w:pPr>
      <w:r>
        <w:rPr>
          <w:rFonts w:cs="Arial" w:ascii="Arial" w:hAnsi="Arial"/>
          <w:sz w:val="20"/>
          <w:lang w:val="pt-BR"/>
        </w:rPr>
      </w:r>
    </w:p>
    <w:p>
      <w:pPr>
        <w:pStyle w:val="Normal"/>
        <w:ind w:left="142" w:right="158" w:hanging="0"/>
        <w:jc w:val="both"/>
        <w:rPr>
          <w:rFonts w:ascii="Arial" w:hAnsi="Arial" w:cs="Arial"/>
          <w:sz w:val="20"/>
          <w:lang w:val="pt-BR"/>
        </w:rPr>
      </w:pPr>
      <w:r>
        <w:rPr>
          <w:rFonts w:cs="Arial" w:ascii="Arial" w:hAnsi="Arial"/>
          <w:sz w:val="20"/>
          <w:lang w:val="pt-BR"/>
        </w:rPr>
      </w:r>
    </w:p>
    <w:p>
      <w:pPr>
        <w:pStyle w:val="Normal"/>
        <w:ind w:left="142" w:right="158" w:hanging="0"/>
        <w:jc w:val="both"/>
        <w:rPr>
          <w:rFonts w:ascii="Arial" w:hAnsi="Arial" w:cs="Arial"/>
          <w:sz w:val="20"/>
          <w:lang w:val="pt-BR"/>
        </w:rPr>
      </w:pPr>
      <w:r>
        <w:rPr>
          <w:rFonts w:cs="Arial" w:ascii="Arial" w:hAnsi="Arial"/>
          <w:sz w:val="20"/>
          <w:lang w:val="pt-BR"/>
        </w:rPr>
      </w:r>
    </w:p>
    <w:p>
      <w:pPr>
        <w:pStyle w:val="Normal"/>
        <w:ind w:left="142" w:right="158" w:hanging="0"/>
        <w:jc w:val="both"/>
        <w:rPr>
          <w:rFonts w:ascii="Arial" w:hAnsi="Arial" w:cs="Arial"/>
          <w:sz w:val="20"/>
          <w:lang w:val="pt-BR"/>
        </w:rPr>
      </w:pPr>
      <w:r>
        <w:rPr>
          <w:rFonts w:cs="Arial" w:ascii="Arial" w:hAnsi="Arial"/>
          <w:sz w:val="20"/>
          <w:lang w:val="pt-BR"/>
        </w:rPr>
      </w:r>
    </w:p>
    <w:p>
      <w:pPr>
        <w:pStyle w:val="Normal"/>
        <w:ind w:left="142" w:right="158" w:hanging="0"/>
        <w:jc w:val="both"/>
        <w:rPr>
          <w:rFonts w:ascii="Arial" w:hAnsi="Arial" w:cs="Arial"/>
          <w:sz w:val="20"/>
          <w:lang w:val="pt-BR"/>
        </w:rPr>
      </w:pPr>
      <w:r>
        <w:rPr>
          <w:rFonts w:cs="Arial" w:ascii="Arial" w:hAnsi="Arial"/>
          <w:sz w:val="20"/>
          <w:lang w:val="pt-BR"/>
        </w:rPr>
      </w:r>
    </w:p>
    <w:p>
      <w:pPr>
        <w:pStyle w:val="Normal"/>
        <w:ind w:left="142" w:right="158" w:hanging="0"/>
        <w:jc w:val="both"/>
        <w:rPr>
          <w:rFonts w:ascii="Arial" w:hAnsi="Arial" w:cs="Arial"/>
          <w:sz w:val="20"/>
          <w:lang w:val="pt-BR"/>
        </w:rPr>
      </w:pPr>
      <w:r>
        <w:rPr>
          <w:rFonts w:cs="Arial" w:ascii="Arial" w:hAnsi="Arial"/>
          <w:sz w:val="20"/>
          <w:lang w:val="pt-BR"/>
        </w:rPr>
      </w:r>
    </w:p>
    <w:p>
      <w:pPr>
        <w:pStyle w:val="Normal"/>
        <w:ind w:left="142" w:right="158" w:hanging="0"/>
        <w:jc w:val="both"/>
        <w:rPr>
          <w:rFonts w:ascii="Arial" w:hAnsi="Arial" w:cs="Arial"/>
          <w:sz w:val="20"/>
          <w:lang w:val="pt-BR"/>
        </w:rPr>
      </w:pPr>
      <w:r>
        <w:rPr>
          <w:rFonts w:cs="Arial" w:ascii="Arial" w:hAnsi="Arial"/>
          <w:sz w:val="20"/>
          <w:lang w:val="pt-BR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676"/>
        <w:gridCol w:w="4394"/>
      </w:tblGrid>
      <w:tr>
        <w:trPr>
          <w:trHeight w:val="450" w:hRule="atLeast"/>
        </w:trPr>
        <w:tc>
          <w:tcPr>
            <w:tcW w:w="4676" w:type="dxa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183" w:right="865" w:hanging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RAFAELA WEIGERT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183" w:right="865" w:hanging="0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Membro</w:t>
            </w:r>
            <w:r>
              <w:rPr>
                <w:rFonts w:cs="Arial" w:ascii="Arial" w:hAnsi="Arial"/>
                <w:spacing w:val="-4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COA-CAU/PR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Corpodotexto"/>
              <w:widowControl w:val="false"/>
              <w:suppressAutoHyphens w:val="true"/>
              <w:spacing w:lineRule="exact" w:line="221" w:before="5" w:after="1"/>
              <w:ind w:right="184" w:hanging="0"/>
              <w:jc w:val="center"/>
              <w:rPr>
                <w:rFonts w:ascii="Arial" w:hAnsi="Arial" w:cs="Arial"/>
                <w:b/>
                <w:b/>
                <w:szCs w:val="14"/>
                <w:lang w:val="pt-BR"/>
              </w:rPr>
            </w:pPr>
            <w:r>
              <w:rPr>
                <w:rFonts w:cs="Arial" w:ascii="Arial" w:hAnsi="Arial"/>
                <w:b/>
                <w:kern w:val="0"/>
                <w:lang w:val="pt-BR" w:eastAsia="en-US" w:bidi="ar-SA"/>
              </w:rPr>
              <w:t>LÍGIA MARA DE CASTRO FERREIRA</w:t>
            </w:r>
          </w:p>
          <w:p>
            <w:pPr>
              <w:pStyle w:val="Corpodotexto"/>
              <w:widowControl w:val="false"/>
              <w:suppressAutoHyphens w:val="true"/>
              <w:spacing w:lineRule="exact" w:line="221" w:before="5" w:after="1"/>
              <w:ind w:right="184" w:hanging="0"/>
              <w:jc w:val="center"/>
              <w:rPr>
                <w:szCs w:val="22"/>
              </w:rPr>
            </w:pPr>
            <w:r>
              <w:rPr>
                <w:rFonts w:cs="Arial" w:ascii="Arial" w:hAnsi="Arial"/>
                <w:kern w:val="0"/>
                <w:lang w:val="pt-BR" w:eastAsia="en-US" w:bidi="ar-SA"/>
              </w:rPr>
              <w:t>Assistente</w:t>
            </w:r>
            <w:r>
              <w:rPr>
                <w:rFonts w:cs="Arial" w:ascii="Arial" w:hAnsi="Arial"/>
                <w:spacing w:val="-4"/>
                <w:kern w:val="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lang w:val="pt-BR" w:eastAsia="en-US" w:bidi="ar-SA"/>
              </w:rPr>
              <w:t>da</w:t>
            </w:r>
            <w:r>
              <w:rPr>
                <w:rFonts w:cs="Arial" w:ascii="Arial" w:hAnsi="Arial"/>
                <w:spacing w:val="-4"/>
                <w:kern w:val="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lang w:val="pt-BR" w:eastAsia="en-US" w:bidi="ar-SA"/>
              </w:rPr>
              <w:t>COA-CAU/PR</w:t>
            </w:r>
          </w:p>
        </w:tc>
      </w:tr>
    </w:tbl>
    <w:p>
      <w:pPr>
        <w:pStyle w:val="Normal"/>
        <w:ind w:left="142" w:right="158" w:hanging="0"/>
        <w:jc w:val="both"/>
        <w:rPr>
          <w:rFonts w:ascii="Arial" w:hAnsi="Arial" w:cs="Arial"/>
          <w:sz w:val="20"/>
          <w:lang w:val="pt-BR"/>
        </w:rPr>
      </w:pPr>
      <w:r>
        <w:rPr>
          <w:rFonts w:cs="Arial" w:ascii="Arial" w:hAnsi="Arial"/>
          <w:sz w:val="20"/>
          <w:lang w:val="pt-BR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9071"/>
      </w:tblGrid>
      <w:tr>
        <w:trPr>
          <w:trHeight w:val="450" w:hRule="atLeast"/>
        </w:trPr>
        <w:tc>
          <w:tcPr>
            <w:tcW w:w="9071" w:type="dxa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0" w:right="184" w:hanging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gutter="0" w:header="437" w:top="1701" w:footer="1327" w:bottom="1701"/>
          <w:pgNumType w:fmt="decimal"/>
          <w:formProt w:val="false"/>
          <w:textDirection w:val="lrTb"/>
          <w:docGrid w:type="default" w:linePitch="100" w:charSpace="16384"/>
        </w:sectPr>
      </w:pPr>
    </w:p>
    <w:p>
      <w:pPr>
        <w:pStyle w:val="Ttulo1"/>
        <w:spacing w:before="80" w:after="1"/>
        <w:ind w:left="142" w:right="3" w:hanging="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>12ª</w:t>
      </w:r>
      <w:r>
        <w:rPr>
          <w:rFonts w:cs="Arial" w:ascii="Arial" w:hAnsi="Arial"/>
          <w:spacing w:val="-4"/>
          <w:lang w:val="pt-BR"/>
        </w:rPr>
        <w:t xml:space="preserve"> </w:t>
      </w:r>
      <w:r>
        <w:rPr>
          <w:rFonts w:cs="Arial" w:ascii="Arial" w:hAnsi="Arial"/>
          <w:lang w:val="pt-BR"/>
        </w:rPr>
        <w:t>REUNIÃO</w:t>
      </w:r>
      <w:r>
        <w:rPr>
          <w:rFonts w:cs="Arial" w:ascii="Arial" w:hAnsi="Arial"/>
          <w:spacing w:val="-3"/>
          <w:lang w:val="pt-BR"/>
        </w:rPr>
        <w:t xml:space="preserve"> ORDINÁRIA </w:t>
      </w:r>
      <w:r>
        <w:rPr>
          <w:rFonts w:cs="Arial" w:ascii="Arial" w:hAnsi="Arial"/>
          <w:lang w:val="pt-BR"/>
        </w:rPr>
        <w:t>2022</w:t>
      </w:r>
      <w:r>
        <w:rPr>
          <w:rFonts w:cs="Arial" w:ascii="Arial" w:hAnsi="Arial"/>
          <w:spacing w:val="-3"/>
          <w:lang w:val="pt-BR"/>
        </w:rPr>
        <w:t xml:space="preserve"> </w:t>
      </w:r>
      <w:r>
        <w:rPr>
          <w:rFonts w:cs="Arial" w:ascii="Arial" w:hAnsi="Arial"/>
          <w:lang w:val="pt-BR"/>
        </w:rPr>
        <w:t>DA</w:t>
      </w:r>
      <w:r>
        <w:rPr>
          <w:rFonts w:cs="Arial" w:ascii="Arial" w:hAnsi="Arial"/>
          <w:spacing w:val="-3"/>
          <w:lang w:val="pt-BR"/>
        </w:rPr>
        <w:t xml:space="preserve"> </w:t>
      </w:r>
      <w:r>
        <w:rPr>
          <w:rFonts w:cs="Arial" w:ascii="Arial" w:hAnsi="Arial"/>
          <w:lang w:val="pt-BR"/>
        </w:rPr>
        <w:t>COA-CAU/PR</w:t>
      </w:r>
    </w:p>
    <w:p>
      <w:pPr>
        <w:pStyle w:val="Corpodotexto"/>
        <w:spacing w:before="1" w:after="0"/>
        <w:ind w:right="6" w:hanging="0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  <w:t>Videoconferência</w:t>
      </w:r>
    </w:p>
    <w:p>
      <w:pPr>
        <w:pStyle w:val="Corpodotexto"/>
        <w:spacing w:before="8" w:after="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tbl>
      <w:tblPr>
        <w:tblStyle w:val="TableNormal"/>
        <w:tblW w:w="9071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4"/>
        <w:gridCol w:w="3692"/>
        <w:gridCol w:w="879"/>
        <w:gridCol w:w="888"/>
        <w:gridCol w:w="880"/>
        <w:gridCol w:w="887"/>
      </w:tblGrid>
      <w:tr>
        <w:trPr>
          <w:trHeight w:val="220" w:hRule="atLeast"/>
        </w:trPr>
        <w:tc>
          <w:tcPr>
            <w:tcW w:w="9070" w:type="dxa"/>
            <w:gridSpan w:val="6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-6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Folha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de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Votação 1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continue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3692" w:type="dxa"/>
            <w:vMerge w:val="continue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Walter</w:t>
            </w:r>
            <w:r>
              <w:rPr>
                <w:rFonts w:cs="Arial" w:ascii="Arial" w:hAnsi="Arial"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Gustavo</w:t>
            </w:r>
            <w:r>
              <w:rPr>
                <w:rFonts w:cs="Arial" w:ascii="Arial" w:hAnsi="Arial"/>
                <w:spacing w:val="-1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Linzmeyer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Coord-Adjunto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Rafaela Weigert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/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113" w:hRule="atLeast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2100" w:hRule="atLeast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Histórico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da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votação:</w:t>
            </w:r>
            <w:r>
              <w:rPr>
                <w:rFonts w:cs="Arial" w:ascii="Arial" w:hAnsi="Arial"/>
                <w:spacing w:val="-5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5"/>
                <w:kern w:val="0"/>
                <w:sz w:val="18"/>
                <w:szCs w:val="18"/>
                <w:lang w:val="pt-BR" w:eastAsia="en-US" w:bidi="ar-SA"/>
              </w:rPr>
              <w:t>12</w:t>
            </w:r>
            <w:r>
              <w:rPr>
                <w:rFonts w:cs="Arial" w:ascii="Arial" w:hAnsi="Arial"/>
                <w:b/>
                <w:bCs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ª </w:t>
            </w: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R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EUNIÃO ORDINÁRIA</w:t>
            </w:r>
            <w:r>
              <w:rPr>
                <w:rFonts w:cs="Arial" w:ascii="Arial" w:hAnsi="Arial"/>
                <w:b/>
                <w:spacing w:val="-5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2022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–</w:t>
            </w:r>
            <w:r>
              <w:rPr>
                <w:rFonts w:cs="Arial" w:ascii="Arial" w:hAnsi="Arial"/>
                <w:b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COA-CAU/PR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Data: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12/12/2022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Matéria em votação: 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0"/>
                <w:lang w:val="pt-BR" w:eastAsia="en-US" w:bidi="ar-SA"/>
              </w:rPr>
              <w:t>SÚMULA</w:t>
            </w:r>
            <w:r>
              <w:rPr>
                <w:rFonts w:cs="Arial" w:ascii="Arial" w:hAnsi="Arial"/>
                <w:b/>
                <w:spacing w:val="-10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0"/>
                <w:lang w:val="pt-BR" w:eastAsia="en-US" w:bidi="ar-SA"/>
              </w:rPr>
              <w:t>DA</w:t>
            </w:r>
            <w:r>
              <w:rPr>
                <w:rFonts w:cs="Arial" w:ascii="Arial" w:hAnsi="Arial"/>
                <w:b/>
                <w:spacing w:val="-11"/>
                <w:kern w:val="0"/>
                <w:sz w:val="20"/>
                <w:szCs w:val="20"/>
                <w:lang w:val="pt-BR" w:eastAsia="en-US" w:bidi="ar-SA"/>
              </w:rPr>
              <w:t xml:space="preserve"> 10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0"/>
                <w:lang w:val="pt-BR" w:eastAsia="en-US" w:bidi="ar-SA"/>
              </w:rPr>
              <w:t>ª REUNIÃO</w:t>
            </w:r>
            <w:r>
              <w:rPr>
                <w:rFonts w:cs="Arial" w:ascii="Arial" w:hAnsi="Arial"/>
                <w:b/>
                <w:spacing w:val="-9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0"/>
                <w:lang w:val="pt-BR" w:eastAsia="en-US" w:bidi="ar-SA"/>
              </w:rPr>
              <w:t>ORDINÁRIA</w:t>
            </w:r>
            <w:r>
              <w:rPr>
                <w:rFonts w:cs="Arial" w:ascii="Arial" w:hAnsi="Arial"/>
                <w:b/>
                <w:spacing w:val="-9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COA-CAU/PR • RO 10/2022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Cs/>
                <w:kern w:val="0"/>
                <w:sz w:val="18"/>
                <w:szCs w:val="18"/>
                <w:lang w:val="pt-BR" w:eastAsia="en-US" w:bidi="ar-SA"/>
              </w:rPr>
              <w:t>Resultado da votação: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 Sim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(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3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),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Não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(0),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Abstenção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(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0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),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Ausência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(0) de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Total de três </w:t>
            </w: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(3)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Ocorrências: </w:t>
            </w: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Asses.</w:t>
            </w:r>
            <w:r>
              <w:rPr>
                <w:rFonts w:cs="Arial" w:ascii="Arial" w:hAnsi="Arial"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Técnica:</w:t>
            </w:r>
            <w:r>
              <w:rPr>
                <w:rFonts w:cs="Arial" w:ascii="Arial" w:hAnsi="Arial"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Ligia M. Castro Ferreira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Condução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Trabalhos</w:t>
            </w:r>
            <w:r>
              <w:rPr>
                <w:rFonts w:cs="Arial" w:ascii="Arial" w:hAnsi="Arial"/>
                <w:spacing w:val="-4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(Coord.):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Walter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Gustavo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Linzmeyer.</w:t>
            </w:r>
          </w:p>
        </w:tc>
      </w:tr>
      <w:tr>
        <w:trPr>
          <w:trHeight w:val="113" w:hRule="atLeast"/>
        </w:trPr>
        <w:tc>
          <w:tcPr>
            <w:tcW w:w="9070" w:type="dxa"/>
            <w:gridSpan w:val="6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b/>
          <w:sz w:val="20"/>
          <w:lang w:val="pt-BR"/>
        </w:rPr>
        <w:t>Folha</w:t>
      </w:r>
      <w:r>
        <w:rPr>
          <w:rFonts w:cs="Arial" w:ascii="Arial" w:hAnsi="Arial"/>
          <w:b/>
          <w:spacing w:val="-2"/>
          <w:sz w:val="20"/>
          <w:lang w:val="pt-BR"/>
        </w:rPr>
        <w:t xml:space="preserve"> </w:t>
      </w:r>
      <w:r>
        <w:rPr>
          <w:rFonts w:cs="Arial" w:ascii="Arial" w:hAnsi="Arial"/>
          <w:b/>
          <w:sz w:val="20"/>
          <w:lang w:val="pt-BR"/>
        </w:rPr>
        <w:t>de</w:t>
      </w:r>
      <w:r>
        <w:rPr>
          <w:rFonts w:cs="Arial" w:ascii="Arial" w:hAnsi="Arial"/>
          <w:b/>
          <w:spacing w:val="-2"/>
          <w:sz w:val="20"/>
          <w:lang w:val="pt-BR"/>
        </w:rPr>
        <w:t xml:space="preserve"> </w:t>
      </w:r>
      <w:r>
        <w:rPr>
          <w:rFonts w:cs="Arial" w:ascii="Arial" w:hAnsi="Arial"/>
          <w:b/>
          <w:sz w:val="20"/>
          <w:lang w:val="pt-BR"/>
        </w:rPr>
        <w:t>Votação 2</w:t>
      </w:r>
    </w:p>
    <w:tbl>
      <w:tblPr>
        <w:tblStyle w:val="TableNormal"/>
        <w:tblW w:w="9071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3"/>
        <w:gridCol w:w="3693"/>
        <w:gridCol w:w="879"/>
        <w:gridCol w:w="888"/>
        <w:gridCol w:w="879"/>
        <w:gridCol w:w="888"/>
      </w:tblGrid>
      <w:tr>
        <w:trPr>
          <w:trHeight w:val="230" w:hRule="atLeast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-16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3" w:type="dxa"/>
            <w:vMerge w:val="continue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3693" w:type="dxa"/>
            <w:vMerge w:val="continue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Coordenador</w:t>
            </w:r>
          </w:p>
        </w:tc>
        <w:tc>
          <w:tcPr>
            <w:tcW w:w="369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Walter</w:t>
            </w:r>
            <w:r>
              <w:rPr>
                <w:rFonts w:cs="Arial" w:ascii="Arial" w:hAnsi="Arial"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Gustavo</w:t>
            </w:r>
            <w:r>
              <w:rPr>
                <w:rFonts w:cs="Arial" w:ascii="Arial" w:hAnsi="Arial"/>
                <w:spacing w:val="-1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Linzmeyer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230" w:hRule="atLeast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Coord-Adjunto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230" w:hRule="atLeast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Rafaela Weigert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113" w:hRule="atLeast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2100" w:hRule="atLeast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Histórico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da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votação:</w:t>
            </w:r>
            <w:r>
              <w:rPr>
                <w:rFonts w:cs="Arial" w:ascii="Arial" w:hAnsi="Arial"/>
                <w:spacing w:val="-5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12ª </w:t>
            </w: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R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EUNIÃO ORDINÁRIA</w:t>
            </w:r>
            <w:r>
              <w:rPr>
                <w:rFonts w:cs="Arial" w:ascii="Arial" w:hAnsi="Arial"/>
                <w:b/>
                <w:spacing w:val="-5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2022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–</w:t>
            </w:r>
            <w:r>
              <w:rPr>
                <w:rFonts w:cs="Arial" w:ascii="Arial" w:hAnsi="Arial"/>
                <w:b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COA-CAU/PR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Data: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12/12/2022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Matéria em votação: </w:t>
            </w:r>
            <w:r>
              <w:rPr>
                <w:rFonts w:cs="Arial" w:ascii="Arial" w:hAnsi="Arial"/>
                <w:b/>
                <w:color w:val="000000"/>
                <w:spacing w:val="-1"/>
                <w:kern w:val="0"/>
                <w:sz w:val="20"/>
                <w:szCs w:val="20"/>
                <w:lang w:val="pt-BR" w:eastAsia="en-US" w:bidi="ar-SA"/>
              </w:rPr>
              <w:t>SÚMULA</w:t>
            </w:r>
            <w:r>
              <w:rPr>
                <w:rFonts w:cs="Arial" w:ascii="Arial" w:hAnsi="Arial"/>
                <w:b/>
                <w:color w:val="000000"/>
                <w:spacing w:val="-10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pacing w:val="-1"/>
                <w:kern w:val="0"/>
                <w:sz w:val="20"/>
                <w:szCs w:val="20"/>
                <w:lang w:val="pt-BR" w:eastAsia="en-US" w:bidi="ar-SA"/>
              </w:rPr>
              <w:t>DA</w:t>
            </w:r>
            <w:r>
              <w:rPr>
                <w:rFonts w:cs="Arial" w:ascii="Arial" w:hAnsi="Arial"/>
                <w:b/>
                <w:color w:val="000000"/>
                <w:spacing w:val="-11"/>
                <w:kern w:val="0"/>
                <w:sz w:val="20"/>
                <w:szCs w:val="20"/>
                <w:lang w:val="pt-BR" w:eastAsia="en-US" w:bidi="ar-SA"/>
              </w:rPr>
              <w:t xml:space="preserve"> 1</w:t>
            </w:r>
            <w:r>
              <w:rPr>
                <w:rFonts w:cs="Arial" w:ascii="Arial" w:hAnsi="Arial"/>
                <w:b/>
                <w:color w:val="000000"/>
                <w:spacing w:val="-1"/>
                <w:kern w:val="0"/>
                <w:sz w:val="20"/>
                <w:szCs w:val="20"/>
                <w:lang w:val="pt-BR" w:eastAsia="en-US" w:bidi="ar-SA"/>
              </w:rPr>
              <w:t>ª REUNIÃO</w:t>
            </w:r>
            <w:r>
              <w:rPr>
                <w:rFonts w:cs="Arial" w:ascii="Arial" w:hAnsi="Arial"/>
                <w:b/>
                <w:color w:val="000000"/>
                <w:spacing w:val="-9"/>
                <w:kern w:val="0"/>
                <w:sz w:val="20"/>
                <w:szCs w:val="20"/>
                <w:lang w:val="pt-BR" w:eastAsia="en-US" w:bidi="ar-SA"/>
              </w:rPr>
              <w:t xml:space="preserve"> EXTRA</w:t>
            </w:r>
            <w:r>
              <w:rPr>
                <w:rFonts w:cs="Arial" w:ascii="Arial" w:hAnsi="Arial"/>
                <w:b/>
                <w:color w:val="000000"/>
                <w:spacing w:val="-1"/>
                <w:kern w:val="0"/>
                <w:sz w:val="20"/>
                <w:szCs w:val="20"/>
                <w:lang w:val="pt-BR" w:eastAsia="en-US" w:bidi="ar-SA"/>
              </w:rPr>
              <w:t>ORDINÁRIA</w:t>
            </w:r>
            <w:r>
              <w:rPr>
                <w:rFonts w:cs="Arial" w:ascii="Arial" w:hAnsi="Arial"/>
                <w:b/>
                <w:color w:val="000000"/>
                <w:spacing w:val="-9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COA-CAU/PR • RE 01/2022</w:t>
            </w: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Cs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Cs/>
                <w:kern w:val="0"/>
                <w:sz w:val="18"/>
                <w:szCs w:val="18"/>
                <w:lang w:val="pt-BR" w:eastAsia="en-US" w:bidi="ar-SA"/>
              </w:rPr>
              <w:t>Resultado da votação: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 Sim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(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2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),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Não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(0),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Abstenção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(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1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),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Ausência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(0) de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Total de três </w:t>
            </w: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(3)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Ocorrências: </w:t>
            </w: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Asses.</w:t>
            </w:r>
            <w:r>
              <w:rPr>
                <w:rFonts w:cs="Arial" w:ascii="Arial" w:hAnsi="Arial"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Técnica:</w:t>
            </w:r>
            <w:r>
              <w:rPr>
                <w:rFonts w:cs="Arial" w:ascii="Arial" w:hAnsi="Arial"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Ligia M. Castro Ferreira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Condução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Trabalhos</w:t>
            </w:r>
            <w:r>
              <w:rPr>
                <w:rFonts w:cs="Arial" w:ascii="Arial" w:hAnsi="Arial"/>
                <w:spacing w:val="-4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(Coord.):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Walter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Gustavo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Linzmeyer.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orpodotexto"/>
        <w:spacing w:before="8" w:after="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  <w:r>
        <w:br w:type="page"/>
      </w:r>
    </w:p>
    <w:p>
      <w:pPr>
        <w:pStyle w:val="Corpodotexto"/>
        <w:spacing w:before="8" w:after="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tbl>
      <w:tblPr>
        <w:tblStyle w:val="TableNormal"/>
        <w:tblW w:w="9071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4"/>
        <w:gridCol w:w="3692"/>
        <w:gridCol w:w="879"/>
        <w:gridCol w:w="888"/>
        <w:gridCol w:w="880"/>
        <w:gridCol w:w="887"/>
      </w:tblGrid>
      <w:tr>
        <w:trPr>
          <w:trHeight w:val="220" w:hRule="atLeast"/>
        </w:trPr>
        <w:tc>
          <w:tcPr>
            <w:tcW w:w="9070" w:type="dxa"/>
            <w:gridSpan w:val="6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-6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Folha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de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Votação  3 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continue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3692" w:type="dxa"/>
            <w:vMerge w:val="continue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Walter</w:t>
            </w:r>
            <w:r>
              <w:rPr>
                <w:rFonts w:cs="Arial" w:ascii="Arial" w:hAnsi="Arial"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Gustavo</w:t>
            </w:r>
            <w:r>
              <w:rPr>
                <w:rFonts w:cs="Arial" w:ascii="Arial" w:hAnsi="Arial"/>
                <w:spacing w:val="-1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Linzmeyer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Coord-Adjunto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Rafaela Weigert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/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113" w:hRule="atLeast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2100" w:hRule="atLeast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Histórico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da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votação:</w:t>
            </w:r>
            <w:r>
              <w:rPr>
                <w:rFonts w:cs="Arial" w:ascii="Arial" w:hAnsi="Arial"/>
                <w:spacing w:val="-5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5"/>
                <w:kern w:val="0"/>
                <w:sz w:val="18"/>
                <w:szCs w:val="18"/>
                <w:lang w:val="pt-BR" w:eastAsia="en-US" w:bidi="ar-SA"/>
              </w:rPr>
              <w:t>12</w:t>
            </w:r>
            <w:r>
              <w:rPr>
                <w:rFonts w:cs="Arial" w:ascii="Arial" w:hAnsi="Arial"/>
                <w:b/>
                <w:bCs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ª </w:t>
            </w: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R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EUNIÃO ORDINÁRIA</w:t>
            </w:r>
            <w:r>
              <w:rPr>
                <w:rFonts w:cs="Arial" w:ascii="Arial" w:hAnsi="Arial"/>
                <w:b/>
                <w:spacing w:val="-5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2022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–</w:t>
            </w:r>
            <w:r>
              <w:rPr>
                <w:rFonts w:cs="Arial" w:ascii="Arial" w:hAnsi="Arial"/>
                <w:b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COA-CAU/PR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Data: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12/12/2022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Matéria em votação: 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0"/>
                <w:lang w:val="pt-BR" w:eastAsia="en-US" w:bidi="ar-SA"/>
              </w:rPr>
              <w:t>SÚMULA</w:t>
            </w:r>
            <w:r>
              <w:rPr>
                <w:rFonts w:cs="Arial" w:ascii="Arial" w:hAnsi="Arial"/>
                <w:b/>
                <w:spacing w:val="-10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0"/>
                <w:lang w:val="pt-BR" w:eastAsia="en-US" w:bidi="ar-SA"/>
              </w:rPr>
              <w:t>DA</w:t>
            </w:r>
            <w:r>
              <w:rPr>
                <w:rFonts w:cs="Arial" w:ascii="Arial" w:hAnsi="Arial"/>
                <w:b/>
                <w:spacing w:val="-11"/>
                <w:kern w:val="0"/>
                <w:sz w:val="20"/>
                <w:szCs w:val="20"/>
                <w:lang w:val="pt-BR" w:eastAsia="en-US" w:bidi="ar-SA"/>
              </w:rPr>
              <w:t xml:space="preserve"> 11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0"/>
                <w:lang w:val="pt-BR" w:eastAsia="en-US" w:bidi="ar-SA"/>
              </w:rPr>
              <w:t>ª REUNIÃO</w:t>
            </w:r>
            <w:r>
              <w:rPr>
                <w:rFonts w:cs="Arial" w:ascii="Arial" w:hAnsi="Arial"/>
                <w:b/>
                <w:spacing w:val="-9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0"/>
                <w:lang w:val="pt-BR" w:eastAsia="en-US" w:bidi="ar-SA"/>
              </w:rPr>
              <w:t>ORDINÁRIA</w:t>
            </w:r>
            <w:r>
              <w:rPr>
                <w:rFonts w:cs="Arial" w:ascii="Arial" w:hAnsi="Arial"/>
                <w:b/>
                <w:spacing w:val="-9"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COA-CAU/PR • RO 11/2022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Cs/>
                <w:kern w:val="0"/>
                <w:sz w:val="18"/>
                <w:szCs w:val="18"/>
                <w:lang w:val="pt-BR" w:eastAsia="en-US" w:bidi="ar-SA"/>
              </w:rPr>
              <w:t>Resultado da votação: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 Sim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(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3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),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Não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(0),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Abstenção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(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0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),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Ausência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(0) de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Total de três </w:t>
            </w: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(3)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Ocorrências: </w:t>
            </w: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Asses.</w:t>
            </w:r>
            <w:r>
              <w:rPr>
                <w:rFonts w:cs="Arial" w:ascii="Arial" w:hAnsi="Arial"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Técnica:</w:t>
            </w:r>
            <w:r>
              <w:rPr>
                <w:rFonts w:cs="Arial" w:ascii="Arial" w:hAnsi="Arial"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Ligia M. Castro Ferreira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Condução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Trabalhos</w:t>
            </w:r>
            <w:r>
              <w:rPr>
                <w:rFonts w:cs="Arial" w:ascii="Arial" w:hAnsi="Arial"/>
                <w:spacing w:val="-4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(Coord.):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Walter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Gustavo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Linzmeyer.</w:t>
            </w:r>
          </w:p>
        </w:tc>
      </w:tr>
      <w:tr>
        <w:trPr>
          <w:trHeight w:val="113" w:hRule="atLeast"/>
        </w:trPr>
        <w:tc>
          <w:tcPr>
            <w:tcW w:w="9070" w:type="dxa"/>
            <w:gridSpan w:val="6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</w:tc>
      </w:tr>
    </w:tbl>
    <w:p>
      <w:pPr>
        <w:pStyle w:val="Corpodotexto"/>
        <w:spacing w:before="8" w:after="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tbl>
      <w:tblPr>
        <w:tblStyle w:val="TableNormal"/>
        <w:tblW w:w="9071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4"/>
        <w:gridCol w:w="3692"/>
        <w:gridCol w:w="879"/>
        <w:gridCol w:w="888"/>
        <w:gridCol w:w="880"/>
        <w:gridCol w:w="887"/>
      </w:tblGrid>
      <w:tr>
        <w:trPr>
          <w:trHeight w:val="220" w:hRule="atLeast"/>
        </w:trPr>
        <w:tc>
          <w:tcPr>
            <w:tcW w:w="9070" w:type="dxa"/>
            <w:gridSpan w:val="6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-6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Folha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de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Votação 4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continue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3692" w:type="dxa"/>
            <w:vMerge w:val="continue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Walter</w:t>
            </w:r>
            <w:r>
              <w:rPr>
                <w:rFonts w:cs="Arial" w:ascii="Arial" w:hAnsi="Arial"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Gustavo</w:t>
            </w:r>
            <w:r>
              <w:rPr>
                <w:rFonts w:cs="Arial" w:ascii="Arial" w:hAnsi="Arial"/>
                <w:spacing w:val="-1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Linzmeyer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Coord-Adjunto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Rafaela Weigert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/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113" w:hRule="atLeast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2100" w:hRule="atLeast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Histórico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da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votação:</w:t>
            </w:r>
            <w:r>
              <w:rPr>
                <w:rFonts w:cs="Arial" w:ascii="Arial" w:hAnsi="Arial"/>
                <w:spacing w:val="-5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5"/>
                <w:kern w:val="0"/>
                <w:sz w:val="18"/>
                <w:szCs w:val="18"/>
                <w:lang w:val="pt-BR" w:eastAsia="en-US" w:bidi="ar-SA"/>
              </w:rPr>
              <w:t>12</w:t>
            </w:r>
            <w:r>
              <w:rPr>
                <w:rFonts w:cs="Arial" w:ascii="Arial" w:hAnsi="Arial"/>
                <w:b/>
                <w:bCs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ª </w:t>
            </w: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R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EUNIÃO ORDINÁRIA</w:t>
            </w:r>
            <w:r>
              <w:rPr>
                <w:rFonts w:cs="Arial" w:ascii="Arial" w:hAnsi="Arial"/>
                <w:b/>
                <w:spacing w:val="-5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2022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–</w:t>
            </w:r>
            <w:r>
              <w:rPr>
                <w:rFonts w:cs="Arial" w:ascii="Arial" w:hAnsi="Arial"/>
                <w:b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COA-CAU/PR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Data: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12/12/2022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Matéria em votação: 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0"/>
                <w:lang w:val="pt-BR" w:eastAsia="en-US" w:bidi="ar-SA"/>
              </w:rPr>
              <w:t>ALTERAÇÃO NO VALOR DA DIÁRIA DIFERENCIADA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Cs/>
                <w:kern w:val="0"/>
                <w:sz w:val="18"/>
                <w:szCs w:val="18"/>
                <w:lang w:val="pt-BR" w:eastAsia="en-US" w:bidi="ar-SA"/>
              </w:rPr>
              <w:t>Resultado da votação: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 Sim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(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3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),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Não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(0),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Abstenção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(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0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),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Ausência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(0) de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Total de três </w:t>
            </w: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(3)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Ocorrências: </w:t>
            </w: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Asses.</w:t>
            </w:r>
            <w:r>
              <w:rPr>
                <w:rFonts w:cs="Arial" w:ascii="Arial" w:hAnsi="Arial"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Técnica:</w:t>
            </w:r>
            <w:r>
              <w:rPr>
                <w:rFonts w:cs="Arial" w:ascii="Arial" w:hAnsi="Arial"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Ligia M. Castro Ferreira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Condução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Trabalhos</w:t>
            </w:r>
            <w:r>
              <w:rPr>
                <w:rFonts w:cs="Arial" w:ascii="Arial" w:hAnsi="Arial"/>
                <w:spacing w:val="-4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(Coord.):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Walter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Gustavo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Linzmeyer.</w:t>
            </w:r>
          </w:p>
        </w:tc>
      </w:tr>
      <w:tr>
        <w:trPr>
          <w:trHeight w:val="113" w:hRule="atLeast"/>
        </w:trPr>
        <w:tc>
          <w:tcPr>
            <w:tcW w:w="9070" w:type="dxa"/>
            <w:gridSpan w:val="6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</w:tc>
      </w:tr>
    </w:tbl>
    <w:p>
      <w:pPr>
        <w:pStyle w:val="Corpodotexto"/>
        <w:spacing w:before="8" w:after="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  <w:r>
        <w:br w:type="page"/>
      </w:r>
    </w:p>
    <w:p>
      <w:pPr>
        <w:pStyle w:val="Corpodotexto"/>
        <w:spacing w:before="8" w:after="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tbl>
      <w:tblPr>
        <w:tblStyle w:val="TableNormal"/>
        <w:tblW w:w="9071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4"/>
        <w:gridCol w:w="3692"/>
        <w:gridCol w:w="879"/>
        <w:gridCol w:w="888"/>
        <w:gridCol w:w="880"/>
        <w:gridCol w:w="887"/>
      </w:tblGrid>
      <w:tr>
        <w:trPr>
          <w:trHeight w:val="220" w:hRule="atLeast"/>
        </w:trPr>
        <w:tc>
          <w:tcPr>
            <w:tcW w:w="9070" w:type="dxa"/>
            <w:gridSpan w:val="6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-6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Folha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de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Votação 5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continue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3692" w:type="dxa"/>
            <w:vMerge w:val="continue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Walter</w:t>
            </w:r>
            <w:r>
              <w:rPr>
                <w:rFonts w:cs="Arial" w:ascii="Arial" w:hAnsi="Arial"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Gustavo</w:t>
            </w:r>
            <w:r>
              <w:rPr>
                <w:rFonts w:cs="Arial" w:ascii="Arial" w:hAnsi="Arial"/>
                <w:spacing w:val="-1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Linzmeyer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Coord-Adjunto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Rafaela Weigert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/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113" w:hRule="atLeast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  <w:tr>
        <w:trPr>
          <w:trHeight w:val="2100" w:hRule="atLeast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Histórico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da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votação:</w:t>
            </w:r>
            <w:r>
              <w:rPr>
                <w:rFonts w:cs="Arial" w:ascii="Arial" w:hAnsi="Arial"/>
                <w:spacing w:val="-5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5"/>
                <w:kern w:val="0"/>
                <w:sz w:val="18"/>
                <w:szCs w:val="18"/>
                <w:lang w:val="pt-BR" w:eastAsia="en-US" w:bidi="ar-SA"/>
              </w:rPr>
              <w:t>12</w:t>
            </w:r>
            <w:r>
              <w:rPr>
                <w:rFonts w:cs="Arial" w:ascii="Arial" w:hAnsi="Arial"/>
                <w:b/>
                <w:bCs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ª </w:t>
            </w: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R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EUNIÃO ORDINÁRIA</w:t>
            </w:r>
            <w:r>
              <w:rPr>
                <w:rFonts w:cs="Arial" w:ascii="Arial" w:hAnsi="Arial"/>
                <w:b/>
                <w:spacing w:val="-5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2022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–</w:t>
            </w:r>
            <w:r>
              <w:rPr>
                <w:rFonts w:cs="Arial" w:ascii="Arial" w:hAnsi="Arial"/>
                <w:b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COA-CAU/PR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Data: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12/12/2022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Matéria em votação: </w:t>
            </w:r>
            <w:r>
              <w:rPr>
                <w:rFonts w:cs="Arial" w:ascii="Arial" w:hAnsi="Arial"/>
                <w:b/>
                <w:spacing w:val="-1"/>
                <w:kern w:val="0"/>
                <w:sz w:val="20"/>
                <w:szCs w:val="20"/>
                <w:lang w:val="pt-BR" w:eastAsia="en-US" w:bidi="ar-SA"/>
              </w:rPr>
              <w:t>ACORDO COLETIVO DE TRABALHO CAU/PR 2022-2023  (ACT 2022-2023)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bCs/>
                <w:kern w:val="0"/>
                <w:sz w:val="18"/>
                <w:szCs w:val="18"/>
                <w:lang w:val="pt-BR" w:eastAsia="en-US" w:bidi="ar-SA"/>
              </w:rPr>
              <w:t>Resultado da votação: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 Sim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(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3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),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Não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(0),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Abstenção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(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0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),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Ausência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(0) de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Total de três </w:t>
            </w: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(3)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Ocorrências: </w:t>
            </w: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120"/>
              <w:jc w:val="both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Asses.</w:t>
            </w:r>
            <w:r>
              <w:rPr>
                <w:rFonts w:cs="Arial" w:ascii="Arial" w:hAnsi="Arial"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Técnica:</w:t>
            </w:r>
            <w:r>
              <w:rPr>
                <w:rFonts w:cs="Arial" w:ascii="Arial" w:hAnsi="Arial"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 xml:space="preserve">Ligia M. Castro Ferreira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Condução</w:t>
            </w:r>
            <w:r>
              <w:rPr>
                <w:rFonts w:cs="Arial" w:ascii="Arial" w:hAnsi="Arial"/>
                <w:spacing w:val="-3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>Trabalhos</w:t>
            </w:r>
            <w:r>
              <w:rPr>
                <w:rFonts w:cs="Arial" w:ascii="Arial" w:hAnsi="Arial"/>
                <w:spacing w:val="-4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(Coord.):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Walter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Gustavo</w:t>
            </w:r>
            <w:r>
              <w:rPr>
                <w:rFonts w:cs="Arial" w:ascii="Arial" w:hAnsi="Arial"/>
                <w:b/>
                <w:spacing w:val="-2"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  <w:t>Linzmeyer.</w:t>
            </w:r>
          </w:p>
        </w:tc>
      </w:tr>
      <w:tr>
        <w:trPr>
          <w:trHeight w:val="113" w:hRule="atLeast"/>
        </w:trPr>
        <w:tc>
          <w:tcPr>
            <w:tcW w:w="9070" w:type="dxa"/>
            <w:gridSpan w:val="6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</w:tc>
      </w:tr>
    </w:tbl>
    <w:p>
      <w:pPr>
        <w:pStyle w:val="Normal"/>
        <w:widowControl/>
        <w:jc w:val="center"/>
        <w:rPr>
          <w:rFonts w:ascii="Arial" w:hAnsi="Arial" w:cs="Arial"/>
          <w:sz w:val="18"/>
          <w:szCs w:val="18"/>
          <w:lang w:val="pt-BR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gutter="0" w:header="439" w:top="1701" w:footer="1329" w:bottom="1701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Dax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/>
    </w:pPr>
    <w:r>
      <w:rPr/>
      <mc:AlternateContent>
        <mc:Choice Requires="wps">
          <w:drawing>
            <wp:anchor behindDoc="1" distT="0" distB="0" distL="635" distR="0" simplePos="0" locked="0" layoutInCell="0" allowOverlap="1" relativeHeight="33" wp14:anchorId="41546929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74235" cy="492760"/>
              <wp:effectExtent l="635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4240" cy="49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2"/>
                            <w:ind w:left="10" w:right="9" w:hanging="0"/>
                            <w:jc w:val="center"/>
                            <w:rPr>
                              <w:rFonts w:ascii="Calibri" w:hAnsi="Calibri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>
                          <w:pPr>
                            <w:pStyle w:val="Contedodoquadro"/>
                            <w:spacing w:lineRule="exact" w:line="199"/>
                            <w:ind w:left="10" w:right="10" w:hanging="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>
                          <w:pPr>
                            <w:pStyle w:val="Contedodoquadro"/>
                            <w:ind w:left="11" w:right="6" w:hanging="0"/>
                            <w:jc w:val="center"/>
                            <w:rPr>
                              <w:rFonts w:ascii="DaxCondensed" w:hAnsi="DaxCondensed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12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12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dezembro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42.7pt;margin-top:776.6pt;width:368pt;height:38.75pt;mso-wrap-style:square;v-text-anchor:top;mso-position-horizontal:center;mso-position-horizontal-relative:margin;mso-position-vertical-relative:page" wp14:anchorId="4154692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2"/>
                      <w:ind w:left="10" w:right="9" w:hanging="0"/>
                      <w:jc w:val="center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>
                    <w:pPr>
                      <w:pStyle w:val="Contedodoquadro"/>
                      <w:spacing w:lineRule="exact" w:line="199"/>
                      <w:ind w:left="10" w:right="10" w:hanging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>
                    <w:pPr>
                      <w:pStyle w:val="Contedodoquadro"/>
                      <w:ind w:left="11" w:right="6" w:hanging="0"/>
                      <w:jc w:val="center"/>
                      <w:rPr>
                        <w:rFonts w:ascii="DaxCondensed" w:hAnsi="DaxCondensed"/>
                        <w:b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12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–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12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dezembro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45" wp14:anchorId="33A076B9">
              <wp:simplePos x="0" y="0"/>
              <wp:positionH relativeFrom="page">
                <wp:posOffset>6676390</wp:posOffset>
              </wp:positionH>
              <wp:positionV relativeFrom="page">
                <wp:posOffset>10122535</wp:posOffset>
              </wp:positionV>
              <wp:extent cx="264160" cy="158115"/>
              <wp:effectExtent l="0" t="635" r="0" b="0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4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/>
                            <w:ind w:left="60" w:hanging="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vertAlign w:val="subscript"/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vertAlign w:val="subscript"/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vertAlign w:val="subscript"/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t>9</w:t>
                          </w:r>
                          <w:r>
                            <w:rPr>
                              <w:vertAlign w:val="subscript"/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25.7pt;margin-top:797.05pt;width:20.75pt;height:12.4pt;mso-wrap-style:square;v-text-anchor:top;mso-position-horizontal-relative:page;mso-position-vertical-relative:page" wp14:anchorId="33A076B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/>
                      <w:ind w:left="60" w:hanging="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  <w:rFonts w:ascii="DaxCondensed" w:hAnsi="DaxCondensed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  <w:rFonts w:ascii="DaxCondensed" w:hAnsi="DaxCondensed"/>
                        <w:color w:val="00000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  <w:rFonts w:ascii="DaxCondensed" w:hAnsi="DaxCondensed"/>
                        <w:color w:val="000000"/>
                      </w:rPr>
                      <w:t>6</w:t>
                    </w:r>
                    <w:r>
                      <w:rPr>
                        <w:sz w:val="20"/>
                        <w:szCs w:val="20"/>
                        <w:rFonts w:ascii="DaxCondensed" w:hAnsi="DaxCondensed"/>
                        <w:color w:val="00000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vertAlign w:val="subscript"/>
                        <w:sz w:val="20"/>
                        <w:szCs w:val="20"/>
                        <w:rFonts w:ascii="DaxCondensed" w:hAnsi="DaxCondensed"/>
                        <w:color w:val="000000"/>
                      </w:rPr>
                      <w:instrText xml:space="preserve"> NUMPAGES </w:instrText>
                    </w:r>
                    <w:r>
                      <w:rPr>
                        <w:vertAlign w:val="subscript"/>
                        <w:sz w:val="20"/>
                        <w:szCs w:val="20"/>
                        <w:rFonts w:ascii="DaxCondensed" w:hAnsi="DaxCondensed"/>
                        <w:color w:val="000000"/>
                      </w:rPr>
                      <w:fldChar w:fldCharType="separate"/>
                    </w:r>
                    <w:r>
                      <w:rPr>
                        <w:vertAlign w:val="subscript"/>
                        <w:sz w:val="20"/>
                        <w:szCs w:val="20"/>
                        <w:rFonts w:ascii="DaxCondensed" w:hAnsi="DaxCondensed"/>
                        <w:color w:val="000000"/>
                      </w:rPr>
                      <w:t>9</w:t>
                    </w:r>
                    <w:r>
                      <w:rPr>
                        <w:vertAlign w:val="subscript"/>
                        <w:sz w:val="20"/>
                        <w:szCs w:val="20"/>
                        <w:rFonts w:ascii="DaxCondensed" w:hAnsi="DaxCondensed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/>
    </w:pPr>
    <w:r>
      <w:rPr/>
      <mc:AlternateContent>
        <mc:Choice Requires="wps">
          <w:drawing>
            <wp:anchor behindDoc="1" distT="0" distB="0" distL="635" distR="0" simplePos="0" locked="0" layoutInCell="0" allowOverlap="1" relativeHeight="57" wp14:anchorId="31CDD2E6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750435" cy="492760"/>
              <wp:effectExtent l="635" t="0" r="0" b="0"/>
              <wp:wrapNone/>
              <wp:docPr id="11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0560" cy="49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2"/>
                            <w:ind w:left="10" w:right="9" w:hanging="0"/>
                            <w:jc w:val="center"/>
                            <w:rPr>
                              <w:rFonts w:ascii="Calibri" w:hAnsi="Calibri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>
                          <w:pPr>
                            <w:pStyle w:val="Contedodoquadro"/>
                            <w:spacing w:lineRule="exact" w:line="199"/>
                            <w:ind w:left="10" w:right="10" w:hanging="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>
                          <w:pPr>
                            <w:pStyle w:val="Contedodoquadro"/>
                            <w:ind w:left="11" w:right="6" w:hanging="0"/>
                            <w:jc w:val="center"/>
                            <w:rPr>
                              <w:rFonts w:ascii="DaxCondensed" w:hAnsi="DaxCondensed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12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12 de dezembro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39.7pt;margin-top:776.6pt;width:374pt;height:38.75pt;mso-wrap-style:square;v-text-anchor:top;mso-position-horizontal:center;mso-position-horizontal-relative:margin;mso-position-vertical-relative:page" wp14:anchorId="31CDD2E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2"/>
                      <w:ind w:left="10" w:right="9" w:hanging="0"/>
                      <w:jc w:val="center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>
                    <w:pPr>
                      <w:pStyle w:val="Contedodoquadro"/>
                      <w:spacing w:lineRule="exact" w:line="199"/>
                      <w:ind w:left="10" w:right="10" w:hanging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>
                    <w:pPr>
                      <w:pStyle w:val="Contedodoquadro"/>
                      <w:ind w:left="11" w:right="6" w:hanging="0"/>
                      <w:jc w:val="center"/>
                      <w:rPr>
                        <w:rFonts w:ascii="DaxCondensed" w:hAnsi="DaxCondensed"/>
                        <w:b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12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–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12 de dezembro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0" distR="0" simplePos="0" locked="0" layoutInCell="0" allowOverlap="1" relativeHeight="63" wp14:anchorId="3CEAEF64">
              <wp:simplePos x="0" y="0"/>
              <wp:positionH relativeFrom="page">
                <wp:posOffset>6676390</wp:posOffset>
              </wp:positionH>
              <wp:positionV relativeFrom="page">
                <wp:posOffset>10122535</wp:posOffset>
              </wp:positionV>
              <wp:extent cx="264160" cy="158115"/>
              <wp:effectExtent l="0" t="635" r="0" b="0"/>
              <wp:wrapNone/>
              <wp:docPr id="13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4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/>
                            <w:ind w:left="60" w:hanging="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t>9</w:t>
                          </w:r>
                          <w:r>
                            <w:rPr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vertAlign w:val="subscript"/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vertAlign w:val="subscript"/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vertAlign w:val="subscript"/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t>9</w:t>
                          </w:r>
                          <w:r>
                            <w:rPr>
                              <w:vertAlign w:val="subscript"/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path="m0,0l-2147483645,0l-2147483645,-2147483646l0,-2147483646xe" stroked="f" o:allowincell="f" style="position:absolute;margin-left:525.7pt;margin-top:797.05pt;width:20.75pt;height:12.4pt;mso-wrap-style:square;v-text-anchor:top;mso-position-horizontal-relative:page;mso-position-vertical-relative:page" wp14:anchorId="3CEAEF6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/>
                      <w:ind w:left="60" w:hanging="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  <w:rFonts w:ascii="DaxCondensed" w:hAnsi="DaxCondensed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  <w:rFonts w:ascii="DaxCondensed" w:hAnsi="DaxCondensed"/>
                        <w:color w:val="00000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  <w:rFonts w:ascii="DaxCondensed" w:hAnsi="DaxCondensed"/>
                        <w:color w:val="000000"/>
                      </w:rPr>
                      <w:t>9</w:t>
                    </w:r>
                    <w:r>
                      <w:rPr>
                        <w:sz w:val="20"/>
                        <w:szCs w:val="20"/>
                        <w:rFonts w:ascii="DaxCondensed" w:hAnsi="DaxCondensed"/>
                        <w:color w:val="00000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vertAlign w:val="subscript"/>
                        <w:sz w:val="20"/>
                        <w:szCs w:val="20"/>
                        <w:rFonts w:ascii="DaxCondensed" w:hAnsi="DaxCondensed"/>
                        <w:color w:val="000000"/>
                      </w:rPr>
                      <w:instrText xml:space="preserve"> NUMPAGES </w:instrText>
                    </w:r>
                    <w:r>
                      <w:rPr>
                        <w:vertAlign w:val="subscript"/>
                        <w:sz w:val="20"/>
                        <w:szCs w:val="20"/>
                        <w:rFonts w:ascii="DaxCondensed" w:hAnsi="DaxCondensed"/>
                        <w:color w:val="000000"/>
                      </w:rPr>
                      <w:fldChar w:fldCharType="separate"/>
                    </w:r>
                    <w:r>
                      <w:rPr>
                        <w:vertAlign w:val="subscript"/>
                        <w:sz w:val="20"/>
                        <w:szCs w:val="20"/>
                        <w:rFonts w:ascii="DaxCondensed" w:hAnsi="DaxCondensed"/>
                        <w:color w:val="000000"/>
                      </w:rPr>
                      <w:t>9</w:t>
                    </w:r>
                    <w:r>
                      <w:rPr>
                        <w:vertAlign w:val="subscript"/>
                        <w:sz w:val="20"/>
                        <w:szCs w:val="20"/>
                        <w:rFonts w:ascii="DaxCondensed" w:hAnsi="DaxCondensed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/>
    </w:pPr>
    <w:r>
      <w:rPr/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0" distL="635" distR="0" simplePos="0" locked="0" layoutInCell="0" allowOverlap="1" relativeHeight="21" wp14:anchorId="33B3D78C">
              <wp:simplePos x="0" y="0"/>
              <wp:positionH relativeFrom="margin">
                <wp:align>right</wp:align>
              </wp:positionH>
              <wp:positionV relativeFrom="page">
                <wp:posOffset>771525</wp:posOffset>
              </wp:positionV>
              <wp:extent cx="4021455" cy="161925"/>
              <wp:effectExtent l="635" t="635" r="0" b="0"/>
              <wp:wrapNone/>
              <wp:docPr id="2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1560" cy="1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136.85pt;margin-top:60.75pt;width:316.6pt;height:12.7pt;mso-wrap-style:square;v-text-anchor:top;mso-position-horizontal:right;mso-position-horizontal-relative:margin;mso-position-vertical-relative:page" wp14:anchorId="33B3D78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8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0" distL="635" distR="0" simplePos="0" locked="0" layoutInCell="0" allowOverlap="1" relativeHeight="51" wp14:anchorId="7417E378">
              <wp:simplePos x="0" y="0"/>
              <wp:positionH relativeFrom="margin">
                <wp:align>right</wp:align>
              </wp:positionH>
              <wp:positionV relativeFrom="page">
                <wp:posOffset>771525</wp:posOffset>
              </wp:positionV>
              <wp:extent cx="4021455" cy="161925"/>
              <wp:effectExtent l="635" t="635" r="0" b="0"/>
              <wp:wrapNone/>
              <wp:docPr id="9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1560" cy="1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136.85pt;margin-top:60.75pt;width:316.6pt;height:12.7pt;mso-wrap-style:square;v-text-anchor:top;mso-position-horizontal:right;mso-position-horizontal-relative:margin;mso-position-vertical-relative:page" wp14:anchorId="7417E37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160" w:hanging="360"/>
      </w:pPr>
      <w:rPr>
        <w:b/>
        <w:bCs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520" w:hanging="360"/>
      </w:pPr>
      <w:rPr>
        <w:b/>
        <w:bCs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2880" w:hanging="360"/>
      </w:pPr>
      <w:rPr>
        <w:b/>
        <w:bCs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240" w:hanging="360"/>
      </w:pPr>
      <w:rPr>
        <w:b/>
        <w:bCs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3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7405b6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d5f0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0d5f01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0d5f01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bd5304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17ed9"/>
    <w:rPr>
      <w:rFonts w:ascii="Segoe UI" w:hAnsi="Segoe UI" w:eastAsia="Calibri" w:cs="Segoe UI"/>
      <w:sz w:val="18"/>
      <w:szCs w:val="18"/>
      <w:lang w:val="pt-PT" w:eastAsia="pt-BR"/>
    </w:rPr>
  </w:style>
  <w:style w:type="character" w:styleId="Strong">
    <w:name w:val="Strong"/>
    <w:basedOn w:val="DefaultParagraphFont"/>
    <w:uiPriority w:val="22"/>
    <w:qFormat/>
    <w:rsid w:val="00fe527b"/>
    <w:rPr>
      <w:b/>
      <w:bCs/>
    </w:rPr>
  </w:style>
  <w:style w:type="character" w:styleId="Smbolosdenumerao" w:customStyle="1">
    <w:name w:val="Símbolos de numeração"/>
    <w:qFormat/>
    <w:rPr>
      <w:b/>
      <w:bCs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Normaltextrun" w:customStyle="1">
    <w:name w:val="normaltextrun"/>
    <w:basedOn w:val="DefaultParagraphFont"/>
    <w:qFormat/>
    <w:rsid w:val="00af6458"/>
    <w:rPr/>
  </w:style>
  <w:style w:type="character" w:styleId="Eop" w:customStyle="1">
    <w:name w:val="eop"/>
    <w:basedOn w:val="DefaultParagraphFont"/>
    <w:qFormat/>
    <w:rsid w:val="00af6458"/>
    <w:rPr/>
  </w:style>
  <w:style w:type="character" w:styleId="Nenhum">
    <w:name w:val="Nenhum"/>
    <w:qFormat/>
    <w:rPr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317" w:hanging="505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d5f0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d5f01"/>
    <w:pPr/>
    <w:rPr>
      <w:b/>
      <w:bCs/>
    </w:rPr>
  </w:style>
  <w:style w:type="paragraph" w:styleId="Default" w:customStyle="1">
    <w:name w:val="Default"/>
    <w:qFormat/>
    <w:rsid w:val="00c41c3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hAnsi="Segoe UI" w:eastAsia="Calibri" w:cs="Segoe UI"/>
      <w:sz w:val="18"/>
      <w:szCs w:val="18"/>
      <w:lang w:eastAsia="pt-BR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9" ma:contentTypeDescription="Crie um novo documento." ma:contentTypeScope="" ma:versionID="344f034b0a7af20f9cea8163822a2b7a">
  <xsd:schema xmlns:xsd="http://www.w3.org/2001/XMLSchema" xmlns:xs="http://www.w3.org/2001/XMLSchema" xmlns:p="http://schemas.microsoft.com/office/2006/metadata/properties" xmlns:ns2="01c6502a-6854-40ee-9b3a-a067dd9f661b" xmlns:ns3="c9fe977f-c54a-4ecf-a68c-1c81dc056ce7" targetNamespace="http://schemas.microsoft.com/office/2006/metadata/properties" ma:root="true" ma:fieldsID="772e5eedf7667eda885d4688c610d165" ns2:_="" ns3:_="">
    <xsd:import namespace="01c6502a-6854-40ee-9b3a-a067dd9f661b"/>
    <xsd:import namespace="c9fe977f-c54a-4ecf-a68c-1c81dc056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977f-c54a-4ecf-a68c-1c81dc056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85D7-228D-49E7-9F3D-B7AEA917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c9fe977f-c54a-4ecf-a68c-1c81dc056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25818-E541-4955-AB12-EE94470C4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BEC99-581A-425A-AFA9-0E075FBAA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24A93-C4C3-4F8C-939E-9E137CFB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Application>LibreOffice/7.3.3.2$Windows_X86_64 LibreOffice_project/d1d0ea68f081ee2800a922cac8f79445e4603348</Application>
  <AppVersion>15.0000</AppVersion>
  <Pages>9</Pages>
  <Words>2978</Words>
  <Characters>17187</Characters>
  <CharactersWithSpaces>19953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2022-12-13T03:26:00Z</dcterms:created>
  <dc:creator>Walter Gustavo Linzmeyer</dc:creator>
  <dc:description/>
  <cp:keywords>CAU/PR</cp:keywords>
  <dc:language>pt-BR</dc:language>
  <cp:lastModifiedBy/>
  <cp:lastPrinted>2023-02-02T17:49:09Z</cp:lastPrinted>
  <dcterms:modified xsi:type="dcterms:W3CDTF">2023-02-02T17:50:09Z</dcterms:modified>
  <cp:revision>157</cp:revision>
  <dc:subject>COA</dc:subject>
  <dc:title>Súmula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  <property fmtid="{D5CDD505-2E9C-101B-9397-08002B2CF9AE}" pid="3" name="Created">
    <vt:filetime>2021-03-09T00:00:00Z</vt:filetime>
  </property>
  <property fmtid="{D5CDD505-2E9C-101B-9397-08002B2CF9AE}" pid="4" name="Creator">
    <vt:lpwstr>Microsoft® Word para Microsoft 365</vt:lpwstr>
  </property>
  <property fmtid="{D5CDD505-2E9C-101B-9397-08002B2CF9AE}" pid="5" name="LastSaved">
    <vt:filetime>2021-03-15T00:00:00Z</vt:filetime>
  </property>
</Properties>
</file>