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B8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2719C4AA" w:rsidR="00020DA0" w:rsidRDefault="00C5639B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516" w:type="dxa"/>
            <w:tcBorders>
              <w:bottom w:val="none" w:sz="0" w:space="0" w:color="auto"/>
            </w:tcBorders>
            <w:vAlign w:val="center"/>
          </w:tcPr>
          <w:p w14:paraId="351F7A17" w14:textId="12DBACDF" w:rsidR="00020DA0" w:rsidRDefault="000B0D32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1817000</w:t>
            </w:r>
            <w:r w:rsidR="00C5639B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020DA0" w14:paraId="1B24B51F" w14:textId="77777777" w:rsidTr="00B8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1485AA0F" w:rsidR="00020DA0" w:rsidRDefault="005A7722" w:rsidP="005A7722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Gerência de Fiscalização</w:t>
            </w:r>
            <w:r w:rsidR="004C26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E1556">
              <w:rPr>
                <w:rFonts w:ascii="Times New Roman" w:hAnsi="Times New Roman" w:cs="Times New Roman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Cs w:val="24"/>
              </w:rPr>
              <w:t>GEFIS</w:t>
            </w:r>
            <w:r w:rsidR="004C26CF"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B862FE" w14:paraId="65916020" w14:textId="77777777" w:rsidTr="00B8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B862FE" w:rsidRDefault="00B862FE" w:rsidP="00B862FE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6" w:type="dxa"/>
          </w:tcPr>
          <w:p w14:paraId="7BFE4B08" w14:textId="20B9737D" w:rsidR="00B862FE" w:rsidRPr="000B0D32" w:rsidRDefault="000B0D32" w:rsidP="000B0D32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B0D32">
              <w:rPr>
                <w:rFonts w:ascii="Times New Roman" w:hAnsi="Times New Roman" w:cs="Times New Roman"/>
                <w:szCs w:val="24"/>
              </w:rPr>
              <w:t>Dúvidas com relação aos artigos 33 e 34 da Resolução nº 198/2020 do CAU/BR</w:t>
            </w:r>
          </w:p>
        </w:tc>
      </w:tr>
      <w:tr w:rsidR="00B862FE" w14:paraId="43296AF8" w14:textId="77777777" w:rsidTr="00B8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7B75CCBE" w:rsidR="00B862FE" w:rsidRDefault="00B862FE" w:rsidP="000B0D32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20</w:t>
            </w:r>
            <w:r w:rsidR="000B0D32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647E91B8" w:rsidR="00020DA0" w:rsidRDefault="004C26CF">
      <w:pPr>
        <w:spacing w:before="240" w:line="276" w:lineRule="auto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7C4FB3">
        <w:rPr>
          <w:rFonts w:ascii="Times New Roman" w:hAnsi="Times New Roman" w:cs="Times New Roman"/>
          <w:szCs w:val="24"/>
        </w:rPr>
        <w:t>ordinariamente de forma presencial</w:t>
      </w:r>
      <w:r w:rsidRPr="002B7A7C">
        <w:rPr>
          <w:rFonts w:ascii="Times New Roman" w:hAnsi="Times New Roman" w:cs="Times New Roman"/>
          <w:szCs w:val="24"/>
        </w:rPr>
        <w:t xml:space="preserve"> no dia </w:t>
      </w:r>
      <w:r w:rsidR="007C4FB3">
        <w:rPr>
          <w:rFonts w:ascii="Times New Roman" w:hAnsi="Times New Roman" w:cs="Times New Roman"/>
          <w:szCs w:val="24"/>
        </w:rPr>
        <w:t>11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7C4FB3">
        <w:rPr>
          <w:rFonts w:ascii="Times New Roman" w:hAnsi="Times New Roman" w:cs="Times New Roman"/>
          <w:szCs w:val="24"/>
        </w:rPr>
        <w:t>deze</w:t>
      </w:r>
      <w:r w:rsidR="0032785E">
        <w:rPr>
          <w:rFonts w:ascii="Times New Roman" w:hAnsi="Times New Roman" w:cs="Times New Roman"/>
          <w:szCs w:val="24"/>
        </w:rPr>
        <w:t>m</w:t>
      </w:r>
      <w:r w:rsidR="005A6D16">
        <w:rPr>
          <w:rFonts w:ascii="Times New Roman" w:hAnsi="Times New Roman" w:cs="Times New Roman"/>
          <w:szCs w:val="24"/>
        </w:rPr>
        <w:t>br</w:t>
      </w:r>
      <w:r w:rsidR="00C4781E">
        <w:rPr>
          <w:rFonts w:ascii="Times New Roman" w:hAnsi="Times New Roman" w:cs="Times New Roman"/>
          <w:szCs w:val="24"/>
        </w:rPr>
        <w:t>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7AC4440B" w14:textId="77777777" w:rsidR="007C4FB3" w:rsidRPr="0094222C" w:rsidRDefault="007C4FB3" w:rsidP="007C4FB3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0C8AAE32" w14:textId="77777777" w:rsidR="007C4FB3" w:rsidRDefault="007C4FB3" w:rsidP="007C4FB3">
      <w:pPr>
        <w:pStyle w:val="Corpodetexto"/>
        <w:ind w:left="0" w:firstLine="0"/>
        <w:rPr>
          <w:rFonts w:ascii="Times New Roman" w:hAnsi="Times New Roman"/>
        </w:rPr>
      </w:pPr>
      <w:r w:rsidRPr="007C4FB3">
        <w:rPr>
          <w:rFonts w:ascii="Times New Roman" w:hAnsi="Times New Roman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795E9210" w14:textId="77777777" w:rsidR="007C4FB3" w:rsidRPr="007C4FB3" w:rsidRDefault="007C4FB3" w:rsidP="007C4FB3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7C4FB3"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782250C8" w14:textId="77777777" w:rsidR="000B0D32" w:rsidRPr="000B0D32" w:rsidRDefault="000B0D32" w:rsidP="000B0D3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0B0D32">
        <w:rPr>
          <w:rFonts w:ascii="Times New Roman" w:hAnsi="Times New Roman"/>
        </w:rPr>
        <w:t>Orientar e esclarecer o Setor de Fiscalização que o entendimento da Comissão de Exercício Profissional sobre o Art.33 é que ele proíbe fiscalizações em duplicidade, ou seja, fiscalizações envolvendo o mesmo infrator exercendo a mesma atividade para o mesmo contratante e endereço. Esta Comissão entende ainda que o Art.34 se aplica quando acontecer a mesma infração pelo mesmo infrator, independente do contratante e endereço, podendo neste caso ser aplicado direto o auto de infração;</w:t>
      </w:r>
    </w:p>
    <w:p w14:paraId="003504C5" w14:textId="4AEF2842" w:rsidR="007C4FB3" w:rsidRDefault="007C4FB3" w:rsidP="000B0D32">
      <w:pPr>
        <w:pStyle w:val="PargrafodaLista"/>
        <w:ind w:left="720"/>
        <w:jc w:val="both"/>
        <w:rPr>
          <w:rFonts w:ascii="Times New Roman" w:hAnsi="Times New Roman"/>
        </w:rPr>
      </w:pPr>
    </w:p>
    <w:p w14:paraId="364BD002" w14:textId="77777777" w:rsidR="0032785E" w:rsidRPr="0032785E" w:rsidRDefault="0032785E" w:rsidP="000B0D3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32785E">
        <w:rPr>
          <w:rFonts w:ascii="Times New Roman" w:hAnsi="Times New Roman"/>
        </w:rPr>
        <w:t>Encaminhar esta Deliberação à Presidência do CAU/PR para conhecimento e demais providências.</w:t>
      </w:r>
    </w:p>
    <w:p w14:paraId="3777D050" w14:textId="493E584B" w:rsidR="00020DA0" w:rsidRPr="00C5639B" w:rsidRDefault="00020DA0" w:rsidP="0032785E">
      <w:pPr>
        <w:pStyle w:val="PargrafodaLista"/>
        <w:widowControl/>
        <w:suppressAutoHyphens w:val="0"/>
        <w:spacing w:line="360" w:lineRule="auto"/>
        <w:ind w:left="426"/>
        <w:jc w:val="both"/>
        <w:rPr>
          <w:rFonts w:ascii="Times New Roman" w:hAnsi="Times New Roman"/>
        </w:rPr>
      </w:pPr>
    </w:p>
    <w:p w14:paraId="5FDE6450" w14:textId="54DC0A0F" w:rsidR="00CB2EE7" w:rsidRPr="002B7A7C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D4AE5A3" w14:textId="0FF3AB64" w:rsidR="00020DA0" w:rsidRPr="002B7A7C" w:rsidRDefault="007C4FB3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4C26CF" w:rsidRPr="002B7A7C">
        <w:rPr>
          <w:rFonts w:ascii="Times New Roman" w:hAnsi="Times New Roman" w:cs="Times New Roman"/>
          <w:szCs w:val="24"/>
        </w:rPr>
        <w:t xml:space="preserve"> (PR), </w:t>
      </w:r>
      <w:r>
        <w:rPr>
          <w:rFonts w:ascii="Times New Roman" w:hAnsi="Times New Roman" w:cs="Times New Roman"/>
          <w:szCs w:val="24"/>
        </w:rPr>
        <w:t>11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dez</w:t>
      </w:r>
      <w:r w:rsidR="0032785E">
        <w:rPr>
          <w:rFonts w:ascii="Times New Roman" w:hAnsi="Times New Roman" w:cs="Times New Roman"/>
          <w:szCs w:val="24"/>
        </w:rPr>
        <w:t>em</w:t>
      </w:r>
      <w:r w:rsidR="005A6D16">
        <w:rPr>
          <w:rFonts w:ascii="Times New Roman" w:hAnsi="Times New Roman" w:cs="Times New Roman"/>
          <w:szCs w:val="24"/>
        </w:rPr>
        <w:t>bro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571599F7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E155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794EF2EE" w14:textId="77777777" w:rsidR="00115AAC" w:rsidRDefault="00115AAC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3B64FA21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08A86826" w14:textId="26AF5B55" w:rsidR="00020DA0" w:rsidRDefault="005A6D16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</w:t>
      </w:r>
      <w:r w:rsidR="007C4FB3">
        <w:rPr>
          <w:rFonts w:ascii="Times New Roman" w:eastAsia="Calibri" w:hAnsi="Times New Roman"/>
          <w:b/>
          <w:bCs/>
          <w:sz w:val="22"/>
        </w:rPr>
        <w:t>2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2E5BA6E4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0D1E5239" w:rsidR="00020DA0" w:rsidRPr="00AE48FB" w:rsidRDefault="000B0D3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2B5F82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bookmarkStart w:id="1" w:name="_GoBack"/>
        <w:bookmarkEnd w:id="1"/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786A8E79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0832D97C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749A38CA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 xml:space="preserve">Protocolo </w:t>
            </w:r>
            <w:r w:rsidR="000B0D32">
              <w:rPr>
                <w:rFonts w:ascii="Times New Roman" w:eastAsia="Cambria" w:hAnsi="Times New Roman" w:cs="Times New Roman"/>
                <w:b/>
                <w:sz w:val="22"/>
              </w:rPr>
              <w:t>1817000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>/2023</w:t>
            </w:r>
          </w:p>
          <w:p w14:paraId="37409928" w14:textId="47DB5DCD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0B0D32">
              <w:rPr>
                <w:rFonts w:ascii="Times New Roman" w:eastAsia="Cambria" w:hAnsi="Times New Roman" w:cs="Times New Roman"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0B0D32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0481" w14:textId="77777777" w:rsidR="00B07A4B" w:rsidRDefault="00B07A4B">
      <w:pPr>
        <w:spacing w:after="0" w:line="240" w:lineRule="auto"/>
      </w:pPr>
      <w:r>
        <w:separator/>
      </w:r>
    </w:p>
  </w:endnote>
  <w:endnote w:type="continuationSeparator" w:id="0">
    <w:p w14:paraId="64A5531A" w14:textId="77777777" w:rsidR="00B07A4B" w:rsidRDefault="00B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739175A8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AE48FB">
      <w:rPr>
        <w:rFonts w:ascii="DaxCondensed" w:hAnsi="DaxCondensed"/>
        <w:b/>
        <w:color w:val="A6A6A6"/>
        <w:spacing w:val="1"/>
        <w:sz w:val="18"/>
      </w:rPr>
      <w:t xml:space="preserve"> 20</w:t>
    </w:r>
    <w:r w:rsidR="000B0D32">
      <w:rPr>
        <w:rFonts w:ascii="DaxCondensed" w:hAnsi="DaxCondensed"/>
        <w:b/>
        <w:color w:val="A6A6A6"/>
        <w:spacing w:val="1"/>
        <w:sz w:val="18"/>
      </w:rPr>
      <w:t>7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2"/>
        <w:sz w:val="18"/>
      </w:rPr>
      <w:t>11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3"/>
        <w:sz w:val="18"/>
      </w:rPr>
      <w:t>dez</w:t>
    </w:r>
    <w:r w:rsidR="0032785E">
      <w:rPr>
        <w:rFonts w:ascii="DaxCondensed" w:hAnsi="DaxCondensed"/>
        <w:b/>
        <w:color w:val="A6A6A6"/>
        <w:spacing w:val="-3"/>
        <w:sz w:val="18"/>
      </w:rPr>
      <w:t>em</w:t>
    </w:r>
    <w:r w:rsidR="005A6D16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5ED0" w14:textId="77777777" w:rsidR="00B07A4B" w:rsidRDefault="00B07A4B">
      <w:pPr>
        <w:spacing w:after="0" w:line="240" w:lineRule="auto"/>
      </w:pPr>
      <w:r>
        <w:separator/>
      </w:r>
    </w:p>
  </w:footnote>
  <w:footnote w:type="continuationSeparator" w:id="0">
    <w:p w14:paraId="1634E544" w14:textId="77777777" w:rsidR="00B07A4B" w:rsidRDefault="00B0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26716"/>
      <w:docPartObj>
        <w:docPartGallery w:val="Page Numbers (Top of Page)"/>
        <w:docPartUnique/>
      </w:docPartObj>
    </w:sdtPr>
    <w:sdtEndPr/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B0D32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B0D32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65D43769"/>
    <w:multiLevelType w:val="multilevel"/>
    <w:tmpl w:val="C9E4D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0"/>
    <w:rsid w:val="00020DA0"/>
    <w:rsid w:val="000B0D32"/>
    <w:rsid w:val="000B20A2"/>
    <w:rsid w:val="000E4FEA"/>
    <w:rsid w:val="00115AAC"/>
    <w:rsid w:val="001C38B5"/>
    <w:rsid w:val="001F5BA8"/>
    <w:rsid w:val="002156E6"/>
    <w:rsid w:val="002B7A7C"/>
    <w:rsid w:val="002C3D04"/>
    <w:rsid w:val="002D3345"/>
    <w:rsid w:val="002E13C2"/>
    <w:rsid w:val="0032785E"/>
    <w:rsid w:val="00330B3E"/>
    <w:rsid w:val="003F4A23"/>
    <w:rsid w:val="00407E0B"/>
    <w:rsid w:val="00477F65"/>
    <w:rsid w:val="004C26CF"/>
    <w:rsid w:val="0054056A"/>
    <w:rsid w:val="005476CB"/>
    <w:rsid w:val="0057420E"/>
    <w:rsid w:val="005862FF"/>
    <w:rsid w:val="005A6D16"/>
    <w:rsid w:val="005A7722"/>
    <w:rsid w:val="005E6E2E"/>
    <w:rsid w:val="005F1AD8"/>
    <w:rsid w:val="006A4E37"/>
    <w:rsid w:val="007C4FB3"/>
    <w:rsid w:val="008C1B78"/>
    <w:rsid w:val="00946C32"/>
    <w:rsid w:val="00976CB8"/>
    <w:rsid w:val="009F4B6C"/>
    <w:rsid w:val="00AE1620"/>
    <w:rsid w:val="00AE48FB"/>
    <w:rsid w:val="00B07A4B"/>
    <w:rsid w:val="00B64801"/>
    <w:rsid w:val="00B76C4F"/>
    <w:rsid w:val="00B862FE"/>
    <w:rsid w:val="00C10541"/>
    <w:rsid w:val="00C4781E"/>
    <w:rsid w:val="00C5639B"/>
    <w:rsid w:val="00C844AB"/>
    <w:rsid w:val="00CB2EE7"/>
    <w:rsid w:val="00CE211D"/>
    <w:rsid w:val="00D62681"/>
    <w:rsid w:val="00E31A46"/>
    <w:rsid w:val="00ED45FC"/>
    <w:rsid w:val="00EE1556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cp:lastPrinted>2023-07-06T19:29:00Z</cp:lastPrinted>
  <dcterms:created xsi:type="dcterms:W3CDTF">2023-12-08T21:19:00Z</dcterms:created>
  <dcterms:modified xsi:type="dcterms:W3CDTF">2023-12-15T16:28:00Z</dcterms:modified>
  <dc:language>pt-BR</dc:language>
</cp:coreProperties>
</file>