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B8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2719C4AA" w:rsidR="00020DA0" w:rsidRDefault="00C5639B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516" w:type="dxa"/>
            <w:tcBorders>
              <w:bottom w:val="none" w:sz="0" w:space="0" w:color="auto"/>
            </w:tcBorders>
            <w:vAlign w:val="center"/>
          </w:tcPr>
          <w:p w14:paraId="351F7A17" w14:textId="5AE1071C" w:rsidR="00020DA0" w:rsidRDefault="003B1A72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1641394</w:t>
            </w:r>
            <w:r w:rsidR="00C5639B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020DA0" w14:paraId="1B24B51F" w14:textId="77777777" w:rsidTr="00B8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5E570959" w:rsidR="00020DA0" w:rsidRDefault="003B1A72" w:rsidP="003B1A72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Gerência de Atendimento</w:t>
            </w:r>
            <w:r w:rsidR="004C26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E1556"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="005A7722">
              <w:rPr>
                <w:rFonts w:ascii="Times New Roman" w:hAnsi="Times New Roman" w:cs="Times New Roman"/>
                <w:szCs w:val="24"/>
              </w:rPr>
              <w:t>GE</w:t>
            </w:r>
            <w:r>
              <w:rPr>
                <w:rFonts w:ascii="Times New Roman" w:hAnsi="Times New Roman" w:cs="Times New Roman"/>
                <w:szCs w:val="24"/>
              </w:rPr>
              <w:t>ATEN</w:t>
            </w:r>
            <w:r w:rsidR="004C26CF">
              <w:rPr>
                <w:rFonts w:ascii="Times New Roman" w:hAnsi="Times New Roman" w:cs="Times New Roman"/>
                <w:szCs w:val="24"/>
              </w:rPr>
              <w:t>-CAU/PR</w:t>
            </w:r>
          </w:p>
        </w:tc>
      </w:tr>
      <w:tr w:rsidR="00B862FE" w14:paraId="65916020" w14:textId="77777777" w:rsidTr="00B8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B862FE" w:rsidRDefault="00B862FE" w:rsidP="00B862FE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6" w:type="dxa"/>
          </w:tcPr>
          <w:p w14:paraId="7BFE4B08" w14:textId="3E072B4E" w:rsidR="00B862FE" w:rsidRPr="003B1A72" w:rsidRDefault="003B1A72" w:rsidP="000B0D32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B1A72">
              <w:rPr>
                <w:rFonts w:ascii="Times New Roman" w:hAnsi="Times New Roman" w:cs="Times New Roman"/>
                <w:szCs w:val="24"/>
              </w:rPr>
              <w:t>Solicitação de Registro de RRT Extemporâneo – ÉRICA BERNABÉ TAKANASHI</w:t>
            </w:r>
          </w:p>
        </w:tc>
      </w:tr>
      <w:tr w:rsidR="00B862FE" w14:paraId="43296AF8" w14:textId="77777777" w:rsidTr="00B8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66665477" w:rsidR="00B862FE" w:rsidRDefault="00B862FE" w:rsidP="003B1A72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20</w:t>
            </w:r>
            <w:r w:rsidR="003B1A72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2023 CEP-CAU/PR</w:t>
            </w:r>
          </w:p>
        </w:tc>
      </w:tr>
    </w:tbl>
    <w:p w14:paraId="26F98F60" w14:textId="647E91B8" w:rsidR="00020DA0" w:rsidRDefault="004C26CF">
      <w:pPr>
        <w:spacing w:before="240" w:line="276" w:lineRule="auto"/>
        <w:rPr>
          <w:rFonts w:ascii="Times New Roman" w:hAnsi="Times New Roman" w:cs="Times New Roman"/>
          <w:szCs w:val="24"/>
        </w:rPr>
      </w:pPr>
      <w:r w:rsidRPr="002B7A7C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7C4FB3">
        <w:rPr>
          <w:rFonts w:ascii="Times New Roman" w:hAnsi="Times New Roman" w:cs="Times New Roman"/>
          <w:szCs w:val="24"/>
        </w:rPr>
        <w:t>ordinariamente de forma presencial</w:t>
      </w:r>
      <w:r w:rsidRPr="002B7A7C">
        <w:rPr>
          <w:rFonts w:ascii="Times New Roman" w:hAnsi="Times New Roman" w:cs="Times New Roman"/>
          <w:szCs w:val="24"/>
        </w:rPr>
        <w:t xml:space="preserve"> no dia </w:t>
      </w:r>
      <w:r w:rsidR="007C4FB3">
        <w:rPr>
          <w:rFonts w:ascii="Times New Roman" w:hAnsi="Times New Roman" w:cs="Times New Roman"/>
          <w:szCs w:val="24"/>
        </w:rPr>
        <w:t>11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7C4FB3">
        <w:rPr>
          <w:rFonts w:ascii="Times New Roman" w:hAnsi="Times New Roman" w:cs="Times New Roman"/>
          <w:szCs w:val="24"/>
        </w:rPr>
        <w:t>deze</w:t>
      </w:r>
      <w:r w:rsidR="0032785E">
        <w:rPr>
          <w:rFonts w:ascii="Times New Roman" w:hAnsi="Times New Roman" w:cs="Times New Roman"/>
          <w:szCs w:val="24"/>
        </w:rPr>
        <w:t>m</w:t>
      </w:r>
      <w:r w:rsidR="005A6D16">
        <w:rPr>
          <w:rFonts w:ascii="Times New Roman" w:hAnsi="Times New Roman" w:cs="Times New Roman"/>
          <w:szCs w:val="24"/>
        </w:rPr>
        <w:t>br</w:t>
      </w:r>
      <w:r w:rsidR="00C4781E">
        <w:rPr>
          <w:rFonts w:ascii="Times New Roman" w:hAnsi="Times New Roman" w:cs="Times New Roman"/>
          <w:szCs w:val="24"/>
        </w:rPr>
        <w:t>o</w:t>
      </w:r>
      <w:r w:rsidRPr="002B7A7C">
        <w:rPr>
          <w:rFonts w:ascii="Times New Roman" w:hAnsi="Times New Roman" w:cs="Times New Roman"/>
          <w:szCs w:val="24"/>
        </w:rPr>
        <w:t xml:space="preserve"> de 2023, no uso das competências que lhe conferem o Regimento Interno do CAU/PR, após análise do assunto em epígrafe, e</w:t>
      </w:r>
    </w:p>
    <w:p w14:paraId="7AC4440B" w14:textId="77777777" w:rsidR="007C4FB3" w:rsidRPr="0094222C" w:rsidRDefault="007C4FB3" w:rsidP="007C4FB3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0C8AAE32" w14:textId="77777777" w:rsidR="007C4FB3" w:rsidRDefault="007C4FB3" w:rsidP="007C4FB3">
      <w:pPr>
        <w:pStyle w:val="Corpodetexto"/>
        <w:ind w:left="0" w:firstLine="0"/>
        <w:rPr>
          <w:rFonts w:ascii="Times New Roman" w:hAnsi="Times New Roman"/>
        </w:rPr>
      </w:pPr>
      <w:r w:rsidRPr="007C4FB3">
        <w:rPr>
          <w:rFonts w:ascii="Times New Roman" w:hAnsi="Times New Roman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795E9210" w14:textId="77777777" w:rsidR="007C4FB3" w:rsidRPr="007C4FB3" w:rsidRDefault="007C4FB3" w:rsidP="007C4FB3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7C4FB3"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782250C8" w14:textId="44FFAF03" w:rsidR="000B0D32" w:rsidRDefault="00F32130" w:rsidP="00F3213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F32130">
        <w:rPr>
          <w:rFonts w:ascii="Times New Roman" w:hAnsi="Times New Roman"/>
        </w:rPr>
        <w:t>Acompanhar o Relatório e Voto do Conselheiro Relator no âmbito da CEP-CAU/PR, no sentido de indeferir a solicitação de registro de RRT Extemporâneo;</w:t>
      </w:r>
    </w:p>
    <w:p w14:paraId="68714BD1" w14:textId="77777777" w:rsidR="00F32130" w:rsidRPr="00F32130" w:rsidRDefault="00F32130" w:rsidP="00F3213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F32130">
        <w:rPr>
          <w:rFonts w:ascii="Times New Roman" w:hAnsi="Times New Roman"/>
        </w:rPr>
        <w:t xml:space="preserve">Encaminhar o presente protocolo ao Setor Jurídico do CAU/PR para análise e providências cabíveis em relação a este processo e posterior encaminhamento ao Setor Jurídico do CAU/BR; </w:t>
      </w:r>
    </w:p>
    <w:p w14:paraId="364BD002" w14:textId="77777777" w:rsidR="0032785E" w:rsidRPr="0032785E" w:rsidRDefault="0032785E" w:rsidP="00F3213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32785E">
        <w:rPr>
          <w:rFonts w:ascii="Times New Roman" w:hAnsi="Times New Roman"/>
        </w:rPr>
        <w:t>Encaminhar esta Deliberação à Presidência do CAU/PR para conhecimento e demais providências.</w:t>
      </w:r>
    </w:p>
    <w:p w14:paraId="3777D050" w14:textId="493E584B" w:rsidR="00020DA0" w:rsidRPr="00C5639B" w:rsidRDefault="00020DA0" w:rsidP="0032785E">
      <w:pPr>
        <w:pStyle w:val="PargrafodaLista"/>
        <w:widowControl/>
        <w:suppressAutoHyphens w:val="0"/>
        <w:spacing w:line="360" w:lineRule="auto"/>
        <w:ind w:left="426"/>
        <w:jc w:val="both"/>
        <w:rPr>
          <w:rFonts w:ascii="Times New Roman" w:hAnsi="Times New Roman"/>
        </w:rPr>
      </w:pPr>
    </w:p>
    <w:p w14:paraId="5FDE6450" w14:textId="54DC0A0F" w:rsidR="00CB2EE7" w:rsidRPr="002B7A7C" w:rsidRDefault="004C26CF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5D4AE5A3" w14:textId="0FF3AB64" w:rsidR="00020DA0" w:rsidRPr="002B7A7C" w:rsidRDefault="007C4FB3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4C26CF" w:rsidRPr="002B7A7C">
        <w:rPr>
          <w:rFonts w:ascii="Times New Roman" w:hAnsi="Times New Roman" w:cs="Times New Roman"/>
          <w:szCs w:val="24"/>
        </w:rPr>
        <w:t xml:space="preserve"> (PR), </w:t>
      </w:r>
      <w:r>
        <w:rPr>
          <w:rFonts w:ascii="Times New Roman" w:hAnsi="Times New Roman" w:cs="Times New Roman"/>
          <w:szCs w:val="24"/>
        </w:rPr>
        <w:t>11</w:t>
      </w:r>
      <w:r w:rsidR="004C26CF" w:rsidRPr="002B7A7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dez</w:t>
      </w:r>
      <w:r w:rsidR="0032785E">
        <w:rPr>
          <w:rFonts w:ascii="Times New Roman" w:hAnsi="Times New Roman" w:cs="Times New Roman"/>
          <w:szCs w:val="24"/>
        </w:rPr>
        <w:t>em</w:t>
      </w:r>
      <w:r w:rsidR="005A6D16">
        <w:rPr>
          <w:rFonts w:ascii="Times New Roman" w:hAnsi="Times New Roman" w:cs="Times New Roman"/>
          <w:szCs w:val="24"/>
        </w:rPr>
        <w:t>bro</w:t>
      </w:r>
      <w:r w:rsidR="004C26CF" w:rsidRPr="002B7A7C">
        <w:rPr>
          <w:rFonts w:ascii="Times New Roman" w:hAnsi="Times New Roman" w:cs="Times New Roman"/>
          <w:szCs w:val="24"/>
        </w:rPr>
        <w:t xml:space="preserve"> de 2023.</w:t>
      </w: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2"/>
        <w:gridCol w:w="4962"/>
        <w:gridCol w:w="4790"/>
      </w:tblGrid>
      <w:tr w:rsidR="006A4E37" w:rsidRPr="002B7A7C" w14:paraId="68FB3626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6698D8A0" w14:textId="6E2F22AB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962" w:type="dxa"/>
            <w:vAlign w:val="bottom"/>
          </w:tcPr>
          <w:p w14:paraId="2151DC94" w14:textId="77777777" w:rsidR="006A4E37" w:rsidRPr="002B7A7C" w:rsidRDefault="006A4E37" w:rsidP="006A4E3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0BB65AB" w14:textId="5C87E751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  <w:tc>
          <w:tcPr>
            <w:tcW w:w="4962" w:type="dxa"/>
            <w:vAlign w:val="bottom"/>
          </w:tcPr>
          <w:p w14:paraId="5595DEA3" w14:textId="57A4C14F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128756610"/>
          </w:p>
        </w:tc>
        <w:tc>
          <w:tcPr>
            <w:tcW w:w="4790" w:type="dxa"/>
            <w:vAlign w:val="bottom"/>
          </w:tcPr>
          <w:p w14:paraId="7CABE19D" w14:textId="19C135CC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4E37" w14:paraId="7139B654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7A8BEF7D" w14:textId="571599F7" w:rsidR="00AE1620" w:rsidRPr="002B7A7C" w:rsidRDefault="00C4781E" w:rsidP="00AE1620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EE1556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00996D4F" w14:textId="7DF56A80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2331589C" w14:textId="77777777" w:rsidR="00C4781E" w:rsidRPr="002B7A7C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190324FA" w14:textId="37212C38" w:rsidR="006A4E37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634E4631" w14:textId="0038080C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</w:p>
        </w:tc>
        <w:tc>
          <w:tcPr>
            <w:tcW w:w="4790" w:type="dxa"/>
            <w:vAlign w:val="bottom"/>
          </w:tcPr>
          <w:p w14:paraId="4CE7BC90" w14:textId="77777777" w:rsidR="006A4E37" w:rsidRDefault="006A4E37" w:rsidP="006A4E3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  <w:bookmarkEnd w:id="0"/>
    </w:tbl>
    <w:p w14:paraId="794EF2EE" w14:textId="77777777" w:rsidR="00115AAC" w:rsidRDefault="00115AAC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3B64FA21" w14:textId="77777777" w:rsidR="00AE48FB" w:rsidRDefault="00AE48FB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1AE0FC58" w14:textId="77777777" w:rsidR="00F32130" w:rsidRDefault="00F32130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443D8386" w14:textId="77777777" w:rsidR="00F32130" w:rsidRDefault="00F32130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08A86826" w14:textId="26AF5B55" w:rsidR="00020DA0" w:rsidRDefault="005A6D16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</w:t>
      </w:r>
      <w:r w:rsidR="007C4FB3">
        <w:rPr>
          <w:rFonts w:ascii="Times New Roman" w:eastAsia="Calibri" w:hAnsi="Times New Roman"/>
          <w:b/>
          <w:bCs/>
          <w:sz w:val="22"/>
        </w:rPr>
        <w:t>2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2023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6CA21D05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2428CFBF" w:rsidR="00020DA0" w:rsidRPr="00F32130" w:rsidRDefault="00F3213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F32130">
              <w:rPr>
                <w:rFonts w:ascii="Times New Roman" w:eastAsia="Cambria" w:hAnsi="Times New Roman" w:cs="Times New Roman"/>
                <w:sz w:val="22"/>
              </w:rPr>
              <w:t>X</w:t>
            </w:r>
            <w:r>
              <w:rPr>
                <w:rFonts w:ascii="Times New Roman" w:eastAsia="Cambria" w:hAnsi="Times New Roman" w:cs="Times New Roman"/>
                <w:sz w:val="22"/>
              </w:rPr>
              <w:t>*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3C989CF0" w:rsidR="00020DA0" w:rsidRDefault="00F3213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77C78725" w:rsidR="00020DA0" w:rsidRPr="00AE48FB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72B5F822" w:rsidR="00020DA0" w:rsidRDefault="00D62681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2240426D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4A5FD08F" w:rsidR="00020DA0" w:rsidRPr="00F32130" w:rsidRDefault="00F32130" w:rsidP="00F3213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    </w:t>
            </w:r>
            <w:r w:rsidRPr="00F32130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4E3A578B" w:rsidR="00020DA0" w:rsidRDefault="00D626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14E8597E" w:rsidR="00020DA0" w:rsidRDefault="00D62681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49FD3460" w:rsidR="00020DA0" w:rsidRDefault="00D626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11CF22D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 w:rsidTr="00B76C4F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 w:rsidTr="00B76C4F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786A8E79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5A6D16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09427191" w14:textId="0832D97C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11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5A6D16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50B8D82" w14:textId="171D1215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5A6D16">
              <w:rPr>
                <w:rFonts w:ascii="Times New Roman" w:eastAsia="Cambria" w:hAnsi="Times New Roman" w:cs="Times New Roman"/>
                <w:b/>
                <w:sz w:val="22"/>
              </w:rPr>
              <w:t xml:space="preserve">Protocolo </w:t>
            </w:r>
            <w:r w:rsidR="00F32130">
              <w:rPr>
                <w:rFonts w:ascii="Times New Roman" w:eastAsia="Cambria" w:hAnsi="Times New Roman" w:cs="Times New Roman"/>
                <w:b/>
                <w:sz w:val="22"/>
              </w:rPr>
              <w:t>1641394</w:t>
            </w:r>
            <w:r w:rsidR="005A6D16">
              <w:rPr>
                <w:rFonts w:ascii="Times New Roman" w:eastAsia="Cambria" w:hAnsi="Times New Roman" w:cs="Times New Roman"/>
                <w:b/>
                <w:sz w:val="22"/>
              </w:rPr>
              <w:t>/2023</w:t>
            </w:r>
          </w:p>
          <w:p w14:paraId="37409928" w14:textId="5852B3C6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F32130">
              <w:rPr>
                <w:rFonts w:ascii="Times New Roman" w:eastAsia="Cambria" w:hAnsi="Times New Roman" w:cs="Times New Roman"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F32130">
              <w:rPr>
                <w:rFonts w:ascii="Times New Roman" w:eastAsia="Cambria" w:hAnsi="Times New Roman" w:cs="Times New Roman"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D62681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0B20A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20A2"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444060B5" w14:textId="525F123C" w:rsidR="00020DA0" w:rsidRPr="00F3213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E155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F32130">
              <w:rPr>
                <w:b/>
                <w:bCs/>
                <w:sz w:val="18"/>
                <w:szCs w:val="18"/>
              </w:rPr>
              <w:t xml:space="preserve">* </w:t>
            </w:r>
            <w:r w:rsidR="00F32130" w:rsidRPr="00F32130">
              <w:rPr>
                <w:rFonts w:ascii="Times New Roman" w:hAnsi="Times New Roman" w:cs="Times New Roman"/>
                <w:b/>
                <w:bCs/>
                <w:sz w:val="22"/>
              </w:rPr>
              <w:t>O Conselheiro Walter Gustavo Linzmeyer declarou-se impedido de votar o processo.</w:t>
            </w:r>
          </w:p>
          <w:p w14:paraId="74CADD09" w14:textId="77777777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  <w:bookmarkStart w:id="1" w:name="_GoBack"/>
        <w:bookmarkEnd w:id="1"/>
      </w:tr>
    </w:tbl>
    <w:p w14:paraId="6CCDA430" w14:textId="29F37C81" w:rsidR="00F32130" w:rsidRDefault="00F32130">
      <w:pPr>
        <w:rPr>
          <w:rFonts w:ascii="Times New Roman" w:hAnsi="Times New Roman" w:cs="Times New Roman"/>
        </w:rPr>
      </w:pPr>
    </w:p>
    <w:p w14:paraId="71D3F482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2AD7FD75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5042AC5A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6F808FC8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7F28FF2B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2FA99D82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084B3D54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4731A1FD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2CC00A2D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7CFC366E" w14:textId="5E53297A" w:rsidR="00F32130" w:rsidRDefault="00F32130" w:rsidP="00F32130">
      <w:pPr>
        <w:rPr>
          <w:rFonts w:ascii="Times New Roman" w:hAnsi="Times New Roman" w:cs="Times New Roman"/>
        </w:rPr>
      </w:pPr>
    </w:p>
    <w:p w14:paraId="376B11F3" w14:textId="09590153" w:rsidR="00020DA0" w:rsidRPr="00F32130" w:rsidRDefault="00F32130" w:rsidP="00F32130">
      <w:pPr>
        <w:tabs>
          <w:tab w:val="left" w:pos="3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020DA0" w:rsidRPr="00F3213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90481" w14:textId="77777777" w:rsidR="00B07A4B" w:rsidRDefault="00B07A4B">
      <w:pPr>
        <w:spacing w:after="0" w:line="240" w:lineRule="auto"/>
      </w:pPr>
      <w:r>
        <w:separator/>
      </w:r>
    </w:p>
  </w:endnote>
  <w:endnote w:type="continuationSeparator" w:id="0">
    <w:p w14:paraId="64A5531A" w14:textId="77777777" w:rsidR="00B07A4B" w:rsidRDefault="00B0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3D77D" w14:textId="77777777" w:rsidR="00B76C4F" w:rsidRDefault="00B76C4F" w:rsidP="00B76C4F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36E9473" w14:textId="77777777" w:rsidR="00B76C4F" w:rsidRDefault="00B76C4F" w:rsidP="00B76C4F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7441E8E6" w14:textId="1B73F3E1" w:rsidR="00B76C4F" w:rsidRDefault="00B76C4F" w:rsidP="00B76C4F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AE48FB">
      <w:rPr>
        <w:rFonts w:ascii="DaxCondensed" w:hAnsi="DaxCondensed"/>
        <w:b/>
        <w:color w:val="A6A6A6"/>
        <w:spacing w:val="1"/>
        <w:sz w:val="18"/>
      </w:rPr>
      <w:t xml:space="preserve"> 20</w:t>
    </w:r>
    <w:r w:rsidR="00F32130">
      <w:rPr>
        <w:rFonts w:ascii="DaxCondensed" w:hAnsi="DaxCondensed"/>
        <w:b/>
        <w:color w:val="A6A6A6"/>
        <w:spacing w:val="1"/>
        <w:sz w:val="18"/>
      </w:rPr>
      <w:t>8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7C4FB3">
      <w:rPr>
        <w:rFonts w:ascii="DaxCondensed" w:hAnsi="DaxCondensed"/>
        <w:b/>
        <w:color w:val="A6A6A6"/>
        <w:spacing w:val="-2"/>
        <w:sz w:val="18"/>
      </w:rPr>
      <w:t>11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7C4FB3">
      <w:rPr>
        <w:rFonts w:ascii="DaxCondensed" w:hAnsi="DaxCondensed"/>
        <w:b/>
        <w:color w:val="A6A6A6"/>
        <w:spacing w:val="-3"/>
        <w:sz w:val="18"/>
      </w:rPr>
      <w:t>dez</w:t>
    </w:r>
    <w:r w:rsidR="0032785E">
      <w:rPr>
        <w:rFonts w:ascii="DaxCondensed" w:hAnsi="DaxCondensed"/>
        <w:b/>
        <w:color w:val="A6A6A6"/>
        <w:spacing w:val="-3"/>
        <w:sz w:val="18"/>
      </w:rPr>
      <w:t>em</w:t>
    </w:r>
    <w:r w:rsidR="005A6D16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05ED0" w14:textId="77777777" w:rsidR="00B07A4B" w:rsidRDefault="00B07A4B">
      <w:pPr>
        <w:spacing w:after="0" w:line="240" w:lineRule="auto"/>
      </w:pPr>
      <w:r>
        <w:separator/>
      </w:r>
    </w:p>
  </w:footnote>
  <w:footnote w:type="continuationSeparator" w:id="0">
    <w:p w14:paraId="1634E544" w14:textId="77777777" w:rsidR="00B07A4B" w:rsidRDefault="00B0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426716"/>
      <w:docPartObj>
        <w:docPartGallery w:val="Page Numbers (Top of Page)"/>
        <w:docPartUnique/>
      </w:docPartObj>
    </w:sdtPr>
    <w:sdtEndPr/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32130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32130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65D43769"/>
    <w:multiLevelType w:val="multilevel"/>
    <w:tmpl w:val="C9E4DF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0"/>
    <w:rsid w:val="00020DA0"/>
    <w:rsid w:val="000B0D32"/>
    <w:rsid w:val="000B20A2"/>
    <w:rsid w:val="000E4FEA"/>
    <w:rsid w:val="00115AAC"/>
    <w:rsid w:val="001C38B5"/>
    <w:rsid w:val="001F5BA8"/>
    <w:rsid w:val="002156E6"/>
    <w:rsid w:val="002B7A7C"/>
    <w:rsid w:val="002C3D04"/>
    <w:rsid w:val="002D3345"/>
    <w:rsid w:val="002E13C2"/>
    <w:rsid w:val="0032785E"/>
    <w:rsid w:val="00330B3E"/>
    <w:rsid w:val="003B1A72"/>
    <w:rsid w:val="003F4A23"/>
    <w:rsid w:val="00407E0B"/>
    <w:rsid w:val="00477F65"/>
    <w:rsid w:val="004C26CF"/>
    <w:rsid w:val="0054056A"/>
    <w:rsid w:val="005476CB"/>
    <w:rsid w:val="0057420E"/>
    <w:rsid w:val="005862FF"/>
    <w:rsid w:val="005A6D16"/>
    <w:rsid w:val="005A7722"/>
    <w:rsid w:val="005E6E2E"/>
    <w:rsid w:val="005F1AD8"/>
    <w:rsid w:val="006A4E37"/>
    <w:rsid w:val="007C4FB3"/>
    <w:rsid w:val="008C1B78"/>
    <w:rsid w:val="00946C32"/>
    <w:rsid w:val="00976CB8"/>
    <w:rsid w:val="009F4B6C"/>
    <w:rsid w:val="00AE1620"/>
    <w:rsid w:val="00AE48FB"/>
    <w:rsid w:val="00B07A4B"/>
    <w:rsid w:val="00B64801"/>
    <w:rsid w:val="00B76C4F"/>
    <w:rsid w:val="00B862FE"/>
    <w:rsid w:val="00C10541"/>
    <w:rsid w:val="00C4781E"/>
    <w:rsid w:val="00C5639B"/>
    <w:rsid w:val="00C844AB"/>
    <w:rsid w:val="00CB2EE7"/>
    <w:rsid w:val="00CE211D"/>
    <w:rsid w:val="00D62681"/>
    <w:rsid w:val="00E31A46"/>
    <w:rsid w:val="00ED45FC"/>
    <w:rsid w:val="00EE1556"/>
    <w:rsid w:val="00EE42E9"/>
    <w:rsid w:val="00F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6A4E37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B76C4F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cp:lastPrinted>2023-07-06T19:29:00Z</cp:lastPrinted>
  <dcterms:created xsi:type="dcterms:W3CDTF">2023-12-08T21:19:00Z</dcterms:created>
  <dcterms:modified xsi:type="dcterms:W3CDTF">2023-12-15T16:41:00Z</dcterms:modified>
  <dc:language>pt-BR</dc:language>
</cp:coreProperties>
</file>