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57" w:rsidRDefault="00BE6D96">
      <w:pPr>
        <w:pStyle w:val="Corpodetexto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00395" cy="6061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0395" cy="60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57" w:rsidRDefault="00527C57">
      <w:pPr>
        <w:pStyle w:val="Corpodetexto"/>
        <w:spacing w:before="7"/>
        <w:rPr>
          <w:rFonts w:ascii="Times New Roman"/>
          <w:sz w:val="28"/>
        </w:rPr>
      </w:pPr>
    </w:p>
    <w:p w:rsidR="00527C57" w:rsidRDefault="00BE6D96">
      <w:pPr>
        <w:pStyle w:val="Ttulo1"/>
        <w:spacing w:before="51"/>
        <w:ind w:left="3172"/>
      </w:pPr>
      <w:r>
        <w:t>PORTARIA</w:t>
      </w:r>
      <w:r>
        <w:rPr>
          <w:spacing w:val="-2"/>
        </w:rPr>
        <w:t xml:space="preserve"> </w:t>
      </w:r>
      <w:r>
        <w:t>N° 479,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BE6D96">
      <w:pPr>
        <w:spacing w:before="202"/>
        <w:ind w:left="5142"/>
        <w:rPr>
          <w:b/>
          <w:sz w:val="24"/>
        </w:rPr>
      </w:pPr>
      <w:r>
        <w:rPr>
          <w:b/>
          <w:sz w:val="24"/>
        </w:rPr>
        <w:t>Nomeia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ocupar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Comissão</w:t>
      </w: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spacing w:before="4"/>
        <w:rPr>
          <w:b/>
          <w:sz w:val="28"/>
        </w:rPr>
      </w:pPr>
    </w:p>
    <w:p w:rsidR="00527C57" w:rsidRDefault="00BE6D96">
      <w:pPr>
        <w:pStyle w:val="Corpodetexto"/>
        <w:spacing w:line="360" w:lineRule="auto"/>
        <w:ind w:left="104" w:right="130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inciso II do artigo 34 e inciso III do artigo 35 da Lei n° 12.378,</w:t>
      </w:r>
      <w:r>
        <w:rPr>
          <w:spacing w:val="1"/>
        </w:rPr>
        <w:t xml:space="preserve"> </w:t>
      </w:r>
      <w:r>
        <w:t>de 31</w:t>
      </w:r>
      <w:r>
        <w:rPr>
          <w:spacing w:val="1"/>
        </w:rPr>
        <w:t xml:space="preserve"> </w:t>
      </w:r>
      <w:r>
        <w:t>de dezembro de 2010 e artigo 158, inciso LIII do Regimento Interno do CAU/PR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 DPOPR</w:t>
      </w:r>
      <w:r>
        <w:rPr>
          <w:spacing w:val="1"/>
        </w:rPr>
        <w:t xml:space="preserve"> </w:t>
      </w:r>
      <w:r>
        <w:t>Nº 0116-03/2020.</w:t>
      </w:r>
    </w:p>
    <w:p w:rsidR="00527C57" w:rsidRDefault="00527C57">
      <w:pPr>
        <w:pStyle w:val="Corpodetexto"/>
        <w:rPr>
          <w:sz w:val="30"/>
        </w:rPr>
      </w:pPr>
    </w:p>
    <w:p w:rsidR="00527C57" w:rsidRDefault="00BE6D96">
      <w:pPr>
        <w:pStyle w:val="Ttulo1"/>
      </w:pPr>
      <w:r>
        <w:t>RESOLVE:</w:t>
      </w:r>
    </w:p>
    <w:p w:rsidR="00527C57" w:rsidRDefault="00527C57">
      <w:pPr>
        <w:pStyle w:val="Corpodetexto"/>
        <w:rPr>
          <w:b/>
          <w:sz w:val="30"/>
        </w:rPr>
      </w:pPr>
    </w:p>
    <w:p w:rsidR="00527C57" w:rsidRDefault="00BE6D96">
      <w:pPr>
        <w:pStyle w:val="Corpodetexto"/>
        <w:spacing w:before="1" w:line="312" w:lineRule="auto"/>
        <w:ind w:left="104" w:right="110"/>
        <w:jc w:val="both"/>
      </w:pPr>
      <w:r>
        <w:rPr>
          <w:b/>
        </w:rPr>
        <w:t>Art. 1º. NOMEAR</w:t>
      </w:r>
      <w:r>
        <w:rPr>
          <w:b/>
          <w:spacing w:val="1"/>
        </w:rPr>
        <w:t xml:space="preserve"> </w:t>
      </w:r>
      <w:r>
        <w:rPr>
          <w:b/>
        </w:rPr>
        <w:t>SÔNI</w:t>
      </w:r>
      <w:r>
        <w:rPr>
          <w:b/>
        </w:rPr>
        <w:t>A MARIA MALUF DA SILVA</w:t>
      </w:r>
      <w:r>
        <w:t>, brasileira, divorciada, Advogada, natural</w:t>
      </w:r>
      <w:r>
        <w:rPr>
          <w:spacing w:val="1"/>
        </w:rPr>
        <w:t xml:space="preserve"> </w:t>
      </w:r>
      <w:r>
        <w:t>de Curitiba/PR, inscrita no RG sob no 3.729.994-4 SSP/PR, expedido em 26/08/1982, no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775.691.489-91,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COORDENADOR</w:t>
      </w:r>
      <w:r>
        <w:rPr>
          <w:b/>
          <w:spacing w:val="1"/>
        </w:rPr>
        <w:t xml:space="preserve"> </w:t>
      </w:r>
      <w:r>
        <w:rPr>
          <w:b/>
        </w:rPr>
        <w:t>JURÍDICO,</w:t>
      </w:r>
      <w:r>
        <w:rPr>
          <w:b/>
          <w:spacing w:val="1"/>
        </w:rPr>
        <w:t xml:space="preserve"> </w:t>
      </w:r>
      <w:r>
        <w:t>pertencente ao grupo DAS-2, em conformidade com a DPOPR 141-07/2022 que dispõem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Organograma</w:t>
      </w:r>
      <w:r>
        <w:rPr>
          <w:spacing w:val="2"/>
        </w:rPr>
        <w:t xml:space="preserve"> </w:t>
      </w:r>
      <w:r>
        <w:t>do CAU/PR.</w:t>
      </w:r>
    </w:p>
    <w:p w:rsidR="00527C57" w:rsidRDefault="00BE6D96">
      <w:pPr>
        <w:pStyle w:val="Corpodetexto"/>
        <w:spacing w:before="195" w:line="312" w:lineRule="auto"/>
        <w:ind w:left="104" w:right="12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nomeação,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ocupacional</w:t>
      </w:r>
      <w:r>
        <w:rPr>
          <w:spacing w:val="-1"/>
        </w:rPr>
        <w:t xml:space="preserve"> </w:t>
      </w:r>
      <w:r>
        <w:t>CXI,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DPOPR nº</w:t>
      </w:r>
      <w:r>
        <w:rPr>
          <w:spacing w:val="-1"/>
        </w:rPr>
        <w:t xml:space="preserve"> </w:t>
      </w:r>
      <w:r>
        <w:t>0102</w:t>
      </w:r>
      <w:r>
        <w:t>-08/2019.</w:t>
      </w:r>
    </w:p>
    <w:p w:rsidR="00527C57" w:rsidRDefault="00527C57">
      <w:pPr>
        <w:pStyle w:val="Corpodetexto"/>
        <w:rPr>
          <w:sz w:val="31"/>
        </w:rPr>
      </w:pPr>
    </w:p>
    <w:p w:rsidR="00527C57" w:rsidRDefault="00BE6D96">
      <w:pPr>
        <w:pStyle w:val="Corpodetexto"/>
        <w:spacing w:line="312" w:lineRule="auto"/>
        <w:ind w:left="104" w:right="12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5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CAU/PR.</w:t>
      </w:r>
    </w:p>
    <w:p w:rsidR="00BE6D96" w:rsidRDefault="00BE6D96">
      <w:pPr>
        <w:pStyle w:val="Corpodetexto"/>
        <w:spacing w:line="312" w:lineRule="auto"/>
        <w:ind w:left="104" w:right="127"/>
        <w:jc w:val="both"/>
      </w:pPr>
      <w:bookmarkStart w:id="0" w:name="_GoBack"/>
      <w:bookmarkEnd w:id="0"/>
    </w:p>
    <w:p w:rsidR="00527C57" w:rsidRDefault="00527C57">
      <w:pPr>
        <w:pStyle w:val="Corpodetexto"/>
        <w:rPr>
          <w:sz w:val="20"/>
        </w:rPr>
      </w:pPr>
    </w:p>
    <w:p w:rsidR="00527C57" w:rsidRDefault="00527C57">
      <w:pPr>
        <w:pStyle w:val="Corpodetexto"/>
        <w:spacing w:before="3"/>
        <w:rPr>
          <w:sz w:val="22"/>
        </w:rPr>
      </w:pPr>
    </w:p>
    <w:p w:rsidR="00527C57" w:rsidRDefault="00BE6D96">
      <w:pPr>
        <w:pStyle w:val="Ttulo1"/>
        <w:spacing w:before="79" w:line="295" w:lineRule="auto"/>
        <w:ind w:left="3521" w:right="3531" w:firstLine="1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CAU/PR</w:t>
      </w: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rPr>
          <w:b/>
        </w:rPr>
      </w:pPr>
    </w:p>
    <w:p w:rsidR="00527C57" w:rsidRDefault="00527C57">
      <w:pPr>
        <w:pStyle w:val="Corpodetexto"/>
        <w:spacing w:before="5"/>
        <w:rPr>
          <w:b/>
          <w:sz w:val="19"/>
        </w:rPr>
      </w:pPr>
    </w:p>
    <w:p w:rsidR="00527C57" w:rsidRDefault="00BE6D96">
      <w:pPr>
        <w:spacing w:before="1"/>
        <w:ind w:left="104"/>
        <w:rPr>
          <w:rFonts w:ascii="Arial" w:hAnsi="Arial"/>
          <w:b/>
          <w:sz w:val="20"/>
        </w:rPr>
      </w:pPr>
      <w:r>
        <w:rPr>
          <w:rFonts w:ascii="Arial" w:hAnsi="Arial"/>
          <w:b/>
          <w:color w:val="A5A5A5"/>
          <w:sz w:val="20"/>
        </w:rPr>
        <w:t>PORTARIA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N°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479,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1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28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MARÇO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2024.</w:t>
      </w:r>
    </w:p>
    <w:p w:rsidR="00527C57" w:rsidRDefault="00527C57">
      <w:pPr>
        <w:pStyle w:val="Corpodetexto"/>
        <w:spacing w:before="3"/>
        <w:rPr>
          <w:rFonts w:ascii="Arial"/>
          <w:b/>
          <w:sz w:val="27"/>
        </w:rPr>
      </w:pPr>
    </w:p>
    <w:p w:rsidR="00527C57" w:rsidRDefault="00BE6D96">
      <w:pPr>
        <w:ind w:left="3682" w:right="528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1/1</w:t>
      </w:r>
    </w:p>
    <w:sectPr w:rsidR="00527C57">
      <w:type w:val="continuous"/>
      <w:pgSz w:w="11910" w:h="16840"/>
      <w:pgMar w:top="4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7C57"/>
    <w:rsid w:val="00527C57"/>
    <w:rsid w:val="00B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8DB0F-1F30-4C85-B26B-0F9801A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dcterms:created xsi:type="dcterms:W3CDTF">2024-03-28T19:52:00Z</dcterms:created>
  <dcterms:modified xsi:type="dcterms:W3CDTF">2024-03-28T19:53:00Z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</Properties>
</file>