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Pr="001A1A78" w:rsidRDefault="0009266E">
      <w:pPr>
        <w:pStyle w:val="Corpodetexto"/>
        <w:ind w:left="215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Pr="001A1A78" w:rsidRDefault="00B27320">
      <w:pPr>
        <w:pStyle w:val="Corpodetexto"/>
        <w:spacing w:before="168"/>
        <w:rPr>
          <w:rFonts w:ascii="Times New Roman" w:hAnsi="Times New Roman" w:cs="Times New Roman"/>
        </w:rPr>
      </w:pPr>
    </w:p>
    <w:p w:rsidR="00B27320" w:rsidRPr="001A1A78" w:rsidRDefault="0009266E">
      <w:pPr>
        <w:pStyle w:val="Ttulo1"/>
        <w:ind w:right="10"/>
        <w:jc w:val="center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</w:rPr>
        <w:t>PORTARIA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N°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48</w:t>
      </w:r>
      <w:r w:rsidR="001A1A78" w:rsidRPr="001A1A78">
        <w:rPr>
          <w:rFonts w:ascii="Times New Roman" w:hAnsi="Times New Roman" w:cs="Times New Roman"/>
        </w:rPr>
        <w:t>2</w:t>
      </w:r>
      <w:r w:rsidRPr="001A1A78">
        <w:rPr>
          <w:rFonts w:ascii="Times New Roman" w:hAnsi="Times New Roman" w:cs="Times New Roman"/>
        </w:rPr>
        <w:t>,</w:t>
      </w:r>
      <w:r w:rsidRPr="001A1A78">
        <w:rPr>
          <w:rFonts w:ascii="Times New Roman" w:hAnsi="Times New Roman" w:cs="Times New Roman"/>
          <w:spacing w:val="-2"/>
        </w:rPr>
        <w:t xml:space="preserve"> </w:t>
      </w:r>
      <w:r w:rsidRPr="001A1A78">
        <w:rPr>
          <w:rFonts w:ascii="Times New Roman" w:hAnsi="Times New Roman" w:cs="Times New Roman"/>
        </w:rPr>
        <w:t>DE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="007A53DC" w:rsidRPr="001A1A78">
        <w:rPr>
          <w:rFonts w:ascii="Times New Roman" w:hAnsi="Times New Roman" w:cs="Times New Roman"/>
          <w:spacing w:val="-3"/>
        </w:rPr>
        <w:t xml:space="preserve">01 </w:t>
      </w:r>
      <w:r w:rsidRPr="001A1A78">
        <w:rPr>
          <w:rFonts w:ascii="Times New Roman" w:hAnsi="Times New Roman" w:cs="Times New Roman"/>
        </w:rPr>
        <w:t>DE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="007A53DC" w:rsidRPr="001A1A78">
        <w:rPr>
          <w:rFonts w:ascii="Times New Roman" w:hAnsi="Times New Roman" w:cs="Times New Roman"/>
          <w:spacing w:val="-1"/>
        </w:rPr>
        <w:t>ABRIL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DE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  <w:spacing w:val="-4"/>
        </w:rPr>
        <w:t>2024</w:t>
      </w:r>
    </w:p>
    <w:p w:rsidR="00B27320" w:rsidRPr="001A1A78" w:rsidRDefault="00B27320">
      <w:pPr>
        <w:pStyle w:val="Corpodetexto"/>
        <w:spacing w:before="134"/>
        <w:rPr>
          <w:rFonts w:ascii="Times New Roman" w:hAnsi="Times New Roman" w:cs="Times New Roman"/>
          <w:b/>
        </w:rPr>
      </w:pPr>
    </w:p>
    <w:p w:rsidR="00B27320" w:rsidRPr="001A1A78" w:rsidRDefault="0009266E">
      <w:pPr>
        <w:ind w:right="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A78">
        <w:rPr>
          <w:rFonts w:ascii="Times New Roman" w:hAnsi="Times New Roman" w:cs="Times New Roman"/>
          <w:b/>
          <w:sz w:val="24"/>
          <w:szCs w:val="24"/>
        </w:rPr>
        <w:t>Exonera</w:t>
      </w:r>
      <w:r w:rsidRPr="001A1A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b/>
          <w:sz w:val="24"/>
          <w:szCs w:val="24"/>
        </w:rPr>
        <w:t>Cargo</w:t>
      </w:r>
      <w:r w:rsidRPr="001A1A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b/>
          <w:sz w:val="24"/>
          <w:szCs w:val="24"/>
        </w:rPr>
        <w:t>em</w:t>
      </w:r>
      <w:r w:rsidRPr="001A1A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b/>
          <w:spacing w:val="-2"/>
          <w:sz w:val="24"/>
          <w:szCs w:val="24"/>
        </w:rPr>
        <w:t>Comissão</w:t>
      </w:r>
    </w:p>
    <w:p w:rsidR="00B27320" w:rsidRPr="001A1A78" w:rsidRDefault="00B27320">
      <w:pPr>
        <w:pStyle w:val="Corpodetexto"/>
        <w:spacing w:before="54"/>
        <w:rPr>
          <w:rFonts w:ascii="Times New Roman" w:hAnsi="Times New Roman" w:cs="Times New Roman"/>
          <w:b/>
        </w:rPr>
      </w:pPr>
    </w:p>
    <w:p w:rsidR="00B27320" w:rsidRPr="001A1A78" w:rsidRDefault="0009266E">
      <w:pPr>
        <w:pStyle w:val="Corpodetexto"/>
        <w:spacing w:before="1" w:line="295" w:lineRule="auto"/>
        <w:ind w:left="104" w:right="115"/>
        <w:jc w:val="both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</w:rPr>
        <w:t>O Presidente do Conselho de Arquitetura e Urbanismo do Paraná - CAU/PR, no uso das atribuições que lhe conferem o inciso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II do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artigo 34 e inciso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III do artigo 35</w:t>
      </w:r>
      <w:r w:rsidRPr="001A1A78">
        <w:rPr>
          <w:rFonts w:ascii="Times New Roman" w:hAnsi="Times New Roman" w:cs="Times New Roman"/>
          <w:spacing w:val="26"/>
        </w:rPr>
        <w:t xml:space="preserve"> </w:t>
      </w:r>
      <w:r w:rsidRPr="001A1A78">
        <w:rPr>
          <w:rFonts w:ascii="Times New Roman" w:hAnsi="Times New Roman" w:cs="Times New Roman"/>
        </w:rPr>
        <w:t>da Lei n° 12.378, de 31 de dezembro de 2010 e artigo 158, inciso LIII do Regimento Interno do CAU/PR</w:t>
      </w:r>
      <w:r w:rsidRPr="001A1A78">
        <w:rPr>
          <w:rFonts w:ascii="Times New Roman" w:hAnsi="Times New Roman" w:cs="Times New Roman"/>
          <w:spacing w:val="40"/>
        </w:rPr>
        <w:t xml:space="preserve"> </w:t>
      </w:r>
      <w:r w:rsidRPr="001A1A78">
        <w:rPr>
          <w:rFonts w:ascii="Times New Roman" w:hAnsi="Times New Roman" w:cs="Times New Roman"/>
          <w:spacing w:val="-2"/>
        </w:rPr>
        <w:t>vigente.</w:t>
      </w:r>
    </w:p>
    <w:p w:rsidR="00B27320" w:rsidRPr="001A1A78" w:rsidRDefault="0009266E">
      <w:pPr>
        <w:pStyle w:val="Ttulo1"/>
        <w:spacing w:before="278"/>
        <w:ind w:left="104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  <w:spacing w:val="-2"/>
        </w:rPr>
        <w:t>RESOLVE:</w:t>
      </w:r>
    </w:p>
    <w:p w:rsidR="00B27320" w:rsidRPr="001A1A78" w:rsidRDefault="00B27320">
      <w:pPr>
        <w:pStyle w:val="Corpodetexto"/>
        <w:spacing w:before="74"/>
        <w:rPr>
          <w:rFonts w:ascii="Times New Roman" w:hAnsi="Times New Roman" w:cs="Times New Roman"/>
          <w:b/>
        </w:rPr>
      </w:pPr>
    </w:p>
    <w:p w:rsidR="00B27320" w:rsidRPr="001A1A78" w:rsidRDefault="0009266E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  <w:b/>
        </w:rPr>
        <w:t xml:space="preserve">Art. 1º. EXONERAR </w:t>
      </w:r>
      <w:r w:rsidR="001A1A78" w:rsidRPr="001A1A78">
        <w:rPr>
          <w:rFonts w:ascii="Times New Roman" w:hAnsi="Times New Roman" w:cs="Times New Roman"/>
        </w:rPr>
        <w:t>a</w:t>
      </w:r>
      <w:r w:rsidR="007A53DC" w:rsidRPr="001A1A78">
        <w:rPr>
          <w:rFonts w:ascii="Times New Roman" w:hAnsi="Times New Roman" w:cs="Times New Roman"/>
        </w:rPr>
        <w:t xml:space="preserve"> </w:t>
      </w:r>
      <w:r w:rsidR="001A1A78" w:rsidRPr="001A1A78">
        <w:rPr>
          <w:rFonts w:ascii="Times New Roman" w:hAnsi="Times New Roman" w:cs="Times New Roman"/>
          <w:lang w:eastAsia="pt-BR"/>
        </w:rPr>
        <w:t>Srta.</w:t>
      </w:r>
      <w:r w:rsidR="001A1A78" w:rsidRPr="001A1A78">
        <w:rPr>
          <w:rFonts w:ascii="Times New Roman" w:hAnsi="Times New Roman" w:cs="Times New Roman"/>
          <w:b/>
        </w:rPr>
        <w:t xml:space="preserve"> PATRÍCIA GILMARA OSTROSKI MAIA</w:t>
      </w:r>
      <w:r w:rsidR="00AB1006">
        <w:rPr>
          <w:rFonts w:ascii="Times New Roman" w:hAnsi="Times New Roman" w:cs="Times New Roman"/>
        </w:rPr>
        <w:t>, brasileira, solteira, A</w:t>
      </w:r>
      <w:r w:rsidR="001A1A78" w:rsidRPr="001A1A78">
        <w:rPr>
          <w:rFonts w:ascii="Times New Roman" w:hAnsi="Times New Roman" w:cs="Times New Roman"/>
        </w:rPr>
        <w:t xml:space="preserve">ssistente </w:t>
      </w:r>
      <w:r w:rsidR="00AB1006">
        <w:rPr>
          <w:rFonts w:ascii="Times New Roman" w:hAnsi="Times New Roman" w:cs="Times New Roman"/>
        </w:rPr>
        <w:t>A</w:t>
      </w:r>
      <w:r w:rsidR="001A1A78" w:rsidRPr="001A1A78">
        <w:rPr>
          <w:rFonts w:ascii="Times New Roman" w:hAnsi="Times New Roman" w:cs="Times New Roman"/>
        </w:rPr>
        <w:t>dministrativo do CAU/PR nomeada pela Portaria nº 129, portadora do RG nº 5.242.897-1 SESP/PR, inscrita no CPF/MF sob o nº 031.502.299-01, do</w:t>
      </w:r>
      <w:r w:rsidR="001A1A78" w:rsidRPr="001A1A78">
        <w:rPr>
          <w:rFonts w:ascii="Times New Roman" w:hAnsi="Times New Roman" w:cs="Times New Roman"/>
          <w:lang w:eastAsia="pt-BR"/>
        </w:rPr>
        <w:t xml:space="preserve"> cargo em comissão</w:t>
      </w:r>
      <w:r w:rsidR="001A1A78" w:rsidRPr="001A1A7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1A78" w:rsidRPr="001A1A78">
        <w:rPr>
          <w:rFonts w:ascii="Times New Roman" w:hAnsi="Times New Roman" w:cs="Times New Roman"/>
          <w:bCs/>
          <w:lang w:val="en-US"/>
        </w:rPr>
        <w:t>de</w:t>
      </w:r>
      <w:r w:rsidR="001A1A78" w:rsidRPr="001A1A7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1A78" w:rsidRPr="001A1A78">
        <w:rPr>
          <w:rFonts w:ascii="Times New Roman" w:hAnsi="Times New Roman" w:cs="Times New Roman"/>
          <w:b/>
          <w:lang w:eastAsia="pt-BR"/>
        </w:rPr>
        <w:t xml:space="preserve">SUPERVISORA CONTÁBIL </w:t>
      </w:r>
      <w:r w:rsidR="00AB1006">
        <w:rPr>
          <w:rFonts w:ascii="Times New Roman" w:hAnsi="Times New Roman" w:cs="Times New Roman"/>
          <w:b/>
          <w:lang w:eastAsia="pt-BR"/>
        </w:rPr>
        <w:t xml:space="preserve">E </w:t>
      </w:r>
      <w:r w:rsidR="001A1A78" w:rsidRPr="001A1A78">
        <w:rPr>
          <w:rFonts w:ascii="Times New Roman" w:hAnsi="Times New Roman" w:cs="Times New Roman"/>
          <w:b/>
          <w:lang w:eastAsia="pt-BR"/>
        </w:rPr>
        <w:t>FINANCEIRA</w:t>
      </w:r>
      <w:r w:rsidR="001A1A78" w:rsidRPr="001A1A78">
        <w:rPr>
          <w:rFonts w:ascii="Times New Roman" w:hAnsi="Times New Roman" w:cs="Times New Roman"/>
        </w:rPr>
        <w:t>, nomeada</w:t>
      </w:r>
      <w:r w:rsidRPr="001A1A78">
        <w:rPr>
          <w:rFonts w:ascii="Times New Roman" w:hAnsi="Times New Roman" w:cs="Times New Roman"/>
        </w:rPr>
        <w:t xml:space="preserve"> em </w:t>
      </w:r>
      <w:r w:rsidR="007A53DC" w:rsidRPr="001A1A78">
        <w:rPr>
          <w:rFonts w:ascii="Times New Roman" w:hAnsi="Times New Roman" w:cs="Times New Roman"/>
        </w:rPr>
        <w:t>1</w:t>
      </w:r>
      <w:r w:rsidR="001A1A78" w:rsidRPr="001A1A78">
        <w:rPr>
          <w:rFonts w:ascii="Times New Roman" w:hAnsi="Times New Roman" w:cs="Times New Roman"/>
        </w:rPr>
        <w:t>0</w:t>
      </w:r>
      <w:r w:rsidRPr="001A1A78">
        <w:rPr>
          <w:rFonts w:ascii="Times New Roman" w:hAnsi="Times New Roman" w:cs="Times New Roman"/>
        </w:rPr>
        <w:t xml:space="preserve"> de </w:t>
      </w:r>
      <w:r w:rsidR="001A1A78" w:rsidRPr="001A1A78">
        <w:rPr>
          <w:rFonts w:ascii="Times New Roman" w:hAnsi="Times New Roman" w:cs="Times New Roman"/>
        </w:rPr>
        <w:t>fevereiro de 2023</w:t>
      </w:r>
      <w:r w:rsidRPr="001A1A78">
        <w:rPr>
          <w:rFonts w:ascii="Times New Roman" w:hAnsi="Times New Roman" w:cs="Times New Roman"/>
        </w:rPr>
        <w:t xml:space="preserve"> pela Portaria nº </w:t>
      </w:r>
      <w:r w:rsidR="001A1A78" w:rsidRPr="001A1A78">
        <w:rPr>
          <w:rFonts w:ascii="Times New Roman" w:hAnsi="Times New Roman" w:cs="Times New Roman"/>
        </w:rPr>
        <w:t>413</w:t>
      </w:r>
      <w:r w:rsidRPr="001A1A78">
        <w:rPr>
          <w:rFonts w:ascii="Times New Roman" w:hAnsi="Times New Roman" w:cs="Times New Roman"/>
        </w:rPr>
        <w:t xml:space="preserve"> do CAU/PR.</w:t>
      </w:r>
    </w:p>
    <w:p w:rsidR="00B27320" w:rsidRPr="001A1A78" w:rsidRDefault="0009266E">
      <w:pPr>
        <w:pStyle w:val="Corpodetexto"/>
        <w:spacing w:before="196" w:line="312" w:lineRule="auto"/>
        <w:ind w:left="104" w:right="118"/>
        <w:jc w:val="both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  <w:b/>
        </w:rPr>
        <w:t xml:space="preserve">Art. 2º REVOGA-SE </w:t>
      </w:r>
      <w:r w:rsidRPr="001A1A78">
        <w:rPr>
          <w:rFonts w:ascii="Times New Roman" w:hAnsi="Times New Roman" w:cs="Times New Roman"/>
        </w:rPr>
        <w:t xml:space="preserve">a Portaria n° </w:t>
      </w:r>
      <w:r w:rsidR="001A1A78" w:rsidRPr="001A1A78">
        <w:rPr>
          <w:rFonts w:ascii="Times New Roman" w:hAnsi="Times New Roman" w:cs="Times New Roman"/>
        </w:rPr>
        <w:t>413</w:t>
      </w:r>
      <w:r w:rsidRPr="001A1A78">
        <w:rPr>
          <w:rFonts w:ascii="Times New Roman" w:hAnsi="Times New Roman" w:cs="Times New Roman"/>
        </w:rPr>
        <w:t xml:space="preserve">, de </w:t>
      </w:r>
      <w:r w:rsidR="001A1A78" w:rsidRPr="001A1A78">
        <w:rPr>
          <w:rFonts w:ascii="Times New Roman" w:hAnsi="Times New Roman" w:cs="Times New Roman"/>
        </w:rPr>
        <w:t>10</w:t>
      </w:r>
      <w:r w:rsidR="007A53DC" w:rsidRPr="001A1A78">
        <w:rPr>
          <w:rFonts w:ascii="Times New Roman" w:hAnsi="Times New Roman" w:cs="Times New Roman"/>
        </w:rPr>
        <w:t xml:space="preserve"> de </w:t>
      </w:r>
      <w:r w:rsidR="001A1A78" w:rsidRPr="001A1A78">
        <w:rPr>
          <w:rFonts w:ascii="Times New Roman" w:hAnsi="Times New Roman" w:cs="Times New Roman"/>
        </w:rPr>
        <w:t>fevereiro</w:t>
      </w:r>
      <w:r w:rsidR="007A53DC" w:rsidRPr="001A1A78">
        <w:rPr>
          <w:rFonts w:ascii="Times New Roman" w:hAnsi="Times New Roman" w:cs="Times New Roman"/>
        </w:rPr>
        <w:t xml:space="preserve"> de 2021</w:t>
      </w:r>
      <w:r w:rsidRPr="001A1A78">
        <w:rPr>
          <w:rFonts w:ascii="Times New Roman" w:hAnsi="Times New Roman" w:cs="Times New Roman"/>
        </w:rPr>
        <w:t>, bem como todas as disposições em contrário.</w:t>
      </w:r>
    </w:p>
    <w:p w:rsidR="00B27320" w:rsidRPr="001A1A78" w:rsidRDefault="00B27320">
      <w:pPr>
        <w:pStyle w:val="Corpodetexto"/>
        <w:spacing w:before="85"/>
        <w:rPr>
          <w:rFonts w:ascii="Times New Roman" w:hAnsi="Times New Roman" w:cs="Times New Roman"/>
        </w:rPr>
      </w:pPr>
    </w:p>
    <w:p w:rsidR="00B27320" w:rsidRPr="001A1A78" w:rsidRDefault="0009266E" w:rsidP="00AB1006">
      <w:pPr>
        <w:pStyle w:val="Corpodetexto"/>
        <w:ind w:right="16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A1A78">
        <w:rPr>
          <w:rFonts w:ascii="Times New Roman" w:hAnsi="Times New Roman" w:cs="Times New Roman"/>
          <w:b/>
        </w:rPr>
        <w:t>Art.</w:t>
      </w:r>
      <w:r w:rsidRPr="001A1A78">
        <w:rPr>
          <w:rFonts w:ascii="Times New Roman" w:hAnsi="Times New Roman" w:cs="Times New Roman"/>
          <w:b/>
          <w:spacing w:val="-4"/>
        </w:rPr>
        <w:t xml:space="preserve"> </w:t>
      </w:r>
      <w:r w:rsidRPr="001A1A78">
        <w:rPr>
          <w:rFonts w:ascii="Times New Roman" w:hAnsi="Times New Roman" w:cs="Times New Roman"/>
          <w:b/>
        </w:rPr>
        <w:t>3º</w:t>
      </w:r>
      <w:r w:rsidRPr="001A1A78">
        <w:rPr>
          <w:rFonts w:ascii="Times New Roman" w:hAnsi="Times New Roman" w:cs="Times New Roman"/>
          <w:b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Esta</w:t>
      </w:r>
      <w:r w:rsidRPr="001A1A78">
        <w:rPr>
          <w:rFonts w:ascii="Times New Roman" w:hAnsi="Times New Roman" w:cs="Times New Roman"/>
          <w:spacing w:val="-2"/>
        </w:rPr>
        <w:t xml:space="preserve"> </w:t>
      </w:r>
      <w:r w:rsidRPr="001A1A78">
        <w:rPr>
          <w:rFonts w:ascii="Times New Roman" w:hAnsi="Times New Roman" w:cs="Times New Roman"/>
        </w:rPr>
        <w:t>portaria</w:t>
      </w:r>
      <w:r w:rsidRPr="001A1A78">
        <w:rPr>
          <w:rFonts w:ascii="Times New Roman" w:hAnsi="Times New Roman" w:cs="Times New Roman"/>
          <w:spacing w:val="-5"/>
        </w:rPr>
        <w:t xml:space="preserve"> </w:t>
      </w:r>
      <w:r w:rsidRPr="001A1A78">
        <w:rPr>
          <w:rFonts w:ascii="Times New Roman" w:hAnsi="Times New Roman" w:cs="Times New Roman"/>
        </w:rPr>
        <w:t>entra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em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vigor</w:t>
      </w:r>
      <w:r w:rsidRPr="001A1A78">
        <w:rPr>
          <w:rFonts w:ascii="Times New Roman" w:hAnsi="Times New Roman" w:cs="Times New Roman"/>
          <w:spacing w:val="-2"/>
        </w:rPr>
        <w:t xml:space="preserve"> </w:t>
      </w:r>
      <w:r w:rsidRPr="001A1A78">
        <w:rPr>
          <w:rFonts w:ascii="Times New Roman" w:hAnsi="Times New Roman" w:cs="Times New Roman"/>
        </w:rPr>
        <w:t>na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data</w:t>
      </w:r>
      <w:r w:rsidRPr="001A1A78">
        <w:rPr>
          <w:rFonts w:ascii="Times New Roman" w:hAnsi="Times New Roman" w:cs="Times New Roman"/>
          <w:spacing w:val="-2"/>
        </w:rPr>
        <w:t xml:space="preserve"> </w:t>
      </w:r>
      <w:r w:rsidRPr="001A1A78">
        <w:rPr>
          <w:rFonts w:ascii="Times New Roman" w:hAnsi="Times New Roman" w:cs="Times New Roman"/>
        </w:rPr>
        <w:t>da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sua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publicação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no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sítio</w:t>
      </w:r>
      <w:r w:rsidRPr="001A1A78">
        <w:rPr>
          <w:rFonts w:ascii="Times New Roman" w:hAnsi="Times New Roman" w:cs="Times New Roman"/>
          <w:spacing w:val="-3"/>
        </w:rPr>
        <w:t xml:space="preserve"> </w:t>
      </w:r>
      <w:r w:rsidRPr="001A1A78">
        <w:rPr>
          <w:rFonts w:ascii="Times New Roman" w:hAnsi="Times New Roman" w:cs="Times New Roman"/>
        </w:rPr>
        <w:t>eletrônico</w:t>
      </w:r>
      <w:r w:rsidRPr="001A1A78">
        <w:rPr>
          <w:rFonts w:ascii="Times New Roman" w:hAnsi="Times New Roman" w:cs="Times New Roman"/>
          <w:spacing w:val="-2"/>
        </w:rPr>
        <w:t xml:space="preserve"> </w:t>
      </w:r>
      <w:r w:rsidRPr="001A1A78">
        <w:rPr>
          <w:rFonts w:ascii="Times New Roman" w:hAnsi="Times New Roman" w:cs="Times New Roman"/>
        </w:rPr>
        <w:t>do</w:t>
      </w:r>
      <w:r w:rsidRPr="001A1A78">
        <w:rPr>
          <w:rFonts w:ascii="Times New Roman" w:hAnsi="Times New Roman" w:cs="Times New Roman"/>
          <w:spacing w:val="-4"/>
        </w:rPr>
        <w:t xml:space="preserve"> </w:t>
      </w:r>
      <w:r w:rsidRPr="001A1A78">
        <w:rPr>
          <w:rFonts w:ascii="Times New Roman" w:hAnsi="Times New Roman" w:cs="Times New Roman"/>
          <w:spacing w:val="-2"/>
        </w:rPr>
        <w:t>CAU/PR.</w:t>
      </w:r>
    </w:p>
    <w:p w:rsidR="00B27320" w:rsidRPr="001A1A78" w:rsidRDefault="00B27320">
      <w:pPr>
        <w:pStyle w:val="Corpodetexto"/>
        <w:spacing w:before="174"/>
        <w:rPr>
          <w:rFonts w:ascii="Times New Roman" w:hAnsi="Times New Roman" w:cs="Times New Roman"/>
        </w:rPr>
      </w:pPr>
    </w:p>
    <w:p w:rsidR="0009266E" w:rsidRPr="001A1A78" w:rsidRDefault="0009266E" w:rsidP="0009266E">
      <w:pPr>
        <w:pStyle w:val="Corpodetexto"/>
        <w:ind w:left="104"/>
        <w:rPr>
          <w:rFonts w:ascii="Times New Roman" w:hAnsi="Times New Roman" w:cs="Times New Roman"/>
          <w:spacing w:val="-5"/>
        </w:rPr>
      </w:pPr>
      <w:r w:rsidRPr="001A1A78">
        <w:rPr>
          <w:rFonts w:ascii="Times New Roman" w:hAnsi="Times New Roman" w:cs="Times New Roman"/>
        </w:rPr>
        <w:t>C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U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M P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R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A -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</w:rPr>
        <w:t>S</w:t>
      </w:r>
      <w:r w:rsidRPr="001A1A78">
        <w:rPr>
          <w:rFonts w:ascii="Times New Roman" w:hAnsi="Times New Roman" w:cs="Times New Roman"/>
          <w:spacing w:val="-1"/>
        </w:rPr>
        <w:t xml:space="preserve"> </w:t>
      </w:r>
      <w:r w:rsidRPr="001A1A78">
        <w:rPr>
          <w:rFonts w:ascii="Times New Roman" w:hAnsi="Times New Roman" w:cs="Times New Roman"/>
          <w:spacing w:val="-5"/>
        </w:rPr>
        <w:t>E.</w:t>
      </w:r>
    </w:p>
    <w:p w:rsidR="00B27320" w:rsidRPr="001A1A78" w:rsidRDefault="0009266E" w:rsidP="0009266E">
      <w:pPr>
        <w:pStyle w:val="Corpodetexto"/>
        <w:ind w:left="104"/>
        <w:rPr>
          <w:rFonts w:ascii="Times New Roman" w:hAnsi="Times New Roman" w:cs="Times New Roman"/>
        </w:rPr>
      </w:pPr>
      <w:r w:rsidRPr="001A1A78">
        <w:rPr>
          <w:rFonts w:ascii="Times New Roman" w:hAnsi="Times New Roman" w:cs="Times New Roman"/>
        </w:rPr>
        <w:t xml:space="preserve"> </w:t>
      </w:r>
    </w:p>
    <w:p w:rsidR="00B27320" w:rsidRPr="001A1A78" w:rsidRDefault="0009266E">
      <w:pPr>
        <w:spacing w:before="181" w:line="295" w:lineRule="auto"/>
        <w:ind w:left="3376" w:right="3384"/>
        <w:jc w:val="center"/>
        <w:rPr>
          <w:rFonts w:ascii="Times New Roman" w:hAnsi="Times New Roman" w:cs="Times New Roman"/>
          <w:sz w:val="24"/>
          <w:szCs w:val="24"/>
        </w:rPr>
      </w:pPr>
      <w:r w:rsidRPr="001A1A78">
        <w:rPr>
          <w:rFonts w:ascii="Times New Roman" w:hAnsi="Times New Roman" w:cs="Times New Roman"/>
          <w:b/>
          <w:sz w:val="24"/>
          <w:szCs w:val="24"/>
        </w:rPr>
        <w:t>Arq. Maugham</w:t>
      </w:r>
      <w:r w:rsidRPr="001A1A7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b/>
          <w:sz w:val="24"/>
          <w:szCs w:val="24"/>
        </w:rPr>
        <w:t xml:space="preserve">Zaze </w:t>
      </w:r>
      <w:r w:rsidRPr="001A1A78">
        <w:rPr>
          <w:rFonts w:ascii="Times New Roman" w:hAnsi="Times New Roman" w:cs="Times New Roman"/>
          <w:sz w:val="24"/>
          <w:szCs w:val="24"/>
        </w:rPr>
        <w:t>Presidente</w:t>
      </w:r>
      <w:r w:rsidRPr="001A1A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sz w:val="24"/>
          <w:szCs w:val="24"/>
        </w:rPr>
        <w:t>do</w:t>
      </w:r>
      <w:r w:rsidRPr="001A1A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sz w:val="24"/>
          <w:szCs w:val="24"/>
        </w:rPr>
        <w:t>CAU/PR CAU A189228-2</w:t>
      </w: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1A1A78" w:rsidRDefault="00B27320">
      <w:pPr>
        <w:pStyle w:val="Corpodetexto"/>
        <w:spacing w:before="11"/>
        <w:rPr>
          <w:rFonts w:ascii="Times New Roman" w:hAnsi="Times New Roman" w:cs="Times New Roman"/>
        </w:rPr>
      </w:pPr>
    </w:p>
    <w:p w:rsidR="00B27320" w:rsidRPr="001A1A78" w:rsidRDefault="0009266E">
      <w:pPr>
        <w:ind w:left="104"/>
        <w:rPr>
          <w:rFonts w:ascii="Times New Roman" w:hAnsi="Times New Roman" w:cs="Times New Roman"/>
          <w:sz w:val="24"/>
          <w:szCs w:val="24"/>
        </w:rPr>
      </w:pPr>
      <w:r w:rsidRPr="001A1A78">
        <w:rPr>
          <w:rFonts w:ascii="Times New Roman" w:hAnsi="Times New Roman" w:cs="Times New Roman"/>
          <w:sz w:val="24"/>
          <w:szCs w:val="24"/>
        </w:rPr>
        <w:t>PORTARIA</w:t>
      </w:r>
      <w:r w:rsidRPr="001A1A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sz w:val="24"/>
          <w:szCs w:val="24"/>
        </w:rPr>
        <w:t>N° 48</w:t>
      </w:r>
      <w:r w:rsidR="001A1A78" w:rsidRPr="001A1A78">
        <w:rPr>
          <w:rFonts w:ascii="Times New Roman" w:hAnsi="Times New Roman" w:cs="Times New Roman"/>
          <w:sz w:val="24"/>
          <w:szCs w:val="24"/>
        </w:rPr>
        <w:t>2</w:t>
      </w:r>
      <w:r w:rsidRPr="001A1A78">
        <w:rPr>
          <w:rFonts w:ascii="Times New Roman" w:hAnsi="Times New Roman" w:cs="Times New Roman"/>
          <w:sz w:val="24"/>
          <w:szCs w:val="24"/>
        </w:rPr>
        <w:t>,</w:t>
      </w:r>
      <w:r w:rsidRPr="001A1A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sz w:val="24"/>
          <w:szCs w:val="24"/>
        </w:rPr>
        <w:t>DE</w:t>
      </w:r>
      <w:r w:rsidRPr="001A1A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53DC" w:rsidRPr="001A1A78">
        <w:rPr>
          <w:rFonts w:ascii="Times New Roman" w:hAnsi="Times New Roman" w:cs="Times New Roman"/>
          <w:spacing w:val="-2"/>
          <w:sz w:val="24"/>
          <w:szCs w:val="24"/>
        </w:rPr>
        <w:t>01 DE ABRIL</w:t>
      </w:r>
      <w:r w:rsidRPr="001A1A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sz w:val="24"/>
          <w:szCs w:val="24"/>
        </w:rPr>
        <w:t>DE</w:t>
      </w:r>
      <w:r w:rsidRPr="001A1A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A78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sectPr w:rsidR="00B27320" w:rsidRPr="001A1A78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0"/>
    <w:rsid w:val="0009266E"/>
    <w:rsid w:val="001A1A78"/>
    <w:rsid w:val="007A53DC"/>
    <w:rsid w:val="00AB1006"/>
    <w:rsid w:val="00B27320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3</cp:revision>
  <dcterms:created xsi:type="dcterms:W3CDTF">2024-04-01T18:47:00Z</dcterms:created>
  <dcterms:modified xsi:type="dcterms:W3CDTF">2024-04-01T23:44:00Z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